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7004" w:rsidRDefault="002E0CB7" w:rsidP="002E0CB7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E0CB7">
        <w:rPr>
          <w:rFonts w:ascii="Times New Roman" w:hAnsi="Times New Roman" w:cs="Times New Roman"/>
          <w:b/>
          <w:sz w:val="28"/>
          <w:szCs w:val="28"/>
        </w:rPr>
        <w:t>Операционное устройство</w:t>
      </w:r>
    </w:p>
    <w:p w:rsidR="002E0CB7" w:rsidRDefault="002E0CB7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Предназначено для выполнения операций над операндами в соответствии с кодом выполняемой команды.</w:t>
      </w:r>
    </w:p>
    <w:p w:rsidR="002E0CB7" w:rsidRDefault="002E0CB7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776E2C6A" wp14:editId="58AACC80">
            <wp:extent cx="4857007" cy="3231631"/>
            <wp:effectExtent l="0" t="0" r="127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7809" t="35943" r="21374" b="3915"/>
                    <a:stretch/>
                  </pic:blipFill>
                  <pic:spPr bwMode="auto">
                    <a:xfrm>
                      <a:off x="0" y="0"/>
                      <a:ext cx="4860860" cy="323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CB7" w:rsidRDefault="002E0CB7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УА – формирует код выполняемой команды</w:t>
      </w:r>
    </w:p>
    <w:p w:rsidR="002E0CB7" w:rsidRDefault="002E0CB7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ОА – выполняет действие, соответствующее коду</w:t>
      </w:r>
    </w:p>
    <w:p w:rsidR="002E0CB7" w:rsidRDefault="002E0CB7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2E0CB7" w:rsidRDefault="002E0CB7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ОА выполняет действие при помощи микроопераций (МО)</w:t>
      </w:r>
    </w:p>
    <w:p w:rsidR="002E0CB7" w:rsidRDefault="002E0CB7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Распространенные МО:</w:t>
      </w:r>
    </w:p>
    <w:p w:rsidR="002E0CB7" w:rsidRDefault="002E0CB7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хранение, пересылка</w:t>
      </w:r>
    </w:p>
    <w:p w:rsidR="002E0CB7" w:rsidRDefault="002E0CB7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счет, суммирование</w:t>
      </w:r>
    </w:p>
    <w:p w:rsidR="002E0CB7" w:rsidRDefault="002E0CB7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сдвиги (арифметические и логические)</w:t>
      </w:r>
    </w:p>
    <w:p w:rsidR="002E0CB7" w:rsidRDefault="002E0CB7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логика</w:t>
      </w:r>
      <w:r w:rsidR="00F03BD9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(конъюнкция, сумма по модулю 2, инверсия и т.д.</w:t>
      </w:r>
      <w:proofErr w:type="gramStart"/>
      <w:r>
        <w:rPr>
          <w:rFonts w:ascii="Times New Roman" w:hAnsi="Times New Roman" w:cs="Times New Roman"/>
          <w:sz w:val="24"/>
          <w:szCs w:val="28"/>
        </w:rPr>
        <w:t xml:space="preserve"> )</w:t>
      </w:r>
      <w:proofErr w:type="gramEnd"/>
    </w:p>
    <w:p w:rsidR="002E0CB7" w:rsidRDefault="002E0CB7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F03BD9" w:rsidRDefault="00F03BD9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Реализация микроопераций (МО счета)</w:t>
      </w:r>
      <w:proofErr w:type="gramStart"/>
      <w:r>
        <w:rPr>
          <w:rFonts w:ascii="Times New Roman" w:hAnsi="Times New Roman" w:cs="Times New Roman"/>
          <w:sz w:val="24"/>
          <w:szCs w:val="28"/>
        </w:rPr>
        <w:t xml:space="preserve"> :</w:t>
      </w:r>
      <w:proofErr w:type="gramEnd"/>
    </w:p>
    <w:p w:rsidR="00F03BD9" w:rsidRDefault="00F03BD9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КС инкремента</w:t>
      </w:r>
    </w:p>
    <w:p w:rsidR="00F03BD9" w:rsidRDefault="00F03BD9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накапливающий счетчик</w:t>
      </w:r>
    </w:p>
    <w:p w:rsidR="00F03BD9" w:rsidRDefault="00F03BD9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АЛУ</w:t>
      </w:r>
    </w:p>
    <w:p w:rsidR="00F03BD9" w:rsidRDefault="00F03BD9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сдвиговый регистр</w:t>
      </w:r>
    </w:p>
    <w:p w:rsidR="00F03BD9" w:rsidRDefault="00F03BD9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ПЗУ</w:t>
      </w:r>
    </w:p>
    <w:p w:rsidR="00F03BD9" w:rsidRDefault="00F03BD9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F03BD9" w:rsidRDefault="00F03BD9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Формирование логических услови</w:t>
      </w:r>
      <w:proofErr w:type="gramStart"/>
      <w:r>
        <w:rPr>
          <w:rFonts w:ascii="Times New Roman" w:hAnsi="Times New Roman" w:cs="Times New Roman"/>
          <w:sz w:val="24"/>
          <w:szCs w:val="28"/>
        </w:rPr>
        <w:t>й(</w:t>
      </w:r>
      <w:proofErr w:type="gramEnd"/>
      <w:r>
        <w:rPr>
          <w:rFonts w:ascii="Times New Roman" w:hAnsi="Times New Roman" w:cs="Times New Roman"/>
          <w:sz w:val="24"/>
          <w:szCs w:val="28"/>
        </w:rPr>
        <w:t>ЛУ)</w:t>
      </w:r>
    </w:p>
    <w:p w:rsidR="00F03BD9" w:rsidRPr="00207DD8" w:rsidRDefault="00F03BD9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S</w:t>
      </w:r>
      <w:r w:rsidRPr="00207DD8">
        <w:rPr>
          <w:rFonts w:ascii="Times New Roman" w:hAnsi="Times New Roman" w:cs="Times New Roman"/>
          <w:sz w:val="24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sign</w:t>
      </w:r>
      <w:proofErr w:type="gramEnd"/>
      <w:r w:rsidRPr="00207DD8">
        <w:rPr>
          <w:rFonts w:ascii="Times New Roman" w:hAnsi="Times New Roman" w:cs="Times New Roman"/>
          <w:sz w:val="24"/>
          <w:szCs w:val="28"/>
        </w:rPr>
        <w:t xml:space="preserve"> – </w:t>
      </w:r>
      <w:r>
        <w:rPr>
          <w:rFonts w:ascii="Times New Roman" w:hAnsi="Times New Roman" w:cs="Times New Roman"/>
          <w:sz w:val="24"/>
          <w:szCs w:val="28"/>
        </w:rPr>
        <w:t>знак</w:t>
      </w:r>
    </w:p>
    <w:p w:rsidR="00F03BD9" w:rsidRDefault="00F03BD9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Z</w:t>
      </w:r>
      <w:r w:rsidRPr="00237F80">
        <w:rPr>
          <w:rFonts w:ascii="Times New Roman" w:hAnsi="Times New Roman" w:cs="Times New Roman"/>
          <w:sz w:val="24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4"/>
          <w:szCs w:val="28"/>
          <w:lang w:val="en-US"/>
        </w:rPr>
        <w:t>zero</w:t>
      </w:r>
      <w:proofErr w:type="gramEnd"/>
      <w:r w:rsidRPr="00237F80">
        <w:rPr>
          <w:rFonts w:ascii="Times New Roman" w:hAnsi="Times New Roman" w:cs="Times New Roman"/>
          <w:sz w:val="24"/>
          <w:szCs w:val="28"/>
        </w:rPr>
        <w:t xml:space="preserve"> –</w:t>
      </w:r>
      <w:r>
        <w:rPr>
          <w:rFonts w:ascii="Times New Roman" w:hAnsi="Times New Roman" w:cs="Times New Roman"/>
          <w:sz w:val="24"/>
          <w:szCs w:val="28"/>
        </w:rPr>
        <w:t xml:space="preserve"> ноль</w:t>
      </w:r>
    </w:p>
    <w:p w:rsidR="00F03BD9" w:rsidRDefault="00237F80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C</w:t>
      </w:r>
      <w:r w:rsidRPr="00237F80">
        <w:rPr>
          <w:rFonts w:ascii="Times New Roman" w:hAnsi="Times New Roman" w:cs="Times New Roman"/>
          <w:sz w:val="24"/>
          <w:szCs w:val="28"/>
        </w:rPr>
        <w:t xml:space="preserve"> –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8"/>
        </w:rPr>
        <w:t>перенос</w:t>
      </w:r>
      <w:proofErr w:type="gramEnd"/>
    </w:p>
    <w:p w:rsidR="00237F80" w:rsidRDefault="00237F80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OVR</w:t>
      </w:r>
      <w:r w:rsidRPr="00237F80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 переполнение</w:t>
      </w:r>
    </w:p>
    <w:p w:rsidR="00237F80" w:rsidRDefault="00237F80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237F80" w:rsidRDefault="00237F80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Данные, приходящие в ОУ, хранятся в регистрах. Обработка информации предполагает передачу её из регистра в регистр. Это можно сделать несколькими способами:</w:t>
      </w:r>
    </w:p>
    <w:p w:rsidR="00237F80" w:rsidRDefault="00237F80" w:rsidP="00237F80">
      <w:pPr>
        <w:pStyle w:val="a3"/>
        <w:rPr>
          <w:rFonts w:ascii="Times New Roman" w:hAnsi="Times New Roman" w:cs="Times New Roman"/>
          <w:sz w:val="24"/>
          <w:szCs w:val="28"/>
        </w:rPr>
      </w:pPr>
      <w:r w:rsidRPr="00237F80">
        <w:rPr>
          <w:rFonts w:ascii="Times New Roman" w:hAnsi="Times New Roman" w:cs="Times New Roman"/>
          <w:sz w:val="24"/>
          <w:szCs w:val="28"/>
        </w:rPr>
        <w:t>1.</w:t>
      </w:r>
      <w:r>
        <w:rPr>
          <w:rFonts w:ascii="Times New Roman" w:hAnsi="Times New Roman" w:cs="Times New Roman"/>
          <w:sz w:val="24"/>
          <w:szCs w:val="28"/>
        </w:rPr>
        <w:t xml:space="preserve"> создание индивидуальной связи</w:t>
      </w:r>
      <w:r w:rsidR="008D7D81" w:rsidRPr="008D7D81">
        <w:rPr>
          <w:rFonts w:ascii="Times New Roman" w:hAnsi="Times New Roman" w:cs="Times New Roman"/>
          <w:sz w:val="24"/>
          <w:szCs w:val="28"/>
        </w:rPr>
        <w:t xml:space="preserve"> </w:t>
      </w:r>
      <w:r w:rsidR="008D7D81">
        <w:rPr>
          <w:rFonts w:ascii="Times New Roman" w:hAnsi="Times New Roman" w:cs="Times New Roman"/>
          <w:sz w:val="24"/>
          <w:szCs w:val="28"/>
        </w:rPr>
        <w:t>(изолированные шины)</w:t>
      </w:r>
    </w:p>
    <w:p w:rsidR="00237F80" w:rsidRDefault="00237F80" w:rsidP="00237F80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То есть мы соединяем регистр-источник с регистром-приемником</w:t>
      </w:r>
    </w:p>
    <w:p w:rsidR="00237F80" w:rsidRDefault="00237F80" w:rsidP="00237F80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если таких связей мало или связь один к одному, то можно соединять напрямую</w:t>
      </w:r>
    </w:p>
    <w:p w:rsidR="00237F80" w:rsidRDefault="00237F80" w:rsidP="00237F80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если таких связей много или данные из регистра-источника уходят не всегда в один регистр, то добавляется мультиплексор, который координирует эти передвижения</w:t>
      </w:r>
    </w:p>
    <w:p w:rsidR="00237F80" w:rsidRDefault="00237F80" w:rsidP="00237F80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8D7D81" w:rsidRDefault="008D7D81" w:rsidP="00237F80">
      <w:pPr>
        <w:pStyle w:val="a3"/>
        <w:rPr>
          <w:noProof/>
          <w:lang w:eastAsia="ru-RU"/>
        </w:rPr>
      </w:pPr>
    </w:p>
    <w:p w:rsidR="008D7D81" w:rsidRDefault="008D7D81" w:rsidP="00237F80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7307F656" wp14:editId="0B45645F">
            <wp:extent cx="5486400" cy="3364581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207" t="25267" r="14234" b="3218"/>
                    <a:stretch/>
                  </pic:blipFill>
                  <pic:spPr bwMode="auto">
                    <a:xfrm>
                      <a:off x="0" y="0"/>
                      <a:ext cx="5519168" cy="3384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D81" w:rsidRDefault="008D7D81" w:rsidP="00237F80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1ый способ плох в том случае, когда у нас много связей между регистрами. Нам придется устанавливать много связей и это усложнит читаемость </w:t>
      </w:r>
    </w:p>
    <w:p w:rsidR="008D7D81" w:rsidRDefault="008D7D81" w:rsidP="00237F80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8D7D81" w:rsidRDefault="008D7D81" w:rsidP="00237F80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2. магистрали </w:t>
      </w:r>
    </w:p>
    <w:p w:rsidR="008D7D81" w:rsidRDefault="008D7D81" w:rsidP="00237F80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Способы создания:</w:t>
      </w:r>
    </w:p>
    <w:p w:rsidR="008D7D81" w:rsidRDefault="008D7D81" w:rsidP="00237F80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монтажное или</w:t>
      </w:r>
    </w:p>
    <w:p w:rsidR="008D7D81" w:rsidRDefault="008D7D81" w:rsidP="00237F80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объединение регистров с отключаемыми выходами</w:t>
      </w:r>
    </w:p>
    <w:p w:rsidR="008D7D81" w:rsidRDefault="008D7D81" w:rsidP="00237F80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регистры с обычными выходами, но выдача данных управляется логическими элементами</w:t>
      </w:r>
    </w:p>
    <w:p w:rsidR="008D7D81" w:rsidRDefault="008D7D81" w:rsidP="00237F80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8D7D81" w:rsidRDefault="002B55EC" w:rsidP="00237F80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Базовые структуры ОУ</w:t>
      </w:r>
    </w:p>
    <w:p w:rsidR="002B55EC" w:rsidRDefault="002B55EC" w:rsidP="002B55EC">
      <w:pPr>
        <w:pStyle w:val="a3"/>
        <w:rPr>
          <w:rFonts w:ascii="Times New Roman" w:hAnsi="Times New Roman" w:cs="Times New Roman"/>
          <w:sz w:val="24"/>
          <w:szCs w:val="28"/>
        </w:rPr>
      </w:pPr>
      <w:r w:rsidRPr="002B55EC">
        <w:rPr>
          <w:rFonts w:ascii="Times New Roman" w:hAnsi="Times New Roman" w:cs="Times New Roman"/>
          <w:sz w:val="24"/>
          <w:szCs w:val="28"/>
        </w:rPr>
        <w:t>1.</w:t>
      </w:r>
      <w:r>
        <w:rPr>
          <w:rFonts w:ascii="Times New Roman" w:hAnsi="Times New Roman" w:cs="Times New Roman"/>
          <w:sz w:val="24"/>
          <w:szCs w:val="28"/>
        </w:rPr>
        <w:t xml:space="preserve"> ОУ с закрепленными МО</w:t>
      </w:r>
    </w:p>
    <w:p w:rsidR="002B55EC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строятся на изолированных шинах</w:t>
      </w:r>
    </w:p>
    <w:p w:rsidR="007A3279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- строятся из многофункциональных регистров </w:t>
      </w:r>
    </w:p>
    <w:p w:rsidR="007A3279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число регистров = числу данных для хранения инфы</w:t>
      </w:r>
    </w:p>
    <w:p w:rsidR="007A3279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7A3279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2. ОУ с общими МО</w:t>
      </w:r>
    </w:p>
    <w:p w:rsidR="007A3279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блок регистров</w:t>
      </w:r>
    </w:p>
    <w:p w:rsidR="007A3279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логический преобразователь – АЛУ+ схемы</w:t>
      </w:r>
    </w:p>
    <w:p w:rsidR="007A3279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связываются регистры магистралями</w:t>
      </w:r>
    </w:p>
    <w:p w:rsidR="007A3279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7A3279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7A3279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7A3279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7A3279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7A3279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7A3279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7A3279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7A3279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7A3279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7A3279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7A3279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7A3279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Пример ОУ с общими МО</w:t>
      </w:r>
    </w:p>
    <w:p w:rsidR="007A3279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7A3279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Структура и  микроинструкции</w:t>
      </w:r>
    </w:p>
    <w:p w:rsidR="007A3279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ОУ состоит из следующих блоков:</w:t>
      </w:r>
    </w:p>
    <w:p w:rsidR="007A3279" w:rsidRPr="00237F80" w:rsidRDefault="007A3279" w:rsidP="002B55EC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- арифметико-логический </w:t>
      </w:r>
    </w:p>
    <w:p w:rsidR="002E0CB7" w:rsidRDefault="007A3279" w:rsidP="002E0CB7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- внутренней памяти </w:t>
      </w:r>
    </w:p>
    <w:p w:rsidR="007A3279" w:rsidRDefault="007A3279" w:rsidP="002E0CB7">
      <w:pPr>
        <w:pStyle w:val="a3"/>
        <w:rPr>
          <w:noProof/>
          <w:lang w:eastAsia="ru-RU"/>
        </w:rPr>
      </w:pPr>
      <w:r>
        <w:rPr>
          <w:noProof/>
          <w:lang w:eastAsia="ru-RU"/>
        </w:rPr>
        <w:t>- регистра</w:t>
      </w:r>
    </w:p>
    <w:p w:rsidR="007A3279" w:rsidRPr="00237F80" w:rsidRDefault="007A3279" w:rsidP="002E0CB7">
      <w:pPr>
        <w:pStyle w:val="a3"/>
        <w:rPr>
          <w:noProof/>
          <w:lang w:eastAsia="ru-RU"/>
        </w:rPr>
      </w:pPr>
      <w:r>
        <w:rPr>
          <w:noProof/>
          <w:lang w:eastAsia="ru-RU"/>
        </w:rPr>
        <w:t>- мультиплексора</w:t>
      </w:r>
    </w:p>
    <w:p w:rsidR="002E0CB7" w:rsidRDefault="007A3279" w:rsidP="002E0CB7">
      <w:pPr>
        <w:pStyle w:val="a3"/>
        <w:rPr>
          <w:noProof/>
          <w:lang w:eastAsia="ru-RU"/>
        </w:rPr>
      </w:pPr>
      <w:r>
        <w:rPr>
          <w:noProof/>
          <w:lang w:eastAsia="ru-RU"/>
        </w:rPr>
        <w:t>- управления</w:t>
      </w:r>
    </w:p>
    <w:p w:rsidR="007A3279" w:rsidRDefault="007A3279" w:rsidP="002E0CB7">
      <w:pPr>
        <w:pStyle w:val="a3"/>
        <w:rPr>
          <w:noProof/>
          <w:lang w:eastAsia="ru-RU"/>
        </w:rPr>
      </w:pPr>
    </w:p>
    <w:p w:rsidR="007A3279" w:rsidRDefault="007A3279" w:rsidP="002E0CB7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BCD2F56" wp14:editId="099DF6F9">
            <wp:extent cx="6226232" cy="47501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207" t="11032" r="14234"/>
                    <a:stretch/>
                  </pic:blipFill>
                  <pic:spPr bwMode="auto">
                    <a:xfrm>
                      <a:off x="0" y="0"/>
                      <a:ext cx="6226232" cy="475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279" w:rsidRDefault="007A3279" w:rsidP="002E0CB7">
      <w:pPr>
        <w:pStyle w:val="a3"/>
        <w:rPr>
          <w:noProof/>
          <w:lang w:eastAsia="ru-RU"/>
        </w:rPr>
      </w:pPr>
    </w:p>
    <w:p w:rsidR="00DD4B19" w:rsidRDefault="00DD4B19" w:rsidP="002E0CB7">
      <w:pPr>
        <w:pStyle w:val="a3"/>
        <w:rPr>
          <w:noProof/>
          <w:lang w:eastAsia="ru-RU"/>
        </w:rPr>
      </w:pPr>
    </w:p>
    <w:p w:rsidR="00DD4B19" w:rsidRPr="00DD4B19" w:rsidRDefault="00DD4B19" w:rsidP="002E0CB7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Для хранения данных выделяется 16 регистров(0-15), разрядностью 8.  Доступ к адресам через </w:t>
      </w:r>
    </w:p>
    <w:p w:rsidR="00DD4B19" w:rsidRDefault="00DD4B19" w:rsidP="002E0CB7">
      <w:pPr>
        <w:pStyle w:val="a3"/>
        <w:rPr>
          <w:noProof/>
          <w:lang w:eastAsia="ru-RU"/>
        </w:rPr>
      </w:pPr>
      <w:r>
        <w:rPr>
          <w:noProof/>
          <w:lang w:val="en-US" w:eastAsia="ru-RU"/>
        </w:rPr>
        <w:t>A</w:t>
      </w:r>
      <w:r w:rsidRPr="00DD4B19">
        <w:rPr>
          <w:noProof/>
          <w:lang w:eastAsia="ru-RU"/>
        </w:rPr>
        <w:t>3-</w:t>
      </w:r>
      <w:r>
        <w:rPr>
          <w:noProof/>
          <w:lang w:val="en-US" w:eastAsia="ru-RU"/>
        </w:rPr>
        <w:t>A</w:t>
      </w:r>
      <w:r w:rsidRPr="00DD4B19">
        <w:rPr>
          <w:noProof/>
          <w:lang w:eastAsia="ru-RU"/>
        </w:rPr>
        <w:t xml:space="preserve">0 </w:t>
      </w:r>
      <w:r>
        <w:rPr>
          <w:noProof/>
          <w:lang w:eastAsia="ru-RU"/>
        </w:rPr>
        <w:t xml:space="preserve">для Р0-Р7, и </w:t>
      </w:r>
      <w:r>
        <w:rPr>
          <w:noProof/>
          <w:lang w:val="en-US" w:eastAsia="ru-RU"/>
        </w:rPr>
        <w:t>B</w:t>
      </w:r>
      <w:r w:rsidRPr="00DD4B19">
        <w:rPr>
          <w:noProof/>
          <w:lang w:eastAsia="ru-RU"/>
        </w:rPr>
        <w:t>3-</w:t>
      </w:r>
      <w:r>
        <w:rPr>
          <w:noProof/>
          <w:lang w:val="en-US" w:eastAsia="ru-RU"/>
        </w:rPr>
        <w:t>B</w:t>
      </w:r>
      <w:r w:rsidRPr="00DD4B19">
        <w:rPr>
          <w:noProof/>
          <w:lang w:eastAsia="ru-RU"/>
        </w:rPr>
        <w:t xml:space="preserve">0 </w:t>
      </w:r>
      <w:r>
        <w:rPr>
          <w:noProof/>
          <w:lang w:eastAsia="ru-RU"/>
        </w:rPr>
        <w:t>для Р8-Р15</w:t>
      </w:r>
    </w:p>
    <w:p w:rsidR="00DD4B19" w:rsidRDefault="00DD4B19" w:rsidP="002E0CB7">
      <w:pPr>
        <w:pStyle w:val="a3"/>
        <w:rPr>
          <w:noProof/>
          <w:lang w:eastAsia="ru-RU"/>
        </w:rPr>
      </w:pPr>
    </w:p>
    <w:p w:rsidR="00DD4B19" w:rsidRDefault="009D544E" w:rsidP="002E0CB7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Формат для МО </w:t>
      </w:r>
    </w:p>
    <w:p w:rsidR="009D544E" w:rsidRDefault="009D544E" w:rsidP="002E0CB7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0EFB822" wp14:editId="2777ADF2">
            <wp:extent cx="3895106" cy="510639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006" t="76868" r="14372" b="7829"/>
                    <a:stretch/>
                  </pic:blipFill>
                  <pic:spPr bwMode="auto">
                    <a:xfrm>
                      <a:off x="0" y="0"/>
                      <a:ext cx="3898195" cy="511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44E" w:rsidRDefault="009D544E" w:rsidP="002E0CB7">
      <w:pPr>
        <w:pStyle w:val="a3"/>
        <w:rPr>
          <w:noProof/>
          <w:lang w:eastAsia="ru-RU"/>
        </w:rPr>
      </w:pPr>
    </w:p>
    <w:p w:rsidR="009D544E" w:rsidRPr="009D544E" w:rsidRDefault="009D544E" w:rsidP="002E0CB7">
      <w:pPr>
        <w:pStyle w:val="a3"/>
        <w:rPr>
          <w:noProof/>
          <w:lang w:eastAsia="ru-RU"/>
        </w:rPr>
      </w:pPr>
      <w:r>
        <w:rPr>
          <w:noProof/>
          <w:lang w:val="en-US" w:eastAsia="ru-RU"/>
        </w:rPr>
        <w:t>I</w:t>
      </w:r>
      <w:r w:rsidRPr="00207DD8">
        <w:rPr>
          <w:noProof/>
          <w:lang w:eastAsia="ru-RU"/>
        </w:rPr>
        <w:t>2-</w:t>
      </w:r>
      <w:r>
        <w:rPr>
          <w:noProof/>
          <w:lang w:val="en-US" w:eastAsia="ru-RU"/>
        </w:rPr>
        <w:t>I</w:t>
      </w:r>
      <w:r w:rsidRPr="00207DD8">
        <w:rPr>
          <w:noProof/>
          <w:lang w:eastAsia="ru-RU"/>
        </w:rPr>
        <w:t>0</w:t>
      </w:r>
      <w:r>
        <w:rPr>
          <w:noProof/>
          <w:lang w:eastAsia="ru-RU"/>
        </w:rPr>
        <w:t xml:space="preserve"> – откуда взять данные </w:t>
      </w:r>
    </w:p>
    <w:p w:rsidR="009D544E" w:rsidRDefault="009D544E" w:rsidP="002E0CB7">
      <w:pPr>
        <w:pStyle w:val="a3"/>
        <w:rPr>
          <w:noProof/>
          <w:lang w:eastAsia="ru-RU"/>
        </w:rPr>
      </w:pPr>
      <w:r>
        <w:rPr>
          <w:noProof/>
          <w:lang w:val="en-US" w:eastAsia="ru-RU"/>
        </w:rPr>
        <w:t>I</w:t>
      </w:r>
      <w:r w:rsidRPr="00207DD8">
        <w:rPr>
          <w:noProof/>
          <w:lang w:eastAsia="ru-RU"/>
        </w:rPr>
        <w:t>5-</w:t>
      </w:r>
      <w:r>
        <w:rPr>
          <w:noProof/>
          <w:lang w:val="en-US" w:eastAsia="ru-RU"/>
        </w:rPr>
        <w:t>I</w:t>
      </w:r>
      <w:r w:rsidRPr="00207DD8">
        <w:rPr>
          <w:noProof/>
          <w:lang w:eastAsia="ru-RU"/>
        </w:rPr>
        <w:t>3</w:t>
      </w:r>
      <w:r>
        <w:rPr>
          <w:noProof/>
          <w:lang w:eastAsia="ru-RU"/>
        </w:rPr>
        <w:t>- что сделать</w:t>
      </w:r>
    </w:p>
    <w:p w:rsidR="009D544E" w:rsidRDefault="009D544E" w:rsidP="002E0CB7">
      <w:pPr>
        <w:pStyle w:val="a3"/>
        <w:rPr>
          <w:noProof/>
          <w:lang w:eastAsia="ru-RU"/>
        </w:rPr>
      </w:pPr>
      <w:r>
        <w:rPr>
          <w:noProof/>
          <w:lang w:val="en-US" w:eastAsia="ru-RU"/>
        </w:rPr>
        <w:t>I</w:t>
      </w:r>
      <w:r w:rsidRPr="009D544E">
        <w:rPr>
          <w:noProof/>
          <w:lang w:eastAsia="ru-RU"/>
        </w:rPr>
        <w:t>8-</w:t>
      </w:r>
      <w:r>
        <w:rPr>
          <w:noProof/>
          <w:lang w:val="en-US" w:eastAsia="ru-RU"/>
        </w:rPr>
        <w:t>I</w:t>
      </w:r>
      <w:r w:rsidRPr="009D544E">
        <w:rPr>
          <w:noProof/>
          <w:lang w:eastAsia="ru-RU"/>
        </w:rPr>
        <w:t xml:space="preserve">6 </w:t>
      </w:r>
      <w:r>
        <w:rPr>
          <w:noProof/>
          <w:lang w:eastAsia="ru-RU"/>
        </w:rPr>
        <w:t>– в какой регистр положить результат</w:t>
      </w:r>
    </w:p>
    <w:p w:rsidR="009D544E" w:rsidRDefault="009D544E" w:rsidP="002E0CB7">
      <w:pPr>
        <w:pStyle w:val="a3"/>
        <w:rPr>
          <w:noProof/>
          <w:lang w:eastAsia="ru-RU"/>
        </w:rPr>
      </w:pPr>
      <w:r>
        <w:rPr>
          <w:noProof/>
          <w:lang w:val="en-US" w:eastAsia="ru-RU"/>
        </w:rPr>
        <w:t>SC</w:t>
      </w:r>
      <w:r w:rsidRPr="009D544E">
        <w:rPr>
          <w:noProof/>
          <w:lang w:eastAsia="ru-RU"/>
        </w:rPr>
        <w:t>1-</w:t>
      </w:r>
      <w:r>
        <w:rPr>
          <w:noProof/>
          <w:lang w:val="en-US" w:eastAsia="ru-RU"/>
        </w:rPr>
        <w:t>SC</w:t>
      </w:r>
      <w:r w:rsidRPr="009D544E">
        <w:rPr>
          <w:noProof/>
          <w:lang w:eastAsia="ru-RU"/>
        </w:rPr>
        <w:t>0</w:t>
      </w:r>
      <w:r>
        <w:rPr>
          <w:noProof/>
          <w:lang w:eastAsia="ru-RU"/>
        </w:rPr>
        <w:t xml:space="preserve"> – команды для логического сдвига</w:t>
      </w:r>
    </w:p>
    <w:p w:rsidR="009D544E" w:rsidRPr="00207DD8" w:rsidRDefault="009D544E" w:rsidP="002E0CB7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С0 – </w:t>
      </w:r>
    </w:p>
    <w:p w:rsidR="009D544E" w:rsidRPr="00207DD8" w:rsidRDefault="009D544E" w:rsidP="002E0CB7">
      <w:pPr>
        <w:pStyle w:val="a3"/>
        <w:rPr>
          <w:noProof/>
          <w:lang w:eastAsia="ru-RU"/>
        </w:rPr>
      </w:pPr>
    </w:p>
    <w:p w:rsidR="009D544E" w:rsidRPr="009D544E" w:rsidRDefault="009D544E" w:rsidP="002E0CB7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 </w:t>
      </w:r>
    </w:p>
    <w:p w:rsidR="009D544E" w:rsidRPr="009D544E" w:rsidRDefault="009D544E" w:rsidP="002E0CB7">
      <w:pPr>
        <w:pStyle w:val="a3"/>
        <w:rPr>
          <w:noProof/>
          <w:lang w:eastAsia="ru-RU"/>
        </w:rPr>
      </w:pPr>
    </w:p>
    <w:p w:rsidR="007A3279" w:rsidRDefault="00AC13F5" w:rsidP="00AC13F5">
      <w:pPr>
        <w:pStyle w:val="a3"/>
        <w:jc w:val="center"/>
        <w:rPr>
          <w:rFonts w:ascii="Times New Roman" w:hAnsi="Times New Roman" w:cs="Times New Roman"/>
          <w:b/>
          <w:noProof/>
          <w:sz w:val="28"/>
          <w:lang w:eastAsia="ru-RU"/>
        </w:rPr>
      </w:pPr>
      <w:r w:rsidRPr="00AC13F5">
        <w:rPr>
          <w:rFonts w:ascii="Times New Roman" w:hAnsi="Times New Roman" w:cs="Times New Roman"/>
          <w:b/>
          <w:noProof/>
          <w:sz w:val="28"/>
          <w:lang w:eastAsia="ru-RU"/>
        </w:rPr>
        <w:t>Запоминающие устройства</w:t>
      </w:r>
    </w:p>
    <w:p w:rsidR="00AC13F5" w:rsidRDefault="00AC13F5" w:rsidP="00AC13F5">
      <w:pPr>
        <w:pStyle w:val="a3"/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Классификация по принципу обращения:</w:t>
      </w:r>
    </w:p>
    <w:p w:rsidR="00AC13F5" w:rsidRDefault="00AC13F5" w:rsidP="00AC13F5">
      <w:pPr>
        <w:pStyle w:val="a3"/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- адресные (поиск по номеру ячейки)</w:t>
      </w:r>
    </w:p>
    <w:p w:rsidR="00AC13F5" w:rsidRDefault="00AC13F5" w:rsidP="00AC13F5">
      <w:pPr>
        <w:pStyle w:val="a3"/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 xml:space="preserve">- стек или очередь </w:t>
      </w:r>
    </w:p>
    <w:p w:rsidR="00AC13F5" w:rsidRDefault="00AC13F5" w:rsidP="00AC13F5">
      <w:pPr>
        <w:pStyle w:val="a3"/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- ассоциативная (поиск по содержанию)</w:t>
      </w:r>
    </w:p>
    <w:p w:rsidR="00AC13F5" w:rsidRDefault="00AC13F5" w:rsidP="00AC13F5">
      <w:pPr>
        <w:pStyle w:val="a3"/>
        <w:rPr>
          <w:rFonts w:ascii="Times New Roman" w:hAnsi="Times New Roman" w:cs="Times New Roman"/>
          <w:noProof/>
          <w:sz w:val="24"/>
          <w:lang w:eastAsia="ru-RU"/>
        </w:rPr>
      </w:pPr>
    </w:p>
    <w:p w:rsidR="00DF5932" w:rsidRPr="00DF5932" w:rsidRDefault="00DF5932" w:rsidP="00AC13F5">
      <w:pPr>
        <w:pStyle w:val="a3"/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Адресные ЗУ</w:t>
      </w:r>
    </w:p>
    <w:p w:rsidR="00AC13F5" w:rsidRPr="00AC13F5" w:rsidRDefault="00DF5932" w:rsidP="00AC13F5">
      <w:pPr>
        <w:pStyle w:val="a3"/>
        <w:rPr>
          <w:rFonts w:ascii="Times New Roman" w:hAnsi="Times New Roman" w:cs="Times New Roman"/>
          <w:noProof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EEBB5C" wp14:editId="6E9D9811">
            <wp:extent cx="5301940" cy="3253839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006" t="28115" r="15772" b="1779"/>
                    <a:stretch/>
                  </pic:blipFill>
                  <pic:spPr bwMode="auto">
                    <a:xfrm>
                      <a:off x="0" y="0"/>
                      <a:ext cx="5306142" cy="325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932" w:rsidRDefault="00DF5932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Адрес поступает в регистр адреса, потом он преобразуется в физический адрес </w:t>
      </w:r>
      <w:proofErr w:type="gramStart"/>
      <w:r>
        <w:rPr>
          <w:rFonts w:ascii="Times New Roman" w:hAnsi="Times New Roman" w:cs="Times New Roman"/>
          <w:sz w:val="24"/>
          <w:szCs w:val="28"/>
        </w:rPr>
        <w:t>при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дешифратора и  записывается в блок формирования адреса. </w:t>
      </w:r>
    </w:p>
    <w:p w:rsidR="00DF5932" w:rsidRDefault="00DF5932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(это чем-то похоже на принцип виртуальной памяти в приложении)</w:t>
      </w: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Входные данные хранятся во входном регистре, потом они поступают в блок формирования  записи.</w:t>
      </w: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В момент выборки  информации идет </w:t>
      </w:r>
      <w:r w:rsidR="00DF593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сравнения кода адреса с кодом полученной ячейки, и выдается ячейка при положительном результате. Всё это поступает в блок усилителя считывания и выдается в регистре выхода.</w:t>
      </w: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Стек или очередь ЗУ</w:t>
      </w: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Работают так же,  как и аналогичные структуры данных в программировании</w:t>
      </w: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Применени</w:t>
      </w:r>
      <w:proofErr w:type="gramStart"/>
      <w:r>
        <w:rPr>
          <w:rFonts w:ascii="Times New Roman" w:hAnsi="Times New Roman" w:cs="Times New Roman"/>
          <w:sz w:val="24"/>
          <w:szCs w:val="28"/>
        </w:rPr>
        <w:t>е(</w:t>
      </w:r>
      <w:proofErr w:type="gramEnd"/>
      <w:r>
        <w:rPr>
          <w:rFonts w:ascii="Times New Roman" w:hAnsi="Times New Roman" w:cs="Times New Roman"/>
          <w:sz w:val="24"/>
          <w:szCs w:val="28"/>
        </w:rPr>
        <w:t>стек):</w:t>
      </w: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- точки возврата при </w:t>
      </w:r>
      <w:proofErr w:type="spellStart"/>
      <w:r>
        <w:rPr>
          <w:rFonts w:ascii="Times New Roman" w:hAnsi="Times New Roman" w:cs="Times New Roman"/>
          <w:sz w:val="24"/>
          <w:szCs w:val="28"/>
        </w:rPr>
        <w:t>подмикропрогамм</w:t>
      </w:r>
      <w:proofErr w:type="spellEnd"/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сохранение состояния внутренних регистров процессора в точках прерывания</w:t>
      </w: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Ассоциативные ЗУ</w:t>
      </w:r>
    </w:p>
    <w:p w:rsidR="003618C3" w:rsidRDefault="003618C3" w:rsidP="002E0CB7">
      <w:pPr>
        <w:pStyle w:val="a3"/>
        <w:rPr>
          <w:noProof/>
          <w:lang w:eastAsia="ru-RU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578D6DB5" wp14:editId="776A5738">
            <wp:extent cx="4928259" cy="3041174"/>
            <wp:effectExtent l="0" t="0" r="571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1207" t="22064" r="15573" b="8541"/>
                    <a:stretch/>
                  </pic:blipFill>
                  <pic:spPr bwMode="auto">
                    <a:xfrm>
                      <a:off x="0" y="0"/>
                      <a:ext cx="4932166" cy="304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АЗУ применяются для преобразования виртуальных адресов </w:t>
      </w:r>
      <w:proofErr w:type="gramStart"/>
      <w:r>
        <w:rPr>
          <w:rFonts w:ascii="Times New Roman" w:hAnsi="Times New Roman" w:cs="Times New Roman"/>
          <w:sz w:val="24"/>
          <w:szCs w:val="28"/>
        </w:rPr>
        <w:t>в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физические</w:t>
      </w:r>
    </w:p>
    <w:p w:rsidR="003618C3" w:rsidRPr="00207DD8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Pr="003618C3" w:rsidRDefault="003618C3" w:rsidP="002E0CB7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3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уровня рассмотрения ЗУ</w:t>
      </w: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9EA915" wp14:editId="55AA1FA0">
            <wp:extent cx="4702628" cy="2976348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1007" t="24911" r="15772" b="3915"/>
                    <a:stretch/>
                  </pic:blipFill>
                  <pic:spPr bwMode="auto">
                    <a:xfrm>
                      <a:off x="0" y="0"/>
                      <a:ext cx="4706358" cy="2978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8C3" w:rsidRP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  <w:lang w:val="en-US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Интегральные микросхемы памяти </w:t>
      </w: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RAM</w:t>
      </w:r>
    </w:p>
    <w:p w:rsidR="003618C3" w:rsidRP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  <w:lang w:val="en-US"/>
        </w:rPr>
      </w:pPr>
    </w:p>
    <w:p w:rsidR="00842192" w:rsidRDefault="00842192" w:rsidP="002E0CB7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3DADDC0" wp14:editId="4E79C90B">
            <wp:extent cx="4702628" cy="3619689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0807" t="13167" r="15773"/>
                    <a:stretch/>
                  </pic:blipFill>
                  <pic:spPr bwMode="auto">
                    <a:xfrm>
                      <a:off x="0" y="0"/>
                      <a:ext cx="4706356" cy="362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8C3" w:rsidRDefault="003618C3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842192" w:rsidRDefault="00842192" w:rsidP="002E0CB7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842192" w:rsidRDefault="00842192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Применение ПЗУ и ПЛМ</w:t>
      </w:r>
    </w:p>
    <w:p w:rsidR="00842192" w:rsidRDefault="00842192" w:rsidP="002E0CB7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ПЗУ – табличная реализация функций </w:t>
      </w:r>
    </w:p>
    <w:p w:rsidR="00842192" w:rsidRDefault="00842192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 w:rsidRPr="00842192">
        <w:rPr>
          <w:rFonts w:ascii="Times New Roman" w:hAnsi="Times New Roman" w:cs="Times New Roman"/>
          <w:sz w:val="24"/>
          <w:szCs w:val="28"/>
        </w:rPr>
        <w:t>1.</w:t>
      </w:r>
      <w:r>
        <w:rPr>
          <w:rFonts w:ascii="Times New Roman" w:hAnsi="Times New Roman" w:cs="Times New Roman"/>
          <w:sz w:val="24"/>
          <w:szCs w:val="28"/>
        </w:rPr>
        <w:t xml:space="preserve"> арифметические операции и элементарные функции</w:t>
      </w:r>
    </w:p>
    <w:p w:rsidR="00842192" w:rsidRDefault="00842192" w:rsidP="00842192">
      <w:pPr>
        <w:pStyle w:val="a3"/>
        <w:rPr>
          <w:noProof/>
          <w:lang w:eastAsia="ru-RU"/>
        </w:rPr>
      </w:pPr>
    </w:p>
    <w:p w:rsidR="00842192" w:rsidRDefault="00842192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64EC4B4E" wp14:editId="538DEFAE">
            <wp:extent cx="4797631" cy="301602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0207" t="26691" r="14234"/>
                    <a:stretch/>
                  </pic:blipFill>
                  <pic:spPr bwMode="auto">
                    <a:xfrm>
                      <a:off x="0" y="0"/>
                      <a:ext cx="4811526" cy="302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192" w:rsidRDefault="00842192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Тут  смысл в том, что мы сразу вычисляем все значения, которые нам могут потребоваться при вычислении. Заносим их в регистры ЗУ, а потом просто обращаемся к уже вычисленным значениям по адресу</w:t>
      </w:r>
    </w:p>
    <w:p w:rsidR="00842192" w:rsidRDefault="00842192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842192" w:rsidRDefault="00842192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842192" w:rsidRDefault="00842192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2. вычисление логических функций</w:t>
      </w:r>
    </w:p>
    <w:p w:rsidR="00842192" w:rsidRDefault="00842192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Принцип такой же, как и у арифметических вычислений, за исключением того, что в адрес придется кодировать (то есть говорить, что пусть 000- </w:t>
      </w:r>
      <w:r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84219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xor</w:t>
      </w:r>
      <w:proofErr w:type="spellEnd"/>
      <w:r w:rsidRPr="0084219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y</w:t>
      </w:r>
      <w:r>
        <w:rPr>
          <w:rFonts w:ascii="Times New Roman" w:hAnsi="Times New Roman" w:cs="Times New Roman"/>
          <w:sz w:val="24"/>
          <w:szCs w:val="28"/>
        </w:rPr>
        <w:t xml:space="preserve"> и т.д.)</w:t>
      </w:r>
    </w:p>
    <w:p w:rsidR="00842192" w:rsidRDefault="00842192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842192" w:rsidRDefault="00842192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3. знакогенераторы</w:t>
      </w:r>
    </w:p>
    <w:p w:rsidR="00842192" w:rsidRDefault="00842192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</w:rPr>
        <w:t>Хз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как они работают</w:t>
      </w:r>
    </w:p>
    <w:p w:rsidR="00842192" w:rsidRDefault="00842192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842192" w:rsidRDefault="00842192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ПЛМ </w:t>
      </w:r>
    </w:p>
    <w:p w:rsidR="00842192" w:rsidRDefault="00842192" w:rsidP="00842192">
      <w:pPr>
        <w:pStyle w:val="a3"/>
        <w:rPr>
          <w:noProof/>
          <w:lang w:eastAsia="ru-RU"/>
        </w:rPr>
      </w:pPr>
    </w:p>
    <w:p w:rsidR="00842192" w:rsidRDefault="00842192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06EE2490" wp14:editId="7E759C78">
            <wp:extent cx="3538846" cy="2695699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608" t="19217" r="16772"/>
                    <a:stretch/>
                  </pic:blipFill>
                  <pic:spPr bwMode="auto">
                    <a:xfrm>
                      <a:off x="0" y="0"/>
                      <a:ext cx="3541650" cy="269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192" w:rsidRDefault="00842192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М</w:t>
      </w:r>
      <w:proofErr w:type="gramStart"/>
      <w:r>
        <w:rPr>
          <w:rFonts w:ascii="Times New Roman" w:hAnsi="Times New Roman" w:cs="Times New Roman"/>
          <w:sz w:val="24"/>
          <w:szCs w:val="28"/>
        </w:rPr>
        <w:t>1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– матрица </w:t>
      </w:r>
      <w:proofErr w:type="spellStart"/>
      <w:r>
        <w:rPr>
          <w:rFonts w:ascii="Times New Roman" w:hAnsi="Times New Roman" w:cs="Times New Roman"/>
          <w:sz w:val="24"/>
          <w:szCs w:val="28"/>
        </w:rPr>
        <w:t>конъюкторов</w:t>
      </w:r>
      <w:proofErr w:type="spellEnd"/>
    </w:p>
    <w:p w:rsidR="00842192" w:rsidRDefault="00842192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М</w:t>
      </w:r>
      <w:proofErr w:type="gramStart"/>
      <w:r>
        <w:rPr>
          <w:rFonts w:ascii="Times New Roman" w:hAnsi="Times New Roman" w:cs="Times New Roman"/>
          <w:sz w:val="24"/>
          <w:szCs w:val="28"/>
        </w:rPr>
        <w:t>2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– матрица </w:t>
      </w:r>
      <w:proofErr w:type="spellStart"/>
      <w:r>
        <w:rPr>
          <w:rFonts w:ascii="Times New Roman" w:hAnsi="Times New Roman" w:cs="Times New Roman"/>
          <w:sz w:val="24"/>
          <w:szCs w:val="28"/>
        </w:rPr>
        <w:t>дизъюнкторв</w:t>
      </w:r>
      <w:proofErr w:type="spellEnd"/>
    </w:p>
    <w:p w:rsidR="00842192" w:rsidRDefault="00842192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Они соединены шинами </w:t>
      </w:r>
    </w:p>
    <w:p w:rsidR="00802841" w:rsidRDefault="00802841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802841" w:rsidRDefault="00802841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Применение:</w:t>
      </w:r>
    </w:p>
    <w:p w:rsidR="00802841" w:rsidRDefault="00802841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автоматы с жесткой логикой (реализация функций возбуждения, переходов, выходов)</w:t>
      </w:r>
    </w:p>
    <w:p w:rsidR="00802841" w:rsidRDefault="00802841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вычисление булевых функций</w:t>
      </w:r>
    </w:p>
    <w:p w:rsidR="00802841" w:rsidRDefault="00802841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преобразователь начального адреса (код операции в начальный адрес соответствующей микропрограммы)</w:t>
      </w:r>
    </w:p>
    <w:p w:rsidR="00802841" w:rsidRDefault="00802841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802841" w:rsidRDefault="00802841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802841" w:rsidRDefault="00802841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207DD8" w:rsidRDefault="00207DD8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207DD8" w:rsidRDefault="00207DD8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207DD8" w:rsidRDefault="00207DD8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207DD8" w:rsidRDefault="00207DD8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207DD8" w:rsidRDefault="00207DD8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207DD8" w:rsidRDefault="00207DD8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207DD8" w:rsidRDefault="00207DD8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207DD8" w:rsidRDefault="00207DD8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207DD8" w:rsidRDefault="00207DD8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207DD8" w:rsidRDefault="00207DD8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207DD8" w:rsidRDefault="00207DD8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207DD8" w:rsidRDefault="00207DD8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207DD8" w:rsidRDefault="00207DD8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207DD8" w:rsidRDefault="00207DD8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207DD8" w:rsidRDefault="00207DD8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207DD8" w:rsidRDefault="00207DD8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207DD8" w:rsidRPr="00207DD8" w:rsidRDefault="00207DD8" w:rsidP="00207DD8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7DD8">
        <w:rPr>
          <w:rFonts w:ascii="Times New Roman" w:hAnsi="Times New Roman" w:cs="Times New Roman"/>
          <w:b/>
          <w:sz w:val="28"/>
          <w:szCs w:val="28"/>
        </w:rPr>
        <w:lastRenderedPageBreak/>
        <w:t>Управляющее устройство</w:t>
      </w:r>
    </w:p>
    <w:p w:rsidR="00207DD8" w:rsidRDefault="00207DD8" w:rsidP="00207DD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Классификация:</w:t>
      </w:r>
    </w:p>
    <w:p w:rsidR="00207DD8" w:rsidRDefault="00207DD8" w:rsidP="00207DD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с жесткой логикой</w:t>
      </w:r>
    </w:p>
    <w:p w:rsidR="00207DD8" w:rsidRDefault="00207DD8" w:rsidP="00207DD8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07DD8" w:rsidRDefault="00207DD8" w:rsidP="00207DD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Выходные сигналы формируются за счет соединения между собой логических схем</w:t>
      </w:r>
    </w:p>
    <w:p w:rsidR="00207DD8" w:rsidRDefault="00207DD8" w:rsidP="00207DD8">
      <w:pPr>
        <w:pStyle w:val="a3"/>
        <w:rPr>
          <w:rFonts w:ascii="Arial" w:hAnsi="Arial" w:cs="Arial"/>
          <w:color w:val="3D3D3D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D3D3D"/>
          <w:sz w:val="26"/>
          <w:szCs w:val="26"/>
          <w:shd w:val="clear" w:color="auto" w:fill="FFFFFF"/>
        </w:rPr>
        <w:t> </w:t>
      </w:r>
      <w:r>
        <w:rPr>
          <w:noProof/>
          <w:lang w:eastAsia="ru-RU"/>
        </w:rPr>
        <w:drawing>
          <wp:inline distT="0" distB="0" distL="0" distR="0" wp14:anchorId="65EC1C0E" wp14:editId="2DFD424B">
            <wp:extent cx="249555" cy="878840"/>
            <wp:effectExtent l="0" t="0" r="0" b="0"/>
            <wp:docPr id="12" name="Рисунок 12" descr="https://helpiks.org/helpiksorg/baza8/58408224663.files/image0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elpiks.org/helpiksorg/baza8/58408224663.files/image008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D3D3D"/>
          <w:sz w:val="26"/>
          <w:szCs w:val="26"/>
          <w:shd w:val="clear" w:color="auto" w:fill="FFFFFF"/>
        </w:rPr>
        <w:t> </w:t>
      </w:r>
      <w:r>
        <w:rPr>
          <w:noProof/>
          <w:lang w:eastAsia="ru-RU"/>
        </w:rPr>
        <w:drawing>
          <wp:inline distT="0" distB="0" distL="0" distR="0" wp14:anchorId="776EEE3E" wp14:editId="75B6BC01">
            <wp:extent cx="462915" cy="1056640"/>
            <wp:effectExtent l="0" t="0" r="0" b="0"/>
            <wp:docPr id="13" name="Рисунок 13" descr="https://helpiks.org/helpiksorg/baza8/58408224663.files/image0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elpiks.org/helpiksorg/baza8/58408224663.files/image007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892531" cy="2173185"/>
            <wp:effectExtent l="0" t="0" r="0" b="0"/>
            <wp:docPr id="11" name="Рисунок 11" descr="https://helpiks.org/helpiksorg/baza8/58408224663.files/image0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elpiks.org/helpiksorg/baza8/58408224663.files/image009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531" cy="217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DD8" w:rsidRPr="00EA715A" w:rsidRDefault="00EA715A" w:rsidP="00207DD8">
      <w:pPr>
        <w:pStyle w:val="a3"/>
        <w:rPr>
          <w:rFonts w:ascii="Times New Roman" w:hAnsi="Times New Roman" w:cs="Times New Roman"/>
          <w:sz w:val="24"/>
          <w:szCs w:val="26"/>
          <w:shd w:val="clear" w:color="auto" w:fill="FFFFFF"/>
        </w:rPr>
      </w:pPr>
      <w:r w:rsidRPr="00EA715A">
        <w:rPr>
          <w:rFonts w:ascii="Times New Roman" w:hAnsi="Times New Roman" w:cs="Times New Roman"/>
          <w:sz w:val="24"/>
          <w:szCs w:val="26"/>
          <w:shd w:val="clear" w:color="auto" w:fill="FFFFFF"/>
        </w:rPr>
        <w:t>Информацией для УУ: содержимое регистра команд,  флаги, тактовые импульсы и сигналы, поступающие с шины управления</w:t>
      </w:r>
    </w:p>
    <w:p w:rsidR="00EA715A" w:rsidRPr="00EA715A" w:rsidRDefault="00EA715A" w:rsidP="00207DD8">
      <w:pPr>
        <w:pStyle w:val="a3"/>
        <w:rPr>
          <w:rFonts w:ascii="Times New Roman" w:hAnsi="Times New Roman" w:cs="Times New Roman"/>
          <w:sz w:val="24"/>
          <w:szCs w:val="26"/>
          <w:shd w:val="clear" w:color="auto" w:fill="FFFFFF"/>
        </w:rPr>
      </w:pPr>
    </w:p>
    <w:p w:rsidR="00EA715A" w:rsidRPr="00EA715A" w:rsidRDefault="00EA715A" w:rsidP="00207DD8">
      <w:pPr>
        <w:pStyle w:val="a3"/>
        <w:rPr>
          <w:rFonts w:ascii="Times New Roman" w:hAnsi="Times New Roman" w:cs="Times New Roman"/>
          <w:sz w:val="24"/>
          <w:szCs w:val="26"/>
          <w:shd w:val="clear" w:color="auto" w:fill="FFFFFF"/>
        </w:rPr>
      </w:pPr>
      <w:r w:rsidRPr="00EA715A">
        <w:rPr>
          <w:rFonts w:ascii="Times New Roman" w:hAnsi="Times New Roman" w:cs="Times New Roman"/>
          <w:sz w:val="24"/>
          <w:szCs w:val="26"/>
          <w:shd w:val="clear" w:color="auto" w:fill="FFFFFF"/>
        </w:rPr>
        <w:t xml:space="preserve">Код операции, содержащийся в регистре команд (РК), используется для  определения того, какие сигналы управления (СУ) и в какой последовательности должны формироваться. </w:t>
      </w:r>
    </w:p>
    <w:p w:rsidR="00EA715A" w:rsidRDefault="00EA715A" w:rsidP="00207DD8">
      <w:pPr>
        <w:pStyle w:val="a3"/>
        <w:rPr>
          <w:rFonts w:ascii="Times New Roman" w:hAnsi="Times New Roman" w:cs="Times New Roman"/>
          <w:sz w:val="24"/>
          <w:szCs w:val="26"/>
          <w:shd w:val="clear" w:color="auto" w:fill="FFFFFF"/>
        </w:rPr>
      </w:pPr>
      <w:r w:rsidRPr="00EA715A">
        <w:rPr>
          <w:rFonts w:ascii="Times New Roman" w:hAnsi="Times New Roman" w:cs="Times New Roman"/>
          <w:sz w:val="24"/>
          <w:szCs w:val="26"/>
          <w:shd w:val="clear" w:color="auto" w:fill="FFFFFF"/>
        </w:rPr>
        <w:t xml:space="preserve">Чтобы </w:t>
      </w:r>
      <w:r>
        <w:rPr>
          <w:rFonts w:ascii="Times New Roman" w:hAnsi="Times New Roman" w:cs="Times New Roman"/>
          <w:sz w:val="24"/>
          <w:szCs w:val="26"/>
          <w:shd w:val="clear" w:color="auto" w:fill="FFFFFF"/>
        </w:rPr>
        <w:t xml:space="preserve">упростить логику управления код операции преобразуется в сигнал на </w:t>
      </w:r>
      <w:r>
        <w:rPr>
          <w:rFonts w:ascii="Times New Roman" w:hAnsi="Times New Roman" w:cs="Times New Roman"/>
          <w:sz w:val="24"/>
          <w:szCs w:val="26"/>
          <w:shd w:val="clear" w:color="auto" w:fill="FFFFFF"/>
          <w:lang w:val="en-US"/>
        </w:rPr>
        <w:t>j</w:t>
      </w:r>
      <w:r w:rsidRPr="00EA715A">
        <w:rPr>
          <w:rFonts w:ascii="Times New Roman" w:hAnsi="Times New Roman" w:cs="Times New Roman"/>
          <w:sz w:val="24"/>
          <w:szCs w:val="26"/>
          <w:shd w:val="clear" w:color="auto" w:fill="FFFFFF"/>
        </w:rPr>
        <w:t>-</w:t>
      </w:r>
      <w:r>
        <w:rPr>
          <w:rFonts w:ascii="Times New Roman" w:hAnsi="Times New Roman" w:cs="Times New Roman"/>
          <w:sz w:val="24"/>
          <w:szCs w:val="26"/>
          <w:shd w:val="clear" w:color="auto" w:fill="FFFFFF"/>
        </w:rPr>
        <w:t xml:space="preserve">ом проводе при помощи дешифратора. </w:t>
      </w:r>
    </w:p>
    <w:p w:rsidR="00EA715A" w:rsidRDefault="00EA715A" w:rsidP="00207DD8">
      <w:pPr>
        <w:pStyle w:val="a3"/>
        <w:rPr>
          <w:rFonts w:ascii="Times New Roman" w:hAnsi="Times New Roman" w:cs="Times New Roman"/>
          <w:sz w:val="24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6"/>
          <w:shd w:val="clear" w:color="auto" w:fill="FFFFFF"/>
        </w:rPr>
        <w:t>Машинный цикл выполнения любой команды состоит из нескольких тактов, поэтому к узлу синхроимпульсов прикручен счетчик тактов. К выходам счетчика подсоединен дешифратор тактов.</w:t>
      </w:r>
    </w:p>
    <w:p w:rsidR="00EA715A" w:rsidRPr="00EA715A" w:rsidRDefault="00EA715A" w:rsidP="00207DD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6"/>
          <w:shd w:val="clear" w:color="auto" w:fill="FFFFFF"/>
        </w:rPr>
        <w:t xml:space="preserve">Кроме того, на формирование СУ оказывают влияние флаги, </w:t>
      </w:r>
      <w:proofErr w:type="spellStart"/>
      <w:r>
        <w:rPr>
          <w:rFonts w:ascii="Times New Roman" w:hAnsi="Times New Roman" w:cs="Times New Roman"/>
          <w:sz w:val="24"/>
          <w:szCs w:val="26"/>
          <w:shd w:val="clear" w:color="auto" w:fill="FFFFFF"/>
        </w:rPr>
        <w:t>поступаемые</w:t>
      </w:r>
      <w:proofErr w:type="spellEnd"/>
      <w:r>
        <w:rPr>
          <w:rFonts w:ascii="Times New Roman" w:hAnsi="Times New Roman" w:cs="Times New Roman"/>
          <w:sz w:val="24"/>
          <w:szCs w:val="26"/>
          <w:shd w:val="clear" w:color="auto" w:fill="FFFFFF"/>
        </w:rPr>
        <w:t xml:space="preserve"> в УУ.</w:t>
      </w:r>
    </w:p>
    <w:p w:rsidR="00207DD8" w:rsidRDefault="00207DD8" w:rsidP="00207DD8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07DD8" w:rsidRDefault="00EA715A" w:rsidP="00207DD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Применение: архитектура  </w:t>
      </w:r>
      <w:r>
        <w:rPr>
          <w:rFonts w:ascii="Times New Roman" w:hAnsi="Times New Roman" w:cs="Times New Roman"/>
          <w:sz w:val="24"/>
          <w:szCs w:val="24"/>
          <w:lang w:val="en-US"/>
        </w:rPr>
        <w:t>RISC</w:t>
      </w:r>
    </w:p>
    <w:p w:rsidR="00781886" w:rsidRDefault="00781886" w:rsidP="00207DD8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81886" w:rsidRDefault="00781886" w:rsidP="00207DD8">
      <w:pPr>
        <w:pStyle w:val="a3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Дурацкий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пример:</w:t>
      </w:r>
    </w:p>
    <w:p w:rsidR="00781886" w:rsidRDefault="00781886" w:rsidP="00207DD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Нам дают 3 маленьких задания: дописать конспект, попить чаю, погладить кота.</w:t>
      </w:r>
    </w:p>
    <w:p w:rsidR="00781886" w:rsidRDefault="00781886" w:rsidP="00207DD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устройства с жесткой логикой для нас все 3 маленькие задания – 3 разные микрооперации, код которых поступает в регистр команд последователь (то есть сначала первая, после выполнения – вторая и по ее завершении третья)</w:t>
      </w:r>
    </w:p>
    <w:p w:rsidR="00781886" w:rsidRPr="00781886" w:rsidRDefault="00781886" w:rsidP="00207DD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Итак, нам поступает код операции (набор 0 и 1), мы отправляем его на дешифратор кода, чтобы расшифровать, что нам нужно сделать. После этого мы формируем сигналы для операционной части, чтобы выполнить действия (Например, мы формируем сигнал для нажатия на клавиши, в ОУ идет нажатие этих клавиш</w:t>
      </w:r>
      <w:r w:rsidR="00784293">
        <w:rPr>
          <w:rFonts w:ascii="Times New Roman" w:hAnsi="Times New Roman" w:cs="Times New Roman"/>
          <w:sz w:val="24"/>
          <w:szCs w:val="24"/>
        </w:rPr>
        <w:t>; в качестве флага мы используем «точку», как конец предложения и конец микрооперации; как только мы поставили точку в УУ уходит флаг конец операции</w:t>
      </w:r>
      <w:r>
        <w:rPr>
          <w:rFonts w:ascii="Times New Roman" w:hAnsi="Times New Roman" w:cs="Times New Roman"/>
          <w:sz w:val="24"/>
          <w:szCs w:val="24"/>
        </w:rPr>
        <w:t>)</w:t>
      </w:r>
      <w:r w:rsidR="00784293">
        <w:rPr>
          <w:rFonts w:ascii="Times New Roman" w:hAnsi="Times New Roman" w:cs="Times New Roman"/>
          <w:sz w:val="24"/>
          <w:szCs w:val="24"/>
        </w:rPr>
        <w:t>. Как только флаг устанавливается в конец операции, в регистр команд поступает новый код операции и происходит ее выполнение.</w:t>
      </w:r>
    </w:p>
    <w:p w:rsidR="00EA715A" w:rsidRPr="00EA715A" w:rsidRDefault="00EA715A" w:rsidP="00207DD8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84293" w:rsidRDefault="00784293" w:rsidP="00207DD8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84293" w:rsidRDefault="00784293" w:rsidP="00207DD8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84293" w:rsidRDefault="00784293" w:rsidP="00207DD8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84293" w:rsidRDefault="00784293" w:rsidP="00207DD8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84293" w:rsidRDefault="00784293" w:rsidP="00207DD8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84293" w:rsidRDefault="00784293" w:rsidP="00207DD8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84293" w:rsidRDefault="00784293" w:rsidP="00207DD8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07DD8" w:rsidRDefault="00207DD8" w:rsidP="00207DD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 с программируемой логикой</w:t>
      </w:r>
    </w:p>
    <w:p w:rsidR="00784293" w:rsidRDefault="00784293" w:rsidP="00207DD8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84293" w:rsidRDefault="00784293" w:rsidP="00207DD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основе лежит идея, что для инициирования любой микрооперации достаточно сформировать соответствующий СУ на соответствующей линии управлении</w:t>
      </w:r>
    </w:p>
    <w:p w:rsidR="00784293" w:rsidRDefault="00784293" w:rsidP="00207DD8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84293" w:rsidRDefault="00784293" w:rsidP="00207DD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указания микрооперации, выполняемых в данном такте можно сформировать слово, в котором каждый </w:t>
      </w:r>
      <w:proofErr w:type="gramStart"/>
      <w:r>
        <w:rPr>
          <w:rFonts w:ascii="Times New Roman" w:hAnsi="Times New Roman" w:cs="Times New Roman"/>
          <w:sz w:val="24"/>
          <w:szCs w:val="24"/>
        </w:rPr>
        <w:t>бит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соответствует управляющей линии. Слово – микрокоманда</w:t>
      </w:r>
    </w:p>
    <w:p w:rsidR="00784293" w:rsidRDefault="00784293" w:rsidP="00207DD8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784293" w:rsidRDefault="00784293" w:rsidP="00207DD8">
      <w:pPr>
        <w:pStyle w:val="a3"/>
        <w:rPr>
          <w:rFonts w:ascii="Arial" w:hAnsi="Arial" w:cs="Arial"/>
          <w:color w:val="3D3D3D"/>
          <w:sz w:val="26"/>
          <w:szCs w:val="26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474980" cy="1424940"/>
            <wp:effectExtent l="0" t="0" r="1270" b="3810"/>
            <wp:docPr id="16" name="Рисунок 16" descr="https://helpiks.org/helpiksorg/baza8/58408224663.files/image0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elpiks.org/helpiksorg/baza8/58408224663.files/image010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D3D3D"/>
          <w:sz w:val="26"/>
          <w:szCs w:val="26"/>
          <w:shd w:val="clear" w:color="auto" w:fill="FFFFFF"/>
        </w:rPr>
        <w:t> </w:t>
      </w:r>
      <w:r>
        <w:rPr>
          <w:noProof/>
          <w:lang w:eastAsia="ru-RU"/>
        </w:rPr>
        <w:drawing>
          <wp:inline distT="0" distB="0" distL="0" distR="0">
            <wp:extent cx="260985" cy="510540"/>
            <wp:effectExtent l="0" t="0" r="0" b="3810"/>
            <wp:docPr id="15" name="Рисунок 15" descr="https://helpiks.org/helpiksorg/baza8/58408224663.files/image0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elpiks.org/helpiksorg/baza8/58408224663.files/image011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D3D3D"/>
          <w:sz w:val="26"/>
          <w:szCs w:val="26"/>
          <w:shd w:val="clear" w:color="auto" w:fill="FFFFFF"/>
        </w:rPr>
        <w:t> </w:t>
      </w:r>
      <w:r>
        <w:rPr>
          <w:noProof/>
          <w:lang w:eastAsia="ru-RU"/>
        </w:rPr>
        <w:drawing>
          <wp:inline distT="0" distB="0" distL="0" distR="0">
            <wp:extent cx="4679922" cy="3479470"/>
            <wp:effectExtent l="0" t="0" r="0" b="0"/>
            <wp:docPr id="14" name="Рисунок 14" descr="https://helpiks.org/helpiksorg/baza8/58408224663.files/image0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elpiks.org/helpiksorg/baza8/58408224663.files/image012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45" cy="347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293" w:rsidRDefault="00784293" w:rsidP="00207DD8">
      <w:pPr>
        <w:pStyle w:val="a3"/>
        <w:rPr>
          <w:rFonts w:ascii="Times New Roman" w:hAnsi="Times New Roman" w:cs="Times New Roman"/>
          <w:color w:val="3D3D3D"/>
          <w:sz w:val="24"/>
          <w:szCs w:val="26"/>
          <w:shd w:val="clear" w:color="auto" w:fill="FFFFFF"/>
        </w:rPr>
      </w:pPr>
    </w:p>
    <w:p w:rsidR="00784293" w:rsidRPr="00FA4E5A" w:rsidRDefault="00784293" w:rsidP="00207DD8">
      <w:pPr>
        <w:pStyle w:val="a3"/>
        <w:rPr>
          <w:rFonts w:ascii="Times New Roman" w:hAnsi="Times New Roman" w:cs="Times New Roman"/>
          <w:sz w:val="24"/>
          <w:szCs w:val="26"/>
          <w:shd w:val="clear" w:color="auto" w:fill="FFFFFF"/>
        </w:rPr>
      </w:pPr>
      <w:r w:rsidRPr="00FA4E5A">
        <w:rPr>
          <w:rFonts w:ascii="Times New Roman" w:hAnsi="Times New Roman" w:cs="Times New Roman"/>
          <w:sz w:val="24"/>
          <w:szCs w:val="26"/>
          <w:shd w:val="clear" w:color="auto" w:fill="FFFFFF"/>
        </w:rPr>
        <w:t>Запуск выполнения операции осуществляется путем передачи кода операции из РК в преобразователь кода операции, где он пре</w:t>
      </w:r>
      <w:r w:rsidR="006B5CB4" w:rsidRPr="00FA4E5A">
        <w:rPr>
          <w:rFonts w:ascii="Times New Roman" w:hAnsi="Times New Roman" w:cs="Times New Roman"/>
          <w:sz w:val="24"/>
          <w:szCs w:val="26"/>
          <w:shd w:val="clear" w:color="auto" w:fill="FFFFFF"/>
        </w:rPr>
        <w:t>образуется в начальный (первый) адрес  микропрограммы</w:t>
      </w:r>
      <w:proofErr w:type="gramStart"/>
      <w:r w:rsidR="006B5CB4" w:rsidRPr="00FA4E5A">
        <w:rPr>
          <w:rFonts w:ascii="Times New Roman" w:hAnsi="Times New Roman" w:cs="Times New Roman"/>
          <w:sz w:val="24"/>
          <w:szCs w:val="26"/>
          <w:shd w:val="clear" w:color="auto" w:fill="FFFFFF"/>
        </w:rPr>
        <w:t xml:space="preserve"> А</w:t>
      </w:r>
      <w:proofErr w:type="gramEnd"/>
      <w:r w:rsidR="006B5CB4" w:rsidRPr="00FA4E5A">
        <w:rPr>
          <w:rFonts w:ascii="Times New Roman" w:hAnsi="Times New Roman" w:cs="Times New Roman"/>
          <w:sz w:val="24"/>
          <w:szCs w:val="26"/>
          <w:shd w:val="clear" w:color="auto" w:fill="FFFFFF"/>
        </w:rPr>
        <w:t>н. Этот адрес поступает в РАМ через ФАСМ. Выбранная по адресу</w:t>
      </w:r>
      <w:proofErr w:type="gramStart"/>
      <w:r w:rsidR="006B5CB4" w:rsidRPr="00FA4E5A">
        <w:rPr>
          <w:rFonts w:ascii="Times New Roman" w:hAnsi="Times New Roman" w:cs="Times New Roman"/>
          <w:sz w:val="24"/>
          <w:szCs w:val="26"/>
          <w:shd w:val="clear" w:color="auto" w:fill="FFFFFF"/>
        </w:rPr>
        <w:t xml:space="preserve"> А</w:t>
      </w:r>
      <w:proofErr w:type="gramEnd"/>
      <w:r w:rsidR="006B5CB4" w:rsidRPr="00FA4E5A">
        <w:rPr>
          <w:rFonts w:ascii="Times New Roman" w:hAnsi="Times New Roman" w:cs="Times New Roman"/>
          <w:sz w:val="24"/>
          <w:szCs w:val="26"/>
          <w:shd w:val="clear" w:color="auto" w:fill="FFFFFF"/>
        </w:rPr>
        <w:t xml:space="preserve">н из ПМП заносится в РМК. Каждая микрокоманда состоит из микрооперации, которая поступает на дешифратор микрокоманды, откуда выдаются сигналы управления. Адресная же часть микрокоманды поступает в ФАСМ, где формируется адрес следующей </w:t>
      </w:r>
      <w:proofErr w:type="spellStart"/>
      <w:r w:rsidR="006B5CB4" w:rsidRPr="00FA4E5A">
        <w:rPr>
          <w:rFonts w:ascii="Times New Roman" w:hAnsi="Times New Roman" w:cs="Times New Roman"/>
          <w:sz w:val="24"/>
          <w:szCs w:val="26"/>
          <w:shd w:val="clear" w:color="auto" w:fill="FFFFFF"/>
        </w:rPr>
        <w:t>мк</w:t>
      </w:r>
      <w:proofErr w:type="spellEnd"/>
      <w:r w:rsidR="006B5CB4" w:rsidRPr="00FA4E5A">
        <w:rPr>
          <w:rFonts w:ascii="Times New Roman" w:hAnsi="Times New Roman" w:cs="Times New Roman"/>
          <w:sz w:val="24"/>
          <w:szCs w:val="26"/>
          <w:shd w:val="clear" w:color="auto" w:fill="FFFFFF"/>
        </w:rPr>
        <w:t xml:space="preserve"> </w:t>
      </w:r>
      <w:proofErr w:type="spellStart"/>
      <w:r w:rsidR="006B5CB4" w:rsidRPr="00FA4E5A">
        <w:rPr>
          <w:rFonts w:ascii="Times New Roman" w:hAnsi="Times New Roman" w:cs="Times New Roman"/>
          <w:sz w:val="24"/>
          <w:szCs w:val="26"/>
          <w:shd w:val="clear" w:color="auto" w:fill="FFFFFF"/>
        </w:rPr>
        <w:t>Амк</w:t>
      </w:r>
      <w:proofErr w:type="spellEnd"/>
      <w:r w:rsidR="006B5CB4" w:rsidRPr="00FA4E5A">
        <w:rPr>
          <w:rFonts w:ascii="Times New Roman" w:hAnsi="Times New Roman" w:cs="Times New Roman"/>
          <w:sz w:val="24"/>
          <w:szCs w:val="26"/>
          <w:shd w:val="clear" w:color="auto" w:fill="FFFFFF"/>
        </w:rPr>
        <w:t>.</w:t>
      </w:r>
    </w:p>
    <w:p w:rsidR="006B5CB4" w:rsidRDefault="006B5CB4" w:rsidP="00207DD8">
      <w:pPr>
        <w:pStyle w:val="a3"/>
        <w:rPr>
          <w:rFonts w:ascii="Times New Roman" w:hAnsi="Times New Roman" w:cs="Times New Roman"/>
          <w:color w:val="3D3D3D"/>
          <w:sz w:val="24"/>
          <w:szCs w:val="26"/>
          <w:shd w:val="clear" w:color="auto" w:fill="FFFFFF"/>
        </w:rPr>
      </w:pPr>
    </w:p>
    <w:p w:rsidR="006B5CB4" w:rsidRDefault="00FA4E5A" w:rsidP="00207DD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Информация о том, какие сигналы должны быть сформированы в процессе выполнения текущей микрокоманды, закодированы в микрооперационной части (МО) микрокоманды.</w:t>
      </w:r>
    </w:p>
    <w:p w:rsidR="00FA4E5A" w:rsidRDefault="00FA4E5A" w:rsidP="00207DD8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FA4E5A" w:rsidRDefault="00FA4E5A" w:rsidP="00207DD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 типа кодирования:</w:t>
      </w:r>
    </w:p>
    <w:p w:rsidR="00FA4E5A" w:rsidRDefault="00FA4E5A" w:rsidP="00207DD8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FA4E5A" w:rsidRDefault="00FA4E5A" w:rsidP="00207DD8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FA4E5A" w:rsidRDefault="00FA4E5A" w:rsidP="00207DD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горизонтальное</w:t>
      </w:r>
    </w:p>
    <w:p w:rsidR="00FA4E5A" w:rsidRDefault="00FA4E5A" w:rsidP="00207DD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 каждый сигнал управления выделен один разряд </w:t>
      </w:r>
    </w:p>
    <w:p w:rsidR="00FA4E5A" w:rsidRDefault="00FA4E5A" w:rsidP="00207DD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Плюсы:</w:t>
      </w:r>
    </w:p>
    <w:p w:rsidR="00FA4E5A" w:rsidRDefault="00FA4E5A" w:rsidP="00207DD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 не нужно раскодировать сигналы</w:t>
      </w:r>
    </w:p>
    <w:p w:rsidR="00FA4E5A" w:rsidRDefault="00FA4E5A" w:rsidP="00207DD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 выходы регистров МО можно  напрямую подключать к соответствующим управляемым точкам</w:t>
      </w:r>
    </w:p>
    <w:p w:rsidR="00FA4E5A" w:rsidRDefault="00FA4E5A" w:rsidP="00207DD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 можно формировать любые сочетания СУ = максимальный параллелизм</w:t>
      </w:r>
    </w:p>
    <w:p w:rsidR="00FA4E5A" w:rsidRDefault="00FA4E5A" w:rsidP="00207DD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Минусы:</w:t>
      </w:r>
    </w:p>
    <w:p w:rsidR="00FA4E5A" w:rsidRDefault="00FA4E5A" w:rsidP="00207DD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 большие затраты на хранение МО частей</w:t>
      </w:r>
    </w:p>
    <w:p w:rsidR="00FA4E5A" w:rsidRDefault="00FA4E5A" w:rsidP="00207DD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- при большом числе микроопераций в каждой отдельной МК выполняется 1 или несколько из них, остальные нули</w:t>
      </w:r>
    </w:p>
    <w:p w:rsidR="00FA4E5A" w:rsidRPr="00784293" w:rsidRDefault="00FA4E5A" w:rsidP="00207DD8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07DD8" w:rsidRDefault="00FA4E5A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вертикальное</w:t>
      </w:r>
    </w:p>
    <w:p w:rsidR="00FA4E5A" w:rsidRDefault="00FA4E5A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Каждой микрооперации присваивается свой код. Например, порядковый номер в полном списке возможных операций. Этот код и заносится в МО.</w:t>
      </w:r>
    </w:p>
    <w:p w:rsidR="00FA4E5A" w:rsidRDefault="00FA4E5A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Плюсы:</w:t>
      </w:r>
    </w:p>
    <w:p w:rsidR="00DB4155" w:rsidRDefault="00FA4E5A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- </w:t>
      </w:r>
      <w:r w:rsidR="00DB4155">
        <w:rPr>
          <w:rFonts w:ascii="Times New Roman" w:hAnsi="Times New Roman" w:cs="Times New Roman"/>
          <w:sz w:val="24"/>
          <w:szCs w:val="28"/>
        </w:rPr>
        <w:t>маленькие затраты на хранение МО частей</w:t>
      </w:r>
    </w:p>
    <w:p w:rsidR="00DB4155" w:rsidRDefault="00DB4155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Минусы:</w:t>
      </w:r>
    </w:p>
    <w:p w:rsidR="00DB4155" w:rsidRDefault="00DB4155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- нужен </w:t>
      </w:r>
      <w:proofErr w:type="spellStart"/>
      <w:r>
        <w:rPr>
          <w:rFonts w:ascii="Times New Roman" w:hAnsi="Times New Roman" w:cs="Times New Roman"/>
          <w:sz w:val="24"/>
          <w:szCs w:val="28"/>
        </w:rPr>
        <w:t>дешифатор</w:t>
      </w:r>
      <w:proofErr w:type="spellEnd"/>
    </w:p>
    <w:p w:rsidR="00DB4155" w:rsidRDefault="00DB4155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- увеличение времени выполнения за счет дешифратора</w:t>
      </w:r>
    </w:p>
    <w:p w:rsidR="00DB4155" w:rsidRDefault="00DB4155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DB4155" w:rsidRDefault="00DB4155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- смешанное</w:t>
      </w:r>
    </w:p>
    <w:p w:rsidR="00DB4155" w:rsidRDefault="00DB4155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Микрокоманда разделяется на поля, число которых определяется числом максимальным числом выполняемых одновременно команд</w:t>
      </w:r>
    </w:p>
    <w:p w:rsidR="00DB4155" w:rsidRDefault="00DB4155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МО распределяются по полям так, чтобы в одном поле находились МО, которые не выполняются одновременно никогда</w:t>
      </w:r>
    </w:p>
    <w:p w:rsidR="00FA4E5A" w:rsidRDefault="00DB4155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Производится кодирование МО</w:t>
      </w:r>
      <w:proofErr w:type="gramStart"/>
      <w:r>
        <w:rPr>
          <w:rFonts w:ascii="Times New Roman" w:hAnsi="Times New Roman" w:cs="Times New Roman"/>
          <w:sz w:val="24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если при выполнении микрокоманды не выполняется ни одна из МО, то вводится пустая МО </w:t>
      </w:r>
    </w:p>
    <w:p w:rsidR="00DB4155" w:rsidRDefault="00DB4155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Плюсы:</w:t>
      </w:r>
    </w:p>
    <w:p w:rsidR="00DB4155" w:rsidRDefault="00DB4155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- уменьшение части МО</w:t>
      </w:r>
    </w:p>
    <w:p w:rsidR="00DB4155" w:rsidRDefault="00DB4155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- если дешифратор передать в ОА, то будет минимизация</w:t>
      </w:r>
    </w:p>
    <w:p w:rsidR="00DB4155" w:rsidRDefault="00DB4155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Минусы:</w:t>
      </w:r>
    </w:p>
    <w:p w:rsidR="00DB4155" w:rsidRDefault="00DB4155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- увеличение времени выполнения за счет дешифратора </w:t>
      </w:r>
    </w:p>
    <w:p w:rsidR="00DB4155" w:rsidRDefault="00DB4155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- сложность модификации</w:t>
      </w:r>
    </w:p>
    <w:p w:rsidR="00EA715A" w:rsidRDefault="00EA715A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DB4155" w:rsidRDefault="00E15613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Адресация микрокоманд</w:t>
      </w:r>
    </w:p>
    <w:p w:rsidR="00E15613" w:rsidRDefault="00E15613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Естественная:</w:t>
      </w:r>
    </w:p>
    <w:p w:rsidR="00E15613" w:rsidRDefault="00E15613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Адрес </w:t>
      </w:r>
      <w:proofErr w:type="gramStart"/>
      <w:r>
        <w:rPr>
          <w:rFonts w:ascii="Times New Roman" w:hAnsi="Times New Roman" w:cs="Times New Roman"/>
          <w:sz w:val="24"/>
          <w:szCs w:val="28"/>
        </w:rPr>
        <w:t>следующей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МК образуется путем добавления 1 к адресу текущей МК</w:t>
      </w:r>
    </w:p>
    <w:p w:rsidR="00E15613" w:rsidRDefault="00E15613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E15613" w:rsidRDefault="00E15613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Принудительная:</w:t>
      </w:r>
    </w:p>
    <w:p w:rsidR="00E15613" w:rsidRDefault="00E15613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 каждой МК, включая операционные, указывается адрес следующей за ней МК</w:t>
      </w:r>
    </w:p>
    <w:p w:rsidR="00E15613" w:rsidRDefault="00E15613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E15613" w:rsidRDefault="00E15613" w:rsidP="00842192">
      <w:pPr>
        <w:pStyle w:val="a3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МК с 2мя адресами перехода</w:t>
      </w:r>
    </w:p>
    <w:p w:rsidR="00E15613" w:rsidRDefault="00E15613" w:rsidP="00842192">
      <w:pPr>
        <w:pStyle w:val="a3"/>
        <w:rPr>
          <w:noProof/>
          <w:lang w:eastAsia="ru-RU"/>
        </w:rPr>
      </w:pPr>
    </w:p>
    <w:p w:rsidR="00B24F96" w:rsidRDefault="00B24F96" w:rsidP="00842192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2EE90B0" wp14:editId="7531983C">
            <wp:extent cx="2363189" cy="415637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1210" t="43060" r="28977" b="44484"/>
                    <a:stretch/>
                  </pic:blipFill>
                  <pic:spPr bwMode="auto">
                    <a:xfrm>
                      <a:off x="0" y="0"/>
                      <a:ext cx="2365060" cy="415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F96" w:rsidRPr="00B24F96" w:rsidRDefault="00B24F96" w:rsidP="00842192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</w:t>
      </w:r>
      <w:r w:rsidRPr="00B24F9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0 –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поле адреса следующей МК</w:t>
      </w:r>
      <w:r w:rsidRPr="00B24F9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при 0 логического условия</w:t>
      </w:r>
      <w:r w:rsidRPr="00B24F96">
        <w:rPr>
          <w:rFonts w:ascii="Times New Roman" w:hAnsi="Times New Roman" w:cs="Times New Roman"/>
          <w:noProof/>
          <w:sz w:val="24"/>
          <w:szCs w:val="24"/>
          <w:lang w:eastAsia="ru-RU"/>
        </w:rPr>
        <w:t>)</w:t>
      </w:r>
    </w:p>
    <w:p w:rsidR="00B24F96" w:rsidRPr="00B24F96" w:rsidRDefault="00B24F96" w:rsidP="00842192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</w:t>
      </w:r>
      <w:r w:rsidRPr="00B24F9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1 –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(при 1 логического условия)</w:t>
      </w:r>
    </w:p>
    <w:p w:rsidR="00B24F96" w:rsidRDefault="00B24F96" w:rsidP="00842192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A</w:t>
      </w:r>
      <w:r w:rsidRPr="00B24F9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–</w:t>
      </w:r>
      <w:r w:rsidRPr="00B24F9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поле кода выбираемого логического условия</w:t>
      </w:r>
    </w:p>
    <w:p w:rsidR="00B24F96" w:rsidRDefault="00B24F96" w:rsidP="00842192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ОЧ – операционная часть</w:t>
      </w:r>
    </w:p>
    <w:p w:rsidR="00B24F96" w:rsidRDefault="00B24F96" w:rsidP="00842192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24F96" w:rsidRDefault="00B24F96" w:rsidP="00842192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24F96" w:rsidRDefault="00B24F96" w:rsidP="00842192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24F96" w:rsidRDefault="00B24F96" w:rsidP="00842192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24F96" w:rsidRDefault="00B24F96" w:rsidP="00842192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24F96" w:rsidRDefault="00B24F96" w:rsidP="00842192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24F96" w:rsidRDefault="00B24F96" w:rsidP="00842192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24F96" w:rsidRDefault="00B24F96" w:rsidP="00842192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24F96" w:rsidRDefault="00B24F96" w:rsidP="00842192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24F96" w:rsidRDefault="00B24F96" w:rsidP="00842192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24F96" w:rsidRDefault="00B24F96" w:rsidP="00842192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24F96" w:rsidRDefault="00B24F96" w:rsidP="00842192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МК с 1м адресом перехода</w:t>
      </w:r>
    </w:p>
    <w:p w:rsidR="00B24F96" w:rsidRDefault="00B24F96" w:rsidP="00842192">
      <w:pPr>
        <w:pStyle w:val="a3"/>
        <w:rPr>
          <w:noProof/>
          <w:lang w:eastAsia="ru-RU"/>
        </w:rPr>
      </w:pPr>
    </w:p>
    <w:p w:rsidR="00B24F96" w:rsidRDefault="00B24F96" w:rsidP="00842192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A72759A" wp14:editId="130D43CA">
            <wp:extent cx="3218213" cy="1959428"/>
            <wp:effectExtent l="0" t="0" r="127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7609" t="33808" r="18174" b="7473"/>
                    <a:stretch/>
                  </pic:blipFill>
                  <pic:spPr bwMode="auto">
                    <a:xfrm>
                      <a:off x="0" y="0"/>
                      <a:ext cx="3220764" cy="196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F96" w:rsidRDefault="00B24F96" w:rsidP="00842192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B24F96" w:rsidRPr="00B24F96" w:rsidRDefault="00B24F96" w:rsidP="00842192">
      <w:pPr>
        <w:pStyle w:val="a3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E15613" w:rsidRDefault="00E15613" w:rsidP="00842192">
      <w:pPr>
        <w:pStyle w:val="a3"/>
        <w:rPr>
          <w:noProof/>
          <w:lang w:eastAsia="ru-RU"/>
        </w:rPr>
      </w:pPr>
    </w:p>
    <w:p w:rsidR="00E15613" w:rsidRDefault="00E15613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842192">
      <w:pPr>
        <w:pStyle w:val="a3"/>
        <w:rPr>
          <w:rFonts w:ascii="Times New Roman" w:hAnsi="Times New Roman" w:cs="Times New Roman"/>
          <w:sz w:val="24"/>
          <w:szCs w:val="28"/>
        </w:rPr>
      </w:pPr>
    </w:p>
    <w:p w:rsidR="009E3006" w:rsidRDefault="009E3006" w:rsidP="009E3006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E3006">
        <w:rPr>
          <w:rFonts w:ascii="Times New Roman" w:hAnsi="Times New Roman" w:cs="Times New Roman"/>
          <w:b/>
          <w:sz w:val="28"/>
          <w:szCs w:val="28"/>
        </w:rPr>
        <w:lastRenderedPageBreak/>
        <w:t>Вычислительные устройства</w:t>
      </w:r>
    </w:p>
    <w:p w:rsidR="009E3006" w:rsidRPr="009E3006" w:rsidRDefault="009E3006" w:rsidP="009E3006">
      <w:pPr>
        <w:pStyle w:val="a3"/>
        <w:rPr>
          <w:rFonts w:ascii="Times New Roman" w:hAnsi="Times New Roman" w:cs="Times New Roman"/>
          <w:sz w:val="24"/>
          <w:szCs w:val="28"/>
        </w:rPr>
      </w:pPr>
      <w:bookmarkStart w:id="0" w:name="_GoBack"/>
      <w:bookmarkEnd w:id="0"/>
    </w:p>
    <w:sectPr w:rsidR="009E3006" w:rsidRPr="009E30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5338C5"/>
    <w:multiLevelType w:val="hybridMultilevel"/>
    <w:tmpl w:val="CB2268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BC7F0C"/>
    <w:multiLevelType w:val="hybridMultilevel"/>
    <w:tmpl w:val="30823A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B92F00"/>
    <w:multiLevelType w:val="hybridMultilevel"/>
    <w:tmpl w:val="DB9CA1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0CB7"/>
    <w:rsid w:val="00123729"/>
    <w:rsid w:val="00207DD8"/>
    <w:rsid w:val="00237F80"/>
    <w:rsid w:val="002B55EC"/>
    <w:rsid w:val="002E0CB7"/>
    <w:rsid w:val="003618C3"/>
    <w:rsid w:val="006B5CB4"/>
    <w:rsid w:val="00781886"/>
    <w:rsid w:val="00784293"/>
    <w:rsid w:val="007A3279"/>
    <w:rsid w:val="00802841"/>
    <w:rsid w:val="00842192"/>
    <w:rsid w:val="008D7D81"/>
    <w:rsid w:val="009D544E"/>
    <w:rsid w:val="009E3006"/>
    <w:rsid w:val="00AC13F5"/>
    <w:rsid w:val="00B24F96"/>
    <w:rsid w:val="00DA7004"/>
    <w:rsid w:val="00DB4155"/>
    <w:rsid w:val="00DD4B19"/>
    <w:rsid w:val="00DF5932"/>
    <w:rsid w:val="00E15613"/>
    <w:rsid w:val="00EA715A"/>
    <w:rsid w:val="00F03BD9"/>
    <w:rsid w:val="00FA4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E0CB7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2E0C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0C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E0CB7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2E0C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0C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gif"/><Relationship Id="rId3" Type="http://schemas.microsoft.com/office/2007/relationships/stylesWithEffects" Target="stylesWithEffects.xml"/><Relationship Id="rId21" Type="http://schemas.openxmlformats.org/officeDocument/2006/relationships/image" Target="media/image16.gi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gi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5.gi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12</Pages>
  <Words>1288</Words>
  <Characters>7343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6</cp:revision>
  <dcterms:created xsi:type="dcterms:W3CDTF">2022-07-27T07:40:00Z</dcterms:created>
  <dcterms:modified xsi:type="dcterms:W3CDTF">2022-07-28T09:09:00Z</dcterms:modified>
</cp:coreProperties>
</file>