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B3E" w:rsidRPr="00587088" w:rsidRDefault="006C4B3E" w:rsidP="006C4B3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6C4B3E" w:rsidRPr="00587088" w:rsidRDefault="006C4B3E" w:rsidP="006C4B3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6C4B3E" w:rsidRPr="00587088" w:rsidRDefault="006C4B3E" w:rsidP="006C4B3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6C4B3E" w:rsidRPr="00587088" w:rsidRDefault="006C4B3E" w:rsidP="006C4B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B3E" w:rsidRPr="00587088" w:rsidRDefault="006C4B3E" w:rsidP="006C4B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B3E" w:rsidRPr="00587088" w:rsidRDefault="006C4B3E" w:rsidP="006C4B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B3E" w:rsidRPr="00587088" w:rsidRDefault="006C4B3E" w:rsidP="006C4B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B3E" w:rsidRPr="00587088" w:rsidRDefault="006C4B3E" w:rsidP="006C4B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B3E" w:rsidRPr="00587088" w:rsidRDefault="006C4B3E" w:rsidP="006C4B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6C4B3E" w:rsidRPr="00587088" w:rsidRDefault="006C4B3E" w:rsidP="006C4B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«Технология программирования</w:t>
      </w:r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6C4B3E" w:rsidRPr="006C4B3E" w:rsidRDefault="006C4B3E" w:rsidP="006C4B3E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6C4B3E">
        <w:rPr>
          <w:sz w:val="28"/>
          <w:szCs w:val="28"/>
        </w:rPr>
        <w:t xml:space="preserve">Организация связи программы на языке высокого уровня и программы на </w:t>
      </w:r>
      <w:proofErr w:type="spellStart"/>
      <w:r w:rsidRPr="006C4B3E">
        <w:rPr>
          <w:sz w:val="28"/>
          <w:szCs w:val="28"/>
        </w:rPr>
        <w:t>Assembler</w:t>
      </w:r>
      <w:proofErr w:type="spellEnd"/>
      <w:r>
        <w:rPr>
          <w:sz w:val="28"/>
          <w:szCs w:val="28"/>
        </w:rPr>
        <w:t>»</w:t>
      </w:r>
    </w:p>
    <w:p w:rsidR="006C4B3E" w:rsidRPr="00587088" w:rsidRDefault="006C4B3E" w:rsidP="006C4B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B3E" w:rsidRPr="00587088" w:rsidRDefault="006C4B3E" w:rsidP="006C4B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B3E" w:rsidRPr="00587088" w:rsidRDefault="006C4B3E" w:rsidP="006C4B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B3E" w:rsidRPr="00587088" w:rsidRDefault="006C4B3E" w:rsidP="006C4B3E">
      <w:pPr>
        <w:rPr>
          <w:rFonts w:ascii="Times New Roman" w:hAnsi="Times New Roman" w:cs="Times New Roman"/>
          <w:sz w:val="28"/>
          <w:szCs w:val="28"/>
        </w:rPr>
      </w:pPr>
    </w:p>
    <w:p w:rsidR="006C4B3E" w:rsidRPr="00587088" w:rsidRDefault="006C4B3E" w:rsidP="006C4B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B3E" w:rsidRPr="00587088" w:rsidRDefault="006C4B3E" w:rsidP="006C4B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B3E" w:rsidRPr="00587088" w:rsidRDefault="006C4B3E" w:rsidP="006C4B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B3E" w:rsidRPr="00587088" w:rsidRDefault="006C4B3E" w:rsidP="006C4B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B3E" w:rsidRPr="00587088" w:rsidRDefault="006C4B3E" w:rsidP="006C4B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B3E" w:rsidRPr="00587088" w:rsidRDefault="006C4B3E" w:rsidP="006C4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87088">
        <w:rPr>
          <w:rFonts w:ascii="Times New Roman" w:hAnsi="Times New Roman" w:cs="Times New Roman"/>
          <w:sz w:val="28"/>
          <w:szCs w:val="28"/>
        </w:rPr>
        <w:t>Выполнил студент группы ИВТ-21______________/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6C4B3E" w:rsidRPr="00587088" w:rsidRDefault="006C4B3E" w:rsidP="006C4B3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87088">
        <w:rPr>
          <w:rFonts w:ascii="Times New Roman" w:hAnsi="Times New Roman" w:cs="Times New Roman"/>
          <w:sz w:val="28"/>
          <w:szCs w:val="28"/>
        </w:rPr>
        <w:t xml:space="preserve"> ________________________________/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Долженкова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М.Л</w:t>
      </w:r>
      <w:r w:rsidRPr="00587088">
        <w:rPr>
          <w:rFonts w:ascii="Times New Roman" w:hAnsi="Times New Roman" w:cs="Times New Roman"/>
          <w:sz w:val="28"/>
          <w:szCs w:val="28"/>
        </w:rPr>
        <w:t>/</w:t>
      </w:r>
    </w:p>
    <w:p w:rsidR="006C4B3E" w:rsidRPr="00BF6809" w:rsidRDefault="006C4B3E" w:rsidP="006C4B3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4B3E" w:rsidRPr="00587088" w:rsidRDefault="006C4B3E" w:rsidP="006C4B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6C4B3E" w:rsidRDefault="006C4B3E" w:rsidP="006C4B3E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Pr="006C4B3E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6C4B3E">
        <w:t xml:space="preserve"> </w:t>
      </w:r>
    </w:p>
    <w:p w:rsidR="00203A5E" w:rsidRDefault="006C4B3E" w:rsidP="006C4B3E">
      <w:pPr>
        <w:jc w:val="both"/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rFonts w:ascii="Times New Roman" w:hAnsi="Times New Roman" w:cs="Times New Roman"/>
          <w:spacing w:val="3"/>
          <w:sz w:val="28"/>
          <w:szCs w:val="28"/>
        </w:rPr>
        <w:t>Реализовать поиск наименьшего пути среди значений путей из 1 вершины до всех остальных</w:t>
      </w:r>
      <w:r w:rsidRPr="006C4B3E">
        <w:rPr>
          <w:rFonts w:ascii="Times New Roman" w:hAnsi="Times New Roman" w:cs="Times New Roman"/>
          <w:spacing w:val="3"/>
          <w:sz w:val="28"/>
          <w:szCs w:val="28"/>
        </w:rPr>
        <w:t xml:space="preserve"> на языке </w:t>
      </w:r>
      <w:proofErr w:type="spellStart"/>
      <w:r w:rsidRPr="006C4B3E">
        <w:rPr>
          <w:rFonts w:ascii="Times New Roman" w:hAnsi="Times New Roman" w:cs="Times New Roman"/>
          <w:spacing w:val="3"/>
          <w:sz w:val="28"/>
          <w:szCs w:val="28"/>
        </w:rPr>
        <w:t>Assembler</w:t>
      </w:r>
      <w:proofErr w:type="spellEnd"/>
      <w:r w:rsidRPr="006C4B3E">
        <w:rPr>
          <w:rFonts w:ascii="Times New Roman" w:hAnsi="Times New Roman" w:cs="Times New Roman"/>
          <w:spacing w:val="3"/>
          <w:sz w:val="28"/>
          <w:szCs w:val="28"/>
        </w:rPr>
        <w:t>.  Оформить ее в виде отдельного модуля и подключить к проекту  приложения.  Для работы с параметрами использовать содержимое стека.  Проанализировать особенности вызова функций и возврата результатов работы.</w:t>
      </w:r>
    </w:p>
    <w:p w:rsidR="006C4B3E" w:rsidRPr="006004A9" w:rsidRDefault="006C4B3E" w:rsidP="006C4B3E">
      <w:pPr>
        <w:jc w:val="both"/>
        <w:rPr>
          <w:rFonts w:ascii="Times New Roman" w:hAnsi="Times New Roman" w:cs="Times New Roman"/>
          <w:b/>
          <w:spacing w:val="3"/>
          <w:sz w:val="28"/>
          <w:szCs w:val="28"/>
          <w:lang w:val="en-US"/>
        </w:rPr>
      </w:pPr>
      <w:r w:rsidRPr="006004A9">
        <w:rPr>
          <w:rFonts w:ascii="Times New Roman" w:hAnsi="Times New Roman" w:cs="Times New Roman"/>
          <w:b/>
          <w:spacing w:val="3"/>
          <w:sz w:val="28"/>
          <w:szCs w:val="28"/>
          <w:lang w:val="en-US"/>
        </w:rPr>
        <w:t xml:space="preserve">2. </w:t>
      </w:r>
      <w:r w:rsidRPr="006C4B3E">
        <w:rPr>
          <w:rFonts w:ascii="Times New Roman" w:hAnsi="Times New Roman" w:cs="Times New Roman"/>
          <w:b/>
          <w:spacing w:val="3"/>
          <w:sz w:val="28"/>
          <w:szCs w:val="28"/>
        </w:rPr>
        <w:t>Листинг</w:t>
      </w:r>
      <w:r w:rsidRPr="006004A9">
        <w:rPr>
          <w:rFonts w:ascii="Times New Roman" w:hAnsi="Times New Roman" w:cs="Times New Roman"/>
          <w:b/>
          <w:spacing w:val="3"/>
          <w:sz w:val="28"/>
          <w:szCs w:val="28"/>
          <w:lang w:val="en-US"/>
        </w:rPr>
        <w:t xml:space="preserve"> </w:t>
      </w:r>
      <w:r w:rsidRPr="006C4B3E">
        <w:rPr>
          <w:rFonts w:ascii="Times New Roman" w:hAnsi="Times New Roman" w:cs="Times New Roman"/>
          <w:b/>
          <w:spacing w:val="3"/>
          <w:sz w:val="28"/>
          <w:szCs w:val="28"/>
        </w:rPr>
        <w:t>кода</w:t>
      </w:r>
      <w:r w:rsidRPr="006004A9">
        <w:rPr>
          <w:rFonts w:ascii="Times New Roman" w:hAnsi="Times New Roman" w:cs="Times New Roman"/>
          <w:b/>
          <w:spacing w:val="3"/>
          <w:sz w:val="28"/>
          <w:szCs w:val="28"/>
          <w:lang w:val="en-US"/>
        </w:rPr>
        <w:t>:</w:t>
      </w:r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.MODEL FLAT</w:t>
      </w:r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,C</w:t>
      </w:r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d:dword, n:ptr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number: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 mas</w:t>
      </w:r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;n</w:t>
      </w:r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[ebp+8] ; mas </w:t>
      </w:r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[ebp+16] ;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[ebp+12] ;n</w:t>
      </w:r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1000</w:t>
      </w:r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l1:</w:t>
      </w:r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je</w:t>
      </w:r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l3</w:t>
      </w:r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jle</w:t>
      </w:r>
      <w:proofErr w:type="spellEnd"/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l2</w:t>
      </w:r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jge</w:t>
      </w:r>
      <w:proofErr w:type="spellEnd"/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l3</w:t>
      </w:r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l2:</w:t>
      </w:r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l3</w:t>
      </w:r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l3:</w:t>
      </w:r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</w:t>
      </w:r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proofErr w:type="spellEnd"/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jne</w:t>
      </w:r>
      <w:proofErr w:type="spellEnd"/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l1</w:t>
      </w:r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6C4B3E" w:rsidRPr="006C4B3E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proofErr w:type="gramEnd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4B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6C4B3E" w:rsidRPr="006004A9" w:rsidRDefault="006C4B3E" w:rsidP="006C4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004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proofErr w:type="gramEnd"/>
      <w:r w:rsidRPr="006004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04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:rsidR="006C4B3E" w:rsidRDefault="006C4B3E" w:rsidP="006C4B3E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</w:p>
    <w:p w:rsidR="006004A9" w:rsidRDefault="006004A9" w:rsidP="006C4B3E">
      <w:pPr>
        <w:jc w:val="both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r w:rsidRPr="006004A9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3. Содержание стека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6004A9" w:rsidTr="006004A9">
        <w:tc>
          <w:tcPr>
            <w:tcW w:w="2392" w:type="dxa"/>
          </w:tcPr>
          <w:p w:rsidR="006004A9" w:rsidRDefault="006004A9" w:rsidP="006C4B3E">
            <w:pPr>
              <w:jc w:val="both"/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eastAsia="en-US"/>
              </w:rPr>
              <w:t>Адрес</w:t>
            </w:r>
          </w:p>
        </w:tc>
        <w:tc>
          <w:tcPr>
            <w:tcW w:w="2393" w:type="dxa"/>
          </w:tcPr>
          <w:p w:rsidR="006004A9" w:rsidRDefault="006004A9" w:rsidP="006C4B3E">
            <w:pPr>
              <w:jc w:val="both"/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eastAsia="en-US"/>
              </w:rPr>
              <w:t>Комментарий</w:t>
            </w:r>
          </w:p>
        </w:tc>
        <w:tc>
          <w:tcPr>
            <w:tcW w:w="2393" w:type="dxa"/>
          </w:tcPr>
          <w:p w:rsidR="006004A9" w:rsidRDefault="006004A9" w:rsidP="006C4B3E">
            <w:pPr>
              <w:jc w:val="both"/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</w:p>
        </w:tc>
      </w:tr>
      <w:tr w:rsidR="006004A9" w:rsidTr="006004A9">
        <w:tc>
          <w:tcPr>
            <w:tcW w:w="2392" w:type="dxa"/>
          </w:tcPr>
          <w:p w:rsidR="006004A9" w:rsidRPr="006004A9" w:rsidRDefault="006004A9" w:rsidP="006C4B3E">
            <w:pPr>
              <w:jc w:val="both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6004A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  <w:t>0х00</w:t>
            </w:r>
            <w:r w:rsidRPr="006004A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  <w:t>daf9dc</w:t>
            </w:r>
          </w:p>
        </w:tc>
        <w:tc>
          <w:tcPr>
            <w:tcW w:w="2393" w:type="dxa"/>
          </w:tcPr>
          <w:p w:rsidR="006004A9" w:rsidRPr="006004A9" w:rsidRDefault="006004A9" w:rsidP="006C4B3E">
            <w:pPr>
              <w:jc w:val="both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6004A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  <w:t xml:space="preserve">Регистр </w:t>
            </w:r>
            <w:r w:rsidRPr="006004A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  <w:t>EBP</w:t>
            </w:r>
          </w:p>
        </w:tc>
        <w:tc>
          <w:tcPr>
            <w:tcW w:w="2393" w:type="dxa"/>
          </w:tcPr>
          <w:p w:rsidR="006004A9" w:rsidRPr="006004A9" w:rsidRDefault="006004A9" w:rsidP="006C4B3E">
            <w:pPr>
              <w:jc w:val="both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6004A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  <w:t>EBP</w:t>
            </w:r>
          </w:p>
        </w:tc>
      </w:tr>
      <w:tr w:rsidR="006004A9" w:rsidTr="006004A9">
        <w:tc>
          <w:tcPr>
            <w:tcW w:w="2392" w:type="dxa"/>
          </w:tcPr>
          <w:p w:rsidR="006004A9" w:rsidRPr="006004A9" w:rsidRDefault="006004A9" w:rsidP="006C4B3E">
            <w:pPr>
              <w:jc w:val="both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  <w:t>0x00daf9e0</w:t>
            </w:r>
          </w:p>
        </w:tc>
        <w:tc>
          <w:tcPr>
            <w:tcW w:w="2393" w:type="dxa"/>
          </w:tcPr>
          <w:p w:rsidR="006004A9" w:rsidRPr="006004A9" w:rsidRDefault="006004A9" w:rsidP="006C4B3E">
            <w:pPr>
              <w:jc w:val="both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  <w:t>main</w:t>
            </w:r>
          </w:p>
        </w:tc>
        <w:tc>
          <w:tcPr>
            <w:tcW w:w="2393" w:type="dxa"/>
          </w:tcPr>
          <w:p w:rsidR="006004A9" w:rsidRPr="006004A9" w:rsidRDefault="006004A9" w:rsidP="006C4B3E">
            <w:pPr>
              <w:jc w:val="both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  <w:t>EBP+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6004A9" w:rsidTr="006004A9">
        <w:tc>
          <w:tcPr>
            <w:tcW w:w="2392" w:type="dxa"/>
          </w:tcPr>
          <w:p w:rsidR="006004A9" w:rsidRPr="006004A9" w:rsidRDefault="006004A9" w:rsidP="006C4B3E">
            <w:pPr>
              <w:jc w:val="both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  <w:t>0x00daf9e4</w:t>
            </w:r>
          </w:p>
        </w:tc>
        <w:tc>
          <w:tcPr>
            <w:tcW w:w="2393" w:type="dxa"/>
          </w:tcPr>
          <w:p w:rsidR="006004A9" w:rsidRPr="006004A9" w:rsidRDefault="006004A9" w:rsidP="006C4B3E">
            <w:pPr>
              <w:jc w:val="both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  <w:t>массив</w:t>
            </w:r>
          </w:p>
        </w:tc>
        <w:tc>
          <w:tcPr>
            <w:tcW w:w="2393" w:type="dxa"/>
          </w:tcPr>
          <w:p w:rsidR="006004A9" w:rsidRPr="006004A9" w:rsidRDefault="006004A9" w:rsidP="006C4B3E">
            <w:pPr>
              <w:jc w:val="both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  <w:t>EBP+8</w:t>
            </w:r>
          </w:p>
        </w:tc>
      </w:tr>
      <w:tr w:rsidR="006004A9" w:rsidTr="006004A9">
        <w:tc>
          <w:tcPr>
            <w:tcW w:w="2392" w:type="dxa"/>
          </w:tcPr>
          <w:p w:rsidR="006004A9" w:rsidRPr="006004A9" w:rsidRDefault="006004A9" w:rsidP="006C4B3E">
            <w:pPr>
              <w:jc w:val="both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  <w:t>0x00daf9e8</w:t>
            </w:r>
          </w:p>
        </w:tc>
        <w:tc>
          <w:tcPr>
            <w:tcW w:w="2393" w:type="dxa"/>
          </w:tcPr>
          <w:p w:rsidR="006004A9" w:rsidRPr="006004A9" w:rsidRDefault="006004A9" w:rsidP="006C4B3E">
            <w:pPr>
              <w:jc w:val="both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  <w:t>n</w:t>
            </w:r>
          </w:p>
        </w:tc>
        <w:tc>
          <w:tcPr>
            <w:tcW w:w="2393" w:type="dxa"/>
          </w:tcPr>
          <w:p w:rsidR="006004A9" w:rsidRPr="006004A9" w:rsidRDefault="006004A9" w:rsidP="006C4B3E">
            <w:pPr>
              <w:jc w:val="both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  <w:t>EBP+12</w:t>
            </w:r>
          </w:p>
        </w:tc>
      </w:tr>
      <w:tr w:rsidR="006004A9" w:rsidTr="006004A9">
        <w:tc>
          <w:tcPr>
            <w:tcW w:w="2392" w:type="dxa"/>
          </w:tcPr>
          <w:p w:rsidR="006004A9" w:rsidRPr="006004A9" w:rsidRDefault="006004A9" w:rsidP="006C4B3E">
            <w:pPr>
              <w:jc w:val="both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  <w:t>0x00daf9ec</w:t>
            </w:r>
          </w:p>
        </w:tc>
        <w:tc>
          <w:tcPr>
            <w:tcW w:w="2393" w:type="dxa"/>
          </w:tcPr>
          <w:p w:rsidR="006004A9" w:rsidRPr="006004A9" w:rsidRDefault="006004A9" w:rsidP="006C4B3E">
            <w:pPr>
              <w:jc w:val="both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  <w:t>num</w:t>
            </w:r>
            <w:proofErr w:type="spellEnd"/>
          </w:p>
        </w:tc>
        <w:tc>
          <w:tcPr>
            <w:tcW w:w="2393" w:type="dxa"/>
          </w:tcPr>
          <w:p w:rsidR="006004A9" w:rsidRPr="006004A9" w:rsidRDefault="006004A9" w:rsidP="006C4B3E">
            <w:pPr>
              <w:jc w:val="both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  <w:t>EBP+16</w:t>
            </w:r>
          </w:p>
        </w:tc>
      </w:tr>
    </w:tbl>
    <w:p w:rsidR="006004A9" w:rsidRPr="006004A9" w:rsidRDefault="006004A9" w:rsidP="006C4B3E">
      <w:pPr>
        <w:jc w:val="both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</w:p>
    <w:p w:rsidR="00081D56" w:rsidRDefault="00081D56" w:rsidP="006C4B3E">
      <w:pPr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004A9" w:rsidRPr="00081D56" w:rsidRDefault="00081D56" w:rsidP="006C4B3E">
      <w:pPr>
        <w:jc w:val="both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bookmarkStart w:id="0" w:name="_GoBack"/>
      <w:r w:rsidRPr="00081D56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lastRenderedPageBreak/>
        <w:t xml:space="preserve">Соглашение </w:t>
      </w:r>
      <w:proofErr w:type="spellStart"/>
      <w:r w:rsidRPr="00081D56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cdecl</w:t>
      </w:r>
      <w:bookmarkEnd w:id="0"/>
      <w:proofErr w:type="spellEnd"/>
    </w:p>
    <w:p w:rsidR="00081D56" w:rsidRPr="00081D56" w:rsidRDefault="00081D56" w:rsidP="006C4B3E">
      <w:pPr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Запись идет справа налево, за восстановление стека отвечает вызывающая программа.</w:t>
      </w:r>
    </w:p>
    <w:p w:rsidR="00BE10B3" w:rsidRDefault="006004A9" w:rsidP="006C4B3E">
      <w:pPr>
        <w:jc w:val="both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4</w:t>
      </w:r>
      <w:r w:rsidR="002C457C" w:rsidRPr="002C457C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. Вывод:</w:t>
      </w:r>
    </w:p>
    <w:p w:rsidR="002C457C" w:rsidRPr="00BE10B3" w:rsidRDefault="00BE10B3" w:rsidP="006C4B3E">
      <w:pPr>
        <w:jc w:val="both"/>
        <w:rPr>
          <w:rFonts w:ascii="Times New Roman" w:hAnsi="Times New Roman" w:cs="Times New Roman"/>
          <w:spacing w:val="3"/>
          <w:sz w:val="28"/>
          <w:szCs w:val="28"/>
        </w:rPr>
      </w:pPr>
      <w:r w:rsidRPr="00BE10B3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изучен основной синтаксис языка </w:t>
      </w:r>
      <w:proofErr w:type="spellStart"/>
      <w:r w:rsidRPr="00BE10B3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BE10B3">
        <w:rPr>
          <w:rFonts w:ascii="Times New Roman" w:hAnsi="Times New Roman" w:cs="Times New Roman"/>
          <w:sz w:val="28"/>
          <w:szCs w:val="28"/>
        </w:rPr>
        <w:t xml:space="preserve">, основные инструкции из набора x86, отвечающие за выполнение арифметических операций, чтение и загрузку из памяти, управление стеком, выполнение циклов и ветвлений с помощью регистра флагов и счетчика. Для вызова процедур использовалось соглашение о вызовах </w:t>
      </w:r>
      <w:proofErr w:type="spellStart"/>
      <w:r w:rsidRPr="00BE10B3">
        <w:rPr>
          <w:rFonts w:ascii="Times New Roman" w:hAnsi="Times New Roman" w:cs="Times New Roman"/>
          <w:sz w:val="28"/>
          <w:szCs w:val="28"/>
        </w:rPr>
        <w:t>cdecl</w:t>
      </w:r>
      <w:proofErr w:type="spellEnd"/>
    </w:p>
    <w:p w:rsidR="006C4B3E" w:rsidRDefault="006C4B3E" w:rsidP="006C4B3E">
      <w:pPr>
        <w:jc w:val="both"/>
      </w:pPr>
    </w:p>
    <w:sectPr w:rsidR="006C4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3E"/>
    <w:rsid w:val="00081D56"/>
    <w:rsid w:val="00203A5E"/>
    <w:rsid w:val="002C457C"/>
    <w:rsid w:val="006004A9"/>
    <w:rsid w:val="006C4B3E"/>
    <w:rsid w:val="00BE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B3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6C4B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B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60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B3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6C4B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B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60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2022-05-25T12:48:00Z</dcterms:created>
  <dcterms:modified xsi:type="dcterms:W3CDTF">2022-06-27T05:27:00Z</dcterms:modified>
</cp:coreProperties>
</file>