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mtx1, mtx2, mtx3;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first()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mtx1.lock(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"1 -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ый</w:t>
      </w:r>
      <w:proofErr w:type="spellEnd"/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курит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this_thread::sleep_</w:t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(100));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mtx1.unlock(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second()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mtx2.lock(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"2 -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курит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this_thread::sleep_</w:t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(100));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mtx2.unlock(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three()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mtx3.lock(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"3 -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ий</w:t>
      </w:r>
      <w:proofErr w:type="spellEnd"/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курит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this_thread::sleep_</w:t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(100));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mtx3.unlock(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C91A7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mtx1.lock(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mtx2.lock(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mtx3.lock(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t1(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first);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t2(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second);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t3(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three);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 + rand() % 3;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8000"/>
          <w:sz w:val="19"/>
          <w:szCs w:val="19"/>
          <w:lang w:val="en-US"/>
        </w:rPr>
        <w:t>//cout &lt;&lt; d &lt;&lt; endl;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t1.detach(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 столе: бумага, спички"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mtx1.unlock(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this_thread::sleep_</w:t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(500));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mtx1.lock(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first);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t2.detach(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столе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табак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спички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mtx2.unlock(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this_thread::sleep_</w:t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(500));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mtx2.lock(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second);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t3.detach(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столе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табак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бумага</w:t>
      </w:r>
      <w:r w:rsidRPr="00C91A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mtx3.unlock(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this_thread::sleep_</w:t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for(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(500));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mtx3.lock(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t3 </w:t>
      </w:r>
      <w:r w:rsidRPr="00C91A7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1A7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three);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1A79" w:rsidRPr="00C91A79" w:rsidRDefault="00C91A79" w:rsidP="00C9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1A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1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52CC" w:rsidRDefault="00C91A79" w:rsidP="00C91A7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A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79"/>
    <w:rsid w:val="000A52CC"/>
    <w:rsid w:val="00C9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2022-06-08T13:19:00Z</dcterms:created>
  <dcterms:modified xsi:type="dcterms:W3CDTF">2022-06-08T13:38:00Z</dcterms:modified>
</cp:coreProperties>
</file>