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«Исследование операций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5A1AE4" w:rsidRPr="005A1AE4" w:rsidRDefault="005A1AE4" w:rsidP="005A1A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AE4">
        <w:rPr>
          <w:rFonts w:ascii="Times New Roman" w:hAnsi="Times New Roman" w:cs="Times New Roman"/>
          <w:b/>
          <w:sz w:val="28"/>
          <w:szCs w:val="28"/>
        </w:rPr>
        <w:t>Транспортная задача</w:t>
      </w: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ИВТ-3</w:t>
      </w:r>
      <w:r w:rsidRPr="00587088">
        <w:rPr>
          <w:rFonts w:ascii="Times New Roman" w:hAnsi="Times New Roman" w:cs="Times New Roman"/>
          <w:sz w:val="28"/>
          <w:szCs w:val="28"/>
        </w:rPr>
        <w:t>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5A1AE4" w:rsidRPr="00587088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Коржавина А.С./</w:t>
      </w:r>
    </w:p>
    <w:p w:rsidR="005A1AE4" w:rsidRPr="00BF6809" w:rsidRDefault="005A1AE4" w:rsidP="005A1AE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AE4" w:rsidRPr="00191A19" w:rsidRDefault="005A1AE4" w:rsidP="005A1A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E93515" w:rsidRDefault="005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</w:t>
      </w:r>
    </w:p>
    <w:p w:rsidR="005A1AE4" w:rsidRDefault="005A1A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5A1AE4">
        <w:rPr>
          <w:rFonts w:ascii="Times New Roman" w:hAnsi="Times New Roman" w:cs="Times New Roman"/>
          <w:color w:val="000000"/>
          <w:sz w:val="28"/>
          <w:szCs w:val="28"/>
        </w:rPr>
        <w:t>акрепить на практике знания о методах решения транспортных задач линейного программирования и получить навыки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A1AE4">
        <w:rPr>
          <w:rFonts w:ascii="Times New Roman" w:hAnsi="Times New Roman" w:cs="Times New Roman"/>
          <w:color w:val="000000"/>
          <w:sz w:val="28"/>
          <w:szCs w:val="28"/>
        </w:rPr>
        <w:t>их программной реализации.</w:t>
      </w:r>
    </w:p>
    <w:p w:rsidR="005A1AE4" w:rsidRDefault="005A1A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Задание</w:t>
      </w:r>
    </w:p>
    <w:p w:rsidR="005A1AE4" w:rsidRPr="005A1AE4" w:rsidRDefault="005A1AE4" w:rsidP="005A1AE4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в</w:t>
      </w:r>
      <w:r w:rsidRPr="005A1AE4">
        <w:rPr>
          <w:rFonts w:ascii="Times New Roman" w:hAnsi="Times New Roman" w:cs="Times New Roman"/>
          <w:color w:val="000000"/>
          <w:sz w:val="28"/>
          <w:szCs w:val="28"/>
        </w:rPr>
        <w:t>ыбрать метод первоначального заполнения базиса и метод решения транспортной задачи, согласовать выбор задач с преподавателем.</w:t>
      </w:r>
    </w:p>
    <w:p w:rsidR="005A1AE4" w:rsidRPr="005A1AE4" w:rsidRDefault="005A1AE4" w:rsidP="005A1AE4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</w:t>
      </w:r>
      <w:r w:rsidRPr="005A1AE4">
        <w:rPr>
          <w:rFonts w:ascii="Times New Roman" w:hAnsi="Times New Roman" w:cs="Times New Roman"/>
          <w:color w:val="000000"/>
          <w:sz w:val="28"/>
          <w:szCs w:val="28"/>
        </w:rPr>
        <w:t>еализовать выбранные методы решения транспортной задачи</w:t>
      </w:r>
    </w:p>
    <w:p w:rsidR="005A1AE4" w:rsidRDefault="005A1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Описание метода</w:t>
      </w:r>
    </w:p>
    <w:p w:rsidR="002531EE" w:rsidRDefault="00253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Венгерский метод</w:t>
      </w:r>
    </w:p>
    <w:p w:rsidR="005A1AE4" w:rsidRP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A1AE4">
        <w:rPr>
          <w:rFonts w:ascii="Times New Roman" w:eastAsia="Times New Roman" w:hAnsi="Times New Roman" w:cs="Times New Roman"/>
          <w:sz w:val="28"/>
          <w:szCs w:val="28"/>
        </w:rPr>
        <w:t>На предварительном этапе определяется начальный план, и рассчитываются невязки этого плана по строкам, столбцам и суммарная невязка.</w:t>
      </w:r>
    </w:p>
    <w:p w:rsidR="005A1AE4" w:rsidRP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A1AE4">
        <w:rPr>
          <w:rFonts w:ascii="Times New Roman" w:eastAsia="Times New Roman" w:hAnsi="Times New Roman" w:cs="Times New Roman"/>
          <w:sz w:val="28"/>
          <w:szCs w:val="28"/>
        </w:rPr>
        <w:t>Если при этом окажется, что суммарная невязка нулевая, то это означает оптимальность полученного плана. В противном случае, план необходимо улучшать, для чего и выполняется итерационная часть алгоритма.</w:t>
      </w:r>
    </w:p>
    <w:p w:rsidR="005A1AE4" w:rsidRP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5A1AE4">
        <w:rPr>
          <w:rFonts w:ascii="Times New Roman" w:eastAsia="Times New Roman" w:hAnsi="Times New Roman" w:cs="Times New Roman"/>
          <w:sz w:val="28"/>
          <w:szCs w:val="28"/>
        </w:rPr>
        <w:t>Итерация, в свою очередь, состоит из нескольких этапов, которым предшествует разметка:</w:t>
      </w:r>
    </w:p>
    <w:p w:rsidR="005A1AE4" w:rsidRP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</w:t>
      </w:r>
      <w:r w:rsidRPr="005A1AE4">
        <w:rPr>
          <w:rFonts w:ascii="Times New Roman" w:eastAsia="Times New Roman" w:hAnsi="Times New Roman" w:cs="Times New Roman"/>
          <w:sz w:val="28"/>
          <w:szCs w:val="28"/>
        </w:rPr>
        <w:t>оиск невыделенных нулей в строках с положительными невязками.</w:t>
      </w:r>
    </w:p>
    <w:p w:rsidR="005A1AE4" w:rsidRP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</w:t>
      </w:r>
      <w:r w:rsidRPr="005A1AE4">
        <w:rPr>
          <w:rFonts w:ascii="Times New Roman" w:eastAsia="Times New Roman" w:hAnsi="Times New Roman" w:cs="Times New Roman"/>
          <w:sz w:val="28"/>
          <w:szCs w:val="28"/>
        </w:rPr>
        <w:t>оррекция плана X и невязок путем построения цепочки.</w:t>
      </w:r>
    </w:p>
    <w:p w:rsid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э</w:t>
      </w:r>
      <w:r w:rsidRPr="005A1AE4">
        <w:rPr>
          <w:rFonts w:ascii="Times New Roman" w:eastAsia="Times New Roman" w:hAnsi="Times New Roman" w:cs="Times New Roman"/>
          <w:sz w:val="28"/>
          <w:szCs w:val="28"/>
        </w:rPr>
        <w:t>квивалентные преобразования матрицы C. Итерация начинается первым этапом, а заканчивается вторым, между которыми может производиться несколько третьих.</w:t>
      </w:r>
    </w:p>
    <w:p w:rsidR="002531EE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Северо-западный угол</w:t>
      </w:r>
    </w:p>
    <w:p w:rsidR="002531EE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</w:rPr>
      </w:pPr>
      <w:r w:rsidRPr="002531EE">
        <w:rPr>
          <w:rFonts w:ascii="Times New Roman" w:hAnsi="Times New Roman" w:cs="Times New Roman"/>
          <w:color w:val="222222"/>
          <w:sz w:val="28"/>
          <w:szCs w:val="28"/>
        </w:rPr>
        <w:t>Формирование опорного плана начинаем с внесения в верхнюю левую клетку максимально возможного объема перевозки.</w:t>
      </w:r>
    </w:p>
    <w:p w:rsidR="002531EE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</w:rPr>
      </w:pPr>
      <w:r w:rsidRPr="002531EE">
        <w:rPr>
          <w:rFonts w:ascii="Times New Roman" w:hAnsi="Times New Roman" w:cs="Times New Roman"/>
          <w:color w:val="222222"/>
          <w:sz w:val="28"/>
          <w:szCs w:val="28"/>
        </w:rPr>
        <w:t>Запасы на складе A1 закончились, поэтому в оставшиеся ячейки данной строки ставим прочерки. Затем переходим к следующей строке и заполняем ее ячейки слева направо.</w:t>
      </w:r>
    </w:p>
    <w:p w:rsidR="002531EE" w:rsidRPr="002531EE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hAnsi="Times New Roman" w:cs="Times New Roman"/>
          <w:color w:val="222222"/>
          <w:sz w:val="28"/>
          <w:szCs w:val="28"/>
        </w:rPr>
      </w:pPr>
      <w:r w:rsidRPr="002531EE">
        <w:rPr>
          <w:rFonts w:ascii="Times New Roman" w:hAnsi="Times New Roman" w:cs="Times New Roman"/>
          <w:color w:val="222222"/>
          <w:sz w:val="28"/>
          <w:szCs w:val="28"/>
        </w:rPr>
        <w:lastRenderedPageBreak/>
        <w:t>Переходим к третьей строке и тоже заполняем ее слева направо.</w:t>
      </w:r>
    </w:p>
    <w:p w:rsidR="005A1AE4" w:rsidRPr="002531EE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eorgia" w:hAnsi="Georgia"/>
          <w:color w:val="222222"/>
          <w:sz w:val="27"/>
          <w:szCs w:val="27"/>
        </w:rPr>
        <w:br/>
      </w:r>
      <w:r w:rsidR="005A1AE4" w:rsidRPr="002531EE">
        <w:rPr>
          <w:rFonts w:ascii="Times New Roman" w:eastAsia="Times New Roman" w:hAnsi="Times New Roman" w:cs="Times New Roman"/>
          <w:sz w:val="28"/>
          <w:szCs w:val="28"/>
        </w:rPr>
        <w:t>4.</w:t>
      </w:r>
      <w:r w:rsidR="005A1AE4">
        <w:rPr>
          <w:rFonts w:ascii="Times New Roman" w:eastAsia="Times New Roman" w:hAnsi="Times New Roman" w:cs="Times New Roman"/>
          <w:sz w:val="28"/>
          <w:szCs w:val="28"/>
        </w:rPr>
        <w:t>Листинг</w:t>
      </w:r>
      <w:r w:rsidR="005A1AE4" w:rsidRPr="002531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AE4">
        <w:rPr>
          <w:rFonts w:ascii="Times New Roman" w:eastAsia="Times New Roman" w:hAnsi="Times New Roman" w:cs="Times New Roman"/>
          <w:sz w:val="28"/>
          <w:szCs w:val="28"/>
        </w:rPr>
        <w:t>кода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/*for (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 n; 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mas[</w:t>
      </w:r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&lt;&lt; 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"," &lt;&lt; j &lt;&lt; "]= ";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mas[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}*/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mas[0][0] = 3; mas[0][1] = 4; mas[0][2] = 6; mas[0][3] = 4; mas[0][4] = 10; mas[0][5] = 140;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mas[1][0] = 9; mas[1][1] = 10; mas[1][2] = 15; mas[1][3] = 12; mas[1][4] = 6; mas[1][5] = 50; 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mas[2][0] = 8; mas[2][1] = 8; mas[2][2] = 14; mas[2][3] = 8; mas[2][4] = 5; mas[2][5] = 260; 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mas[3][0] = 150; mas[3][1] = 170; mas[3][2] = 30; mas[3][3] = 90; mas[3][4] = 10; mas[3][5] = 450; 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][j]&lt;&lt;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min_str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mas,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&amp;min,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n-1;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m-1;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&lt; 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min_row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mas,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min,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 - 1;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- 1;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mas[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 &lt;&lt; ' ';*/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&lt; min[j])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min[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sub_str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mas,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min,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- 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sub_row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mas,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min,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1000)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- min[j];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modifacation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(mas[1][j] &lt; min &amp;&amp; mas[1][j]!=0)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mas[1][j];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1][j] = mas[1][j] - min;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][m-1]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][m-1] + min;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modifacation2(vector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(mas[2][j] &lt; min &amp;&amp; mas[2][j] != 0)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mas[2][j];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2][j] = mas[2][j] - min;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2)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ko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perenos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mas, 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mas1,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][m-1]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][m-1];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n-1][j] = mas[n-1][j];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north_west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mas, 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mas1,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m - 1; j &gt;= 0; j--)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0)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][m], mas[n][j]);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z;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][m] = mas[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][m] - z;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n][j] = mas[n][j] - z;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z &lt;&lt;'\n';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mas1[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][j] &lt;&lt; ' ';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&gt;&gt;&amp; copy, vector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mas1,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n-1;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m-1; j++)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copy[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][</w:t>
      </w:r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j]&lt;&lt;' ';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z = z + 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copy[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источников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пунктов назначения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m;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//row 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n + 1;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 = m + 1;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mas(d,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&gt;(o));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inizialization</w:t>
      </w:r>
      <w:proofErr w:type="spellEnd"/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copy(d,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&gt;(o));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inizialization</w:t>
      </w:r>
      <w:proofErr w:type="spellEnd"/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d, o);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inizialization</w:t>
      </w:r>
      <w:proofErr w:type="spellEnd"/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d, o);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copy, d, o); //checking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'\n';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min(m, 1000);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min, d, o);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find min in everyone string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sub_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min, n, m);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//sub min and element of string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d, o);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min[</w:t>
      </w:r>
      <w:proofErr w:type="spellStart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=1000;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min, d, o);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in the row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ifdef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min[</w:t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5A1AE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DEBUG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sub_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min, n, m);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//sub min and element of row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d, o);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check(mas, n, m);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</w:t>
      </w:r>
      <w:proofErr w:type="spellEnd"/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тво</w:t>
      </w:r>
      <w:proofErr w:type="spellEnd"/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count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mas1(d, vector &lt;</w:t>
      </w:r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&gt;(o));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inizialization</w:t>
      </w:r>
      <w:proofErr w:type="spellEnd"/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perenos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mas1, d, o);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n)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"Требуется модификация"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modifacation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n, m);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modifacation2(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n, m);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mas, d, o);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north_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mas,mas1, n, m);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d, o);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result(copy, mas1, d, o);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res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требуются модификация"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north_</w:t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west</w:t>
      </w:r>
      <w:proofErr w:type="spell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mas, mas1, n, m);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output(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mas1, d, o); </w:t>
      </w:r>
      <w:r w:rsidRPr="005A1AE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//checking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1AE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result(copy, mas1, d, o);</w:t>
      </w:r>
    </w:p>
    <w:p w:rsidR="005A1AE4" w:rsidRP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res &lt;&lt; </w:t>
      </w:r>
      <w:r w:rsidRPr="005A1AE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1A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Default="005A1AE4" w:rsidP="005A1A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A1AE4" w:rsidRDefault="005A1AE4" w:rsidP="005A1AE4">
      <w:pPr>
        <w:shd w:val="clear" w:color="auto" w:fill="FFFFFF"/>
        <w:spacing w:after="375" w:line="240" w:lineRule="auto"/>
        <w:outlineLvl w:val="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531EE" w:rsidRPr="002531EE" w:rsidRDefault="005A1AE4" w:rsidP="005A1AE4">
      <w:pPr>
        <w:shd w:val="clear" w:color="auto" w:fill="FFFFFF"/>
        <w:spacing w:after="375" w:line="240" w:lineRule="auto"/>
        <w:outlineLvl w:val="2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5A1A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5.</w:t>
      </w:r>
      <w:r w:rsidRPr="005A1AE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A1AE4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Экранные формы</w:t>
      </w:r>
    </w:p>
    <w:p w:rsidR="005A1AE4" w:rsidRPr="005A1AE4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35E36" wp14:editId="2A5F82B6">
            <wp:extent cx="3479575" cy="3693702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23" t="4359" r="60933" b="45520"/>
                    <a:stretch/>
                  </pic:blipFill>
                  <pic:spPr bwMode="auto">
                    <a:xfrm>
                      <a:off x="0" y="0"/>
                      <a:ext cx="3477077" cy="36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AE4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Выводы</w:t>
      </w:r>
    </w:p>
    <w:p w:rsidR="002531EE" w:rsidRPr="005A1AE4" w:rsidRDefault="002531EE" w:rsidP="005A1AE4">
      <w:pPr>
        <w:shd w:val="clear" w:color="auto" w:fill="FFFFFF"/>
        <w:spacing w:after="375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получены знания о методах решения транспортной задачи и навыки реализации венгерского метода и метода северо-западного угла на языке высокого уровня.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1AE4" w:rsidRPr="005A1AE4" w:rsidRDefault="005A1AE4">
      <w:pPr>
        <w:rPr>
          <w:rFonts w:ascii="Times New Roman" w:hAnsi="Times New Roman" w:cs="Times New Roman"/>
          <w:sz w:val="28"/>
          <w:szCs w:val="28"/>
        </w:rPr>
      </w:pPr>
    </w:p>
    <w:sectPr w:rsidR="005A1AE4" w:rsidRPr="005A1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299B"/>
    <w:multiLevelType w:val="hybridMultilevel"/>
    <w:tmpl w:val="9740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E4"/>
    <w:rsid w:val="002531EE"/>
    <w:rsid w:val="005A1AE4"/>
    <w:rsid w:val="00CF35D7"/>
    <w:rsid w:val="00E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AE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paragraph" w:styleId="3">
    <w:name w:val="heading 3"/>
    <w:basedOn w:val="a"/>
    <w:link w:val="30"/>
    <w:uiPriority w:val="9"/>
    <w:qFormat/>
    <w:rsid w:val="005A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5A1A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1A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E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2531E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AE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paragraph" w:styleId="3">
    <w:name w:val="heading 3"/>
    <w:basedOn w:val="a"/>
    <w:link w:val="30"/>
    <w:uiPriority w:val="9"/>
    <w:qFormat/>
    <w:rsid w:val="005A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List Paragraph"/>
    <w:basedOn w:val="a"/>
    <w:uiPriority w:val="34"/>
    <w:qFormat/>
    <w:rsid w:val="005A1AE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1A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3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E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2531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2022-12-02T08:53:00Z</dcterms:created>
  <dcterms:modified xsi:type="dcterms:W3CDTF">2022-12-02T09:13:00Z</dcterms:modified>
</cp:coreProperties>
</file>