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00" w:rsidRDefault="00605FD8">
      <w:r>
        <w:t>Словарь терминов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5FD8" w:rsidTr="00605FD8">
        <w:tc>
          <w:tcPr>
            <w:tcW w:w="4672" w:type="dxa"/>
          </w:tcPr>
          <w:p w:rsidR="00605FD8" w:rsidRDefault="00605FD8">
            <w:r>
              <w:t>Сокращение</w:t>
            </w:r>
          </w:p>
        </w:tc>
        <w:tc>
          <w:tcPr>
            <w:tcW w:w="4673" w:type="dxa"/>
          </w:tcPr>
          <w:p w:rsidR="00605FD8" w:rsidRDefault="00605FD8">
            <w:r>
              <w:t>Расшифровка</w:t>
            </w:r>
          </w:p>
        </w:tc>
      </w:tr>
      <w:tr w:rsidR="00605FD8" w:rsidTr="00605FD8">
        <w:tc>
          <w:tcPr>
            <w:tcW w:w="4672" w:type="dxa"/>
          </w:tcPr>
          <w:p w:rsidR="00605FD8" w:rsidRDefault="00605FD8">
            <w:proofErr w:type="spellStart"/>
            <w:r>
              <w:t>Пин</w:t>
            </w:r>
            <w:proofErr w:type="spellEnd"/>
          </w:p>
        </w:tc>
        <w:tc>
          <w:tcPr>
            <w:tcW w:w="4673" w:type="dxa"/>
          </w:tcPr>
          <w:p w:rsidR="00605FD8" w:rsidRDefault="00605FD8"/>
        </w:tc>
      </w:tr>
      <w:tr w:rsidR="00605FD8" w:rsidTr="00605FD8">
        <w:tc>
          <w:tcPr>
            <w:tcW w:w="4672" w:type="dxa"/>
          </w:tcPr>
          <w:p w:rsidR="00605FD8" w:rsidRDefault="00605FD8">
            <w:r>
              <w:t xml:space="preserve">Установка </w:t>
            </w:r>
            <w:proofErr w:type="spellStart"/>
            <w:r>
              <w:t>пинов</w:t>
            </w:r>
            <w:proofErr w:type="spellEnd"/>
            <w:r>
              <w:t xml:space="preserve"> на вход или на выход</w:t>
            </w:r>
          </w:p>
        </w:tc>
        <w:tc>
          <w:tcPr>
            <w:tcW w:w="4673" w:type="dxa"/>
          </w:tcPr>
          <w:p w:rsidR="00605FD8" w:rsidRDefault="00605FD8" w:rsidP="00605FD8">
            <w:r>
              <w:t xml:space="preserve">Установка </w:t>
            </w:r>
            <w:proofErr w:type="spellStart"/>
            <w:r>
              <w:t>пинов</w:t>
            </w:r>
            <w:proofErr w:type="spellEnd"/>
            <w:r>
              <w:t xml:space="preserve"> в состояния принятия сигналов или их подачу соответственно</w:t>
            </w:r>
          </w:p>
        </w:tc>
      </w:tr>
      <w:tr w:rsidR="00605FD8" w:rsidTr="00605FD8">
        <w:tc>
          <w:tcPr>
            <w:tcW w:w="4672" w:type="dxa"/>
          </w:tcPr>
          <w:p w:rsidR="00605FD8" w:rsidRDefault="00605FD8">
            <w:r>
              <w:t>Установить защелку</w:t>
            </w:r>
          </w:p>
        </w:tc>
        <w:tc>
          <w:tcPr>
            <w:tcW w:w="4673" w:type="dxa"/>
          </w:tcPr>
          <w:p w:rsidR="00605FD8" w:rsidRDefault="00605FD8" w:rsidP="00605FD8">
            <w:r>
              <w:t>Подать сигнал, запрещающий принятие входных данных в регистр</w:t>
            </w:r>
            <w:bookmarkStart w:id="0" w:name="_GoBack"/>
            <w:bookmarkEnd w:id="0"/>
          </w:p>
        </w:tc>
      </w:tr>
      <w:tr w:rsidR="00605FD8" w:rsidTr="00605FD8">
        <w:tc>
          <w:tcPr>
            <w:tcW w:w="4672" w:type="dxa"/>
          </w:tcPr>
          <w:p w:rsidR="00605FD8" w:rsidRDefault="00605FD8">
            <w:r>
              <w:t>Установить  запись</w:t>
            </w:r>
          </w:p>
        </w:tc>
        <w:tc>
          <w:tcPr>
            <w:tcW w:w="4673" w:type="dxa"/>
          </w:tcPr>
          <w:p w:rsidR="00605FD8" w:rsidRDefault="00605FD8">
            <w:r>
              <w:t>Подать сигнал, разрешающий запись входных данных в регистр</w:t>
            </w:r>
          </w:p>
        </w:tc>
      </w:tr>
    </w:tbl>
    <w:p w:rsidR="00605FD8" w:rsidRDefault="00605FD8"/>
    <w:sectPr w:rsidR="0060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D8"/>
    <w:rsid w:val="00605FD8"/>
    <w:rsid w:val="00650C44"/>
    <w:rsid w:val="007F4F49"/>
    <w:rsid w:val="00D1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4745"/>
  <w15:chartTrackingRefBased/>
  <w15:docId w15:val="{E799BDF6-1895-4A67-A402-23A729C3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2022-11-02T14:04:00Z</dcterms:created>
  <dcterms:modified xsi:type="dcterms:W3CDTF">2022-11-02T14:24:00Z</dcterms:modified>
</cp:coreProperties>
</file>