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CB04" w14:textId="784E3876" w:rsidR="00C44A7A" w:rsidRDefault="00902D55" w:rsidP="00902D55">
      <w:pPr>
        <w:pStyle w:val="a3"/>
      </w:pPr>
      <w:r>
        <w:t>2.3. Разработка синтаксического анализатора</w:t>
      </w:r>
    </w:p>
    <w:p w14:paraId="060042F0" w14:textId="1776C911" w:rsidR="00902D55" w:rsidRDefault="00902D55" w:rsidP="00902D55">
      <w:pPr>
        <w:pStyle w:val="a3"/>
      </w:pPr>
      <w:r>
        <w:t>На данном этапе работ необходимо разработать грамматику в соответствии с формой Бекуса – Наура</w:t>
      </w:r>
      <w:r w:rsidR="00EB4E99">
        <w:t>, разработ</w:t>
      </w:r>
      <w:r w:rsidR="00981A26">
        <w:t>ать</w:t>
      </w:r>
      <w:r w:rsidR="00EB4E99">
        <w:t xml:space="preserve"> алгоритм построения дерева разбора</w:t>
      </w:r>
      <w:r>
        <w:t>, выполнить программную реализацию и провести тестировании.</w:t>
      </w:r>
    </w:p>
    <w:p w14:paraId="3C6EF800" w14:textId="77777777" w:rsidR="00902D55" w:rsidRDefault="00902D55" w:rsidP="00902D55">
      <w:pPr>
        <w:pStyle w:val="a3"/>
      </w:pPr>
      <w:r>
        <w:t>2.3.1. Разработка грамматики</w:t>
      </w:r>
    </w:p>
    <w:p w14:paraId="539BCF2E" w14:textId="39A3E160" w:rsidR="00902D55" w:rsidRDefault="00902D55" w:rsidP="00902D55">
      <w:pPr>
        <w:pStyle w:val="a3"/>
      </w:pPr>
      <w:r>
        <w:t>Исходный код программы представляет собой функции и директивы препроцессора. Последние определяется за счет ключевого слова «определить». Грамматика для определения функций и директив имеет следующий вид:</w:t>
      </w:r>
    </w:p>
    <w:p w14:paraId="1CC09307" w14:textId="53978934" w:rsidR="00902D55" w:rsidRPr="00981A26" w:rsidRDefault="00902D55" w:rsidP="00902D55">
      <w:pPr>
        <w:pStyle w:val="a3"/>
      </w:pPr>
      <w:r w:rsidRPr="00981A26">
        <w:t>&lt;</w:t>
      </w:r>
      <w:r>
        <w:rPr>
          <w:lang w:val="en-US"/>
        </w:rPr>
        <w:t>code</w:t>
      </w:r>
      <w:r w:rsidRPr="00981A26">
        <w:t>&gt;</w:t>
      </w:r>
      <w:r w:rsidR="001877D7" w:rsidRPr="00981A26">
        <w:t xml:space="preserve"> </w:t>
      </w:r>
      <w:r w:rsidRPr="00981A26">
        <w:t xml:space="preserve">:= </w:t>
      </w:r>
      <w:r w:rsidR="001877D7">
        <w:t>определить</w:t>
      </w:r>
      <w:r w:rsidR="001877D7" w:rsidRPr="00981A26">
        <w:t xml:space="preserve"> &lt;</w:t>
      </w:r>
      <w:r w:rsidR="001877D7">
        <w:rPr>
          <w:lang w:val="en-US"/>
        </w:rPr>
        <w:t>define</w:t>
      </w:r>
      <w:r w:rsidR="001877D7" w:rsidRPr="00981A26">
        <w:t>&gt; | &lt;</w:t>
      </w:r>
      <w:r w:rsidR="001877D7">
        <w:rPr>
          <w:lang w:val="en-US"/>
        </w:rPr>
        <w:t>proc</w:t>
      </w:r>
      <w:r w:rsidR="001877D7" w:rsidRPr="00981A26">
        <w:t xml:space="preserve">&gt; </w:t>
      </w:r>
    </w:p>
    <w:p w14:paraId="3E86F56C" w14:textId="069D265D" w:rsidR="001877D7" w:rsidRDefault="001877D7" w:rsidP="001877D7">
      <w:pPr>
        <w:pStyle w:val="a3"/>
        <w:ind w:firstLine="0"/>
      </w:pPr>
      <w:r w:rsidRPr="00981A26">
        <w:tab/>
      </w:r>
      <w:r>
        <w:t>Но так как в программе может быть функция и процедура вместе, не одна директива и/или не одна функция, то следует доработать грамматику и тогда она примет следующий вид:</w:t>
      </w:r>
    </w:p>
    <w:p w14:paraId="04968524" w14:textId="25DEFCD6" w:rsidR="001877D7" w:rsidRDefault="001877D7" w:rsidP="001877D7">
      <w:pPr>
        <w:pStyle w:val="a3"/>
        <w:ind w:firstLine="0"/>
        <w:rPr>
          <w:lang w:val="en-US"/>
        </w:rPr>
      </w:pPr>
      <w:r>
        <w:tab/>
      </w:r>
      <w:r w:rsidRPr="001877D7">
        <w:rPr>
          <w:lang w:val="en-US"/>
        </w:rPr>
        <w:t>&lt;</w:t>
      </w:r>
      <w:r>
        <w:rPr>
          <w:lang w:val="en-US"/>
        </w:rPr>
        <w:t>code</w:t>
      </w:r>
      <w:r w:rsidRPr="001877D7">
        <w:rPr>
          <w:lang w:val="en-US"/>
        </w:rPr>
        <w:t>&gt;</w:t>
      </w:r>
      <w:r>
        <w:rPr>
          <w:lang w:val="en-US"/>
        </w:rPr>
        <w:t xml:space="preserve"> </w:t>
      </w:r>
      <w:r w:rsidRPr="001877D7">
        <w:rPr>
          <w:lang w:val="en-US"/>
        </w:rPr>
        <w:t xml:space="preserve">:= </w:t>
      </w:r>
      <w:r>
        <w:t>определить</w:t>
      </w:r>
      <w:r w:rsidRPr="001877D7">
        <w:rPr>
          <w:lang w:val="en-US"/>
        </w:rPr>
        <w:t xml:space="preserve"> &lt;</w:t>
      </w:r>
      <w:r>
        <w:rPr>
          <w:lang w:val="en-US"/>
        </w:rPr>
        <w:t>define</w:t>
      </w:r>
      <w:r w:rsidRPr="001877D7">
        <w:rPr>
          <w:lang w:val="en-US"/>
        </w:rPr>
        <w:t>&gt;</w:t>
      </w:r>
      <w:r>
        <w:rPr>
          <w:lang w:val="en-US"/>
        </w:rPr>
        <w:t xml:space="preserve"> &lt;code&gt;</w:t>
      </w:r>
      <w:r w:rsidRPr="001877D7">
        <w:rPr>
          <w:lang w:val="en-US"/>
        </w:rPr>
        <w:t xml:space="preserve"> </w:t>
      </w:r>
      <w:r>
        <w:rPr>
          <w:lang w:val="en-US"/>
        </w:rPr>
        <w:t>| &lt;proc&gt; &lt;code&gt; | e</w:t>
      </w:r>
    </w:p>
    <w:p w14:paraId="52E8CF0A" w14:textId="77777777" w:rsidR="00AF48E1" w:rsidRDefault="00F11BC7" w:rsidP="001877D7">
      <w:pPr>
        <w:pStyle w:val="a3"/>
        <w:ind w:firstLine="0"/>
      </w:pPr>
      <w:r>
        <w:rPr>
          <w:lang w:val="en-US"/>
        </w:rPr>
        <w:tab/>
      </w:r>
      <w:r w:rsidR="000744FB">
        <w:t xml:space="preserve">Такое правило означает, что символ </w:t>
      </w:r>
      <w:r w:rsidR="000744FB" w:rsidRPr="000744FB">
        <w:t>&lt;</w:t>
      </w:r>
      <w:r w:rsidR="000744FB">
        <w:rPr>
          <w:lang w:val="en-US"/>
        </w:rPr>
        <w:t>code</w:t>
      </w:r>
      <w:r w:rsidR="000744FB" w:rsidRPr="000744FB">
        <w:t>&gt;</w:t>
      </w:r>
      <w:r w:rsidR="000744FB">
        <w:t xml:space="preserve"> может заменяться на одну из последовательностей в зависимости от типа и значения текущего токена. То есть при значении токена равному «определить» </w:t>
      </w:r>
      <w:r w:rsidR="00AF48E1">
        <w:t xml:space="preserve">происходит выбор последовательности, связанной с разбором директивы препроцессора. После разбора </w:t>
      </w:r>
      <w:r w:rsidR="00AF48E1" w:rsidRPr="00AF48E1">
        <w:t>&lt;</w:t>
      </w:r>
      <w:r w:rsidR="00AF48E1">
        <w:rPr>
          <w:lang w:val="en-US"/>
        </w:rPr>
        <w:t>define</w:t>
      </w:r>
      <w:r w:rsidR="00AF48E1" w:rsidRPr="00AF48E1">
        <w:t>&gt;</w:t>
      </w:r>
      <w:r w:rsidR="00AF48E1">
        <w:t xml:space="preserve"> происходит переход к следующему символу последовательности, так как он равен </w:t>
      </w:r>
      <w:r w:rsidR="00AF48E1" w:rsidRPr="00AF48E1">
        <w:t>&lt;</w:t>
      </w:r>
      <w:r w:rsidR="00AF48E1">
        <w:rPr>
          <w:lang w:val="en-US"/>
        </w:rPr>
        <w:t>code</w:t>
      </w:r>
      <w:r w:rsidR="00AF48E1" w:rsidRPr="00AF48E1">
        <w:t>&gt;</w:t>
      </w:r>
      <w:r w:rsidR="000744FB">
        <w:t xml:space="preserve"> </w:t>
      </w:r>
      <w:r w:rsidR="00AF48E1">
        <w:t xml:space="preserve">, то снова происходит выбор последовательности. В случае, если токенов больше нет, то нетерминальный символ заменяется на </w:t>
      </w:r>
      <w:r w:rsidR="00AF48E1">
        <w:rPr>
          <w:lang w:val="en-US"/>
        </w:rPr>
        <w:t>e</w:t>
      </w:r>
      <w:r w:rsidR="00AF48E1">
        <w:t xml:space="preserve">, обозначающий пустую последовательность и символизирующую окончание раскрытия нетерминального символа </w:t>
      </w:r>
      <w:r w:rsidR="00AF48E1" w:rsidRPr="00AF48E1">
        <w:t>&lt;</w:t>
      </w:r>
      <w:r w:rsidR="00AF48E1">
        <w:rPr>
          <w:lang w:val="en-US"/>
        </w:rPr>
        <w:t>code</w:t>
      </w:r>
      <w:r w:rsidR="00AF48E1" w:rsidRPr="00AF48E1">
        <w:t>&gt;.</w:t>
      </w:r>
    </w:p>
    <w:p w14:paraId="49404E5D" w14:textId="77777777" w:rsidR="00E02AA8" w:rsidRDefault="00AF48E1" w:rsidP="001877D7">
      <w:pPr>
        <w:pStyle w:val="a3"/>
        <w:ind w:firstLine="0"/>
      </w:pPr>
      <w:r w:rsidRPr="00636B46">
        <w:tab/>
      </w:r>
      <w:r>
        <w:t xml:space="preserve">В свою очередь нетерминальный символ </w:t>
      </w:r>
      <w:r w:rsidRPr="00AF48E1">
        <w:t>&lt;</w:t>
      </w:r>
      <w:r>
        <w:rPr>
          <w:lang w:val="en-US"/>
        </w:rPr>
        <w:t>define</w:t>
      </w:r>
      <w:r w:rsidRPr="00AF48E1">
        <w:t>&gt;</w:t>
      </w:r>
      <w:r>
        <w:t xml:space="preserve">, отвечает за разбор директивы препроцессора. Как известно, препроцессор состоит из 2х частей: макроса и части, которая будет подставлена во время компиляции. Для простоты назовем последнюю просто препроцессором. Тогда </w:t>
      </w:r>
      <w:r w:rsidR="00E02AA8">
        <w:t>грамматика для разбора директивы препроцессора будет следующей:</w:t>
      </w:r>
    </w:p>
    <w:p w14:paraId="1DD8C5AA" w14:textId="77777777" w:rsidR="00E02AA8" w:rsidRDefault="00E02AA8" w:rsidP="001877D7">
      <w:pPr>
        <w:pStyle w:val="a3"/>
        <w:ind w:firstLine="0"/>
      </w:pPr>
      <w:r>
        <w:tab/>
      </w:r>
      <w:r w:rsidRPr="00636B46">
        <w:t>&lt;</w:t>
      </w:r>
      <w:r>
        <w:rPr>
          <w:lang w:val="en-US"/>
        </w:rPr>
        <w:t>define</w:t>
      </w:r>
      <w:r w:rsidRPr="00636B46">
        <w:t>&gt; := &lt;</w:t>
      </w:r>
      <w:r>
        <w:rPr>
          <w:lang w:val="en-US"/>
        </w:rPr>
        <w:t>macros</w:t>
      </w:r>
      <w:r w:rsidRPr="00636B46">
        <w:t xml:space="preserve">&gt; </w:t>
      </w:r>
      <w:r>
        <w:t xml:space="preserve">н </w:t>
      </w:r>
      <w:r w:rsidRPr="00636B46">
        <w:t>&lt;</w:t>
      </w:r>
      <w:proofErr w:type="spellStart"/>
      <w:r>
        <w:rPr>
          <w:lang w:val="en-US"/>
        </w:rPr>
        <w:t>preproc</w:t>
      </w:r>
      <w:proofErr w:type="spellEnd"/>
      <w:r w:rsidRPr="00636B46">
        <w:t>&gt;</w:t>
      </w:r>
      <w:r>
        <w:t xml:space="preserve"> к</w:t>
      </w:r>
    </w:p>
    <w:p w14:paraId="2402050E" w14:textId="7A8A40BD" w:rsidR="00E02AA8" w:rsidRDefault="00E02AA8" w:rsidP="001877D7">
      <w:pPr>
        <w:pStyle w:val="a3"/>
        <w:ind w:firstLine="0"/>
      </w:pPr>
      <w:r>
        <w:tab/>
        <w:t>Макросом, как правило, является переменная или функция</w:t>
      </w:r>
      <w:r w:rsidRPr="00E02AA8">
        <w:t xml:space="preserve"> </w:t>
      </w:r>
      <w:r>
        <w:rPr>
          <w:lang w:val="en-US"/>
        </w:rPr>
        <w:t>c</w:t>
      </w:r>
      <w:r w:rsidRPr="00E02AA8">
        <w:t xml:space="preserve"> </w:t>
      </w:r>
      <w:r>
        <w:t>параметрами. Но в любом из этих случаев сначала всегда идет идентификатор, а потом могут идти параметры, которые отделяются скобками, если это функция. Тогда грамматика для разбора будет выглядеть так:</w:t>
      </w:r>
    </w:p>
    <w:p w14:paraId="1FD06093" w14:textId="77777777" w:rsidR="00E02AA8" w:rsidRDefault="00E02AA8" w:rsidP="001877D7">
      <w:pPr>
        <w:pStyle w:val="a3"/>
        <w:ind w:firstLine="0"/>
      </w:pPr>
      <w:r>
        <w:tab/>
      </w:r>
      <w:r w:rsidRPr="00636B46">
        <w:t>&lt;</w:t>
      </w:r>
      <w:r>
        <w:rPr>
          <w:lang w:val="en-US"/>
        </w:rPr>
        <w:t>macros</w:t>
      </w:r>
      <w:r w:rsidRPr="00636B46">
        <w:t>&gt;:= &lt;</w:t>
      </w:r>
      <w:r>
        <w:rPr>
          <w:lang w:val="en-US"/>
        </w:rPr>
        <w:t>name</w:t>
      </w:r>
      <w:r w:rsidRPr="00636B46">
        <w:t>&gt; | &lt;</w:t>
      </w:r>
      <w:r>
        <w:rPr>
          <w:lang w:val="en-US"/>
        </w:rPr>
        <w:t>name</w:t>
      </w:r>
      <w:r w:rsidRPr="00636B46">
        <w:t>&gt; ( &lt;</w:t>
      </w:r>
      <w:proofErr w:type="spellStart"/>
      <w:r>
        <w:rPr>
          <w:lang w:val="en-US"/>
        </w:rPr>
        <w:t>parametr</w:t>
      </w:r>
      <w:proofErr w:type="spellEnd"/>
      <w:r w:rsidRPr="00636B46">
        <w:t>&gt;</w:t>
      </w:r>
      <w:r>
        <w:t xml:space="preserve">  </w:t>
      </w:r>
      <w:r w:rsidR="00AF48E1">
        <w:t xml:space="preserve">  </w:t>
      </w:r>
    </w:p>
    <w:p w14:paraId="7221AFBC" w14:textId="77777777" w:rsidR="00E02AA8" w:rsidRDefault="00E02AA8" w:rsidP="001877D7">
      <w:pPr>
        <w:pStyle w:val="a3"/>
        <w:ind w:firstLine="0"/>
      </w:pPr>
      <w:r>
        <w:tab/>
        <w:t>Грамматика для идентификатора имеет вид:</w:t>
      </w:r>
    </w:p>
    <w:p w14:paraId="57C81935" w14:textId="77777777" w:rsidR="00E02AA8" w:rsidRDefault="00E02AA8" w:rsidP="001877D7">
      <w:pPr>
        <w:pStyle w:val="a3"/>
        <w:ind w:firstLine="0"/>
      </w:pPr>
      <w:r>
        <w:tab/>
      </w:r>
      <w:r w:rsidRPr="00636B46">
        <w:t>&lt;</w:t>
      </w:r>
      <w:r>
        <w:rPr>
          <w:lang w:val="en-US"/>
        </w:rPr>
        <w:t>name</w:t>
      </w:r>
      <w:r w:rsidRPr="00636B46">
        <w:t xml:space="preserve">&gt; := </w:t>
      </w:r>
      <w:r>
        <w:t>идентификатор</w:t>
      </w:r>
    </w:p>
    <w:p w14:paraId="05009CD9" w14:textId="77777777" w:rsidR="00DB6ADE" w:rsidRDefault="00E02AA8" w:rsidP="001877D7">
      <w:pPr>
        <w:pStyle w:val="a3"/>
        <w:ind w:firstLine="0"/>
      </w:pPr>
      <w:r>
        <w:lastRenderedPageBreak/>
        <w:tab/>
        <w:t>Что касается параметров, то их может быть несколько</w:t>
      </w:r>
      <w:r w:rsidR="00DB6ADE">
        <w:t>. Дополнительно стоит отметить, что параметры есть всегда, где определяются скобки, хотя бы один, но он обязательно присутствует. Это в значительной степени упрощает разработку грамматики для определения параметров и выглядит она так:</w:t>
      </w:r>
    </w:p>
    <w:p w14:paraId="150D8903" w14:textId="77777777" w:rsidR="00DB6ADE" w:rsidRDefault="00DB6ADE" w:rsidP="001877D7">
      <w:pPr>
        <w:pStyle w:val="a3"/>
        <w:ind w:firstLine="0"/>
        <w:rPr>
          <w:lang w:val="en-US"/>
        </w:rPr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parametr</w:t>
      </w:r>
      <w:proofErr w:type="spellEnd"/>
      <w:r>
        <w:rPr>
          <w:lang w:val="en-US"/>
        </w:rPr>
        <w:t>&gt; := &lt;value&gt;  | &lt;value&gt;&lt;</w:t>
      </w:r>
      <w:proofErr w:type="spellStart"/>
      <w:r>
        <w:rPr>
          <w:lang w:val="en-US"/>
        </w:rPr>
        <w:t>parametr</w:t>
      </w:r>
      <w:proofErr w:type="spellEnd"/>
      <w:r>
        <w:rPr>
          <w:lang w:val="en-US"/>
        </w:rPr>
        <w:t>&gt; | )</w:t>
      </w:r>
    </w:p>
    <w:p w14:paraId="126A38CC" w14:textId="5024F6EB" w:rsidR="00DB6ADE" w:rsidRPr="00636B46" w:rsidRDefault="00DB6ADE" w:rsidP="001877D7">
      <w:pPr>
        <w:pStyle w:val="a3"/>
        <w:ind w:firstLine="0"/>
        <w:rPr>
          <w:lang w:val="en-US"/>
        </w:rPr>
      </w:pPr>
      <w:r>
        <w:rPr>
          <w:lang w:val="en-US"/>
        </w:rPr>
        <w:tab/>
      </w:r>
      <w:r w:rsidRPr="00636B46">
        <w:rPr>
          <w:lang w:val="en-US"/>
        </w:rPr>
        <w:t>&lt;</w:t>
      </w:r>
      <w:r>
        <w:rPr>
          <w:lang w:val="en-US"/>
        </w:rPr>
        <w:t>value</w:t>
      </w:r>
      <w:r w:rsidRPr="00636B46">
        <w:rPr>
          <w:lang w:val="en-US"/>
        </w:rPr>
        <w:t xml:space="preserve">&gt; := </w:t>
      </w:r>
      <w:r>
        <w:t>идентификатор</w:t>
      </w:r>
      <w:r w:rsidRPr="00636B46">
        <w:rPr>
          <w:lang w:val="en-US"/>
        </w:rPr>
        <w:t xml:space="preserve"> | </w:t>
      </w:r>
      <w:r>
        <w:t>число</w:t>
      </w:r>
    </w:p>
    <w:p w14:paraId="4D802CD3" w14:textId="77777777" w:rsidR="009802FB" w:rsidRDefault="00DB6ADE" w:rsidP="001877D7">
      <w:pPr>
        <w:pStyle w:val="a3"/>
        <w:ind w:firstLine="0"/>
      </w:pPr>
      <w:r w:rsidRPr="00636B46">
        <w:rPr>
          <w:lang w:val="en-US"/>
        </w:rPr>
        <w:tab/>
      </w:r>
      <w:r>
        <w:t xml:space="preserve">Как можно заметить, </w:t>
      </w:r>
      <w:r w:rsidRPr="00DB6ADE">
        <w:t>&lt;</w:t>
      </w:r>
      <w:r>
        <w:rPr>
          <w:lang w:val="en-US"/>
        </w:rPr>
        <w:t>value</w:t>
      </w:r>
      <w:r w:rsidRPr="00DB6ADE">
        <w:t>&gt;</w:t>
      </w:r>
      <w:r>
        <w:t xml:space="preserve"> и </w:t>
      </w:r>
      <w:r w:rsidRPr="00DB6ADE">
        <w:t xml:space="preserve"> &lt;</w:t>
      </w:r>
      <w:r>
        <w:rPr>
          <w:lang w:val="en-US"/>
        </w:rPr>
        <w:t>name</w:t>
      </w:r>
      <w:r w:rsidRPr="00DB6ADE">
        <w:t>&gt;</w:t>
      </w:r>
      <w:r>
        <w:t xml:space="preserve"> отличаются лишь тем, что в первом дополнительно есть определение числа. Это было сделано с целью исключить лишнюю проверку на правильность введенных данных. То есть</w:t>
      </w:r>
      <w:r w:rsidRPr="00DB6ADE">
        <w:t xml:space="preserve"> &lt;</w:t>
      </w:r>
      <w:r>
        <w:rPr>
          <w:lang w:val="en-US"/>
        </w:rPr>
        <w:t>name</w:t>
      </w:r>
      <w:r w:rsidRPr="00DB6ADE">
        <w:t xml:space="preserve">&gt; </w:t>
      </w:r>
      <w:r>
        <w:t xml:space="preserve">применяется там, где должно быть только имя: имя переменной, которой присваивают значение; имя функции и т.д. А </w:t>
      </w:r>
      <w:r w:rsidRPr="00DB6ADE">
        <w:t>&lt;</w:t>
      </w:r>
      <w:r>
        <w:rPr>
          <w:lang w:val="en-US"/>
        </w:rPr>
        <w:t>value</w:t>
      </w:r>
      <w:r w:rsidRPr="00DB6ADE">
        <w:t>&gt;</w:t>
      </w:r>
      <w:r w:rsidR="009802FB">
        <w:t xml:space="preserve"> используется там, где допустимо использование чисел. Например, при описании параметров.</w:t>
      </w:r>
    </w:p>
    <w:p w14:paraId="4C08BEDB" w14:textId="77777777" w:rsidR="009802FB" w:rsidRDefault="009802FB" w:rsidP="001877D7">
      <w:pPr>
        <w:pStyle w:val="a3"/>
        <w:ind w:firstLine="0"/>
      </w:pPr>
      <w:r>
        <w:tab/>
        <w:t>В разрабатываем языке препроцессором может являться число, причем число может быть отрицательным, поэтому грамматика такая:</w:t>
      </w:r>
    </w:p>
    <w:p w14:paraId="5C55658B" w14:textId="77777777" w:rsidR="009802FB" w:rsidRPr="00636B46" w:rsidRDefault="009802FB" w:rsidP="001877D7">
      <w:pPr>
        <w:pStyle w:val="a3"/>
        <w:ind w:firstLine="0"/>
      </w:pPr>
      <w:r>
        <w:tab/>
      </w:r>
      <w:r w:rsidRPr="00636B46">
        <w:t>&lt;</w:t>
      </w:r>
      <w:proofErr w:type="spellStart"/>
      <w:r>
        <w:rPr>
          <w:lang w:val="en-US"/>
        </w:rPr>
        <w:t>preproc</w:t>
      </w:r>
      <w:proofErr w:type="spellEnd"/>
      <w:r w:rsidRPr="00636B46">
        <w:t>&gt; := -&lt;</w:t>
      </w:r>
      <w:r>
        <w:rPr>
          <w:lang w:val="en-US"/>
        </w:rPr>
        <w:t>value</w:t>
      </w:r>
      <w:r w:rsidRPr="00636B46">
        <w:t>&gt; | &lt;</w:t>
      </w:r>
      <w:r>
        <w:rPr>
          <w:lang w:val="en-US"/>
        </w:rPr>
        <w:t>value</w:t>
      </w:r>
      <w:r w:rsidRPr="00636B46">
        <w:t>&gt;</w:t>
      </w:r>
    </w:p>
    <w:p w14:paraId="2E43A9ED" w14:textId="77777777" w:rsidR="009802FB" w:rsidRDefault="009802FB" w:rsidP="001877D7">
      <w:pPr>
        <w:pStyle w:val="a3"/>
        <w:ind w:firstLine="0"/>
      </w:pPr>
      <w:r w:rsidRPr="00636B46">
        <w:tab/>
      </w:r>
      <w:r>
        <w:t xml:space="preserve">Как было описано выше, программа может состоять из функций и для ее определения использовался символ </w:t>
      </w:r>
      <w:r w:rsidRPr="009802FB">
        <w:t>&lt;</w:t>
      </w:r>
      <w:r>
        <w:rPr>
          <w:lang w:val="en-US"/>
        </w:rPr>
        <w:t>proc</w:t>
      </w:r>
      <w:r w:rsidRPr="009802FB">
        <w:t>&gt;</w:t>
      </w:r>
      <w:r>
        <w:t>. Так же, было отмечено, что функции могут иметь параметры. Кроме того, стоит помнить, что любая функция должна иметь реализацию, то есть тело. Учитывая это все, получается следующая грамматика:</w:t>
      </w:r>
    </w:p>
    <w:p w14:paraId="046B0CD5" w14:textId="2B299007" w:rsidR="001877D7" w:rsidRPr="00946DD9" w:rsidRDefault="009802FB" w:rsidP="001877D7">
      <w:pPr>
        <w:pStyle w:val="a3"/>
        <w:ind w:firstLine="0"/>
        <w:rPr>
          <w:lang w:val="en-US"/>
        </w:rPr>
      </w:pPr>
      <w:r>
        <w:tab/>
      </w:r>
      <w:r w:rsidRPr="00946DD9">
        <w:rPr>
          <w:lang w:val="en-US"/>
        </w:rPr>
        <w:t>&lt;</w:t>
      </w:r>
      <w:r>
        <w:rPr>
          <w:lang w:val="en-US"/>
        </w:rPr>
        <w:t>proc</w:t>
      </w:r>
      <w:r w:rsidRPr="00946DD9">
        <w:rPr>
          <w:lang w:val="en-US"/>
        </w:rPr>
        <w:t>&gt;:=&lt;</w:t>
      </w:r>
      <w:r>
        <w:rPr>
          <w:lang w:val="en-US"/>
        </w:rPr>
        <w:t>name</w:t>
      </w:r>
      <w:r w:rsidRPr="00946DD9">
        <w:rPr>
          <w:lang w:val="en-US"/>
        </w:rPr>
        <w:t xml:space="preserve">&gt; </w:t>
      </w:r>
      <w:r>
        <w:t>н</w:t>
      </w:r>
      <w:r w:rsidRPr="00946DD9">
        <w:rPr>
          <w:lang w:val="en-US"/>
        </w:rPr>
        <w:t xml:space="preserve"> &lt;</w:t>
      </w:r>
      <w:proofErr w:type="spellStart"/>
      <w:r>
        <w:rPr>
          <w:lang w:val="en-US"/>
        </w:rPr>
        <w:t>proc</w:t>
      </w:r>
      <w:r w:rsidRPr="00946DD9">
        <w:rPr>
          <w:lang w:val="en-US"/>
        </w:rPr>
        <w:t>_</w:t>
      </w:r>
      <w:r>
        <w:rPr>
          <w:lang w:val="en-US"/>
        </w:rPr>
        <w:t>code</w:t>
      </w:r>
      <w:proofErr w:type="spellEnd"/>
      <w:r w:rsidRPr="00946DD9">
        <w:rPr>
          <w:lang w:val="en-US"/>
        </w:rPr>
        <w:t>&gt; | &lt;</w:t>
      </w:r>
      <w:r>
        <w:rPr>
          <w:lang w:val="en-US"/>
        </w:rPr>
        <w:t>name</w:t>
      </w:r>
      <w:r w:rsidRPr="00946DD9">
        <w:rPr>
          <w:lang w:val="en-US"/>
        </w:rPr>
        <w:t>&gt; (&lt;</w:t>
      </w:r>
      <w:proofErr w:type="spellStart"/>
      <w:r>
        <w:rPr>
          <w:lang w:val="en-US"/>
        </w:rPr>
        <w:t>parametr</w:t>
      </w:r>
      <w:proofErr w:type="spellEnd"/>
      <w:r w:rsidRPr="00946DD9">
        <w:rPr>
          <w:lang w:val="en-US"/>
        </w:rPr>
        <w:t xml:space="preserve">&gt; </w:t>
      </w:r>
      <w:r>
        <w:t>н</w:t>
      </w:r>
      <w:r w:rsidRPr="00946DD9">
        <w:rPr>
          <w:lang w:val="en-US"/>
        </w:rPr>
        <w:t xml:space="preserve">  &lt;</w:t>
      </w:r>
      <w:proofErr w:type="spellStart"/>
      <w:r>
        <w:rPr>
          <w:lang w:val="en-US"/>
        </w:rPr>
        <w:t>proc</w:t>
      </w:r>
      <w:r w:rsidRPr="00946DD9">
        <w:rPr>
          <w:lang w:val="en-US"/>
        </w:rPr>
        <w:t>_</w:t>
      </w:r>
      <w:r>
        <w:rPr>
          <w:lang w:val="en-US"/>
        </w:rPr>
        <w:t>code</w:t>
      </w:r>
      <w:proofErr w:type="spellEnd"/>
      <w:r w:rsidRPr="00946DD9">
        <w:rPr>
          <w:lang w:val="en-US"/>
        </w:rPr>
        <w:t>&gt;</w:t>
      </w:r>
    </w:p>
    <w:p w14:paraId="0ACEC0A2" w14:textId="1F37F234" w:rsidR="001877D7" w:rsidRDefault="001D554C" w:rsidP="00902D55">
      <w:pPr>
        <w:pStyle w:val="a3"/>
      </w:pPr>
      <w:r>
        <w:t>Что касается тела функции, то оно состоит из различных операций:</w:t>
      </w:r>
    </w:p>
    <w:p w14:paraId="5C3C1FC8" w14:textId="436E8788" w:rsidR="001D554C" w:rsidRDefault="001D554C" w:rsidP="00902D55">
      <w:pPr>
        <w:pStyle w:val="a3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proc_code</w:t>
      </w:r>
      <w:proofErr w:type="spellEnd"/>
      <w:r>
        <w:rPr>
          <w:lang w:val="en-US"/>
        </w:rPr>
        <w:t xml:space="preserve">&gt; := &lt;operation&gt; </w:t>
      </w:r>
      <w:r>
        <w:t>к</w:t>
      </w:r>
      <w:r w:rsidRPr="001D554C">
        <w:rPr>
          <w:lang w:val="en-US"/>
        </w:rPr>
        <w:t xml:space="preserve"> </w:t>
      </w:r>
      <w:r>
        <w:rPr>
          <w:lang w:val="en-US"/>
        </w:rPr>
        <w:t>| &lt;operation&gt;&lt;</w:t>
      </w:r>
      <w:proofErr w:type="spellStart"/>
      <w:r>
        <w:rPr>
          <w:lang w:val="en-US"/>
        </w:rPr>
        <w:t>proc_code</w:t>
      </w:r>
      <w:proofErr w:type="spellEnd"/>
      <w:r>
        <w:rPr>
          <w:lang w:val="en-US"/>
        </w:rPr>
        <w:t>&gt;</w:t>
      </w:r>
    </w:p>
    <w:p w14:paraId="4112CC61" w14:textId="303E3D82" w:rsidR="001D554C" w:rsidRDefault="001D554C" w:rsidP="001D554C">
      <w:pPr>
        <w:pStyle w:val="a3"/>
      </w:pPr>
      <w:r>
        <w:t xml:space="preserve">Так как кол-во операций, выполняющихся внутри функции может быть различным, то наиболее логичным вариантом для определения всех внутренних операций будет «отлов» конца тела функции, задаваемого скобкой «к». В случае, когда конец был обнаружен происходит завершение обработки кода процедуры и управление передается в последовательность, которая содержала </w:t>
      </w:r>
      <w:r w:rsidRPr="001D554C">
        <w:t>&lt;</w:t>
      </w:r>
      <w:r>
        <w:rPr>
          <w:lang w:val="en-US"/>
        </w:rPr>
        <w:t>proc</w:t>
      </w:r>
      <w:r w:rsidRPr="001D554C">
        <w:t>_</w:t>
      </w:r>
      <w:r>
        <w:rPr>
          <w:lang w:val="en-US"/>
        </w:rPr>
        <w:t>code</w:t>
      </w:r>
      <w:r w:rsidRPr="001D554C">
        <w:t xml:space="preserve">&gt; </w:t>
      </w:r>
      <w:r>
        <w:t>для дальнейшего разбора.</w:t>
      </w:r>
    </w:p>
    <w:p w14:paraId="18F727FD" w14:textId="0D987623" w:rsidR="001D554C" w:rsidRDefault="000A529E" w:rsidP="001D554C">
      <w:pPr>
        <w:pStyle w:val="a3"/>
      </w:pPr>
      <w:r>
        <w:t>Операции, поддерживаемые языком следующие: арифметические (сложение, вычитание, сдвиги, деление, умножение), условие, переход, метка и выход из подпрограммы (конец), присваивание. Следовательно, грамматика разбора для операций следующая:</w:t>
      </w:r>
    </w:p>
    <w:p w14:paraId="62D5DCC3" w14:textId="5E11E07A" w:rsidR="000A529E" w:rsidRDefault="000A529E" w:rsidP="001D554C">
      <w:pPr>
        <w:pStyle w:val="a3"/>
      </w:pPr>
      <w:r w:rsidRPr="000A529E">
        <w:t>&lt;</w:t>
      </w:r>
      <w:r>
        <w:rPr>
          <w:lang w:val="en-US"/>
        </w:rPr>
        <w:t>operation</w:t>
      </w:r>
      <w:r w:rsidRPr="000A529E">
        <w:t>&gt;:=&lt;</w:t>
      </w:r>
      <w:r>
        <w:rPr>
          <w:lang w:val="en-US"/>
        </w:rPr>
        <w:t>action</w:t>
      </w:r>
      <w:r w:rsidRPr="000A529E">
        <w:t>&gt; | &lt;</w:t>
      </w:r>
      <w:proofErr w:type="spellStart"/>
      <w:r>
        <w:rPr>
          <w:lang w:val="en-US"/>
        </w:rPr>
        <w:t>metka</w:t>
      </w:r>
      <w:proofErr w:type="spellEnd"/>
      <w:r w:rsidRPr="000A529E">
        <w:t xml:space="preserve">&gt; | </w:t>
      </w:r>
      <w:r>
        <w:t>вернуть</w:t>
      </w:r>
      <w:r w:rsidRPr="000A529E">
        <w:t xml:space="preserve"> | </w:t>
      </w:r>
      <w:r>
        <w:t>переход</w:t>
      </w:r>
      <w:r w:rsidRPr="000A529E">
        <w:t xml:space="preserve"> &lt;</w:t>
      </w:r>
      <w:r>
        <w:rPr>
          <w:lang w:val="en-US"/>
        </w:rPr>
        <w:t>name</w:t>
      </w:r>
      <w:r w:rsidRPr="000A529E">
        <w:t xml:space="preserve">&gt;| </w:t>
      </w:r>
      <w:r>
        <w:t xml:space="preserve">конец </w:t>
      </w:r>
      <w:r w:rsidRPr="000A529E">
        <w:t xml:space="preserve">| </w:t>
      </w:r>
      <w:r>
        <w:t xml:space="preserve">если </w:t>
      </w:r>
      <w:r w:rsidRPr="000A529E">
        <w:t>&lt;</w:t>
      </w:r>
      <w:r>
        <w:rPr>
          <w:lang w:val="en-US"/>
        </w:rPr>
        <w:t>if</w:t>
      </w:r>
      <w:r w:rsidRPr="000A529E">
        <w:t>_</w:t>
      </w:r>
      <w:proofErr w:type="spellStart"/>
      <w:r>
        <w:rPr>
          <w:lang w:val="en-US"/>
        </w:rPr>
        <w:t>statment</w:t>
      </w:r>
      <w:proofErr w:type="spellEnd"/>
      <w:r w:rsidRPr="000A529E">
        <w:t xml:space="preserve">&gt; | </w:t>
      </w:r>
      <w:r>
        <w:t xml:space="preserve">иначе </w:t>
      </w:r>
      <w:r w:rsidRPr="000A529E">
        <w:t>&lt;</w:t>
      </w:r>
      <w:r>
        <w:rPr>
          <w:lang w:val="en-US"/>
        </w:rPr>
        <w:t>else</w:t>
      </w:r>
      <w:r w:rsidRPr="000A529E">
        <w:t>_</w:t>
      </w:r>
      <w:proofErr w:type="spellStart"/>
      <w:r>
        <w:rPr>
          <w:lang w:val="en-US"/>
        </w:rPr>
        <w:t>statment</w:t>
      </w:r>
      <w:proofErr w:type="spellEnd"/>
      <w:r w:rsidRPr="000A529E">
        <w:t>&gt;</w:t>
      </w:r>
    </w:p>
    <w:p w14:paraId="451EB650" w14:textId="0216D9B3" w:rsidR="000A529E" w:rsidRDefault="000A529E" w:rsidP="001D554C">
      <w:pPr>
        <w:pStyle w:val="a3"/>
        <w:rPr>
          <w:lang w:val="en-US"/>
        </w:rPr>
      </w:pPr>
      <w:r>
        <w:rPr>
          <w:lang w:val="en-US"/>
        </w:rPr>
        <w:t>&lt;action&gt;:= &lt;name&gt; | &lt;name&gt; (&lt;operation&gt; | &lt;name&gt; () | &lt;name&gt; = &lt;value&gt;| &lt;name&gt;=&lt;name&gt;() | &lt;name&gt;=&lt;name&gt;(&lt;</w:t>
      </w:r>
      <w:proofErr w:type="spellStart"/>
      <w:r>
        <w:rPr>
          <w:lang w:val="en-US"/>
        </w:rPr>
        <w:t>parametr</w:t>
      </w:r>
      <w:proofErr w:type="spellEnd"/>
      <w:r>
        <w:rPr>
          <w:lang w:val="en-US"/>
        </w:rPr>
        <w:t>&gt;| &lt;name&gt; &lt;op&gt;</w:t>
      </w:r>
      <w:r w:rsidRPr="000A529E">
        <w:rPr>
          <w:lang w:val="en-US"/>
        </w:rPr>
        <w:t xml:space="preserve"> </w:t>
      </w:r>
      <w:r>
        <w:rPr>
          <w:lang w:val="en-US"/>
        </w:rPr>
        <w:t>&lt;value&gt;</w:t>
      </w:r>
    </w:p>
    <w:p w14:paraId="3D4EEF04" w14:textId="735F6D86" w:rsidR="000A529E" w:rsidRPr="00D93A58" w:rsidRDefault="000A529E" w:rsidP="001D554C">
      <w:pPr>
        <w:pStyle w:val="a3"/>
      </w:pPr>
      <w:r w:rsidRPr="00D93A58">
        <w:lastRenderedPageBreak/>
        <w:t>&lt;</w:t>
      </w:r>
      <w:r>
        <w:rPr>
          <w:lang w:val="en-US"/>
        </w:rPr>
        <w:t>op</w:t>
      </w:r>
      <w:r w:rsidRPr="00D93A58">
        <w:t>&gt;:=</w:t>
      </w:r>
      <w:r>
        <w:t>И</w:t>
      </w:r>
      <w:r w:rsidRPr="00D93A58">
        <w:t xml:space="preserve"> |</w:t>
      </w:r>
      <w:r>
        <w:t xml:space="preserve"> ИЛИ</w:t>
      </w:r>
      <w:r w:rsidRPr="00D93A58">
        <w:t xml:space="preserve"> |</w:t>
      </w:r>
      <w:r>
        <w:t xml:space="preserve"> НЕ </w:t>
      </w:r>
      <w:r w:rsidRPr="00D93A58">
        <w:t xml:space="preserve">| * | - | + | / | </w:t>
      </w:r>
      <w:r w:rsidR="00D93A58" w:rsidRPr="00D93A58">
        <w:t>&gt;&gt; | &lt;&lt;</w:t>
      </w:r>
    </w:p>
    <w:p w14:paraId="19351E6D" w14:textId="072704F8" w:rsidR="0059382F" w:rsidRDefault="00D93A58" w:rsidP="00D93A58">
      <w:pPr>
        <w:pStyle w:val="a3"/>
        <w:ind w:firstLine="0"/>
      </w:pPr>
      <w:r>
        <w:tab/>
      </w:r>
      <w:r w:rsidR="0059382F">
        <w:t xml:space="preserve">Далее, будет разработана грамматика условия. В простом случае условный оператор формируется из самого условия, которое записывается в скобках, а потом следует код, который будет выполняться при выполнении заданного условия. </w:t>
      </w:r>
    </w:p>
    <w:p w14:paraId="4A596313" w14:textId="6503D264" w:rsidR="0059382F" w:rsidRDefault="0059382F" w:rsidP="00D93A58">
      <w:pPr>
        <w:pStyle w:val="a3"/>
        <w:ind w:firstLine="0"/>
        <w:rPr>
          <w:lang w:val="en-US"/>
        </w:rPr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if_statment</w:t>
      </w:r>
      <w:proofErr w:type="spellEnd"/>
      <w:r>
        <w:rPr>
          <w:lang w:val="en-US"/>
        </w:rPr>
        <w:t xml:space="preserve">&gt; := ( &lt;condition&gt; </w:t>
      </w:r>
      <w:r>
        <w:t>н</w:t>
      </w:r>
      <w:r w:rsidRPr="0059382F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if_code</w:t>
      </w:r>
      <w:proofErr w:type="spellEnd"/>
      <w:r>
        <w:rPr>
          <w:lang w:val="en-US"/>
        </w:rPr>
        <w:t>&gt;</w:t>
      </w:r>
    </w:p>
    <w:p w14:paraId="2E3032F4" w14:textId="77777777" w:rsidR="00A24A79" w:rsidRDefault="0059382F" w:rsidP="00D93A58">
      <w:pPr>
        <w:pStyle w:val="a3"/>
        <w:ind w:firstLine="0"/>
      </w:pPr>
      <w:r>
        <w:rPr>
          <w:lang w:val="en-US"/>
        </w:rPr>
        <w:tab/>
      </w:r>
      <w:r>
        <w:t>Условие может быть простым, то есть состоять из сравнения 2х операндов, а может быть составным</w:t>
      </w:r>
      <w:r w:rsidR="00A24A79">
        <w:t>, то есть состоять из сравнения нескольких операндов</w:t>
      </w:r>
      <w:r>
        <w:t>. В разрабатываем языке составные условия</w:t>
      </w:r>
      <w:r w:rsidR="00A24A79">
        <w:t xml:space="preserve"> представляют собой логическое ?сравнение простых условий между собой.  </w:t>
      </w:r>
    </w:p>
    <w:p w14:paraId="76933B3E" w14:textId="1CB70B91" w:rsidR="00A24A79" w:rsidRDefault="00A24A79" w:rsidP="00A24A79">
      <w:pPr>
        <w:pStyle w:val="a3"/>
        <w:ind w:firstLine="708"/>
      </w:pPr>
      <w:r>
        <w:t xml:space="preserve">Например, </w:t>
      </w:r>
      <w:r w:rsidRPr="00A24A79">
        <w:t xml:space="preserve"> (</w:t>
      </w:r>
      <w:r>
        <w:rPr>
          <w:lang w:val="en-US"/>
        </w:rPr>
        <w:t>a</w:t>
      </w:r>
      <w:r w:rsidRPr="00A24A79">
        <w:t>==</w:t>
      </w:r>
      <w:r>
        <w:rPr>
          <w:lang w:val="en-US"/>
        </w:rPr>
        <w:t>b</w:t>
      </w:r>
      <w:r w:rsidRPr="00A24A79">
        <w:t xml:space="preserve">  </w:t>
      </w:r>
      <w:r>
        <w:t xml:space="preserve">И </w:t>
      </w:r>
      <w:r>
        <w:rPr>
          <w:lang w:val="en-US"/>
        </w:rPr>
        <w:t>a</w:t>
      </w:r>
      <w:r w:rsidRPr="00A24A79">
        <w:t>!=</w:t>
      </w:r>
      <w:r>
        <w:rPr>
          <w:lang w:val="en-US"/>
        </w:rPr>
        <w:t>c</w:t>
      </w:r>
      <w:r w:rsidRPr="00A24A79">
        <w:t>).</w:t>
      </w:r>
    </w:p>
    <w:p w14:paraId="791527F0" w14:textId="202297CB" w:rsidR="00A24A79" w:rsidRDefault="00A24A79" w:rsidP="00A24A79">
      <w:pPr>
        <w:pStyle w:val="a3"/>
        <w:ind w:firstLine="708"/>
      </w:pPr>
      <w:r>
        <w:t>Тогда грамматика будет иметь следующий вид:</w:t>
      </w:r>
    </w:p>
    <w:p w14:paraId="530AB42E" w14:textId="42CBC4EB" w:rsidR="00A24A79" w:rsidRDefault="00A24A79" w:rsidP="00A24A79">
      <w:pPr>
        <w:pStyle w:val="a3"/>
        <w:ind w:firstLine="708"/>
        <w:rPr>
          <w:lang w:val="en-US"/>
        </w:rPr>
      </w:pPr>
      <w:r>
        <w:rPr>
          <w:lang w:val="en-US"/>
        </w:rPr>
        <w:t>&lt;condition&gt; := &lt;</w:t>
      </w:r>
      <w:proofErr w:type="spellStart"/>
      <w:r>
        <w:rPr>
          <w:lang w:val="en-US"/>
        </w:rPr>
        <w:t>first_cond</w:t>
      </w:r>
      <w:proofErr w:type="spellEnd"/>
      <w:r>
        <w:rPr>
          <w:lang w:val="en-US"/>
        </w:rPr>
        <w:t>&gt; &lt;op2&gt;&lt;condition&gt; | &lt;</w:t>
      </w:r>
      <w:proofErr w:type="spellStart"/>
      <w:r>
        <w:rPr>
          <w:lang w:val="en-US"/>
        </w:rPr>
        <w:t>first_cond</w:t>
      </w:r>
      <w:proofErr w:type="spellEnd"/>
      <w:r>
        <w:rPr>
          <w:lang w:val="en-US"/>
        </w:rPr>
        <w:t>&gt;</w:t>
      </w:r>
    </w:p>
    <w:p w14:paraId="3E31BE3A" w14:textId="5B84EA4A" w:rsidR="00A24A79" w:rsidRDefault="00A24A79" w:rsidP="00A24A79">
      <w:pPr>
        <w:pStyle w:val="a3"/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first_cond</w:t>
      </w:r>
      <w:proofErr w:type="spellEnd"/>
      <w:r>
        <w:rPr>
          <w:lang w:val="en-US"/>
        </w:rPr>
        <w:t>&gt; := &lt;name&gt; &lt;op3&gt;&lt;value&gt;</w:t>
      </w:r>
    </w:p>
    <w:p w14:paraId="16754865" w14:textId="52297953" w:rsidR="00A24A79" w:rsidRPr="00A24A79" w:rsidRDefault="00A24A79" w:rsidP="00A24A79">
      <w:pPr>
        <w:pStyle w:val="a3"/>
        <w:ind w:firstLine="708"/>
      </w:pPr>
      <w:r w:rsidRPr="00636B46">
        <w:t>&lt;</w:t>
      </w:r>
      <w:r>
        <w:rPr>
          <w:lang w:val="en-US"/>
        </w:rPr>
        <w:t>op</w:t>
      </w:r>
      <w:r w:rsidRPr="00636B46">
        <w:t xml:space="preserve">2&gt;:= </w:t>
      </w:r>
      <w:r>
        <w:t xml:space="preserve">И </w:t>
      </w:r>
      <w:r w:rsidRPr="00636B46">
        <w:t xml:space="preserve">| </w:t>
      </w:r>
      <w:r>
        <w:t>ИЛИ</w:t>
      </w:r>
    </w:p>
    <w:p w14:paraId="1EB66EA2" w14:textId="36BDB835" w:rsidR="0059382F" w:rsidRPr="00636B46" w:rsidRDefault="00A24A79" w:rsidP="00D93A58">
      <w:pPr>
        <w:pStyle w:val="a3"/>
        <w:ind w:firstLine="0"/>
      </w:pPr>
      <w:r w:rsidRPr="00636B46">
        <w:tab/>
        <w:t>&lt;</w:t>
      </w:r>
      <w:r>
        <w:rPr>
          <w:lang w:val="en-US"/>
        </w:rPr>
        <w:t>op</w:t>
      </w:r>
      <w:r w:rsidRPr="00636B46">
        <w:t xml:space="preserve">3&gt;:= </w:t>
      </w:r>
      <w:r>
        <w:t xml:space="preserve">И </w:t>
      </w:r>
      <w:r w:rsidRPr="00636B46">
        <w:t xml:space="preserve">| </w:t>
      </w:r>
      <w:r>
        <w:t>ИЛИ</w:t>
      </w:r>
      <w:r w:rsidRPr="00636B46">
        <w:t xml:space="preserve"> | == | !=</w:t>
      </w:r>
      <w:r w:rsidR="0059382F" w:rsidRPr="00636B46">
        <w:tab/>
      </w:r>
    </w:p>
    <w:p w14:paraId="5C25FA89" w14:textId="0745A572" w:rsidR="00A24A79" w:rsidRDefault="00661654" w:rsidP="00D93A58">
      <w:pPr>
        <w:pStyle w:val="a3"/>
        <w:ind w:firstLine="0"/>
      </w:pPr>
      <w:r>
        <w:tab/>
        <w:t xml:space="preserve"> Что касается части для не выполнения условия, то ее грамматика:</w:t>
      </w:r>
    </w:p>
    <w:p w14:paraId="1CD9C9DF" w14:textId="390128D1" w:rsidR="00661654" w:rsidRDefault="00661654" w:rsidP="00D93A58">
      <w:pPr>
        <w:pStyle w:val="a3"/>
        <w:ind w:firstLine="0"/>
        <w:rPr>
          <w:lang w:val="en-US"/>
        </w:rPr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else_statment</w:t>
      </w:r>
      <w:proofErr w:type="spellEnd"/>
      <w:r>
        <w:rPr>
          <w:lang w:val="en-US"/>
        </w:rPr>
        <w:t xml:space="preserve">&gt; :=  </w:t>
      </w:r>
      <w:r>
        <w:t>н</w:t>
      </w:r>
      <w:r w:rsidRPr="00661654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else_code</w:t>
      </w:r>
      <w:proofErr w:type="spellEnd"/>
      <w:r>
        <w:rPr>
          <w:lang w:val="en-US"/>
        </w:rPr>
        <w:t>&gt;</w:t>
      </w:r>
    </w:p>
    <w:p w14:paraId="70CD3C17" w14:textId="1AA9DFC3" w:rsidR="00661654" w:rsidRDefault="00661654" w:rsidP="00661654">
      <w:pPr>
        <w:pStyle w:val="a3"/>
        <w:ind w:firstLine="708"/>
      </w:pPr>
      <w:r w:rsidRPr="00636B46">
        <w:rPr>
          <w:lang w:val="en-US"/>
        </w:rPr>
        <w:t xml:space="preserve"> </w:t>
      </w:r>
      <w:r w:rsidRPr="00A24A79">
        <w:t>&lt;</w:t>
      </w:r>
      <w:r>
        <w:rPr>
          <w:lang w:val="en-US"/>
        </w:rPr>
        <w:t>if</w:t>
      </w:r>
      <w:r w:rsidRPr="00A24A79">
        <w:t>_</w:t>
      </w:r>
      <w:r>
        <w:rPr>
          <w:lang w:val="en-US"/>
        </w:rPr>
        <w:t>code</w:t>
      </w:r>
      <w:r w:rsidRPr="00A24A79">
        <w:t>&gt;</w:t>
      </w:r>
      <w:r w:rsidRPr="00661654">
        <w:t xml:space="preserve"> </w:t>
      </w:r>
      <w:r>
        <w:t xml:space="preserve">и </w:t>
      </w:r>
      <w:r w:rsidRPr="00661654">
        <w:t>&lt;</w:t>
      </w:r>
      <w:r>
        <w:rPr>
          <w:lang w:val="en-US"/>
        </w:rPr>
        <w:t>else</w:t>
      </w:r>
      <w:r w:rsidRPr="00661654">
        <w:t>_</w:t>
      </w:r>
      <w:r>
        <w:rPr>
          <w:lang w:val="en-US"/>
        </w:rPr>
        <w:t>code</w:t>
      </w:r>
      <w:r w:rsidRPr="00661654">
        <w:t>&gt;</w:t>
      </w:r>
      <w:r w:rsidRPr="00A24A79">
        <w:t xml:space="preserve"> </w:t>
      </w:r>
      <w:r>
        <w:t xml:space="preserve">определяет операции, происходящие внутри условия, грамматика построена по принципу </w:t>
      </w:r>
      <w:r w:rsidRPr="00661654">
        <w:t>&lt;</w:t>
      </w:r>
      <w:r>
        <w:rPr>
          <w:lang w:val="en-US"/>
        </w:rPr>
        <w:t>proc</w:t>
      </w:r>
      <w:r w:rsidRPr="00661654">
        <w:t>_</w:t>
      </w:r>
      <w:r>
        <w:rPr>
          <w:lang w:val="en-US"/>
        </w:rPr>
        <w:t>code</w:t>
      </w:r>
      <w:r w:rsidRPr="00661654">
        <w:t xml:space="preserve">&gt;. </w:t>
      </w:r>
    </w:p>
    <w:p w14:paraId="28DBFDCA" w14:textId="77777777" w:rsidR="00661654" w:rsidRDefault="00661654" w:rsidP="00661654">
      <w:pPr>
        <w:pStyle w:val="a3"/>
        <w:ind w:firstLine="708"/>
      </w:pPr>
      <w:r>
        <w:t xml:space="preserve">Стоит отметить, что </w:t>
      </w:r>
      <w:r w:rsidRPr="00661654">
        <w:t>&lt;</w:t>
      </w:r>
      <w:r>
        <w:rPr>
          <w:lang w:val="en-US"/>
        </w:rPr>
        <w:t>else</w:t>
      </w:r>
      <w:r w:rsidRPr="00661654">
        <w:t>_</w:t>
      </w:r>
      <w:proofErr w:type="spellStart"/>
      <w:r>
        <w:rPr>
          <w:lang w:val="en-US"/>
        </w:rPr>
        <w:t>statment</w:t>
      </w:r>
      <w:proofErr w:type="spellEnd"/>
      <w:r w:rsidRPr="00661654">
        <w:t>&gt;</w:t>
      </w:r>
      <w:r>
        <w:t xml:space="preserve"> и </w:t>
      </w:r>
      <w:r w:rsidRPr="00661654">
        <w:t>&lt;</w:t>
      </w:r>
      <w:r>
        <w:rPr>
          <w:lang w:val="en-US"/>
        </w:rPr>
        <w:t>if</w:t>
      </w:r>
      <w:r w:rsidRPr="00661654">
        <w:t>_</w:t>
      </w:r>
      <w:proofErr w:type="spellStart"/>
      <w:r>
        <w:rPr>
          <w:lang w:val="en-US"/>
        </w:rPr>
        <w:t>statment</w:t>
      </w:r>
      <w:proofErr w:type="spellEnd"/>
      <w:r w:rsidRPr="00661654">
        <w:t>&gt;</w:t>
      </w:r>
      <w:r>
        <w:t xml:space="preserve"> были вынесены в разные последовательности одного правила для возможности осуществления вложенных условий. </w:t>
      </w:r>
    </w:p>
    <w:p w14:paraId="5DD049B5" w14:textId="5C3CB858" w:rsidR="00661654" w:rsidRDefault="00661654" w:rsidP="00661654">
      <w:pPr>
        <w:pStyle w:val="a3"/>
        <w:ind w:firstLine="708"/>
      </w:pPr>
      <w:r>
        <w:t xml:space="preserve">Грамматика в общем виде представлена в приложении Б. </w:t>
      </w:r>
    </w:p>
    <w:p w14:paraId="568FA3E4" w14:textId="2C803604" w:rsidR="00636B46" w:rsidRDefault="00636B46" w:rsidP="00661654">
      <w:pPr>
        <w:pStyle w:val="a3"/>
        <w:ind w:firstLine="708"/>
      </w:pPr>
      <w:r>
        <w:t>2.3.2. Разработка алгоритма построения дерева разбора</w:t>
      </w:r>
    </w:p>
    <w:p w14:paraId="65F8B0F9" w14:textId="2B36F499" w:rsidR="00636B46" w:rsidRDefault="00056606" w:rsidP="00661654">
      <w:pPr>
        <w:pStyle w:val="a3"/>
        <w:ind w:firstLine="708"/>
      </w:pPr>
      <w:r>
        <w:t xml:space="preserve">Результатом выполнения синтаксического разбора является построение дерева разбора, для его построения необходимо разработать соответствующий алгоритм. </w:t>
      </w:r>
      <w:r w:rsidR="00380DE0">
        <w:t xml:space="preserve">Схема алгоритма представлена на рисунках 6 – 14. </w:t>
      </w:r>
    </w:p>
    <w:p w14:paraId="528B446F" w14:textId="3538BEB0" w:rsidR="00B47A98" w:rsidRPr="00B47A98" w:rsidRDefault="00B47A98" w:rsidP="00661654">
      <w:pPr>
        <w:pStyle w:val="a3"/>
        <w:ind w:firstLine="708"/>
      </w:pPr>
      <w:r>
        <w:t xml:space="preserve">Дополнительно стоит отметить, что для наглядности схемы было принято решение об объединение действия «создать </w:t>
      </w:r>
      <w:r>
        <w:rPr>
          <w:lang w:val="en-US"/>
        </w:rPr>
        <w:t>new</w:t>
      </w:r>
      <w:r w:rsidRPr="00B47A98">
        <w:t>_</w:t>
      </w:r>
      <w:r>
        <w:rPr>
          <w:lang w:val="en-US"/>
        </w:rPr>
        <w:t>node</w:t>
      </w:r>
      <w:r>
        <w:t xml:space="preserve">» для всех процедур и операций. В действительности же для каждой процедуры и операции будет создаваться свой </w:t>
      </w:r>
      <w:r>
        <w:rPr>
          <w:lang w:val="en-US"/>
        </w:rPr>
        <w:t>new</w:t>
      </w:r>
      <w:r w:rsidRPr="00B47A98">
        <w:t>_</w:t>
      </w:r>
      <w:r>
        <w:rPr>
          <w:lang w:val="en-US"/>
        </w:rPr>
        <w:t>node</w:t>
      </w:r>
      <w:r>
        <w:t>, отличающийся типом создаваемого узла.</w:t>
      </w:r>
    </w:p>
    <w:p w14:paraId="68091026" w14:textId="160582AB" w:rsidR="00056606" w:rsidRDefault="00380DE0" w:rsidP="00380DE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729011" wp14:editId="6C462B96">
            <wp:extent cx="4502500" cy="6073140"/>
            <wp:effectExtent l="0" t="0" r="0" b="3810"/>
            <wp:docPr id="1894826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26540" name="Рисунок 18948265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638" cy="607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D7CF" w14:textId="50C5DDD5" w:rsidR="00380DE0" w:rsidRDefault="00380DE0" w:rsidP="00380DE0">
      <w:pPr>
        <w:pStyle w:val="a3"/>
        <w:ind w:firstLine="708"/>
        <w:jc w:val="center"/>
      </w:pPr>
      <w:r>
        <w:t>Рисунок 6</w:t>
      </w:r>
      <w:r w:rsidR="00B47A98">
        <w:t xml:space="preserve"> – Схема алгоритма, часть 1</w:t>
      </w:r>
    </w:p>
    <w:p w14:paraId="563E2A11" w14:textId="2D047752" w:rsidR="00380DE0" w:rsidRDefault="00380DE0" w:rsidP="00380DE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F625A82" wp14:editId="573A872C">
            <wp:extent cx="4709160" cy="5278488"/>
            <wp:effectExtent l="0" t="0" r="0" b="0"/>
            <wp:docPr id="538632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32768" name="Рисунок 5386327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03" cy="528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4034" w14:textId="2D7103B9" w:rsidR="00380DE0" w:rsidRDefault="00380DE0" w:rsidP="00380DE0">
      <w:pPr>
        <w:pStyle w:val="a3"/>
        <w:ind w:firstLine="0"/>
        <w:jc w:val="center"/>
      </w:pPr>
      <w:r>
        <w:t>Рисунок 7</w:t>
      </w:r>
      <w:r w:rsidR="00B47A98">
        <w:t xml:space="preserve"> </w:t>
      </w:r>
      <w:r>
        <w:t>–</w:t>
      </w:r>
      <w:r w:rsidR="00B47A98">
        <w:t xml:space="preserve"> Схема алгоритма, часть 2</w:t>
      </w:r>
    </w:p>
    <w:p w14:paraId="3A4FD1BD" w14:textId="0FC02AEB" w:rsidR="00380DE0" w:rsidRDefault="00380DE0" w:rsidP="00380DE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3B3EFA" wp14:editId="51DF5E42">
            <wp:extent cx="5313176" cy="6583680"/>
            <wp:effectExtent l="0" t="0" r="1905" b="7620"/>
            <wp:docPr id="2184451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5146" name="Рисунок 2184451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78" cy="660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FA02" w14:textId="1946C84C" w:rsidR="00380DE0" w:rsidRDefault="00380DE0" w:rsidP="00380DE0">
      <w:pPr>
        <w:pStyle w:val="a3"/>
        <w:ind w:firstLine="0"/>
        <w:jc w:val="center"/>
      </w:pPr>
      <w:r>
        <w:t xml:space="preserve">Рисунок 8 </w:t>
      </w:r>
      <w:r w:rsidR="00B47A98">
        <w:t>– Схема алгоритма, часть 3</w:t>
      </w:r>
    </w:p>
    <w:p w14:paraId="08AE12E4" w14:textId="2FBEE464" w:rsidR="00380DE0" w:rsidRDefault="00380DE0" w:rsidP="00380DE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4CA66C" wp14:editId="77873E08">
            <wp:extent cx="4556760" cy="4556760"/>
            <wp:effectExtent l="0" t="0" r="0" b="0"/>
            <wp:docPr id="17467076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07636" name="Рисунок 17467076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C9FC" w14:textId="4953F9A6" w:rsidR="00380DE0" w:rsidRDefault="00380DE0" w:rsidP="00380DE0">
      <w:pPr>
        <w:pStyle w:val="a3"/>
        <w:ind w:firstLine="0"/>
        <w:jc w:val="center"/>
      </w:pPr>
      <w:r>
        <w:t>Рисунок 9 –</w:t>
      </w:r>
      <w:r w:rsidR="00B47A98">
        <w:t xml:space="preserve"> Схема алгоритма, часть 4</w:t>
      </w:r>
    </w:p>
    <w:p w14:paraId="057D6480" w14:textId="2FB98664" w:rsidR="00380DE0" w:rsidRDefault="00380DE0" w:rsidP="00380DE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656D89" wp14:editId="48A1ECEC">
            <wp:extent cx="4945380" cy="7531200"/>
            <wp:effectExtent l="0" t="0" r="7620" b="0"/>
            <wp:docPr id="12144299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29911" name="Рисунок 12144299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689" cy="75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1CF3" w14:textId="476D83D6" w:rsidR="00380DE0" w:rsidRDefault="00380DE0" w:rsidP="00380DE0">
      <w:pPr>
        <w:pStyle w:val="a3"/>
        <w:ind w:firstLine="0"/>
        <w:jc w:val="center"/>
      </w:pPr>
      <w:r>
        <w:t>Рисунок 10</w:t>
      </w:r>
      <w:r w:rsidR="00B47A98">
        <w:t xml:space="preserve"> – Схема алгоритма, часть 5</w:t>
      </w:r>
    </w:p>
    <w:p w14:paraId="4CDBE33B" w14:textId="37B708E0" w:rsidR="00380DE0" w:rsidRDefault="00380DE0" w:rsidP="00380DE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DC59D0" wp14:editId="15BED965">
            <wp:extent cx="5212080" cy="6177053"/>
            <wp:effectExtent l="0" t="0" r="7620" b="0"/>
            <wp:docPr id="10407586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58653" name="Рисунок 10407586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78" cy="61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D55B" w14:textId="5E1A552D" w:rsidR="00380DE0" w:rsidRDefault="00380DE0" w:rsidP="00380DE0">
      <w:pPr>
        <w:pStyle w:val="a3"/>
        <w:ind w:firstLine="0"/>
        <w:jc w:val="center"/>
      </w:pPr>
      <w:r>
        <w:t>Рисунок 11</w:t>
      </w:r>
      <w:r w:rsidR="00B47A98">
        <w:t xml:space="preserve"> – Схема алгоритма, часть 6</w:t>
      </w:r>
    </w:p>
    <w:p w14:paraId="76A96937" w14:textId="2DE3CFAF" w:rsidR="00380DE0" w:rsidRDefault="00380DE0" w:rsidP="00380DE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A33C27" wp14:editId="5F8EB7A2">
            <wp:extent cx="5074920" cy="6820627"/>
            <wp:effectExtent l="0" t="0" r="0" b="0"/>
            <wp:docPr id="135105207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52072" name="Рисунок 1351052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47" cy="68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83BD" w14:textId="673FC3A9" w:rsidR="00380DE0" w:rsidRDefault="00380DE0" w:rsidP="00380DE0">
      <w:pPr>
        <w:pStyle w:val="a3"/>
        <w:ind w:firstLine="0"/>
        <w:jc w:val="center"/>
      </w:pPr>
      <w:r>
        <w:t>Рисунок 12</w:t>
      </w:r>
      <w:r w:rsidR="00B47A98">
        <w:t xml:space="preserve"> – Схема алгоритма, часть 7</w:t>
      </w:r>
    </w:p>
    <w:p w14:paraId="367EC2F8" w14:textId="498EDEA7" w:rsidR="00380DE0" w:rsidRDefault="00380DE0" w:rsidP="00380DE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009319" wp14:editId="66087D13">
            <wp:extent cx="4358640" cy="7278554"/>
            <wp:effectExtent l="0" t="0" r="3810" b="0"/>
            <wp:docPr id="14769387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38711" name="Рисунок 14769387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115" cy="72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486B" w14:textId="7040621C" w:rsidR="00380DE0" w:rsidRDefault="00380DE0" w:rsidP="00380DE0">
      <w:pPr>
        <w:pStyle w:val="a3"/>
        <w:ind w:firstLine="0"/>
        <w:jc w:val="center"/>
      </w:pPr>
      <w:r>
        <w:t>Рисунок 13</w:t>
      </w:r>
      <w:r w:rsidR="00B47A98">
        <w:t xml:space="preserve"> – Схема алгоритма, часть 8</w:t>
      </w:r>
    </w:p>
    <w:p w14:paraId="094916C1" w14:textId="4EA7F09B" w:rsidR="00380DE0" w:rsidRDefault="00380DE0" w:rsidP="00380DE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C65742" wp14:editId="17F7DE03">
            <wp:extent cx="4716780" cy="6627189"/>
            <wp:effectExtent l="0" t="0" r="7620" b="2540"/>
            <wp:docPr id="158487490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74905" name="Рисунок 15848749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320" cy="66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1B6A" w14:textId="0B2451E5" w:rsidR="00380DE0" w:rsidRDefault="00380DE0" w:rsidP="00380DE0">
      <w:pPr>
        <w:pStyle w:val="a3"/>
        <w:ind w:firstLine="0"/>
        <w:jc w:val="center"/>
      </w:pPr>
      <w:r>
        <w:t xml:space="preserve">Рисунок 14 </w:t>
      </w:r>
      <w:r w:rsidR="00B47A98">
        <w:t>– Схема алгоритма, часть 9</w:t>
      </w:r>
    </w:p>
    <w:p w14:paraId="74545C97" w14:textId="40053121" w:rsidR="00B47A98" w:rsidRDefault="00B47A98" w:rsidP="00B47A98">
      <w:pPr>
        <w:pStyle w:val="a3"/>
        <w:ind w:firstLine="0"/>
      </w:pPr>
      <w:r>
        <w:tab/>
      </w:r>
    </w:p>
    <w:p w14:paraId="5DBC5205" w14:textId="38EE02A2" w:rsidR="00056606" w:rsidRDefault="00056606" w:rsidP="00661654">
      <w:pPr>
        <w:pStyle w:val="a3"/>
        <w:ind w:firstLine="708"/>
      </w:pPr>
      <w:r>
        <w:t>2.3.3. Программная реализация</w:t>
      </w:r>
    </w:p>
    <w:p w14:paraId="6133BBB0" w14:textId="5FCC4FBA" w:rsidR="00056606" w:rsidRDefault="00B47A98" w:rsidP="00661654">
      <w:pPr>
        <w:pStyle w:val="a3"/>
        <w:ind w:firstLine="708"/>
      </w:pPr>
      <w:r>
        <w:t xml:space="preserve">Для построения дерева разбора использовался стандартный алгоритм рекурсивного спуска. Как было отмечено выше </w:t>
      </w:r>
      <w:r w:rsidR="00F00883">
        <w:t xml:space="preserve">для каждого узла выполняется действие «создать </w:t>
      </w:r>
      <w:r w:rsidR="00F00883">
        <w:rPr>
          <w:lang w:val="en-US"/>
        </w:rPr>
        <w:t>new</w:t>
      </w:r>
      <w:r w:rsidR="00F00883" w:rsidRPr="00F00883">
        <w:t>_</w:t>
      </w:r>
      <w:r w:rsidR="00F00883">
        <w:rPr>
          <w:lang w:val="en-US"/>
        </w:rPr>
        <w:t>node</w:t>
      </w:r>
      <w:r w:rsidR="00F00883">
        <w:t xml:space="preserve">». В свою очередь </w:t>
      </w:r>
      <w:r w:rsidR="00F00883">
        <w:rPr>
          <w:lang w:val="en-US"/>
        </w:rPr>
        <w:t>new</w:t>
      </w:r>
      <w:r w:rsidR="00F00883" w:rsidRPr="00F00883">
        <w:t>_</w:t>
      </w:r>
      <w:r w:rsidR="00F00883">
        <w:rPr>
          <w:lang w:val="en-US"/>
        </w:rPr>
        <w:t>node</w:t>
      </w:r>
      <w:r w:rsidR="00F00883" w:rsidRPr="00F00883">
        <w:t xml:space="preserve"> </w:t>
      </w:r>
      <w:r w:rsidR="00F00883">
        <w:t xml:space="preserve">является экземпляром класса </w:t>
      </w:r>
      <w:r w:rsidR="00F00883">
        <w:rPr>
          <w:lang w:val="en-US"/>
        </w:rPr>
        <w:t>node</w:t>
      </w:r>
      <w:r w:rsidR="00F00883" w:rsidRPr="00F00883">
        <w:t xml:space="preserve">. </w:t>
      </w:r>
      <w:r w:rsidR="00F00883">
        <w:t xml:space="preserve">Реализация класса </w:t>
      </w:r>
      <w:r w:rsidR="00F00883">
        <w:rPr>
          <w:lang w:val="en-US"/>
        </w:rPr>
        <w:t>node</w:t>
      </w:r>
      <w:r w:rsidR="00F00883" w:rsidRPr="00946DD9">
        <w:t xml:space="preserve"> </w:t>
      </w:r>
      <w:r w:rsidR="00F00883">
        <w:t>представлена ниже:</w:t>
      </w:r>
    </w:p>
    <w:p w14:paraId="08422E76" w14:textId="6DFD0C21" w:rsidR="00F00883" w:rsidRDefault="00F00883">
      <w:pPr>
        <w:rPr>
          <w:rFonts w:ascii="Times New Roman" w:hAnsi="Times New Roman"/>
          <w:sz w:val="28"/>
        </w:rPr>
      </w:pPr>
      <w:r>
        <w:br w:type="page"/>
      </w:r>
    </w:p>
    <w:p w14:paraId="127E98B4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class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08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</w:p>
    <w:p w14:paraId="1DB4E4F2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FBFCA31" w14:textId="48D80C44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</w:t>
      </w:r>
      <w:r w:rsidR="00380AA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rivate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3BBC8F12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008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string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value;</w:t>
      </w:r>
    </w:p>
    <w:p w14:paraId="4BC97423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F008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node_type</w:t>
      </w:r>
      <w:proofErr w:type="spellEnd"/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type;</w:t>
      </w:r>
    </w:p>
    <w:p w14:paraId="0A795150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B31216F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008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 operand1;</w:t>
      </w:r>
    </w:p>
    <w:p w14:paraId="56DC8214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008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 operand2;</w:t>
      </w:r>
    </w:p>
    <w:p w14:paraId="647722B0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7AA995" w14:textId="3722E763" w:rsidR="00F00883" w:rsidRPr="00F00883" w:rsidRDefault="00380AA1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01C88556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node(</w:t>
      </w:r>
      <w:proofErr w:type="spellStart"/>
      <w:r w:rsidRPr="00F008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node_type</w:t>
      </w:r>
      <w:proofErr w:type="spellEnd"/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08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type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F008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08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string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F008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value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F0088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04AFDD4F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008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r w:rsidRPr="00F008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operand1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008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F008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r w:rsidRPr="00F008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operand2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008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9C9C17E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14:paraId="7C10EC88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008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-&gt;type = </w:t>
      </w:r>
      <w:r w:rsidRPr="00F008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type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04F124C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008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-&gt;value </w:t>
      </w:r>
      <w:r w:rsidRPr="00F00883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=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08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value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47DAEDF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008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-&gt;operand1 = </w:t>
      </w:r>
      <w:r w:rsidRPr="00F008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operand1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4AA82DE" w14:textId="77777777" w:rsidR="00F00883" w:rsidRP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008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-&gt;operand2 = </w:t>
      </w:r>
      <w:r w:rsidRPr="00F008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operand2</w:t>
      </w: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C6B6107" w14:textId="77777777" w:rsidR="00F00883" w:rsidRDefault="00F00883" w:rsidP="00F00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</w:rPr>
      </w:pPr>
      <w:r w:rsidRPr="00F008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C72EB9" w14:textId="1E763657" w:rsidR="00F00883" w:rsidRDefault="00F00883" w:rsidP="00F00883">
      <w:pPr>
        <w:pStyle w:val="a3"/>
        <w:ind w:left="708" w:firstLine="70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F8803E5" w14:textId="22B48A68" w:rsidR="00F00883" w:rsidRDefault="00F00883" w:rsidP="00F00883">
      <w:pPr>
        <w:pStyle w:val="a3"/>
      </w:pPr>
      <w:r>
        <w:t xml:space="preserve">Для построения дерева был разработан класс </w:t>
      </w:r>
      <w:r>
        <w:rPr>
          <w:lang w:val="en-US"/>
        </w:rPr>
        <w:t>AST</w:t>
      </w:r>
      <w:r w:rsidRPr="00F00883">
        <w:t xml:space="preserve">, </w:t>
      </w:r>
      <w:r>
        <w:t>экземпляр которого создавался в классе лексического анализатора</w:t>
      </w:r>
      <w:r w:rsidRPr="00F00883">
        <w:t xml:space="preserve">, </w:t>
      </w:r>
      <w:r>
        <w:rPr>
          <w:lang w:val="en-US"/>
        </w:rPr>
        <w:t>Parser</w:t>
      </w:r>
      <w:r w:rsidRPr="00F00883">
        <w:t xml:space="preserve">, </w:t>
      </w:r>
      <w:r>
        <w:t xml:space="preserve">и вызывал функцию </w:t>
      </w:r>
      <w:r>
        <w:rPr>
          <w:lang w:val="en-US"/>
        </w:rPr>
        <w:t>code</w:t>
      </w:r>
      <w:r w:rsidRPr="00F00883">
        <w:t xml:space="preserve">. </w:t>
      </w:r>
      <w:r>
        <w:t xml:space="preserve">Диаграмма классов </w:t>
      </w:r>
      <w:r w:rsidR="00E418FD">
        <w:t>представлена на рисунке 15.</w:t>
      </w:r>
    </w:p>
    <w:p w14:paraId="5091CFD0" w14:textId="60BCB042" w:rsidR="00E418FD" w:rsidRPr="00F00883" w:rsidRDefault="005B5990" w:rsidP="005B5990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41C2C4BE" wp14:editId="2878735F">
            <wp:extent cx="4687653" cy="2682240"/>
            <wp:effectExtent l="0" t="0" r="0" b="3810"/>
            <wp:docPr id="16431504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50457" name="Рисунок 16431504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814" cy="268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5528" w14:textId="3CFA6BA9" w:rsidR="00F00883" w:rsidRDefault="005B5990" w:rsidP="005B5990">
      <w:pPr>
        <w:pStyle w:val="a3"/>
        <w:ind w:firstLine="0"/>
        <w:jc w:val="center"/>
      </w:pPr>
      <w:r>
        <w:t>Рисунок 15 – Диаграмма классов</w:t>
      </w:r>
    </w:p>
    <w:p w14:paraId="27BB5B27" w14:textId="6A7B539A" w:rsidR="00684F76" w:rsidRDefault="00946DD9" w:rsidP="00684F76">
      <w:pPr>
        <w:pStyle w:val="a3"/>
        <w:ind w:firstLine="0"/>
        <w:jc w:val="left"/>
      </w:pPr>
      <w:r>
        <w:t xml:space="preserve">Создать родителя </w:t>
      </w:r>
      <w:r>
        <w:rPr>
          <w:lang w:val="en-US"/>
        </w:rPr>
        <w:t>node</w:t>
      </w:r>
      <w:r>
        <w:t xml:space="preserve">, потом 2 экземпляра </w:t>
      </w:r>
      <w:r>
        <w:rPr>
          <w:lang w:val="en-US"/>
        </w:rPr>
        <w:t>node</w:t>
      </w:r>
      <w:r w:rsidRPr="00946DD9">
        <w:t xml:space="preserve">1 </w:t>
      </w:r>
      <w:r>
        <w:t xml:space="preserve">и </w:t>
      </w:r>
      <w:r>
        <w:rPr>
          <w:lang w:val="en-US"/>
        </w:rPr>
        <w:t>node</w:t>
      </w:r>
      <w:r w:rsidRPr="00946DD9">
        <w:t>2</w:t>
      </w:r>
      <w:r>
        <w:t xml:space="preserve">, </w:t>
      </w:r>
      <w:r w:rsidR="00684F76">
        <w:t>эти оба</w:t>
      </w:r>
    </w:p>
    <w:p w14:paraId="30B6DDFA" w14:textId="207E2FB1" w:rsidR="00946DD9" w:rsidRPr="00684F76" w:rsidRDefault="00684F76" w:rsidP="00684F76">
      <w:pPr>
        <w:pStyle w:val="a3"/>
        <w:ind w:firstLine="0"/>
        <w:jc w:val="left"/>
      </w:pPr>
      <w:r>
        <w:t xml:space="preserve">экземпляра ассоциативность с </w:t>
      </w:r>
      <w:proofErr w:type="spellStart"/>
      <w:r>
        <w:rPr>
          <w:lang w:val="en-US"/>
        </w:rPr>
        <w:t>ast</w:t>
      </w:r>
      <w:proofErr w:type="spellEnd"/>
      <w:r w:rsidRPr="00684F76">
        <w:t xml:space="preserve"> </w:t>
      </w:r>
      <w:r>
        <w:t xml:space="preserve">и с </w:t>
      </w:r>
      <w:r>
        <w:rPr>
          <w:lang w:val="en-US"/>
        </w:rPr>
        <w:t>parser</w:t>
      </w:r>
      <w:r>
        <w:t xml:space="preserve">. Между ними сделать ассоциативность с черной стрелкой. </w:t>
      </w:r>
    </w:p>
    <w:p w14:paraId="0C679555" w14:textId="77777777" w:rsidR="005B5990" w:rsidRDefault="005B5990" w:rsidP="00D93A58">
      <w:pPr>
        <w:pStyle w:val="a3"/>
        <w:ind w:firstLine="0"/>
      </w:pPr>
      <w:r w:rsidRPr="00946DD9">
        <w:tab/>
      </w:r>
      <w:r>
        <w:t>Пример работы синтаксического анализатора представлен на рисунках 16 -17.</w:t>
      </w:r>
    </w:p>
    <w:p w14:paraId="5F5F7A8E" w14:textId="0764E1C3" w:rsidR="00661654" w:rsidRDefault="00AE297B" w:rsidP="00AE297B">
      <w:pPr>
        <w:pStyle w:val="a3"/>
        <w:ind w:firstLine="0"/>
        <w:jc w:val="center"/>
      </w:pPr>
      <w:r w:rsidRPr="00AE297B">
        <w:rPr>
          <w:noProof/>
        </w:rPr>
        <w:lastRenderedPageBreak/>
        <w:drawing>
          <wp:inline distT="0" distB="0" distL="0" distR="0" wp14:anchorId="25BAC943" wp14:editId="57DB03A8">
            <wp:extent cx="2263140" cy="1536961"/>
            <wp:effectExtent l="0" t="0" r="3810" b="6350"/>
            <wp:docPr id="841460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60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2866" cy="154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9A5B" w14:textId="773EC744" w:rsidR="00AE297B" w:rsidRDefault="00AE297B" w:rsidP="00AE297B">
      <w:pPr>
        <w:pStyle w:val="a3"/>
        <w:ind w:firstLine="0"/>
        <w:jc w:val="center"/>
      </w:pPr>
      <w:r>
        <w:t>Рисунок 16 – Исходный код программы</w:t>
      </w:r>
    </w:p>
    <w:p w14:paraId="534DC358" w14:textId="5A52E13C" w:rsidR="00AE297B" w:rsidRDefault="00AE297B" w:rsidP="00AE297B">
      <w:pPr>
        <w:pStyle w:val="a3"/>
        <w:ind w:firstLine="0"/>
        <w:jc w:val="center"/>
      </w:pPr>
      <w:r w:rsidRPr="00AE297B">
        <w:rPr>
          <w:noProof/>
        </w:rPr>
        <w:drawing>
          <wp:inline distT="0" distB="0" distL="0" distR="0" wp14:anchorId="3897A08D" wp14:editId="14EA9F09">
            <wp:extent cx="2278380" cy="4447315"/>
            <wp:effectExtent l="0" t="0" r="7620" b="0"/>
            <wp:docPr id="2063240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05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8832" cy="44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C853" w14:textId="630F3B53" w:rsidR="00AE297B" w:rsidRPr="005B5990" w:rsidRDefault="00AE297B" w:rsidP="00AE297B">
      <w:pPr>
        <w:pStyle w:val="a3"/>
        <w:ind w:firstLine="0"/>
        <w:jc w:val="center"/>
      </w:pPr>
      <w:r>
        <w:t>Рисунок 17 – Дерево разбора</w:t>
      </w:r>
    </w:p>
    <w:sectPr w:rsidR="00AE297B" w:rsidRPr="005B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55"/>
    <w:rsid w:val="00056606"/>
    <w:rsid w:val="000744FB"/>
    <w:rsid w:val="000A529E"/>
    <w:rsid w:val="00134449"/>
    <w:rsid w:val="001877D7"/>
    <w:rsid w:val="001D554C"/>
    <w:rsid w:val="00380AA1"/>
    <w:rsid w:val="00380DE0"/>
    <w:rsid w:val="003F5869"/>
    <w:rsid w:val="00402FF6"/>
    <w:rsid w:val="004B0C35"/>
    <w:rsid w:val="00526449"/>
    <w:rsid w:val="0059382F"/>
    <w:rsid w:val="005B5990"/>
    <w:rsid w:val="00636B46"/>
    <w:rsid w:val="00661654"/>
    <w:rsid w:val="00684F76"/>
    <w:rsid w:val="00902D55"/>
    <w:rsid w:val="00946DD9"/>
    <w:rsid w:val="009802FB"/>
    <w:rsid w:val="00981A26"/>
    <w:rsid w:val="00A24A79"/>
    <w:rsid w:val="00AE297B"/>
    <w:rsid w:val="00AF48E1"/>
    <w:rsid w:val="00B47A98"/>
    <w:rsid w:val="00BA3857"/>
    <w:rsid w:val="00D93A58"/>
    <w:rsid w:val="00DB6ADE"/>
    <w:rsid w:val="00E02AA8"/>
    <w:rsid w:val="00E418FD"/>
    <w:rsid w:val="00EB4E99"/>
    <w:rsid w:val="00F00883"/>
    <w:rsid w:val="00F11BC7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EA3C"/>
  <w15:chartTrackingRefBased/>
  <w15:docId w15:val="{31ED5525-B8DA-42E0-8620-B032B87D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14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6</cp:revision>
  <dcterms:created xsi:type="dcterms:W3CDTF">2023-04-21T13:15:00Z</dcterms:created>
  <dcterms:modified xsi:type="dcterms:W3CDTF">2023-04-27T07:22:00Z</dcterms:modified>
</cp:coreProperties>
</file>