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CCDE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  <w:bookmarkStart w:id="0" w:name="_Hlk128565652"/>
      <w:bookmarkEnd w:id="0"/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04E55983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6DA7A98A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542000C1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6AC9BC0F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58408462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3E238409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738D1E57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07D1DDFB" w14:textId="49E32025" w:rsidR="006A0DCB" w:rsidRPr="00587088" w:rsidRDefault="006A0DCB" w:rsidP="006A0D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2</w:t>
      </w:r>
    </w:p>
    <w:p w14:paraId="193D88BA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«Организация памяти ЭВМ</w:t>
      </w:r>
      <w:r w:rsidRPr="00587088">
        <w:rPr>
          <w:rFonts w:cs="Times New Roman"/>
          <w:szCs w:val="28"/>
        </w:rPr>
        <w:t>»</w:t>
      </w:r>
    </w:p>
    <w:p w14:paraId="68B3174B" w14:textId="1143B249" w:rsidR="006A0DCB" w:rsidRPr="00587088" w:rsidRDefault="006A0DCB" w:rsidP="006A0D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АЗУ»</w:t>
      </w:r>
    </w:p>
    <w:p w14:paraId="39917C47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1D597614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0C139F48" w14:textId="77777777" w:rsidR="006A0DCB" w:rsidRPr="00587088" w:rsidRDefault="006A0DCB" w:rsidP="006A0DCB">
      <w:pPr>
        <w:rPr>
          <w:rFonts w:cs="Times New Roman"/>
          <w:szCs w:val="28"/>
        </w:rPr>
      </w:pPr>
    </w:p>
    <w:p w14:paraId="67D2419B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082BB6D9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101246A7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282D2167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666730C0" w14:textId="77777777" w:rsidR="006A0DCB" w:rsidRPr="00587088" w:rsidRDefault="006A0DCB" w:rsidP="006A0DCB">
      <w:pPr>
        <w:jc w:val="center"/>
        <w:rPr>
          <w:rFonts w:cs="Times New Roman"/>
          <w:szCs w:val="28"/>
        </w:rPr>
      </w:pPr>
    </w:p>
    <w:p w14:paraId="1FC628C4" w14:textId="77777777" w:rsidR="006A0DCB" w:rsidRDefault="006A0DCB" w:rsidP="006A0DC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1016BA14" w14:textId="77777777" w:rsidR="006A0DCB" w:rsidRPr="00587088" w:rsidRDefault="006A0DCB" w:rsidP="006A0DC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Мельцов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В.Ю./</w:t>
      </w:r>
    </w:p>
    <w:p w14:paraId="52ED40B2" w14:textId="77777777" w:rsidR="006A0DCB" w:rsidRPr="00BF6809" w:rsidRDefault="006A0DCB" w:rsidP="006A0DCB">
      <w:pPr>
        <w:jc w:val="center"/>
        <w:rPr>
          <w:rFonts w:cs="Times New Roman"/>
          <w:sz w:val="24"/>
          <w:szCs w:val="24"/>
        </w:rPr>
      </w:pPr>
    </w:p>
    <w:p w14:paraId="72D7C5AD" w14:textId="77777777" w:rsidR="006A0DCB" w:rsidRDefault="006A0DCB" w:rsidP="006A0D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1ABE0795" w14:textId="77777777" w:rsidR="00C44A7A" w:rsidRDefault="00000000"/>
    <w:p w14:paraId="6C96EB58" w14:textId="0CDDF534" w:rsidR="002260B7" w:rsidRDefault="002260B7" w:rsidP="00C84FC0">
      <w:pPr>
        <w:pStyle w:val="a3"/>
      </w:pPr>
      <w:r w:rsidRPr="002260B7">
        <w:lastRenderedPageBreak/>
        <w:t>1. Задание</w:t>
      </w:r>
    </w:p>
    <w:p w14:paraId="130E340A" w14:textId="0FC47885" w:rsidR="002260B7" w:rsidRPr="003A7364" w:rsidRDefault="002260B7" w:rsidP="00C84FC0">
      <w:pPr>
        <w:pStyle w:val="a3"/>
      </w:pPr>
      <w:r>
        <w:t xml:space="preserve">Разработать </w:t>
      </w:r>
      <w:proofErr w:type="spellStart"/>
      <w:r w:rsidR="0091348E">
        <w:t>под</w:t>
      </w:r>
      <w:r>
        <w:t>микропрограмм</w:t>
      </w:r>
      <w:r w:rsidR="0091348E">
        <w:t>у</w:t>
      </w:r>
      <w:proofErr w:type="spellEnd"/>
      <w:r>
        <w:t>, выполняющ</w:t>
      </w:r>
      <w:r w:rsidR="0091348E">
        <w:t>ую</w:t>
      </w:r>
      <w:r>
        <w:t xml:space="preserve"> следующие функции:</w:t>
      </w:r>
    </w:p>
    <w:p w14:paraId="22EF220D" w14:textId="77777777" w:rsidR="002260B7" w:rsidRDefault="002260B7" w:rsidP="00C84FC0">
      <w:pPr>
        <w:pStyle w:val="a3"/>
        <w:rPr>
          <w:sz w:val="24"/>
        </w:rPr>
      </w:pPr>
      <w:r>
        <w:t xml:space="preserve">- Записать 6 чисел. Подобрать Маску и Эталон так, чтобы в АЗУ "совпало" </w:t>
      </w:r>
      <w:r>
        <w:rPr>
          <w:b/>
          <w:bCs/>
        </w:rPr>
        <w:t>несколько значений</w:t>
      </w:r>
      <w:r>
        <w:t xml:space="preserve"> (L2=1)</w:t>
      </w:r>
    </w:p>
    <w:p w14:paraId="4AFA0BF6" w14:textId="77777777" w:rsidR="002260B7" w:rsidRPr="003A7364" w:rsidRDefault="002260B7" w:rsidP="00C84FC0">
      <w:pPr>
        <w:pStyle w:val="a3"/>
        <w:rPr>
          <w:sz w:val="24"/>
        </w:rPr>
      </w:pPr>
      <w:r>
        <w:t xml:space="preserve"> - Дописать 7-ое число. Подобрать Маску и Эталон так, чтобы в АЗУ "совпало" </w:t>
      </w:r>
      <w:r>
        <w:rPr>
          <w:b/>
          <w:bCs/>
        </w:rPr>
        <w:t>одно значение</w:t>
      </w:r>
      <w:r>
        <w:t>.</w:t>
      </w:r>
    </w:p>
    <w:p w14:paraId="75A9C1E4" w14:textId="45F06092" w:rsidR="002260B7" w:rsidRDefault="002260B7" w:rsidP="00C84FC0">
      <w:pPr>
        <w:pStyle w:val="a3"/>
      </w:pPr>
      <w:r>
        <w:t xml:space="preserve"> - Дописать 8-ое число. Подобрать Маску и Эталон так, чтобы в АЗУ не "совпало" </w:t>
      </w:r>
      <w:r>
        <w:rPr>
          <w:b/>
          <w:bCs/>
        </w:rPr>
        <w:t>ни одного значения</w:t>
      </w:r>
      <w:r>
        <w:t>.</w:t>
      </w:r>
    </w:p>
    <w:p w14:paraId="15E9C365" w14:textId="39B195E5" w:rsidR="002260B7" w:rsidRPr="00C84FC0" w:rsidRDefault="002260B7" w:rsidP="00C84FC0">
      <w:pPr>
        <w:pStyle w:val="a3"/>
      </w:pPr>
      <w:r w:rsidRPr="00C84FC0">
        <w:t xml:space="preserve">2. Описание установки </w:t>
      </w:r>
    </w:p>
    <w:p w14:paraId="135E8E91" w14:textId="5CAD9ECD" w:rsidR="002260B7" w:rsidRPr="00C84FC0" w:rsidRDefault="002260B7" w:rsidP="00C84FC0">
      <w:pPr>
        <w:pStyle w:val="a3"/>
      </w:pPr>
      <w:r w:rsidRPr="00C84FC0">
        <w:t>2.1. Схема АЗУ</w:t>
      </w:r>
    </w:p>
    <w:p w14:paraId="696B6D86" w14:textId="16E4C0B1" w:rsidR="002260B7" w:rsidRPr="00C84FC0" w:rsidRDefault="002260B7" w:rsidP="00C84FC0">
      <w:pPr>
        <w:pStyle w:val="a3"/>
      </w:pPr>
      <w:r w:rsidRPr="00C84FC0">
        <w:t>Схема АЗУ представлена на рисунке 1.</w:t>
      </w:r>
    </w:p>
    <w:p w14:paraId="65BC9EA7" w14:textId="7632D6D8" w:rsidR="002260B7" w:rsidRDefault="002260B7" w:rsidP="002260B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7691808" wp14:editId="35CB9AA3">
            <wp:extent cx="405765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2D1B" w14:textId="514410F0" w:rsidR="002260B7" w:rsidRDefault="002260B7" w:rsidP="002260B7">
      <w:pPr>
        <w:pStyle w:val="a3"/>
        <w:ind w:firstLine="0"/>
        <w:jc w:val="center"/>
      </w:pPr>
      <w:r>
        <w:t>Рисунок 1 – Схема АЗУ</w:t>
      </w:r>
    </w:p>
    <w:p w14:paraId="3C6EB46B" w14:textId="1C4E4D59" w:rsidR="002260B7" w:rsidRDefault="002260B7" w:rsidP="00C84FC0">
      <w:pPr>
        <w:pStyle w:val="a3"/>
      </w:pPr>
      <w:r>
        <w:t>Управляющие сигналы:</w:t>
      </w:r>
    </w:p>
    <w:p w14:paraId="5D06D977" w14:textId="77777777" w:rsidR="002260B7" w:rsidRPr="00960D54" w:rsidRDefault="002260B7" w:rsidP="00C84FC0">
      <w:pPr>
        <w:pStyle w:val="a3"/>
      </w:pPr>
      <w:r w:rsidRPr="00960D54">
        <w:t xml:space="preserve">СА - вход сигнала записи с МА в </w:t>
      </w:r>
      <w:proofErr w:type="spellStart"/>
      <w:r w:rsidRPr="00960D54">
        <w:rPr>
          <w:lang w:val="en-US"/>
        </w:rPr>
        <w:t>RgA</w:t>
      </w:r>
      <w:proofErr w:type="spellEnd"/>
      <w:r w:rsidRPr="00960D54">
        <w:t xml:space="preserve"> по фронту сигнала синхронизации</w:t>
      </w:r>
      <w:r>
        <w:t>.</w:t>
      </w:r>
    </w:p>
    <w:p w14:paraId="6AD19D65" w14:textId="77777777" w:rsidR="002260B7" w:rsidRPr="00960D54" w:rsidRDefault="002260B7" w:rsidP="00C84FC0">
      <w:pPr>
        <w:pStyle w:val="a3"/>
      </w:pPr>
      <w:r w:rsidRPr="00960D54">
        <w:t>С</w:t>
      </w:r>
      <w:proofErr w:type="gramStart"/>
      <w:r w:rsidRPr="00960D54">
        <w:rPr>
          <w:lang w:val="en-US"/>
        </w:rPr>
        <w:t>I</w:t>
      </w:r>
      <w:r w:rsidRPr="00960D54">
        <w:t xml:space="preserve">  -</w:t>
      </w:r>
      <w:proofErr w:type="gramEnd"/>
      <w:r w:rsidRPr="00960D54">
        <w:t xml:space="preserve"> вход </w:t>
      </w:r>
      <w:r w:rsidRPr="00960D54">
        <w:rPr>
          <w:lang w:val="en-US"/>
        </w:rPr>
        <w:t>c</w:t>
      </w:r>
      <w:proofErr w:type="spellStart"/>
      <w:r w:rsidRPr="00960D54">
        <w:t>игнала</w:t>
      </w:r>
      <w:proofErr w:type="spellEnd"/>
      <w:r w:rsidRPr="00960D54">
        <w:t xml:space="preserve"> записи с М</w:t>
      </w:r>
      <w:r w:rsidRPr="00960D54">
        <w:rPr>
          <w:lang w:val="en-US"/>
        </w:rPr>
        <w:t>D</w:t>
      </w:r>
      <w:r w:rsidRPr="00960D54">
        <w:t xml:space="preserve"> в </w:t>
      </w:r>
      <w:proofErr w:type="spellStart"/>
      <w:r w:rsidRPr="00960D54">
        <w:rPr>
          <w:lang w:val="en-US"/>
        </w:rPr>
        <w:t>RgI</w:t>
      </w:r>
      <w:proofErr w:type="spellEnd"/>
      <w:r w:rsidRPr="00960D54">
        <w:t xml:space="preserve"> по фронту сигнала синхронизации</w:t>
      </w:r>
      <w:r>
        <w:t>.</w:t>
      </w:r>
    </w:p>
    <w:p w14:paraId="06900C81" w14:textId="77777777" w:rsidR="002260B7" w:rsidRPr="00960D54" w:rsidRDefault="002260B7" w:rsidP="00C84FC0">
      <w:pPr>
        <w:pStyle w:val="a3"/>
      </w:pPr>
      <w:r w:rsidRPr="00960D54">
        <w:rPr>
          <w:lang w:val="en-US"/>
        </w:rPr>
        <w:t>CM</w:t>
      </w:r>
      <w:r w:rsidRPr="00960D54">
        <w:t xml:space="preserve"> - вход сигнала записи с </w:t>
      </w:r>
      <w:r w:rsidRPr="00960D54">
        <w:rPr>
          <w:lang w:val="en-US"/>
        </w:rPr>
        <w:t>MD</w:t>
      </w:r>
      <w:r w:rsidRPr="00960D54">
        <w:t xml:space="preserve"> в </w:t>
      </w:r>
      <w:proofErr w:type="spellStart"/>
      <w:r w:rsidRPr="00960D54">
        <w:rPr>
          <w:lang w:val="en-US"/>
        </w:rPr>
        <w:t>RgM</w:t>
      </w:r>
      <w:proofErr w:type="spellEnd"/>
      <w:r w:rsidRPr="00960D54">
        <w:t xml:space="preserve"> по фронту сигнала синхронизации</w:t>
      </w:r>
      <w:r>
        <w:t>.</w:t>
      </w:r>
    </w:p>
    <w:p w14:paraId="5F3C580D" w14:textId="77777777" w:rsidR="002260B7" w:rsidRPr="00960D54" w:rsidRDefault="002260B7" w:rsidP="00C84FC0">
      <w:pPr>
        <w:pStyle w:val="a3"/>
      </w:pPr>
      <w:r w:rsidRPr="00960D54">
        <w:t>~</w:t>
      </w:r>
      <w:r w:rsidRPr="00960D54">
        <w:rPr>
          <w:lang w:val="en-US"/>
        </w:rPr>
        <w:t>EO</w:t>
      </w:r>
      <w:r w:rsidRPr="00960D54">
        <w:t xml:space="preserve"> - сигнал выдачи данных из </w:t>
      </w:r>
      <w:proofErr w:type="spellStart"/>
      <w:r w:rsidRPr="00960D54">
        <w:rPr>
          <w:lang w:val="en-US"/>
        </w:rPr>
        <w:t>RgDO</w:t>
      </w:r>
      <w:proofErr w:type="spellEnd"/>
      <w:r w:rsidRPr="00960D54">
        <w:t xml:space="preserve"> на </w:t>
      </w:r>
      <w:proofErr w:type="gramStart"/>
      <w:r w:rsidRPr="00960D54">
        <w:rPr>
          <w:lang w:val="en-US"/>
        </w:rPr>
        <w:t>MD</w:t>
      </w:r>
      <w:r w:rsidRPr="00960D54">
        <w:t xml:space="preserve"> </w:t>
      </w:r>
      <w:r>
        <w:t>.</w:t>
      </w:r>
      <w:proofErr w:type="gramEnd"/>
    </w:p>
    <w:p w14:paraId="290AC47D" w14:textId="77777777" w:rsidR="002260B7" w:rsidRPr="00960D54" w:rsidRDefault="002260B7" w:rsidP="00C84FC0">
      <w:pPr>
        <w:pStyle w:val="a3"/>
      </w:pPr>
      <w:r w:rsidRPr="00960D54">
        <w:t>~</w:t>
      </w:r>
      <w:r w:rsidRPr="00960D54">
        <w:rPr>
          <w:lang w:val="en-US"/>
        </w:rPr>
        <w:t>RD</w:t>
      </w:r>
      <w:r w:rsidRPr="00960D54">
        <w:t xml:space="preserve"> - </w:t>
      </w:r>
      <w:r w:rsidRPr="00960D54">
        <w:rPr>
          <w:lang w:val="en-US"/>
        </w:rPr>
        <w:t>c</w:t>
      </w:r>
      <w:proofErr w:type="spellStart"/>
      <w:r w:rsidRPr="00960D54">
        <w:t>игнал</w:t>
      </w:r>
      <w:proofErr w:type="spellEnd"/>
      <w:r w:rsidRPr="00960D54">
        <w:t xml:space="preserve"> чтения данных из АЗУ</w:t>
      </w:r>
      <w:r>
        <w:t>.</w:t>
      </w:r>
    </w:p>
    <w:p w14:paraId="1D20BA1E" w14:textId="77777777" w:rsidR="002260B7" w:rsidRDefault="002260B7" w:rsidP="00C84FC0">
      <w:pPr>
        <w:pStyle w:val="a3"/>
      </w:pPr>
      <w:r w:rsidRPr="00960D54">
        <w:t>~</w:t>
      </w:r>
      <w:r w:rsidRPr="00960D54">
        <w:rPr>
          <w:lang w:val="en-US"/>
        </w:rPr>
        <w:t>WR</w:t>
      </w:r>
      <w:r w:rsidRPr="00960D54">
        <w:t xml:space="preserve"> - </w:t>
      </w:r>
      <w:r w:rsidRPr="00960D54">
        <w:rPr>
          <w:lang w:val="en-US"/>
        </w:rPr>
        <w:t>c</w:t>
      </w:r>
      <w:proofErr w:type="spellStart"/>
      <w:r w:rsidRPr="00960D54">
        <w:t>игнал</w:t>
      </w:r>
      <w:proofErr w:type="spellEnd"/>
      <w:r w:rsidRPr="00960D54">
        <w:t xml:space="preserve"> записи данных в АЗУ</w:t>
      </w:r>
      <w:r>
        <w:t>.</w:t>
      </w:r>
    </w:p>
    <w:p w14:paraId="0B90C80D" w14:textId="77777777" w:rsidR="002260B7" w:rsidRDefault="002260B7" w:rsidP="00C84FC0">
      <w:pPr>
        <w:pStyle w:val="a3"/>
      </w:pPr>
    </w:p>
    <w:p w14:paraId="4C574236" w14:textId="77777777" w:rsidR="002260B7" w:rsidRPr="00960D54" w:rsidRDefault="002260B7" w:rsidP="00C84FC0">
      <w:pPr>
        <w:pStyle w:val="a3"/>
      </w:pPr>
      <w:r>
        <w:t>Признаки</w:t>
      </w:r>
      <w:r w:rsidRPr="00960D54">
        <w:t xml:space="preserve"> </w:t>
      </w:r>
      <w:r>
        <w:t>при чтении</w:t>
      </w:r>
      <w:r w:rsidRPr="00960D54">
        <w:t>:</w:t>
      </w:r>
    </w:p>
    <w:p w14:paraId="4A93E0E4" w14:textId="02FA0D14" w:rsidR="002260B7" w:rsidRPr="00960D54" w:rsidRDefault="002260B7" w:rsidP="00C84FC0">
      <w:pPr>
        <w:pStyle w:val="a3"/>
      </w:pPr>
      <w:r w:rsidRPr="00960D54">
        <w:rPr>
          <w:lang w:val="en-US"/>
        </w:rPr>
        <w:t>L</w:t>
      </w:r>
      <w:r w:rsidRPr="00960D54">
        <w:t>0 - в АЗУ не найдено слов с данным ассоциативным признаком</w:t>
      </w:r>
      <w:r>
        <w:t>.</w:t>
      </w:r>
    </w:p>
    <w:p w14:paraId="26276B6A" w14:textId="77777777" w:rsidR="002260B7" w:rsidRPr="00960D54" w:rsidRDefault="002260B7" w:rsidP="00C84FC0">
      <w:pPr>
        <w:pStyle w:val="a3"/>
      </w:pPr>
      <w:r w:rsidRPr="00960D54">
        <w:rPr>
          <w:lang w:val="en-US"/>
        </w:rPr>
        <w:t>L</w:t>
      </w:r>
      <w:r w:rsidRPr="00960D54">
        <w:t>1 - в АЗУ найдено одно слово с данным ассоциативным признаком</w:t>
      </w:r>
      <w:r>
        <w:t>.</w:t>
      </w:r>
    </w:p>
    <w:p w14:paraId="51507A27" w14:textId="77777777" w:rsidR="002260B7" w:rsidRDefault="002260B7" w:rsidP="00C84FC0">
      <w:pPr>
        <w:pStyle w:val="a3"/>
      </w:pPr>
      <w:r w:rsidRPr="00960D54">
        <w:rPr>
          <w:lang w:val="en-US"/>
        </w:rPr>
        <w:t>L</w:t>
      </w:r>
      <w:r w:rsidRPr="00960D54">
        <w:t>2 - в АЗУ найдено более одного слова с данным ассоциативным признаком</w:t>
      </w:r>
      <w:r>
        <w:t>.</w:t>
      </w:r>
    </w:p>
    <w:p w14:paraId="176B104C" w14:textId="77777777" w:rsidR="002260B7" w:rsidRPr="00960D54" w:rsidRDefault="002260B7" w:rsidP="00C84FC0">
      <w:pPr>
        <w:pStyle w:val="a3"/>
      </w:pPr>
    </w:p>
    <w:p w14:paraId="015CFD31" w14:textId="77777777" w:rsidR="002260B7" w:rsidRPr="00960D54" w:rsidRDefault="002260B7" w:rsidP="00C84FC0">
      <w:pPr>
        <w:pStyle w:val="a3"/>
      </w:pPr>
      <w:r w:rsidRPr="00960D54">
        <w:t>При</w:t>
      </w:r>
      <w:r>
        <w:t>знаки при</w:t>
      </w:r>
      <w:r w:rsidRPr="00960D54">
        <w:t xml:space="preserve"> записи:</w:t>
      </w:r>
    </w:p>
    <w:p w14:paraId="676A0283" w14:textId="77777777" w:rsidR="002260B7" w:rsidRPr="00960D54" w:rsidRDefault="002260B7" w:rsidP="00C84FC0">
      <w:pPr>
        <w:pStyle w:val="a3"/>
      </w:pPr>
      <w:r w:rsidRPr="00960D54">
        <w:rPr>
          <w:lang w:val="en-US"/>
        </w:rPr>
        <w:t>L</w:t>
      </w:r>
      <w:r w:rsidRPr="00960D54">
        <w:t xml:space="preserve">0 </w:t>
      </w:r>
      <w:proofErr w:type="gramStart"/>
      <w:r w:rsidRPr="00960D54">
        <w:t>-  в</w:t>
      </w:r>
      <w:proofErr w:type="gramEnd"/>
      <w:r w:rsidRPr="00960D54">
        <w:t xml:space="preserve"> АЗУ во все ячейки загружены данные (для всех ячеек признак достоверности данных </w:t>
      </w:r>
      <w:r w:rsidRPr="00960D54">
        <w:rPr>
          <w:lang w:val="en-US"/>
        </w:rPr>
        <w:t>d</w:t>
      </w:r>
      <w:r w:rsidRPr="00960D54">
        <w:t>=1)</w:t>
      </w:r>
      <w:r>
        <w:t>.</w:t>
      </w:r>
    </w:p>
    <w:p w14:paraId="68EF40E4" w14:textId="77777777" w:rsidR="002260B7" w:rsidRPr="00960D54" w:rsidRDefault="002260B7" w:rsidP="00C84FC0">
      <w:pPr>
        <w:pStyle w:val="a3"/>
      </w:pPr>
      <w:r w:rsidRPr="00960D54">
        <w:rPr>
          <w:lang w:val="en-US"/>
        </w:rPr>
        <w:t>L</w:t>
      </w:r>
      <w:r w:rsidRPr="00960D54">
        <w:t xml:space="preserve">1 - в АЗУ осталась одна незагруженная ячейка с </w:t>
      </w:r>
      <w:r w:rsidRPr="00960D54">
        <w:rPr>
          <w:lang w:val="en-US"/>
        </w:rPr>
        <w:t>d</w:t>
      </w:r>
      <w:r w:rsidRPr="00960D54">
        <w:t>=0</w:t>
      </w:r>
      <w:r>
        <w:t>.</w:t>
      </w:r>
    </w:p>
    <w:p w14:paraId="3D99664F" w14:textId="77777777" w:rsidR="002260B7" w:rsidRDefault="002260B7" w:rsidP="00C84FC0">
      <w:pPr>
        <w:pStyle w:val="a3"/>
      </w:pPr>
      <w:r w:rsidRPr="00960D54">
        <w:rPr>
          <w:lang w:val="en-US"/>
        </w:rPr>
        <w:t>L</w:t>
      </w:r>
      <w:r w:rsidRPr="00960D54">
        <w:t xml:space="preserve">2 - в АЗУ имеется более одной незагруженной ячейки с </w:t>
      </w:r>
      <w:r w:rsidRPr="00960D54">
        <w:rPr>
          <w:lang w:val="en-US"/>
        </w:rPr>
        <w:t>d</w:t>
      </w:r>
      <w:r w:rsidRPr="00960D54">
        <w:t>=0</w:t>
      </w:r>
      <w:r>
        <w:t>.</w:t>
      </w:r>
    </w:p>
    <w:p w14:paraId="53C91112" w14:textId="77777777" w:rsidR="00C84FC0" w:rsidRDefault="00C84FC0" w:rsidP="00C84FC0">
      <w:pPr>
        <w:pStyle w:val="a3"/>
      </w:pPr>
    </w:p>
    <w:p w14:paraId="56086D19" w14:textId="4DD45F27" w:rsidR="002260B7" w:rsidRDefault="002260B7" w:rsidP="00C84FC0">
      <w:pPr>
        <w:pStyle w:val="a3"/>
      </w:pPr>
      <w:r>
        <w:t xml:space="preserve">2.2. Функциональные схемы для </w:t>
      </w:r>
      <w:r>
        <w:rPr>
          <w:lang w:val="en-US"/>
        </w:rPr>
        <w:t>LS</w:t>
      </w:r>
      <w:r w:rsidRPr="002260B7">
        <w:t xml:space="preserve">1 </w:t>
      </w:r>
      <w:r>
        <w:t xml:space="preserve">и </w:t>
      </w:r>
      <w:r>
        <w:rPr>
          <w:lang w:val="en-US"/>
        </w:rPr>
        <w:t>LS</w:t>
      </w:r>
      <w:r w:rsidRPr="002260B7">
        <w:t>2</w:t>
      </w:r>
    </w:p>
    <w:p w14:paraId="6A2B0586" w14:textId="24E7FEEF" w:rsidR="002260B7" w:rsidRPr="003A7364" w:rsidRDefault="002260B7" w:rsidP="00C84FC0">
      <w:pPr>
        <w:pStyle w:val="a3"/>
      </w:pPr>
      <w:r>
        <w:t xml:space="preserve">Функциональные схемы </w:t>
      </w:r>
      <w:r>
        <w:rPr>
          <w:lang w:val="en-US"/>
        </w:rPr>
        <w:t>LS</w:t>
      </w:r>
      <w:r w:rsidRPr="003A7364">
        <w:t>1</w:t>
      </w:r>
      <w:r>
        <w:t xml:space="preserve"> и </w:t>
      </w:r>
      <w:r>
        <w:rPr>
          <w:lang w:val="en-US"/>
        </w:rPr>
        <w:t>LS</w:t>
      </w:r>
      <w:r w:rsidRPr="003A7364">
        <w:t xml:space="preserve">2 </w:t>
      </w:r>
      <w:r>
        <w:t>представлены на рисунках 2-</w:t>
      </w:r>
      <w:r w:rsidR="0091348E" w:rsidRPr="0091348E">
        <w:t>3</w:t>
      </w:r>
      <w:r>
        <w:t>.</w:t>
      </w:r>
    </w:p>
    <w:p w14:paraId="3F913F70" w14:textId="56DC0E81" w:rsidR="002260B7" w:rsidRDefault="0091348E" w:rsidP="00C84FC0">
      <w:pPr>
        <w:pStyle w:val="a3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254154" wp14:editId="48426704">
            <wp:extent cx="2971800" cy="420555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01" cy="425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630E" w14:textId="40CD703F" w:rsidR="0091348E" w:rsidRDefault="0091348E" w:rsidP="00C84FC0">
      <w:pPr>
        <w:pStyle w:val="a3"/>
        <w:ind w:firstLine="0"/>
        <w:jc w:val="center"/>
        <w:rPr>
          <w:lang w:val="en-US"/>
        </w:rPr>
      </w:pPr>
      <w:r>
        <w:t xml:space="preserve">Рисунок 2 – Функциональная схема </w:t>
      </w:r>
      <w:r>
        <w:rPr>
          <w:lang w:val="en-US"/>
        </w:rPr>
        <w:t>LS1</w:t>
      </w:r>
    </w:p>
    <w:p w14:paraId="5F9093DA" w14:textId="523CFE50" w:rsidR="0091348E" w:rsidRDefault="0091348E" w:rsidP="00C84FC0">
      <w:pPr>
        <w:pStyle w:val="a3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F51B7B" wp14:editId="686AECB5">
            <wp:extent cx="5940425" cy="5352967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137A" w14:textId="58681AF0" w:rsidR="0091348E" w:rsidRDefault="0091348E" w:rsidP="00C84FC0">
      <w:pPr>
        <w:pStyle w:val="a3"/>
        <w:ind w:firstLine="0"/>
        <w:jc w:val="center"/>
      </w:pPr>
      <w:r>
        <w:t xml:space="preserve">Рисунок 3 – Функциональная схема </w:t>
      </w:r>
      <w:r>
        <w:rPr>
          <w:lang w:val="en-US"/>
        </w:rPr>
        <w:t>LS</w:t>
      </w:r>
      <w:r w:rsidRPr="0091348E">
        <w:t>2</w:t>
      </w:r>
    </w:p>
    <w:p w14:paraId="291F8276" w14:textId="77777777" w:rsidR="00C84FC0" w:rsidRPr="0091348E" w:rsidRDefault="00C84FC0" w:rsidP="00C84FC0">
      <w:pPr>
        <w:pStyle w:val="a3"/>
        <w:ind w:firstLine="0"/>
        <w:jc w:val="center"/>
      </w:pPr>
    </w:p>
    <w:p w14:paraId="3E9DD3E0" w14:textId="6057548F" w:rsidR="002260B7" w:rsidRDefault="0091348E" w:rsidP="00C84FC0">
      <w:pPr>
        <w:pStyle w:val="a3"/>
      </w:pPr>
      <w:r w:rsidRPr="0091348E">
        <w:t xml:space="preserve">3. </w:t>
      </w:r>
      <w:r>
        <w:t xml:space="preserve">Разработка </w:t>
      </w:r>
      <w:proofErr w:type="spellStart"/>
      <w:r>
        <w:t>подмикпрограммы</w:t>
      </w:r>
      <w:proofErr w:type="spellEnd"/>
    </w:p>
    <w:p w14:paraId="5808672E" w14:textId="6F524531" w:rsidR="0091348E" w:rsidRDefault="0091348E" w:rsidP="00C84FC0">
      <w:pPr>
        <w:pStyle w:val="a3"/>
      </w:pPr>
      <w:r>
        <w:t>3.1. Разработка алгоритмов</w:t>
      </w:r>
    </w:p>
    <w:p w14:paraId="77C00875" w14:textId="62E38B3A" w:rsidR="0091348E" w:rsidRDefault="0091348E" w:rsidP="00C84FC0">
      <w:pPr>
        <w:pStyle w:val="a3"/>
      </w:pPr>
      <w:r>
        <w:t xml:space="preserve">Схема алгоритма записи и чтения представлены на рисунках 4 и 5 </w:t>
      </w:r>
      <w:proofErr w:type="spellStart"/>
      <w:r w:rsidRPr="00C84FC0">
        <w:t>соотвественно</w:t>
      </w:r>
      <w:proofErr w:type="spellEnd"/>
      <w:r w:rsidRPr="00C84FC0">
        <w:t>.</w:t>
      </w:r>
    </w:p>
    <w:p w14:paraId="1269A6CF" w14:textId="37969CC3" w:rsidR="0091348E" w:rsidRDefault="0091348E" w:rsidP="00C84FC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08C127" wp14:editId="492982A1">
            <wp:extent cx="2354580" cy="2597887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100" cy="260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0C3F" w14:textId="2C321712" w:rsidR="0091348E" w:rsidRDefault="0091348E" w:rsidP="00C84FC0">
      <w:pPr>
        <w:ind w:firstLine="0"/>
        <w:jc w:val="center"/>
      </w:pPr>
      <w:r>
        <w:t>Рисунок 4 – Схема алгоритма записи</w:t>
      </w:r>
    </w:p>
    <w:p w14:paraId="57D1BABB" w14:textId="7AAA4390" w:rsidR="0091348E" w:rsidRDefault="0091348E" w:rsidP="00C84FC0">
      <w:pPr>
        <w:ind w:firstLine="0"/>
        <w:jc w:val="center"/>
      </w:pPr>
      <w:r>
        <w:rPr>
          <w:noProof/>
        </w:rPr>
        <w:drawing>
          <wp:inline distT="0" distB="0" distL="0" distR="0" wp14:anchorId="70EED243" wp14:editId="316FE1B1">
            <wp:extent cx="3358998" cy="54254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592" cy="54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C02E" w14:textId="3DA4D69F" w:rsidR="0091348E" w:rsidRDefault="0091348E" w:rsidP="00C84FC0">
      <w:pPr>
        <w:ind w:firstLine="0"/>
        <w:jc w:val="center"/>
      </w:pPr>
      <w:r>
        <w:t>Рисунок 5 – Схема алгоритма чтения</w:t>
      </w:r>
    </w:p>
    <w:p w14:paraId="489EEA98" w14:textId="5EE23863" w:rsidR="0091348E" w:rsidRDefault="0091348E" w:rsidP="00C84FC0">
      <w:pPr>
        <w:pStyle w:val="a3"/>
      </w:pPr>
      <w:r>
        <w:lastRenderedPageBreak/>
        <w:t>3.2. Листинг кода</w:t>
      </w:r>
    </w:p>
    <w:p w14:paraId="5ADC9F00" w14:textId="1F4433EA" w:rsidR="0091348E" w:rsidRDefault="0091348E" w:rsidP="00C84FC0">
      <w:pPr>
        <w:pStyle w:val="a3"/>
      </w:pPr>
      <w:r>
        <w:t xml:space="preserve">Листинг кода разработанной </w:t>
      </w:r>
      <w:proofErr w:type="spellStart"/>
      <w:r>
        <w:t>подмикпрограммы</w:t>
      </w:r>
      <w:proofErr w:type="spellEnd"/>
      <w:r>
        <w:t xml:space="preserve"> представлен на рисунк</w:t>
      </w:r>
      <w:r w:rsidR="00C84FC0">
        <w:t>ах</w:t>
      </w:r>
      <w:r>
        <w:t xml:space="preserve"> 6 - 7.</w:t>
      </w:r>
    </w:p>
    <w:p w14:paraId="3B26C236" w14:textId="668236BA" w:rsidR="0091348E" w:rsidRDefault="0091348E" w:rsidP="00C84FC0">
      <w:pPr>
        <w:ind w:firstLine="0"/>
        <w:jc w:val="center"/>
      </w:pPr>
      <w:r w:rsidRPr="0091348E">
        <w:rPr>
          <w:noProof/>
        </w:rPr>
        <w:drawing>
          <wp:inline distT="0" distB="0" distL="0" distR="0" wp14:anchorId="7D025D6D" wp14:editId="034E3027">
            <wp:extent cx="5940425" cy="4588510"/>
            <wp:effectExtent l="0" t="0" r="3175" b="2540"/>
            <wp:docPr id="133122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22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6 – Листинг кода, начало</w:t>
      </w:r>
    </w:p>
    <w:p w14:paraId="587261E1" w14:textId="095B24A8" w:rsidR="00C84FC0" w:rsidRDefault="00C84FC0" w:rsidP="00C84FC0">
      <w:pPr>
        <w:ind w:firstLine="0"/>
        <w:jc w:val="center"/>
      </w:pPr>
      <w:r w:rsidRPr="00C84FC0">
        <w:rPr>
          <w:noProof/>
        </w:rPr>
        <w:drawing>
          <wp:inline distT="0" distB="0" distL="0" distR="0" wp14:anchorId="0899FE2D" wp14:editId="6FB1C16E">
            <wp:extent cx="5940425" cy="1302385"/>
            <wp:effectExtent l="0" t="0" r="3175" b="0"/>
            <wp:docPr id="73552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25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BBB7" w14:textId="77777777" w:rsidR="00C84FC0" w:rsidRDefault="00C84FC0" w:rsidP="00C84FC0">
      <w:pPr>
        <w:ind w:firstLine="0"/>
        <w:jc w:val="center"/>
      </w:pPr>
      <w:r>
        <w:t>Рисунок 7 – Листинг кода, продолжение</w:t>
      </w:r>
    </w:p>
    <w:p w14:paraId="4AE43CBF" w14:textId="77777777" w:rsidR="00C84FC0" w:rsidRDefault="00C84FC0">
      <w:pPr>
        <w:spacing w:after="160" w:line="259" w:lineRule="auto"/>
        <w:ind w:firstLine="0"/>
        <w:rPr>
          <w:rFonts w:eastAsiaTheme="minorHAnsi" w:cs="Times New Roman"/>
          <w:kern w:val="2"/>
          <w:szCs w:val="28"/>
          <w:lang w:eastAsia="en-US"/>
          <w14:ligatures w14:val="standardContextual"/>
        </w:rPr>
      </w:pPr>
      <w:r>
        <w:br w:type="page"/>
      </w:r>
    </w:p>
    <w:p w14:paraId="41953A8C" w14:textId="4A44C271" w:rsidR="00C84FC0" w:rsidRDefault="00C84FC0" w:rsidP="00C84FC0">
      <w:pPr>
        <w:pStyle w:val="a3"/>
      </w:pPr>
      <w:r>
        <w:lastRenderedPageBreak/>
        <w:t>4. Экранные формы</w:t>
      </w:r>
    </w:p>
    <w:p w14:paraId="5EEFC54B" w14:textId="77777777" w:rsidR="00C84FC0" w:rsidRDefault="00C84FC0" w:rsidP="00C84FC0">
      <w:pPr>
        <w:ind w:firstLine="0"/>
        <w:jc w:val="center"/>
      </w:pPr>
      <w:r>
        <w:rPr>
          <w:noProof/>
        </w:rPr>
        <w:drawing>
          <wp:inline distT="0" distB="0" distL="0" distR="0" wp14:anchorId="1D4FAC9B" wp14:editId="20AC3371">
            <wp:extent cx="4030980" cy="3634992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373" cy="36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FF38" w14:textId="77777777" w:rsidR="00C84FC0" w:rsidRDefault="00C84FC0" w:rsidP="00C84FC0">
      <w:pPr>
        <w:ind w:firstLine="0"/>
        <w:jc w:val="center"/>
      </w:pPr>
      <w:r>
        <w:t>Рисунок 8 – Чтение из АЗУ</w:t>
      </w:r>
    </w:p>
    <w:p w14:paraId="469C10DC" w14:textId="77777777" w:rsidR="00C84FC0" w:rsidRDefault="00C84FC0" w:rsidP="00C84FC0">
      <w:pPr>
        <w:ind w:firstLine="0"/>
        <w:jc w:val="center"/>
      </w:pPr>
      <w:r>
        <w:rPr>
          <w:noProof/>
        </w:rPr>
        <w:drawing>
          <wp:inline distT="0" distB="0" distL="0" distR="0" wp14:anchorId="7107B242" wp14:editId="53C27CC1">
            <wp:extent cx="4038600" cy="36444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2927" cy="36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E70D" w14:textId="77777777" w:rsidR="00C84FC0" w:rsidRDefault="00C84FC0" w:rsidP="00C84FC0">
      <w:pPr>
        <w:ind w:firstLine="0"/>
        <w:jc w:val="center"/>
      </w:pPr>
      <w:r>
        <w:t>Рисунок 9 – Запись в АЗУ</w:t>
      </w:r>
    </w:p>
    <w:p w14:paraId="0D9E43FE" w14:textId="77777777" w:rsidR="00C84FC0" w:rsidRDefault="00C84FC0">
      <w:pPr>
        <w:spacing w:after="160" w:line="259" w:lineRule="auto"/>
        <w:ind w:firstLine="0"/>
      </w:pPr>
      <w:r>
        <w:br w:type="page"/>
      </w:r>
    </w:p>
    <w:p w14:paraId="47160C70" w14:textId="6738EB0D" w:rsidR="00C84FC0" w:rsidRDefault="00C84FC0" w:rsidP="00C84FC0">
      <w:pPr>
        <w:pStyle w:val="a3"/>
      </w:pPr>
      <w:r>
        <w:lastRenderedPageBreak/>
        <w:t>5. Вывод</w:t>
      </w:r>
    </w:p>
    <w:p w14:paraId="4D8E3ADD" w14:textId="77777777" w:rsidR="00C84FC0" w:rsidRPr="00435F2E" w:rsidRDefault="00C84FC0" w:rsidP="00C84FC0">
      <w:r>
        <w:t>В ходе лабораторной работы были изучены принципы работы ассоциативного запоминающего устройства. Была написана микропрограмма для работы с АЗУ, которая записывала данные в АЗУ, а также считывала значения из АЗУ, которые совпадали с эталоном по маске.</w:t>
      </w:r>
    </w:p>
    <w:p w14:paraId="3E845CF1" w14:textId="0F478DC2" w:rsidR="00C84FC0" w:rsidRPr="0091348E" w:rsidRDefault="00C84FC0" w:rsidP="0091348E">
      <w:pPr>
        <w:ind w:firstLine="0"/>
      </w:pPr>
      <w:r>
        <w:t xml:space="preserve"> </w:t>
      </w:r>
    </w:p>
    <w:sectPr w:rsidR="00C84FC0" w:rsidRPr="00913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06B"/>
    <w:multiLevelType w:val="hybridMultilevel"/>
    <w:tmpl w:val="5A281312"/>
    <w:lvl w:ilvl="0" w:tplc="A2D0B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2559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B7"/>
    <w:rsid w:val="002260B7"/>
    <w:rsid w:val="00302CEC"/>
    <w:rsid w:val="003F5869"/>
    <w:rsid w:val="00402FF6"/>
    <w:rsid w:val="004B0C35"/>
    <w:rsid w:val="006A0DCB"/>
    <w:rsid w:val="0091348E"/>
    <w:rsid w:val="00A71A40"/>
    <w:rsid w:val="00BA3857"/>
    <w:rsid w:val="00C84FC0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F903"/>
  <w15:chartTrackingRefBased/>
  <w15:docId w15:val="{4F34B9CF-2794-4117-9492-EBB4D3E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0B7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22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cp:lastPrinted>2023-05-30T16:40:00Z</cp:lastPrinted>
  <dcterms:created xsi:type="dcterms:W3CDTF">2023-05-27T15:13:00Z</dcterms:created>
  <dcterms:modified xsi:type="dcterms:W3CDTF">2023-05-30T16:50:00Z</dcterms:modified>
</cp:coreProperties>
</file>