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CF003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ab/>
        <w:t xml:space="preserve">МИНИСТЕРСТВО НАУКИ И ВЫСШЕГО ОБРАЗОВАНИЯ </w:t>
      </w:r>
    </w:p>
    <w:p w14:paraId="1B70743D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РОССИЙСКОЙ ФЕДЕРАЦИИ</w:t>
      </w:r>
    </w:p>
    <w:p w14:paraId="44281722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0C5E6C" w14:textId="77777777" w:rsidR="00470B2D" w:rsidRDefault="00470B2D" w:rsidP="00470B2D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>«Вятский государственный университет»</w:t>
      </w:r>
    </w:p>
    <w:p w14:paraId="628F44BA" w14:textId="77777777" w:rsidR="00470B2D" w:rsidRDefault="00470B2D" w:rsidP="00470B2D">
      <w:pPr>
        <w:spacing w:after="0"/>
        <w:jc w:val="center"/>
        <w:rPr>
          <w:rFonts w:cs="Times New Roman"/>
          <w:b/>
          <w:bCs/>
          <w:szCs w:val="28"/>
          <w:lang w:val="ru-RU"/>
        </w:rPr>
      </w:pPr>
      <w:r>
        <w:rPr>
          <w:rFonts w:cs="Times New Roman"/>
          <w:b/>
          <w:bCs/>
          <w:szCs w:val="28"/>
          <w:lang w:val="ru-RU"/>
        </w:rPr>
        <w:t xml:space="preserve">(ФГБОУ </w:t>
      </w:r>
      <w:proofErr w:type="gramStart"/>
      <w:r>
        <w:rPr>
          <w:rFonts w:cs="Times New Roman"/>
          <w:b/>
          <w:bCs/>
          <w:szCs w:val="28"/>
          <w:lang w:val="ru-RU"/>
        </w:rPr>
        <w:t>ВО  «</w:t>
      </w:r>
      <w:proofErr w:type="spellStart"/>
      <w:proofErr w:type="gramEnd"/>
      <w:r>
        <w:rPr>
          <w:rFonts w:cs="Times New Roman"/>
          <w:b/>
          <w:bCs/>
          <w:szCs w:val="28"/>
          <w:lang w:val="ru-RU"/>
        </w:rPr>
        <w:t>ВятГУ</w:t>
      </w:r>
      <w:proofErr w:type="spellEnd"/>
      <w:r>
        <w:rPr>
          <w:rFonts w:cs="Times New Roman"/>
          <w:b/>
          <w:bCs/>
          <w:szCs w:val="28"/>
          <w:lang w:val="ru-RU"/>
        </w:rPr>
        <w:t>»)</w:t>
      </w:r>
    </w:p>
    <w:p w14:paraId="2D4C7833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Факультет автоматики и вычислительной техники</w:t>
      </w:r>
    </w:p>
    <w:p w14:paraId="69AC1431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Кафедра электронных вычислительных машин</w:t>
      </w:r>
    </w:p>
    <w:p w14:paraId="098F8993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629D83D9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4FD8058E" w14:textId="77777777" w:rsidR="00470B2D" w:rsidRPr="00723EE7" w:rsidRDefault="00470B2D" w:rsidP="00470B2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Нейро-нечеткое моделирование в среде </w:t>
      </w:r>
      <w:r>
        <w:rPr>
          <w:rFonts w:cs="Times New Roman"/>
          <w:szCs w:val="28"/>
        </w:rPr>
        <w:t>MATLAB</w:t>
      </w:r>
    </w:p>
    <w:p w14:paraId="2D59FDBE" w14:textId="77777777" w:rsidR="00470B2D" w:rsidRPr="000646CE" w:rsidRDefault="00470B2D" w:rsidP="00470B2D">
      <w:pPr>
        <w:jc w:val="center"/>
        <w:rPr>
          <w:rFonts w:cs="Times New Roman"/>
          <w:szCs w:val="28"/>
          <w:lang w:val="ru-RU"/>
        </w:rPr>
      </w:pPr>
    </w:p>
    <w:p w14:paraId="70681DBD" w14:textId="6B5E4437" w:rsidR="00470B2D" w:rsidRPr="00470B2D" w:rsidRDefault="00470B2D" w:rsidP="00470B2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Вариант 1</w:t>
      </w:r>
      <w:r>
        <w:rPr>
          <w:rFonts w:cs="Times New Roman"/>
          <w:szCs w:val="28"/>
        </w:rPr>
        <w:t>1</w:t>
      </w:r>
    </w:p>
    <w:p w14:paraId="6549D2F2" w14:textId="77777777" w:rsidR="00470B2D" w:rsidRPr="00541483" w:rsidRDefault="00470B2D" w:rsidP="00470B2D">
      <w:pPr>
        <w:rPr>
          <w:rFonts w:cs="Times New Roman"/>
          <w:szCs w:val="28"/>
          <w:lang w:val="ru-RU"/>
        </w:rPr>
      </w:pPr>
    </w:p>
    <w:p w14:paraId="5C2E6E58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Отчёт по лабораторной работе №</w:t>
      </w:r>
      <w:r w:rsidRPr="0065631B">
        <w:rPr>
          <w:rFonts w:cs="Times New Roman"/>
          <w:szCs w:val="28"/>
          <w:lang w:val="ru-RU"/>
        </w:rPr>
        <w:t>10</w:t>
      </w:r>
      <w:r>
        <w:rPr>
          <w:rFonts w:cs="Times New Roman"/>
          <w:szCs w:val="28"/>
          <w:lang w:val="ru-RU"/>
        </w:rPr>
        <w:t xml:space="preserve"> дисциплины</w:t>
      </w:r>
    </w:p>
    <w:p w14:paraId="7C4C1D67" w14:textId="77777777" w:rsidR="00470B2D" w:rsidRDefault="00470B2D" w:rsidP="00470B2D">
      <w:pPr>
        <w:spacing w:after="0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«Системы обработки знаний»</w:t>
      </w:r>
    </w:p>
    <w:p w14:paraId="0F10E6CA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16729C4A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45E2929B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201F2857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665B57E3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594787D7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28331DEC" w14:textId="77777777" w:rsidR="00470B2D" w:rsidRDefault="00470B2D" w:rsidP="00470B2D">
      <w:pPr>
        <w:rPr>
          <w:rFonts w:cs="Times New Roman"/>
          <w:szCs w:val="28"/>
          <w:lang w:val="ru-RU"/>
        </w:rPr>
      </w:pPr>
    </w:p>
    <w:p w14:paraId="4C0F9FE7" w14:textId="739B493A" w:rsidR="00470B2D" w:rsidRPr="00252E61" w:rsidRDefault="00470B2D" w:rsidP="00470B2D">
      <w:pPr>
        <w:rPr>
          <w:rStyle w:val="markedcontent"/>
          <w:lang w:val="ru-RU"/>
        </w:rPr>
      </w:pP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 xml:space="preserve">Выполнил студент группы </w:t>
      </w:r>
      <w:r>
        <w:rPr>
          <w:rStyle w:val="markedcontent"/>
          <w:rFonts w:cs="Times New Roman"/>
          <w:lang w:val="ru-RU"/>
        </w:rPr>
        <w:t>ИВТ</w:t>
      </w:r>
      <w:r>
        <w:rPr>
          <w:rStyle w:val="markedcontent"/>
          <w:rFonts w:cs="Times New Roman"/>
          <w:lang w:val="ru-RU"/>
        </w:rPr>
        <w:t>-4</w:t>
      </w:r>
      <w:r>
        <w:rPr>
          <w:rStyle w:val="markedcontent"/>
          <w:rFonts w:cs="Times New Roman"/>
          <w:lang w:val="ru-RU"/>
        </w:rPr>
        <w:t>1</w:t>
      </w:r>
      <w:r>
        <w:rPr>
          <w:rStyle w:val="markedcontent"/>
          <w:rFonts w:cs="Times New Roman"/>
          <w:lang w:val="ru-RU"/>
        </w:rPr>
        <w:t xml:space="preserve"> _____________________/ </w:t>
      </w:r>
      <w:proofErr w:type="spellStart"/>
      <w:r>
        <w:rPr>
          <w:rStyle w:val="markedcontent"/>
          <w:rFonts w:cs="Times New Roman"/>
          <w:lang w:val="ru-RU"/>
        </w:rPr>
        <w:t>Птахова</w:t>
      </w:r>
      <w:proofErr w:type="spellEnd"/>
      <w:r>
        <w:rPr>
          <w:rStyle w:val="markedcontent"/>
          <w:rFonts w:cs="Times New Roman"/>
          <w:lang w:val="ru-RU"/>
        </w:rPr>
        <w:t xml:space="preserve"> </w:t>
      </w:r>
      <w:r>
        <w:rPr>
          <w:rStyle w:val="markedcontent"/>
          <w:rFonts w:cs="Times New Roman"/>
          <w:lang w:val="ru-RU"/>
        </w:rPr>
        <w:t>А</w:t>
      </w:r>
      <w:r>
        <w:rPr>
          <w:rStyle w:val="markedcontent"/>
          <w:rFonts w:cs="Times New Roman"/>
          <w:lang w:val="ru-RU"/>
        </w:rPr>
        <w:t xml:space="preserve">. </w:t>
      </w:r>
      <w:r>
        <w:rPr>
          <w:rStyle w:val="markedcontent"/>
          <w:rFonts w:cs="Times New Roman"/>
          <w:lang w:val="ru-RU"/>
        </w:rPr>
        <w:t>М</w:t>
      </w:r>
      <w:r>
        <w:rPr>
          <w:rStyle w:val="markedcontent"/>
          <w:rFonts w:cs="Times New Roman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br/>
      </w:r>
      <w:r>
        <w:rPr>
          <w:rStyle w:val="markedcontent"/>
          <w:rFonts w:cs="Times New Roman"/>
          <w:lang w:val="ru-RU"/>
        </w:rPr>
        <w:t>Проверил доцент____________________________________/ Ростовцев В. С.</w:t>
      </w:r>
      <w:r>
        <w:rPr>
          <w:rFonts w:cs="Times New Roman"/>
          <w:szCs w:val="28"/>
          <w:lang w:val="ru-RU"/>
        </w:rPr>
        <w:br/>
      </w:r>
    </w:p>
    <w:p w14:paraId="0E765177" w14:textId="77777777" w:rsidR="00470B2D" w:rsidRDefault="00470B2D" w:rsidP="00470B2D">
      <w:pPr>
        <w:jc w:val="center"/>
        <w:rPr>
          <w:rStyle w:val="markedcontent"/>
          <w:rFonts w:cs="Times New Roman"/>
          <w:lang w:val="ru-RU"/>
        </w:rPr>
      </w:pPr>
    </w:p>
    <w:p w14:paraId="6C1FEEF6" w14:textId="77777777" w:rsidR="00470B2D" w:rsidRDefault="00470B2D" w:rsidP="00470B2D">
      <w:pPr>
        <w:jc w:val="center"/>
        <w:rPr>
          <w:rStyle w:val="markedcontent"/>
          <w:rFonts w:cs="Times New Roman"/>
          <w:lang w:val="ru-RU"/>
        </w:rPr>
      </w:pPr>
    </w:p>
    <w:p w14:paraId="201F3E11" w14:textId="77777777" w:rsidR="00470B2D" w:rsidRDefault="00470B2D" w:rsidP="00470B2D">
      <w:pPr>
        <w:jc w:val="center"/>
        <w:rPr>
          <w:rStyle w:val="markedcontent"/>
          <w:rFonts w:cs="Times New Roman"/>
          <w:lang w:val="ru-RU"/>
        </w:rPr>
      </w:pPr>
    </w:p>
    <w:p w14:paraId="699CDED3" w14:textId="77777777" w:rsidR="00470B2D" w:rsidRDefault="00470B2D" w:rsidP="00470B2D">
      <w:pPr>
        <w:jc w:val="center"/>
        <w:rPr>
          <w:rStyle w:val="markedcontent"/>
          <w:rFonts w:cs="Times New Roman"/>
          <w:lang w:val="ru-RU"/>
        </w:rPr>
      </w:pPr>
    </w:p>
    <w:p w14:paraId="421D3DE3" w14:textId="77777777" w:rsidR="00470B2D" w:rsidRDefault="00470B2D" w:rsidP="00470B2D">
      <w:pPr>
        <w:jc w:val="center"/>
        <w:rPr>
          <w:rStyle w:val="markedcontent"/>
          <w:rFonts w:cs="Times New Roman"/>
          <w:lang w:val="ru-RU"/>
        </w:rPr>
      </w:pPr>
    </w:p>
    <w:p w14:paraId="76DC0341" w14:textId="77777777" w:rsidR="00470B2D" w:rsidRDefault="00470B2D" w:rsidP="00470B2D">
      <w:pPr>
        <w:jc w:val="center"/>
        <w:rPr>
          <w:rStyle w:val="markedcontent"/>
          <w:rFonts w:cs="Times New Roman"/>
          <w:lang w:val="ru-RU"/>
        </w:rPr>
      </w:pPr>
      <w:r>
        <w:rPr>
          <w:rStyle w:val="markedcontent"/>
          <w:rFonts w:cs="Times New Roman"/>
          <w:lang w:val="ru-RU"/>
        </w:rPr>
        <w:t>Киров 2024</w:t>
      </w:r>
    </w:p>
    <w:p w14:paraId="7175D3FD" w14:textId="77777777" w:rsidR="00470B2D" w:rsidRDefault="00470B2D" w:rsidP="00470B2D">
      <w:pPr>
        <w:pStyle w:val="1"/>
        <w:rPr>
          <w:rStyle w:val="markedcontent"/>
          <w:rFonts w:cs="Times New Roman"/>
        </w:rPr>
      </w:pPr>
      <w:r>
        <w:rPr>
          <w:rStyle w:val="markedcontent"/>
          <w:rFonts w:cs="Times New Roman"/>
        </w:rPr>
        <w:lastRenderedPageBreak/>
        <w:t>Цель работы</w:t>
      </w:r>
    </w:p>
    <w:p w14:paraId="50528905" w14:textId="77777777" w:rsidR="00470B2D" w:rsidRDefault="00470B2D" w:rsidP="00470B2D">
      <w:pPr>
        <w:pStyle w:val="a3"/>
      </w:pPr>
      <w:r w:rsidRPr="00851885">
        <w:t>Целью работы является изучение и усвоение методов моделирования и принципов функционирования нейро-нечетких сетей, в том числе при решении задач экономического прогнозирования, а также приобретение навыков по конструированию нейро-нечетких сетей в среде MATLAB.</w:t>
      </w:r>
    </w:p>
    <w:p w14:paraId="095F6541" w14:textId="77777777" w:rsidR="00470B2D" w:rsidRDefault="00470B2D" w:rsidP="00470B2D">
      <w:pPr>
        <w:pStyle w:val="1"/>
      </w:pPr>
      <w:r>
        <w:t>Задание</w:t>
      </w:r>
    </w:p>
    <w:p w14:paraId="2BBC1953" w14:textId="77777777" w:rsidR="00470B2D" w:rsidRPr="006B7E70" w:rsidRDefault="00470B2D" w:rsidP="00470B2D">
      <w:pPr>
        <w:pStyle w:val="a3"/>
      </w:pPr>
      <w:r w:rsidRPr="006B7E70">
        <w:t>1.</w:t>
      </w:r>
      <w:r w:rsidRPr="006B7E70">
        <w:tab/>
        <w:t>Подготовить файл с обучающими данными с расширением *.</w:t>
      </w:r>
      <w:proofErr w:type="spellStart"/>
      <w:r w:rsidRPr="006B7E70">
        <w:t>dat</w:t>
      </w:r>
      <w:proofErr w:type="spellEnd"/>
      <w:r w:rsidRPr="006B7E70">
        <w:t>.</w:t>
      </w:r>
    </w:p>
    <w:p w14:paraId="6A244D28" w14:textId="77777777" w:rsidR="00470B2D" w:rsidRPr="006B7E70" w:rsidRDefault="00470B2D" w:rsidP="00470B2D">
      <w:pPr>
        <w:pStyle w:val="a3"/>
      </w:pPr>
      <w:r w:rsidRPr="006B7E70">
        <w:t>2.</w:t>
      </w:r>
      <w:r w:rsidRPr="006B7E70">
        <w:tab/>
        <w:t>Загрузить файл с обучающими данными в редактор ANFIS.</w:t>
      </w:r>
    </w:p>
    <w:p w14:paraId="0DB0E6BA" w14:textId="77777777" w:rsidR="00470B2D" w:rsidRPr="006B7E70" w:rsidRDefault="00470B2D" w:rsidP="00470B2D">
      <w:pPr>
        <w:pStyle w:val="a3"/>
      </w:pPr>
      <w:r w:rsidRPr="006B7E70">
        <w:t>3.</w:t>
      </w:r>
      <w:r w:rsidRPr="006B7E70">
        <w:tab/>
        <w:t xml:space="preserve">Сгенерировать структуру системы нечеткого вывода FIS типа </w:t>
      </w:r>
      <w:proofErr w:type="spellStart"/>
      <w:r w:rsidRPr="006B7E70">
        <w:t>Сугено</w:t>
      </w:r>
      <w:proofErr w:type="spellEnd"/>
    </w:p>
    <w:p w14:paraId="56903653" w14:textId="77777777" w:rsidR="00470B2D" w:rsidRPr="006B7E70" w:rsidRDefault="00470B2D" w:rsidP="00470B2D">
      <w:pPr>
        <w:pStyle w:val="a3"/>
      </w:pPr>
      <w:r w:rsidRPr="006B7E70">
        <w:t>4.</w:t>
      </w:r>
      <w:r w:rsidRPr="006B7E70">
        <w:tab/>
        <w:t xml:space="preserve">Произвести обучение нейро-нечеткой сети, предварительно задав параметры обучения </w:t>
      </w:r>
    </w:p>
    <w:p w14:paraId="7580F64D" w14:textId="77777777" w:rsidR="00470B2D" w:rsidRDefault="00470B2D" w:rsidP="00470B2D">
      <w:pPr>
        <w:pStyle w:val="a3"/>
      </w:pPr>
      <w:r w:rsidRPr="006B7E70">
        <w:t>5.</w:t>
      </w:r>
      <w:r w:rsidRPr="006B7E70">
        <w:tab/>
        <w:t>Проверить адекватность построенной нечеткой модели гибридной сети.</w:t>
      </w:r>
    </w:p>
    <w:p w14:paraId="6F75D43E" w14:textId="77777777" w:rsidR="00470B2D" w:rsidRDefault="00470B2D" w:rsidP="00470B2D">
      <w:pPr>
        <w:spacing w:line="360" w:lineRule="auto"/>
        <w:rPr>
          <w:rFonts w:cstheme="majorBidi"/>
          <w:noProof/>
          <w:szCs w:val="32"/>
          <w:shd w:val="clear" w:color="auto" w:fill="FFFFFF"/>
          <w:lang w:val="ru-RU" w:eastAsia="ru-RU" w:bidi="en-US"/>
        </w:rPr>
      </w:pPr>
      <w:r w:rsidRPr="0065631B">
        <w:rPr>
          <w:lang w:val="ru-RU"/>
        </w:rPr>
        <w:br w:type="page"/>
      </w:r>
    </w:p>
    <w:p w14:paraId="165C3A7F" w14:textId="77777777" w:rsidR="00470B2D" w:rsidRDefault="00470B2D" w:rsidP="00470B2D">
      <w:pPr>
        <w:pStyle w:val="1"/>
      </w:pPr>
      <w:r>
        <w:lastRenderedPageBreak/>
        <w:t>Выполнение лабораторной работы</w:t>
      </w:r>
    </w:p>
    <w:p w14:paraId="6B3CEA3C" w14:textId="77777777" w:rsidR="00470B2D" w:rsidRDefault="00470B2D" w:rsidP="00470B2D">
      <w:pPr>
        <w:pStyle w:val="2"/>
      </w:pPr>
      <w:r>
        <w:t>Обучающая выборка</w:t>
      </w:r>
    </w:p>
    <w:p w14:paraId="1AF2E04F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import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spellStart"/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numpy</w:t>
      </w:r>
      <w:proofErr w:type="spell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8339C8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as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np</w:t>
      </w:r>
    </w:p>
    <w:p w14:paraId="7293E860" w14:textId="77777777" w:rsidR="00470B2D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from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random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8339C8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import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shuffle</w:t>
      </w:r>
    </w:p>
    <w:p w14:paraId="2F469520" w14:textId="77777777" w:rsidR="00470B2D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41D3B5FB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71F9315A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569CD6"/>
          <w:sz w:val="20"/>
          <w:szCs w:val="20"/>
          <w:lang w:eastAsia="ru-RU"/>
        </w:rPr>
        <w:t>def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proofErr w:type="gramStart"/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):</w:t>
      </w:r>
    </w:p>
    <w:p w14:paraId="7FE73B5C" w14:textId="3D53C0D8" w:rsidR="00470B2D" w:rsidRPr="00470B2D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val="ru-RU" w:eastAsia="ru-RU"/>
        </w:rPr>
      </w:pP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    </w:t>
      </w:r>
      <w:proofErr w:type="gramStart"/>
      <w:r w:rsidRPr="008339C8">
        <w:rPr>
          <w:rFonts w:ascii="Fira Code" w:eastAsia="Times New Roman" w:hAnsi="Fira Code" w:cs="Fira Code"/>
          <w:color w:val="C586C0"/>
          <w:sz w:val="20"/>
          <w:szCs w:val="20"/>
          <w:lang w:eastAsia="ru-RU"/>
        </w:rPr>
        <w:t>return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 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</w:t>
      </w:r>
      <w:proofErr w:type="gramEnd"/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* 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* </w:t>
      </w:r>
      <w:proofErr w:type="spellStart"/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np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sin</w:t>
      </w:r>
      <w:proofErr w:type="spell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470B2D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-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470B2D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64DD2764" w14:textId="77777777" w:rsidR="00470B2D" w:rsidRPr="008339C8" w:rsidRDefault="00470B2D" w:rsidP="00470B2D">
      <w:pPr>
        <w:shd w:val="clear" w:color="auto" w:fill="1E1E1E"/>
        <w:spacing w:after="24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133D019F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np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linspace</w:t>
      </w:r>
      <w:proofErr w:type="spellEnd"/>
      <w:proofErr w:type="gram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(-</w:t>
      </w:r>
      <w:r w:rsidRPr="008339C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6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50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2673DF85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np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linspace</w:t>
      </w:r>
      <w:proofErr w:type="spellEnd"/>
      <w:proofErr w:type="gram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(-</w:t>
      </w:r>
      <w:r w:rsidRPr="008339C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6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4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50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4652B1FB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6D82BAA7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X1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np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meshgrid</w:t>
      </w:r>
      <w:proofErr w:type="spellEnd"/>
      <w:proofErr w:type="gram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4B3F9C04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62512F53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Y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X1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5F91763E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6A72025C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c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list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zip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X</w:t>
      </w:r>
      <w:proofErr w:type="gramStart"/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1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flatten</w:t>
      </w:r>
      <w:proofErr w:type="gram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(), </w:t>
      </w:r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X2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flatten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(), </w:t>
      </w:r>
      <w:proofErr w:type="spellStart"/>
      <w:r w:rsidRPr="008339C8">
        <w:rPr>
          <w:rFonts w:ascii="Fira Code" w:eastAsia="Times New Roman" w:hAnsi="Fira Code" w:cs="Fira Code"/>
          <w:color w:val="4FC1FF"/>
          <w:sz w:val="20"/>
          <w:szCs w:val="20"/>
          <w:lang w:eastAsia="ru-RU"/>
        </w:rPr>
        <w:t>Y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.flatten</w:t>
      </w:r>
      <w:proofErr w:type="spell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()))</w:t>
      </w:r>
    </w:p>
    <w:p w14:paraId="32D17B75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shuffle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c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297A10E5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4AE6EF6B" w14:textId="77777777" w:rsidR="00470B2D" w:rsidRPr="008339C8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proofErr w:type="gramStart"/>
      <w:r w:rsidRPr="008339C8">
        <w:rPr>
          <w:rFonts w:ascii="Fira Code" w:eastAsia="Times New Roman" w:hAnsi="Fira Code" w:cs="Fira Code"/>
          <w:color w:val="4EC9B0"/>
          <w:sz w:val="20"/>
          <w:szCs w:val="20"/>
          <w:lang w:eastAsia="ru-RU"/>
        </w:rPr>
        <w:t>np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</w:t>
      </w:r>
      <w:r w:rsidRPr="008339C8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savetxt</w:t>
      </w:r>
      <w:proofErr w:type="spellEnd"/>
      <w:proofErr w:type="gram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8339C8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"dataset.dat"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c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proofErr w:type="spellStart"/>
      <w:r w:rsidRPr="008339C8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fmt</w:t>
      </w:r>
      <w:proofErr w:type="spellEnd"/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=</w:t>
      </w:r>
      <w:r w:rsidRPr="008339C8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8339C8">
        <w:rPr>
          <w:rFonts w:ascii="Fira Code" w:eastAsia="Times New Roman" w:hAnsi="Fira Code" w:cs="Fira Code"/>
          <w:color w:val="569CD6"/>
          <w:sz w:val="20"/>
          <w:szCs w:val="20"/>
          <w:lang w:eastAsia="ru-RU"/>
        </w:rPr>
        <w:t>%f</w:t>
      </w:r>
      <w:r w:rsidRPr="008339C8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"</w:t>
      </w:r>
      <w:r w:rsidRPr="008339C8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187BA7A0" w14:textId="77777777" w:rsidR="00470B2D" w:rsidRPr="0061630D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5ADA711A" w14:textId="77777777" w:rsidR="00470B2D" w:rsidRPr="0061630D" w:rsidRDefault="00470B2D" w:rsidP="00470B2D">
      <w:pPr>
        <w:jc w:val="center"/>
        <w:rPr>
          <w:lang w:val="ru-RU"/>
        </w:rPr>
      </w:pPr>
      <w:r>
        <w:rPr>
          <w:lang w:val="ru-RU"/>
        </w:rPr>
        <w:t xml:space="preserve">Рисунок 1 – Исходный код создания </w:t>
      </w:r>
      <w:proofErr w:type="spellStart"/>
      <w:r>
        <w:rPr>
          <w:lang w:val="ru-RU"/>
        </w:rPr>
        <w:t>датасета</w:t>
      </w:r>
      <w:proofErr w:type="spellEnd"/>
    </w:p>
    <w:p w14:paraId="0931D355" w14:textId="77777777" w:rsidR="00470B2D" w:rsidRDefault="00470B2D" w:rsidP="00470B2D">
      <w:pPr>
        <w:jc w:val="center"/>
        <w:rPr>
          <w:lang w:val="ru-RU"/>
        </w:rPr>
      </w:pPr>
      <w:r w:rsidRPr="00B46BF5">
        <w:rPr>
          <w:noProof/>
          <w:lang w:val="ru-RU"/>
        </w:rPr>
        <w:drawing>
          <wp:inline distT="0" distB="0" distL="0" distR="0" wp14:anchorId="72BE97E8" wp14:editId="14D6A63B">
            <wp:extent cx="2604976" cy="3810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3838" cy="382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1209" w14:textId="77777777" w:rsidR="00470B2D" w:rsidRDefault="00470B2D" w:rsidP="00470B2D">
      <w:pPr>
        <w:jc w:val="center"/>
        <w:rPr>
          <w:lang w:val="ru-RU"/>
        </w:rPr>
      </w:pPr>
      <w:r>
        <w:rPr>
          <w:lang w:val="ru-RU"/>
        </w:rPr>
        <w:t>Рисунок 2 – Фрагмент обучающей выборки</w:t>
      </w:r>
      <w:r>
        <w:rPr>
          <w:lang w:val="ru-RU"/>
        </w:rPr>
        <w:br w:type="page"/>
      </w:r>
    </w:p>
    <w:p w14:paraId="2711B8EA" w14:textId="77777777" w:rsidR="00470B2D" w:rsidRPr="0072747E" w:rsidRDefault="00470B2D" w:rsidP="00470B2D">
      <w:pPr>
        <w:jc w:val="center"/>
        <w:rPr>
          <w:lang w:val="ru-RU"/>
        </w:rPr>
      </w:pPr>
    </w:p>
    <w:p w14:paraId="6DEFB415" w14:textId="77777777" w:rsidR="00470B2D" w:rsidRDefault="00470B2D" w:rsidP="00470B2D">
      <w:pPr>
        <w:pStyle w:val="2"/>
        <w:rPr>
          <w:rStyle w:val="markedcontent"/>
        </w:rPr>
      </w:pPr>
      <w:r>
        <w:rPr>
          <w:rStyle w:val="markedcontent"/>
        </w:rPr>
        <w:t>Создание модели</w:t>
      </w:r>
    </w:p>
    <w:p w14:paraId="1FDC89FC" w14:textId="77777777" w:rsidR="00470B2D" w:rsidRDefault="00470B2D" w:rsidP="00470B2D">
      <w:pPr>
        <w:jc w:val="center"/>
        <w:rPr>
          <w:lang w:val="ru-RU"/>
        </w:rPr>
      </w:pPr>
      <w:r w:rsidRPr="00707529">
        <w:rPr>
          <w:noProof/>
          <w:lang w:val="ru-RU"/>
        </w:rPr>
        <w:drawing>
          <wp:inline distT="0" distB="0" distL="0" distR="0" wp14:anchorId="09B3DE28" wp14:editId="545E6B43">
            <wp:extent cx="5940425" cy="29762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641DD" w14:textId="77777777" w:rsidR="00470B2D" w:rsidRDefault="00470B2D" w:rsidP="00470B2D">
      <w:pPr>
        <w:jc w:val="center"/>
        <w:rPr>
          <w:lang w:val="ru-RU"/>
        </w:rPr>
      </w:pPr>
      <w:r>
        <w:rPr>
          <w:lang w:val="ru-RU"/>
        </w:rPr>
        <w:t>Рисунок 3 – Данные</w:t>
      </w:r>
      <w:r w:rsidRPr="00C50588">
        <w:rPr>
          <w:lang w:val="ru-RU"/>
        </w:rPr>
        <w:t xml:space="preserve"> </w:t>
      </w:r>
      <w:r>
        <w:rPr>
          <w:lang w:val="ru-RU"/>
        </w:rPr>
        <w:t xml:space="preserve">и параметры модели </w:t>
      </w:r>
      <w:proofErr w:type="spellStart"/>
      <w:r>
        <w:rPr>
          <w:lang w:val="ru-RU"/>
        </w:rPr>
        <w:t>Сугено</w:t>
      </w:r>
      <w:proofErr w:type="spellEnd"/>
    </w:p>
    <w:p w14:paraId="0739B9C5" w14:textId="77777777" w:rsidR="00470B2D" w:rsidRDefault="00470B2D" w:rsidP="00470B2D">
      <w:pPr>
        <w:jc w:val="center"/>
        <w:rPr>
          <w:lang w:val="ru-RU"/>
        </w:rPr>
      </w:pPr>
      <w:r w:rsidRPr="005A0BEC">
        <w:rPr>
          <w:noProof/>
          <w:lang w:val="ru-RU"/>
        </w:rPr>
        <w:drawing>
          <wp:inline distT="0" distB="0" distL="0" distR="0" wp14:anchorId="4545D529" wp14:editId="230F6E59">
            <wp:extent cx="5353797" cy="43059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5F0E" w14:textId="77777777" w:rsidR="00470B2D" w:rsidRPr="00C50588" w:rsidRDefault="00470B2D" w:rsidP="00470B2D">
      <w:pPr>
        <w:jc w:val="center"/>
        <w:rPr>
          <w:lang w:val="ru-RU"/>
        </w:rPr>
      </w:pPr>
      <w:r>
        <w:rPr>
          <w:lang w:val="ru-RU"/>
        </w:rPr>
        <w:t>Рисунок 4 – Структура модели</w:t>
      </w:r>
    </w:p>
    <w:p w14:paraId="0C838789" w14:textId="77777777" w:rsidR="00470B2D" w:rsidRDefault="00470B2D" w:rsidP="00470B2D">
      <w:pPr>
        <w:jc w:val="center"/>
        <w:rPr>
          <w:lang w:val="ru-RU"/>
        </w:rPr>
      </w:pPr>
    </w:p>
    <w:p w14:paraId="2CF35861" w14:textId="77777777" w:rsidR="00470B2D" w:rsidRPr="007C4141" w:rsidRDefault="00470B2D" w:rsidP="00470B2D">
      <w:pPr>
        <w:jc w:val="center"/>
      </w:pPr>
      <w:r w:rsidRPr="009A3D9F">
        <w:rPr>
          <w:noProof/>
          <w:lang w:val="ru-RU"/>
        </w:rPr>
        <w:drawing>
          <wp:inline distT="0" distB="0" distL="0" distR="0" wp14:anchorId="220907C1" wp14:editId="4F7B2C29">
            <wp:extent cx="5257800" cy="4299537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771" cy="430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5144" w14:textId="77777777" w:rsidR="00470B2D" w:rsidRDefault="00470B2D" w:rsidP="00470B2D">
      <w:pPr>
        <w:jc w:val="center"/>
        <w:rPr>
          <w:lang w:val="ru-RU"/>
        </w:rPr>
      </w:pPr>
      <w:r>
        <w:rPr>
          <w:lang w:val="ru-RU"/>
        </w:rPr>
        <w:t>Рисунок 5 – Полученная плоскость</w:t>
      </w:r>
    </w:p>
    <w:p w14:paraId="072F6D7A" w14:textId="77777777" w:rsidR="00470B2D" w:rsidRDefault="00470B2D" w:rsidP="00470B2D">
      <w:pPr>
        <w:jc w:val="center"/>
        <w:rPr>
          <w:noProof/>
          <w:lang w:val="ru-RU"/>
        </w:rPr>
      </w:pPr>
    </w:p>
    <w:p w14:paraId="1E4450E2" w14:textId="3B1DF43C" w:rsidR="00470B2D" w:rsidRDefault="00470B2D" w:rsidP="00470B2D">
      <w:pPr>
        <w:jc w:val="center"/>
        <w:rPr>
          <w:lang w:val="ru-RU"/>
        </w:rPr>
      </w:pPr>
      <w:r w:rsidRPr="0006775D">
        <w:rPr>
          <w:noProof/>
          <w:lang w:val="ru-RU"/>
        </w:rPr>
        <w:drawing>
          <wp:inline distT="0" distB="0" distL="0" distR="0" wp14:anchorId="435A11D0" wp14:editId="68D128FA">
            <wp:extent cx="3619500" cy="34302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4705"/>
                    <a:stretch/>
                  </pic:blipFill>
                  <pic:spPr bwMode="auto">
                    <a:xfrm>
                      <a:off x="0" y="0"/>
                      <a:ext cx="3624812" cy="343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FA3E7" w14:textId="77777777" w:rsidR="00470B2D" w:rsidRDefault="00470B2D" w:rsidP="00470B2D">
      <w:pPr>
        <w:jc w:val="center"/>
        <w:rPr>
          <w:lang w:val="ru-RU"/>
        </w:rPr>
      </w:pPr>
      <w:r>
        <w:rPr>
          <w:lang w:val="ru-RU"/>
        </w:rPr>
        <w:t>Рисунок 6 – Пример правил и выходов</w:t>
      </w:r>
    </w:p>
    <w:p w14:paraId="479F986E" w14:textId="77777777" w:rsidR="00470B2D" w:rsidRDefault="00470B2D" w:rsidP="00470B2D">
      <w:pPr>
        <w:jc w:val="center"/>
        <w:rPr>
          <w:lang w:val="ru-RU"/>
        </w:rPr>
      </w:pPr>
      <w:r w:rsidRPr="00EA14D9">
        <w:rPr>
          <w:noProof/>
          <w:lang w:val="ru-RU"/>
        </w:rPr>
        <w:lastRenderedPageBreak/>
        <w:drawing>
          <wp:inline distT="0" distB="0" distL="0" distR="0" wp14:anchorId="10929CD0" wp14:editId="63967FCC">
            <wp:extent cx="5940425" cy="5126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80B0" w14:textId="77777777" w:rsidR="00470B2D" w:rsidRPr="006B09AF" w:rsidRDefault="00470B2D" w:rsidP="00470B2D">
      <w:pPr>
        <w:jc w:val="center"/>
        <w:rPr>
          <w:lang w:val="ru-RU"/>
        </w:rPr>
      </w:pPr>
      <w:r>
        <w:rPr>
          <w:lang w:val="ru-RU"/>
        </w:rPr>
        <w:t>Рисунок 7 – Ожидаемая плоскость</w:t>
      </w:r>
    </w:p>
    <w:p w14:paraId="4500B9C7" w14:textId="77777777" w:rsidR="00470B2D" w:rsidRDefault="00470B2D" w:rsidP="00470B2D">
      <w:pPr>
        <w:pStyle w:val="2"/>
        <w:rPr>
          <w:rStyle w:val="markedcontent"/>
        </w:rPr>
      </w:pPr>
      <w:r>
        <w:rPr>
          <w:rStyle w:val="markedcontent"/>
        </w:rPr>
        <w:t>Проверка адекватности</w:t>
      </w:r>
    </w:p>
    <w:p w14:paraId="47E3D8F7" w14:textId="5E580388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f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@(</w:t>
      </w:r>
      <w:proofErr w:type="gramEnd"/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)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.^</w:t>
      </w:r>
      <w:r w:rsidRPr="007C4141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.* </w:t>
      </w:r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sin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470B2D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-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</w:t>
      </w:r>
      <w:r w:rsidRPr="00470B2D">
        <w:rPr>
          <w:rFonts w:ascii="Fira Code" w:eastAsia="Times New Roman" w:hAnsi="Fira Code" w:cs="Fira Code"/>
          <w:color w:val="B5CEA8"/>
          <w:sz w:val="20"/>
          <w:szCs w:val="20"/>
          <w:lang w:eastAsia="ru-RU"/>
        </w:rPr>
        <w:t>5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B075520" w14:textId="77777777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</w:p>
    <w:p w14:paraId="3359547D" w14:textId="77777777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sugeno_anfis</w:t>
      </w:r>
      <w:proofErr w:type="spellEnd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readfis</w:t>
      </w:r>
      <w:proofErr w:type="spellEnd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'</w:t>
      </w:r>
      <w:proofErr w:type="spellStart"/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sugeno_anfis.fis</w:t>
      </w:r>
      <w:proofErr w:type="spellEnd"/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'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050B0B2B" w14:textId="77777777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[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] = </w:t>
      </w:r>
      <w:proofErr w:type="spellStart"/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gensurf</w:t>
      </w:r>
      <w:proofErr w:type="spellEnd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spellStart"/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sugeno_anfis</w:t>
      </w:r>
      <w:proofErr w:type="spellEnd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13B8163D" w14:textId="77777777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gramStart"/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f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x1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x2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1839DCAF" w14:textId="77777777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immse</w:t>
      </w:r>
      <w:proofErr w:type="spellEnd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z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,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y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);</w:t>
      </w:r>
    </w:p>
    <w:p w14:paraId="7ED3D3BA" w14:textId="77777777" w:rsidR="00470B2D" w:rsidRPr="007C4141" w:rsidRDefault="00470B2D" w:rsidP="00470B2D">
      <w:pPr>
        <w:shd w:val="clear" w:color="auto" w:fill="1E1E1E"/>
        <w:spacing w:after="0" w:line="270" w:lineRule="atLeast"/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</w:pPr>
      <w:proofErr w:type="spellStart"/>
      <w:proofErr w:type="gramStart"/>
      <w:r w:rsidRPr="007C4141">
        <w:rPr>
          <w:rFonts w:ascii="Fira Code" w:eastAsia="Times New Roman" w:hAnsi="Fira Code" w:cs="Fira Code"/>
          <w:color w:val="DCDCAA"/>
          <w:sz w:val="20"/>
          <w:szCs w:val="20"/>
          <w:lang w:eastAsia="ru-RU"/>
        </w:rPr>
        <w:t>disp</w:t>
      </w:r>
      <w:proofErr w:type="spellEnd"/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(</w:t>
      </w:r>
      <w:proofErr w:type="gramEnd"/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 xml:space="preserve">"ANFIS </w:t>
      </w:r>
      <w:proofErr w:type="spellStart"/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>Sugeno</w:t>
      </w:r>
      <w:proofErr w:type="spellEnd"/>
      <w:r w:rsidRPr="007C4141">
        <w:rPr>
          <w:rFonts w:ascii="Fira Code" w:eastAsia="Times New Roman" w:hAnsi="Fira Code" w:cs="Fira Code"/>
          <w:color w:val="CE9178"/>
          <w:sz w:val="20"/>
          <w:szCs w:val="20"/>
          <w:lang w:eastAsia="ru-RU"/>
        </w:rPr>
        <w:t xml:space="preserve"> error: "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 xml:space="preserve"> + </w:t>
      </w:r>
      <w:r w:rsidRPr="007C4141">
        <w:rPr>
          <w:rFonts w:ascii="Fira Code" w:eastAsia="Times New Roman" w:hAnsi="Fira Code" w:cs="Fira Code"/>
          <w:color w:val="9CDCFE"/>
          <w:sz w:val="20"/>
          <w:szCs w:val="20"/>
          <w:lang w:eastAsia="ru-RU"/>
        </w:rPr>
        <w:t>error</w:t>
      </w:r>
      <w:r w:rsidRPr="007C4141">
        <w:rPr>
          <w:rFonts w:ascii="Fira Code" w:eastAsia="Times New Roman" w:hAnsi="Fira Code" w:cs="Fira Code"/>
          <w:color w:val="D4D4D4"/>
          <w:sz w:val="20"/>
          <w:szCs w:val="20"/>
          <w:lang w:eastAsia="ru-RU"/>
        </w:rPr>
        <w:t>)</w:t>
      </w:r>
    </w:p>
    <w:p w14:paraId="1F6E8294" w14:textId="77777777" w:rsidR="00470B2D" w:rsidRDefault="00470B2D" w:rsidP="00470B2D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Рисунок 8 – Исходный код проверки адекватности</w:t>
      </w:r>
    </w:p>
    <w:p w14:paraId="6D9432EB" w14:textId="77777777" w:rsidR="00470B2D" w:rsidRDefault="00470B2D" w:rsidP="00470B2D">
      <w:pPr>
        <w:pStyle w:val="a3"/>
        <w:rPr>
          <w:rFonts w:eastAsia="Times New Roman"/>
        </w:rPr>
      </w:pPr>
    </w:p>
    <w:p w14:paraId="69724253" w14:textId="41E820FC" w:rsidR="00470B2D" w:rsidRDefault="00470B2D" w:rsidP="00470B2D">
      <w:pPr>
        <w:pStyle w:val="a3"/>
        <w:rPr>
          <w:rFonts w:eastAsia="Times New Roman"/>
        </w:rPr>
      </w:pPr>
      <w:r>
        <w:rPr>
          <w:rFonts w:eastAsia="Times New Roman"/>
        </w:rPr>
        <w:t xml:space="preserve">Среднеквадратичная ошибка модели </w:t>
      </w:r>
      <w:proofErr w:type="spellStart"/>
      <w:r>
        <w:rPr>
          <w:rFonts w:eastAsia="Times New Roman"/>
        </w:rPr>
        <w:t>Сугено</w:t>
      </w:r>
      <w:proofErr w:type="spellEnd"/>
      <w:r>
        <w:rPr>
          <w:rFonts w:eastAsia="Times New Roman"/>
        </w:rPr>
        <w:t>, полученной с помощью</w:t>
      </w:r>
      <w:r w:rsidRPr="00584315"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Neuro</w:t>
      </w:r>
      <w:r w:rsidRPr="00584315">
        <w:rPr>
          <w:rFonts w:eastAsia="Times New Roman"/>
        </w:rPr>
        <w:t>-</w:t>
      </w:r>
      <w:r>
        <w:rPr>
          <w:rFonts w:eastAsia="Times New Roman"/>
        </w:rPr>
        <w:t>Fuzzy</w:t>
      </w:r>
      <w:proofErr w:type="spellEnd"/>
      <w:r w:rsidRPr="00584315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Designer</w:t>
      </w:r>
      <w:proofErr w:type="spellEnd"/>
      <w:r w:rsidRPr="00584315">
        <w:rPr>
          <w:rFonts w:eastAsia="Times New Roman"/>
        </w:rPr>
        <w:t xml:space="preserve"> </w:t>
      </w:r>
      <w:proofErr w:type="gramEnd"/>
      <w:r>
        <w:rPr>
          <w:rFonts w:eastAsia="Times New Roman"/>
        </w:rPr>
        <w:t>составила</w:t>
      </w:r>
      <w:r w:rsidRPr="00584315">
        <w:rPr>
          <w:rFonts w:eastAsia="Times New Roman"/>
        </w:rPr>
        <w:t xml:space="preserve"> 0.</w:t>
      </w:r>
      <w:r>
        <w:rPr>
          <w:rFonts w:eastAsia="Times New Roman"/>
        </w:rPr>
        <w:t>156423</w:t>
      </w:r>
      <w:r w:rsidRPr="00584315">
        <w:rPr>
          <w:rFonts w:eastAsia="Times New Roman"/>
        </w:rPr>
        <w:t xml:space="preserve">, </w:t>
      </w:r>
      <w:r>
        <w:rPr>
          <w:rFonts w:eastAsia="Times New Roman"/>
        </w:rPr>
        <w:t xml:space="preserve">что намного лучше ошибок, полученных с использованием моделей </w:t>
      </w:r>
      <w:proofErr w:type="spellStart"/>
      <w:r>
        <w:rPr>
          <w:rFonts w:eastAsia="Times New Roman"/>
        </w:rPr>
        <w:t>Мамдани</w:t>
      </w:r>
      <w:proofErr w:type="spellEnd"/>
      <w:r>
        <w:rPr>
          <w:rFonts w:eastAsia="Times New Roman"/>
        </w:rPr>
        <w:t xml:space="preserve"> и </w:t>
      </w:r>
      <w:proofErr w:type="spellStart"/>
      <w:r>
        <w:rPr>
          <w:rFonts w:eastAsia="Times New Roman"/>
        </w:rPr>
        <w:t>Сугено</w:t>
      </w:r>
      <w:proofErr w:type="spellEnd"/>
      <w:r>
        <w:rPr>
          <w:rFonts w:eastAsia="Times New Roman"/>
        </w:rPr>
        <w:t xml:space="preserve">, правила которых </w:t>
      </w:r>
      <w:r>
        <w:rPr>
          <w:rFonts w:eastAsia="Times New Roman"/>
        </w:rPr>
        <w:lastRenderedPageBreak/>
        <w:t xml:space="preserve">были составлены вручную. Одной из причин может быть увеличенное количество </w:t>
      </w:r>
      <w:proofErr w:type="spellStart"/>
      <w:r>
        <w:rPr>
          <w:rFonts w:eastAsia="Times New Roman"/>
        </w:rPr>
        <w:t>MF</w:t>
      </w:r>
      <w:r w:rsidRPr="00584315">
        <w:rPr>
          <w:rFonts w:eastAsia="Times New Roman"/>
        </w:rPr>
        <w:t>’</w:t>
      </w:r>
      <w:r>
        <w:rPr>
          <w:rFonts w:eastAsia="Times New Roman"/>
        </w:rPr>
        <w:t>s</w:t>
      </w:r>
      <w:proofErr w:type="spellEnd"/>
      <w:r w:rsidRPr="00584315">
        <w:rPr>
          <w:rFonts w:eastAsia="Times New Roman"/>
        </w:rPr>
        <w:t xml:space="preserve"> </w:t>
      </w:r>
      <w:r>
        <w:rPr>
          <w:rFonts w:eastAsia="Times New Roman"/>
        </w:rPr>
        <w:t>для входов и выхода.</w:t>
      </w:r>
    </w:p>
    <w:p w14:paraId="5F676C27" w14:textId="77777777" w:rsidR="00470B2D" w:rsidRDefault="00470B2D" w:rsidP="00470B2D">
      <w:pPr>
        <w:pStyle w:val="1"/>
      </w:pPr>
      <w:r>
        <w:t>Выводы</w:t>
      </w:r>
    </w:p>
    <w:p w14:paraId="1DACF3A1" w14:textId="77777777" w:rsidR="00470B2D" w:rsidRDefault="00470B2D" w:rsidP="00470B2D">
      <w:pPr>
        <w:pStyle w:val="a3"/>
      </w:pPr>
      <w:r>
        <w:t>В ходе лабораторной работы были изучены и усвоены методы моделирования, а также принципы функционирования нейро-нечетких сетей, в том числе при решении задач экономического прогнозирования (например, прогнозирование РТС). Также были приобретены навыки по конструированию нейро-нечетких сетей в среде MATLAB</w:t>
      </w:r>
      <w:r w:rsidRPr="009F1D5E">
        <w:t xml:space="preserve"> </w:t>
      </w:r>
      <w:r>
        <w:t xml:space="preserve">с использованием </w:t>
      </w:r>
      <w:proofErr w:type="spellStart"/>
      <w:r>
        <w:t>Neuro</w:t>
      </w:r>
      <w:r w:rsidRPr="009F1D5E">
        <w:t>-</w:t>
      </w:r>
      <w:r>
        <w:t>Fuzzy</w:t>
      </w:r>
      <w:proofErr w:type="spellEnd"/>
      <w:r w:rsidRPr="009F1D5E">
        <w:t xml:space="preserve"> </w:t>
      </w:r>
      <w:proofErr w:type="spellStart"/>
      <w:r>
        <w:t>Designer</w:t>
      </w:r>
      <w:proofErr w:type="spellEnd"/>
      <w:r w:rsidRPr="009F1D5E">
        <w:t>.</w:t>
      </w:r>
    </w:p>
    <w:p w14:paraId="0F0B2AB4" w14:textId="23BBA6BE" w:rsidR="00470B2D" w:rsidRDefault="00470B2D" w:rsidP="00470B2D">
      <w:pPr>
        <w:spacing w:line="360" w:lineRule="auto"/>
        <w:rPr>
          <w:rFonts w:cs="Times New Roman"/>
          <w:iCs/>
          <w:szCs w:val="28"/>
          <w:lang w:val="ru-RU" w:eastAsia="ru-RU" w:bidi="en-US"/>
          <w14:ligatures w14:val="all"/>
          <w14:cntxtAlts/>
        </w:rPr>
      </w:pPr>
    </w:p>
    <w:sectPr w:rsidR="0047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6657"/>
    <w:multiLevelType w:val="hybridMultilevel"/>
    <w:tmpl w:val="C79C2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907"/>
    <w:multiLevelType w:val="multilevel"/>
    <w:tmpl w:val="3D86C46E"/>
    <w:lvl w:ilvl="0">
      <w:start w:val="1"/>
      <w:numFmt w:val="decimal"/>
      <w:pStyle w:val="1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651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86" w:hanging="2160"/>
      </w:pPr>
      <w:rPr>
        <w:rFonts w:hint="default"/>
      </w:rPr>
    </w:lvl>
  </w:abstractNum>
  <w:abstractNum w:abstractNumId="2" w15:restartNumberingAfterBreak="0">
    <w:nsid w:val="57B27FDE"/>
    <w:multiLevelType w:val="hybridMultilevel"/>
    <w:tmpl w:val="66B486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B114C"/>
    <w:multiLevelType w:val="hybridMultilevel"/>
    <w:tmpl w:val="ECE0C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820025">
    <w:abstractNumId w:val="1"/>
  </w:num>
  <w:num w:numId="2" w16cid:durableId="1954747320">
    <w:abstractNumId w:val="3"/>
  </w:num>
  <w:num w:numId="3" w16cid:durableId="1164659337">
    <w:abstractNumId w:val="2"/>
  </w:num>
  <w:num w:numId="4" w16cid:durableId="1177967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B2D"/>
    <w:rsid w:val="003F5869"/>
    <w:rsid w:val="00402FF6"/>
    <w:rsid w:val="00404A00"/>
    <w:rsid w:val="00470B2D"/>
    <w:rsid w:val="004B0C35"/>
    <w:rsid w:val="00A71A40"/>
    <w:rsid w:val="00BA3857"/>
    <w:rsid w:val="00FA4A85"/>
    <w:rsid w:val="00FC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20E5"/>
  <w15:chartTrackingRefBased/>
  <w15:docId w15:val="{01AAE21C-7295-4ED9-AF10-FD9C0F6B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B2D"/>
    <w:pPr>
      <w:spacing w:line="256" w:lineRule="auto"/>
    </w:pPr>
    <w:rPr>
      <w:rFonts w:ascii="Times New Roman" w:eastAsiaTheme="minorEastAsia" w:hAnsi="Times New Roman"/>
      <w:kern w:val="0"/>
      <w:sz w:val="28"/>
      <w:lang w:val="en-US"/>
      <w14:ligatures w14:val="none"/>
    </w:rPr>
  </w:style>
  <w:style w:type="paragraph" w:styleId="10">
    <w:name w:val="heading 1"/>
    <w:basedOn w:val="20"/>
    <w:next w:val="a"/>
    <w:link w:val="11"/>
    <w:autoRedefine/>
    <w:uiPriority w:val="9"/>
    <w:qFormat/>
    <w:rsid w:val="00A71A40"/>
    <w:pPr>
      <w:spacing w:before="240" w:after="360"/>
      <w:jc w:val="center"/>
      <w:outlineLvl w:val="0"/>
    </w:pPr>
    <w:rPr>
      <w:b w:val="0"/>
    </w:rPr>
  </w:style>
  <w:style w:type="paragraph" w:styleId="20">
    <w:name w:val="heading 2"/>
    <w:basedOn w:val="a"/>
    <w:next w:val="a"/>
    <w:link w:val="21"/>
    <w:uiPriority w:val="9"/>
    <w:unhideWhenUsed/>
    <w:qFormat/>
    <w:rsid w:val="00A71A40"/>
    <w:pPr>
      <w:keepNext/>
      <w:keepLines/>
      <w:spacing w:line="360" w:lineRule="auto"/>
      <w:outlineLvl w:val="1"/>
    </w:pPr>
    <w:rPr>
      <w:rFonts w:eastAsiaTheme="majorEastAsia" w:cs="Times New Roman"/>
      <w:b/>
      <w:bCs/>
      <w:kern w:val="2"/>
      <w:szCs w:val="28"/>
      <w:lang w:bidi="en-US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A71A40"/>
    <w:pPr>
      <w:keepNext/>
      <w:keepLines/>
      <w:spacing w:before="200"/>
      <w:outlineLvl w:val="2"/>
    </w:pPr>
    <w:rPr>
      <w:rFonts w:eastAsiaTheme="majorEastAsia" w:cs="Times New Roman"/>
      <w:bCs/>
      <w:kern w:val="2"/>
      <w:lang w:bidi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link w:val="a4"/>
    <w:qFormat/>
    <w:rsid w:val="00A71A4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A71A40"/>
    <w:rPr>
      <w:rFonts w:ascii="Times New Roman" w:eastAsiaTheme="majorEastAsia" w:hAnsi="Times New Roman" w:cs="Times New Roman"/>
      <w:b/>
      <w:sz w:val="28"/>
      <w:szCs w:val="28"/>
      <w:lang w:bidi="en-US"/>
    </w:rPr>
  </w:style>
  <w:style w:type="character" w:customStyle="1" w:styleId="21">
    <w:name w:val="Заголовок 2 Знак"/>
    <w:basedOn w:val="a0"/>
    <w:link w:val="20"/>
    <w:uiPriority w:val="9"/>
    <w:rsid w:val="00A71A40"/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character" w:customStyle="1" w:styleId="a4">
    <w:name w:val="ГОСТ Знак"/>
    <w:basedOn w:val="a0"/>
    <w:link w:val="a3"/>
    <w:rsid w:val="00A71A40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71A40"/>
    <w:rPr>
      <w:rFonts w:ascii="Times New Roman" w:eastAsiaTheme="majorEastAsia" w:hAnsi="Times New Roman" w:cs="Times New Roman"/>
      <w:bCs/>
      <w:sz w:val="28"/>
      <w:lang w:bidi="en-US"/>
    </w:rPr>
  </w:style>
  <w:style w:type="paragraph" w:customStyle="1" w:styleId="1">
    <w:name w:val="Заголовок 1 (ГОСТ)"/>
    <w:basedOn w:val="10"/>
    <w:next w:val="a3"/>
    <w:link w:val="12"/>
    <w:autoRedefine/>
    <w:qFormat/>
    <w:rsid w:val="00470B2D"/>
    <w:pPr>
      <w:numPr>
        <w:numId w:val="1"/>
      </w:numPr>
      <w:spacing w:before="400" w:after="400"/>
      <w:jc w:val="left"/>
    </w:pPr>
    <w:rPr>
      <w:rFonts w:eastAsiaTheme="minorEastAsia" w:cstheme="majorBidi"/>
      <w:bCs w:val="0"/>
      <w:noProof/>
      <w:kern w:val="0"/>
      <w:szCs w:val="32"/>
      <w:shd w:val="clear" w:color="auto" w:fill="FFFFFF"/>
      <w:lang w:eastAsia="ru-RU"/>
      <w14:ligatures w14:val="none"/>
    </w:rPr>
  </w:style>
  <w:style w:type="character" w:customStyle="1" w:styleId="12">
    <w:name w:val="Заголовок 1 (ГОСТ) Знак"/>
    <w:basedOn w:val="11"/>
    <w:link w:val="1"/>
    <w:rsid w:val="00470B2D"/>
    <w:rPr>
      <w:rFonts w:ascii="Times New Roman" w:eastAsiaTheme="minorEastAsia" w:hAnsi="Times New Roman" w:cstheme="majorBidi"/>
      <w:b w:val="0"/>
      <w:noProof/>
      <w:kern w:val="0"/>
      <w:sz w:val="28"/>
      <w:szCs w:val="32"/>
      <w:lang w:eastAsia="ru-RU" w:bidi="en-US"/>
      <w14:ligatures w14:val="none"/>
    </w:rPr>
  </w:style>
  <w:style w:type="paragraph" w:customStyle="1" w:styleId="2">
    <w:name w:val="Заголовок 2 (ГОСТ)"/>
    <w:basedOn w:val="1"/>
    <w:next w:val="a3"/>
    <w:link w:val="22"/>
    <w:autoRedefine/>
    <w:qFormat/>
    <w:rsid w:val="00470B2D"/>
    <w:pPr>
      <w:numPr>
        <w:ilvl w:val="1"/>
      </w:numPr>
      <w:ind w:left="851" w:hanging="425"/>
      <w:outlineLvl w:val="1"/>
    </w:pPr>
  </w:style>
  <w:style w:type="character" w:customStyle="1" w:styleId="22">
    <w:name w:val="Заголовок 2 (ГОСТ) Знак"/>
    <w:basedOn w:val="12"/>
    <w:link w:val="2"/>
    <w:rsid w:val="00470B2D"/>
    <w:rPr>
      <w:rFonts w:ascii="Times New Roman" w:eastAsiaTheme="minorEastAsia" w:hAnsi="Times New Roman" w:cstheme="majorBidi"/>
      <w:b w:val="0"/>
      <w:noProof/>
      <w:kern w:val="0"/>
      <w:sz w:val="28"/>
      <w:szCs w:val="32"/>
      <w:lang w:eastAsia="ru-RU" w:bidi="en-US"/>
      <w14:ligatures w14:val="none"/>
    </w:rPr>
  </w:style>
  <w:style w:type="character" w:customStyle="1" w:styleId="markedcontent">
    <w:name w:val="markedcontent"/>
    <w:basedOn w:val="a0"/>
    <w:rsid w:val="00470B2D"/>
  </w:style>
  <w:style w:type="paragraph" w:styleId="a5">
    <w:name w:val="List Paragraph"/>
    <w:basedOn w:val="a"/>
    <w:uiPriority w:val="34"/>
    <w:qFormat/>
    <w:rsid w:val="0047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414</Words>
  <Characters>2363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Ptakhova</dc:creator>
  <cp:keywords/>
  <dc:description/>
  <cp:lastModifiedBy>Anastasia Ptakhova</cp:lastModifiedBy>
  <cp:revision>1</cp:revision>
  <dcterms:created xsi:type="dcterms:W3CDTF">2024-03-13T12:21:00Z</dcterms:created>
  <dcterms:modified xsi:type="dcterms:W3CDTF">2024-03-13T12:24:00Z</dcterms:modified>
</cp:coreProperties>
</file>