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343"/>
        <w:tblW w:w="8598" w:type="dxa"/>
        <w:tblLook w:val="01E0" w:firstRow="1" w:lastRow="1" w:firstColumn="1" w:lastColumn="1" w:noHBand="0" w:noVBand="0"/>
      </w:tblPr>
      <w:tblGrid>
        <w:gridCol w:w="2063"/>
        <w:gridCol w:w="1611"/>
        <w:gridCol w:w="964"/>
        <w:gridCol w:w="1047"/>
        <w:gridCol w:w="1194"/>
        <w:gridCol w:w="1699"/>
        <w:gridCol w:w="20"/>
      </w:tblGrid>
      <w:tr w:rsidR="00315807" w:rsidRPr="00FF60B6" w14:paraId="2C44DEB5" w14:textId="77777777" w:rsidTr="00D945EB">
        <w:trPr>
          <w:trHeight w:val="437"/>
        </w:trPr>
        <w:tc>
          <w:tcPr>
            <w:tcW w:w="8598" w:type="dxa"/>
            <w:gridSpan w:val="7"/>
            <w:vAlign w:val="center"/>
          </w:tcPr>
          <w:p w14:paraId="43AF044D" w14:textId="7436C105" w:rsidR="00315807" w:rsidRPr="00240CD4" w:rsidRDefault="00D945EB" w:rsidP="004B0192">
            <w:pPr>
              <w:pStyle w:val="Podtytu"/>
              <w:spacing w:before="0" w:after="0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Programowanie Komputerów</w:t>
            </w:r>
            <w:r w:rsidR="00315807" w:rsidRPr="00240CD4">
              <w:rPr>
                <w:sz w:val="50"/>
                <w:szCs w:val="50"/>
              </w:rPr>
              <w:t xml:space="preserve"> </w:t>
            </w:r>
            <w:r>
              <w:rPr>
                <w:sz w:val="50"/>
                <w:szCs w:val="50"/>
              </w:rPr>
              <w:t>4</w:t>
            </w:r>
          </w:p>
        </w:tc>
      </w:tr>
      <w:tr w:rsidR="00D945EB" w:rsidRPr="00FF60B6" w14:paraId="54237382" w14:textId="77777777" w:rsidTr="00D945EB">
        <w:trPr>
          <w:gridAfter w:val="1"/>
          <w:wAfter w:w="30" w:type="dxa"/>
          <w:trHeight w:val="272"/>
        </w:trPr>
        <w:tc>
          <w:tcPr>
            <w:tcW w:w="1720" w:type="dxa"/>
            <w:vAlign w:val="center"/>
          </w:tcPr>
          <w:p w14:paraId="69208C56" w14:textId="77777777" w:rsidR="00D945EB" w:rsidRPr="004B0192" w:rsidRDefault="00D945EB" w:rsidP="00240CD4">
            <w:pPr>
              <w:rPr>
                <w:sz w:val="20"/>
              </w:rPr>
            </w:pPr>
            <w:r w:rsidRPr="004B0192">
              <w:rPr>
                <w:sz w:val="20"/>
              </w:rPr>
              <w:t>Rok akademicki</w:t>
            </w:r>
          </w:p>
        </w:tc>
        <w:tc>
          <w:tcPr>
            <w:tcW w:w="1961" w:type="dxa"/>
            <w:vAlign w:val="center"/>
          </w:tcPr>
          <w:p w14:paraId="20B49D21" w14:textId="77777777" w:rsidR="00D945EB" w:rsidRPr="004B0192" w:rsidRDefault="00D945EB" w:rsidP="00240CD4">
            <w:pPr>
              <w:rPr>
                <w:sz w:val="20"/>
              </w:rPr>
            </w:pPr>
            <w:r w:rsidRPr="004B0192">
              <w:rPr>
                <w:sz w:val="20"/>
              </w:rPr>
              <w:t>Termin</w:t>
            </w:r>
          </w:p>
        </w:tc>
        <w:tc>
          <w:tcPr>
            <w:tcW w:w="1032" w:type="dxa"/>
            <w:vAlign w:val="center"/>
          </w:tcPr>
          <w:p w14:paraId="4BFCC551" w14:textId="77777777" w:rsidR="00D945EB" w:rsidRPr="004B0192" w:rsidRDefault="00D945EB" w:rsidP="00240CD4">
            <w:pPr>
              <w:rPr>
                <w:sz w:val="20"/>
              </w:rPr>
            </w:pPr>
            <w:r w:rsidRPr="004B0192">
              <w:rPr>
                <w:sz w:val="20"/>
              </w:rPr>
              <w:t>Rodzaj studiów</w:t>
            </w:r>
          </w:p>
        </w:tc>
        <w:tc>
          <w:tcPr>
            <w:tcW w:w="1104" w:type="dxa"/>
            <w:vAlign w:val="center"/>
          </w:tcPr>
          <w:p w14:paraId="3B2A9575" w14:textId="77777777" w:rsidR="00D945EB" w:rsidRPr="004B0192" w:rsidRDefault="00D945EB" w:rsidP="00240CD4">
            <w:pPr>
              <w:jc w:val="center"/>
              <w:rPr>
                <w:sz w:val="20"/>
              </w:rPr>
            </w:pPr>
            <w:r w:rsidRPr="004B0192">
              <w:rPr>
                <w:sz w:val="20"/>
              </w:rPr>
              <w:t>Kierunek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B48BF5" w14:textId="77777777" w:rsidR="00D945EB" w:rsidRPr="004B0192" w:rsidRDefault="00D945EB" w:rsidP="00240CD4">
            <w:pPr>
              <w:jc w:val="center"/>
              <w:rPr>
                <w:sz w:val="20"/>
              </w:rPr>
            </w:pPr>
            <w:r w:rsidRPr="004B0192">
              <w:rPr>
                <w:sz w:val="20"/>
              </w:rPr>
              <w:t>Prowadzący</w:t>
            </w:r>
          </w:p>
        </w:tc>
        <w:tc>
          <w:tcPr>
            <w:tcW w:w="1557" w:type="dxa"/>
            <w:vAlign w:val="center"/>
          </w:tcPr>
          <w:p w14:paraId="6BD13677" w14:textId="09DD842A" w:rsidR="00D945EB" w:rsidRPr="004B0192" w:rsidRDefault="00D945EB" w:rsidP="00D945EB">
            <w:pPr>
              <w:jc w:val="center"/>
              <w:rPr>
                <w:sz w:val="20"/>
              </w:rPr>
            </w:pPr>
            <w:r w:rsidRPr="004B0192">
              <w:rPr>
                <w:sz w:val="20"/>
              </w:rPr>
              <w:t>Grupa</w:t>
            </w:r>
          </w:p>
        </w:tc>
      </w:tr>
      <w:tr w:rsidR="00D945EB" w:rsidRPr="00FF60B6" w14:paraId="7D7C70D7" w14:textId="77777777" w:rsidTr="00D945EB">
        <w:trPr>
          <w:gridAfter w:val="1"/>
          <w:wAfter w:w="30" w:type="dxa"/>
          <w:trHeight w:val="781"/>
        </w:trPr>
        <w:tc>
          <w:tcPr>
            <w:tcW w:w="1720" w:type="dxa"/>
            <w:vAlign w:val="center"/>
          </w:tcPr>
          <w:p w14:paraId="6F131ADD" w14:textId="77777777" w:rsidR="00D945EB" w:rsidRPr="00FF60B6" w:rsidRDefault="00D945EB" w:rsidP="004B0192">
            <w:pPr>
              <w:pStyle w:val="Podtytu"/>
              <w:spacing w:before="0" w:after="0"/>
            </w:pPr>
            <w:r w:rsidRPr="00FF60B6">
              <w:t>20</w:t>
            </w:r>
            <w:r>
              <w:t>19</w:t>
            </w:r>
            <w:r w:rsidRPr="00FF60B6">
              <w:t>/20</w:t>
            </w:r>
            <w:r>
              <w:t>20</w:t>
            </w:r>
          </w:p>
        </w:tc>
        <w:tc>
          <w:tcPr>
            <w:tcW w:w="1961" w:type="dxa"/>
            <w:vAlign w:val="center"/>
          </w:tcPr>
          <w:p w14:paraId="4AFA8BEB" w14:textId="124339CF" w:rsidR="00D945EB" w:rsidRPr="00D945EB" w:rsidRDefault="00D945EB" w:rsidP="00D945EB">
            <w:pPr>
              <w:pStyle w:val="Podtytu"/>
              <w:spacing w:before="0" w:after="0"/>
              <w:jc w:val="center"/>
              <w:rPr>
                <w:b w:val="0"/>
                <w:bCs/>
                <w:sz w:val="20"/>
              </w:rPr>
            </w:pPr>
            <w:r w:rsidRPr="00D945EB">
              <w:rPr>
                <w:b w:val="0"/>
                <w:bCs/>
                <w:sz w:val="20"/>
              </w:rPr>
              <w:t>Zajęcia zdalne w trakcie pandemii</w:t>
            </w:r>
          </w:p>
        </w:tc>
        <w:tc>
          <w:tcPr>
            <w:tcW w:w="1032" w:type="dxa"/>
            <w:vAlign w:val="center"/>
          </w:tcPr>
          <w:p w14:paraId="08D68520" w14:textId="77777777" w:rsidR="00D945EB" w:rsidRPr="00FF60B6" w:rsidRDefault="00D945EB" w:rsidP="004B0192">
            <w:pPr>
              <w:pStyle w:val="Podtytu"/>
              <w:spacing w:before="0" w:after="0"/>
              <w:jc w:val="center"/>
            </w:pPr>
            <w:r>
              <w:t>SSI</w:t>
            </w:r>
          </w:p>
        </w:tc>
        <w:tc>
          <w:tcPr>
            <w:tcW w:w="1104" w:type="dxa"/>
            <w:vAlign w:val="center"/>
          </w:tcPr>
          <w:p w14:paraId="28BDCC6E" w14:textId="77777777" w:rsidR="00D945EB" w:rsidRPr="00FF60B6" w:rsidRDefault="00D945EB" w:rsidP="004B0192">
            <w:pPr>
              <w:pStyle w:val="Podtytu"/>
              <w:spacing w:before="0" w:after="0"/>
              <w:jc w:val="center"/>
            </w:pPr>
            <w:r w:rsidRPr="00FF60B6">
              <w:t>INF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4586D75" w14:textId="355BC2E4" w:rsidR="00D945EB" w:rsidRPr="00FF60B6" w:rsidRDefault="00D945EB" w:rsidP="004B0192">
            <w:pPr>
              <w:pStyle w:val="Podtytu"/>
              <w:spacing w:before="0" w:after="0"/>
              <w:jc w:val="center"/>
            </w:pPr>
            <w:r>
              <w:t>KP</w:t>
            </w:r>
          </w:p>
        </w:tc>
        <w:tc>
          <w:tcPr>
            <w:tcW w:w="1557" w:type="dxa"/>
            <w:vAlign w:val="center"/>
          </w:tcPr>
          <w:p w14:paraId="0849422D" w14:textId="1D0969AB" w:rsidR="00D945EB" w:rsidRPr="00D945EB" w:rsidRDefault="00D945EB" w:rsidP="004B0192">
            <w:pPr>
              <w:pStyle w:val="Podtytu"/>
              <w:spacing w:before="0" w:after="0"/>
              <w:jc w:val="center"/>
              <w:rPr>
                <w:b w:val="0"/>
                <w:bCs/>
              </w:rPr>
            </w:pPr>
            <w:r w:rsidRPr="00D945EB">
              <w:rPr>
                <w:b w:val="0"/>
                <w:bCs/>
              </w:rPr>
              <w:t>warunek</w:t>
            </w:r>
          </w:p>
        </w:tc>
      </w:tr>
    </w:tbl>
    <w:p w14:paraId="036413E3" w14:textId="77777777" w:rsidR="00315807" w:rsidRDefault="00315807" w:rsidP="00240CD4"/>
    <w:p w14:paraId="315BAD54" w14:textId="77777777" w:rsidR="00315807" w:rsidRDefault="00315807" w:rsidP="00240CD4"/>
    <w:p w14:paraId="25153C65" w14:textId="77777777" w:rsidR="004B0192" w:rsidRDefault="004B0192" w:rsidP="00240CD4"/>
    <w:p w14:paraId="3ABAB01B" w14:textId="77777777" w:rsidR="00315807" w:rsidRPr="00315807" w:rsidRDefault="00315807" w:rsidP="00240CD4"/>
    <w:p w14:paraId="2702C53D" w14:textId="77777777" w:rsidR="000816CE" w:rsidRDefault="000816CE" w:rsidP="000816CE">
      <w:pPr>
        <w:pStyle w:val="Default"/>
      </w:pPr>
      <w:r>
        <w:t xml:space="preserve"> </w:t>
      </w:r>
    </w:p>
    <w:p w14:paraId="30558F4D" w14:textId="77777777" w:rsidR="00315807" w:rsidRDefault="00315807" w:rsidP="000816CE">
      <w:pPr>
        <w:pStyle w:val="Default"/>
      </w:pPr>
    </w:p>
    <w:p w14:paraId="5D674427" w14:textId="77777777" w:rsidR="00315807" w:rsidRDefault="00315807" w:rsidP="000816CE">
      <w:pPr>
        <w:pStyle w:val="Default"/>
      </w:pPr>
    </w:p>
    <w:p w14:paraId="5DAE7B6F" w14:textId="77777777" w:rsidR="00315807" w:rsidRDefault="00315807" w:rsidP="000816CE">
      <w:pPr>
        <w:pStyle w:val="Default"/>
      </w:pPr>
    </w:p>
    <w:p w14:paraId="09C2476A" w14:textId="77777777" w:rsidR="004B0192" w:rsidRDefault="004B0192" w:rsidP="000816CE">
      <w:pPr>
        <w:pStyle w:val="Default"/>
      </w:pPr>
    </w:p>
    <w:p w14:paraId="7D3A6B2C" w14:textId="77777777" w:rsidR="004B0192" w:rsidRDefault="004B0192" w:rsidP="000816CE">
      <w:pPr>
        <w:pStyle w:val="Default"/>
      </w:pPr>
    </w:p>
    <w:p w14:paraId="452E63A1" w14:textId="77777777" w:rsidR="00315807" w:rsidRDefault="00315807" w:rsidP="000816CE">
      <w:pPr>
        <w:pStyle w:val="Default"/>
      </w:pPr>
    </w:p>
    <w:p w14:paraId="1FB10004" w14:textId="05B5BF4D" w:rsidR="00315807" w:rsidRDefault="00315807" w:rsidP="00240CD4">
      <w:pPr>
        <w:pStyle w:val="Tytu"/>
        <w:jc w:val="center"/>
      </w:pPr>
      <w:r w:rsidRPr="00315807">
        <w:rPr>
          <w:rStyle w:val="PodtytuZnak"/>
        </w:rPr>
        <w:t>Temat:</w:t>
      </w:r>
      <w:r>
        <w:t xml:space="preserve"> </w:t>
      </w:r>
      <w:r>
        <w:br/>
        <w:t>Skala szarości</w:t>
      </w:r>
      <w:r w:rsidR="00D945EB">
        <w:t xml:space="preserve"> w C#</w:t>
      </w:r>
    </w:p>
    <w:p w14:paraId="645A5BD6" w14:textId="77777777" w:rsidR="00315807" w:rsidRDefault="00315807" w:rsidP="00240CD4"/>
    <w:p w14:paraId="79821E65" w14:textId="77777777" w:rsidR="00315807" w:rsidRDefault="00315807" w:rsidP="00240CD4"/>
    <w:p w14:paraId="0FD4F9FC" w14:textId="77777777" w:rsidR="00315807" w:rsidRDefault="00315807" w:rsidP="00240CD4"/>
    <w:p w14:paraId="78870499" w14:textId="77777777" w:rsidR="00315807" w:rsidRDefault="00315807" w:rsidP="00240CD4"/>
    <w:p w14:paraId="6EC8496E" w14:textId="77777777" w:rsidR="00315807" w:rsidRDefault="00315807" w:rsidP="00240CD4"/>
    <w:p w14:paraId="14B5F7E0" w14:textId="77777777" w:rsidR="004B0192" w:rsidRDefault="004B0192" w:rsidP="00240CD4"/>
    <w:p w14:paraId="23F30A0B" w14:textId="77777777" w:rsidR="004B0192" w:rsidRDefault="004B0192" w:rsidP="00240CD4"/>
    <w:p w14:paraId="3DD50E47" w14:textId="77777777" w:rsidR="00315807" w:rsidRDefault="00315807" w:rsidP="00240CD4"/>
    <w:p w14:paraId="3191A22B" w14:textId="77777777" w:rsidR="00315807" w:rsidRDefault="00315807" w:rsidP="00240CD4"/>
    <w:p w14:paraId="3B07266F" w14:textId="77777777" w:rsidR="00315807" w:rsidRPr="00315807" w:rsidRDefault="00315807" w:rsidP="00240CD4">
      <w:pPr>
        <w:pStyle w:val="Podtytu"/>
        <w:jc w:val="right"/>
        <w:rPr>
          <w:vanish/>
          <w:specVanish/>
        </w:rPr>
      </w:pPr>
      <w:r>
        <w:t>Autor:</w:t>
      </w:r>
      <w:r w:rsidR="004B0192">
        <w:br/>
      </w:r>
      <w:r>
        <w:t>Dominik Nowocień</w:t>
      </w:r>
    </w:p>
    <w:p w14:paraId="1C5A4FDC" w14:textId="77777777" w:rsidR="00315807" w:rsidRDefault="00315807" w:rsidP="00240CD4">
      <w:pPr>
        <w:pStyle w:val="Podtytu"/>
        <w:jc w:val="right"/>
      </w:pPr>
      <w:r>
        <w:t xml:space="preserve"> </w:t>
      </w:r>
    </w:p>
    <w:p w14:paraId="4FB6751A" w14:textId="77777777" w:rsidR="00315807" w:rsidRDefault="00315807" w:rsidP="00240CD4">
      <w:pPr>
        <w:pStyle w:val="Podtytu"/>
      </w:pPr>
      <w:r>
        <w:br w:type="column"/>
      </w:r>
      <w:r w:rsidRPr="00315807">
        <w:lastRenderedPageBreak/>
        <w:t>Przedstawienie i omówienie realizowanego problemu</w:t>
      </w:r>
    </w:p>
    <w:p w14:paraId="06047F36" w14:textId="7590F00A" w:rsidR="008450A1" w:rsidRDefault="00315807" w:rsidP="00240CD4">
      <w:r w:rsidRPr="00C76A44">
        <w:t xml:space="preserve">Celem projektu było stworzenie prostego </w:t>
      </w:r>
      <w:r>
        <w:t>edytora zapewniającego zmianę kolorów wybranego obrazu na jego odpowiednik w kolorach czarno-białych. Ze względu na dużą popularność algorytmów wyciągających średnią z kolorów (czerwonego, zielonego i niebieskiego) zdecydowałem się nie używać wyżej wymienionego sposobu tylko wyszukać inne funkcje realizujące zadany problem.</w:t>
      </w:r>
    </w:p>
    <w:p w14:paraId="2E0A9D0F" w14:textId="77777777" w:rsidR="002B168F" w:rsidRDefault="00315807" w:rsidP="002B168F">
      <w:pPr>
        <w:pStyle w:val="Podtytu"/>
      </w:pPr>
      <w:r>
        <w:t>Uzasadnienie wyboru projektu:</w:t>
      </w:r>
    </w:p>
    <w:p w14:paraId="5BE1B107" w14:textId="5648F304" w:rsidR="00315807" w:rsidRDefault="00315807" w:rsidP="00213DCB">
      <w:r>
        <w:t>Łatwa możliwość późniejszej rozbudowy w celu poszerzania wiedzy i uczenia się nowych technik programowania obiektowego jak i pracy z zewnętrznymi bibliotekami.</w:t>
      </w:r>
    </w:p>
    <w:p w14:paraId="56E17D8D" w14:textId="7D87E2F2" w:rsidR="00315807" w:rsidRDefault="00315807" w:rsidP="00213DCB">
      <w:pPr>
        <w:pStyle w:val="Podtytu"/>
      </w:pPr>
      <w:r>
        <w:t xml:space="preserve"> Zdefiniowanie wybranego fragmentu kodu realizowanego z wykorzystaniem bibliotek </w:t>
      </w:r>
      <w:r w:rsidR="008450A1">
        <w:t>zewnętrznych (ASM/CPP)</w:t>
      </w:r>
    </w:p>
    <w:p w14:paraId="4EEB99A3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ChangeColorToGrayScale(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3F71EE30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B7777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ThreadService.GetI();</w:t>
      </w:r>
    </w:p>
    <w:p w14:paraId="68B2C368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F48F2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Pixels.Length)</w:t>
      </w:r>
    </w:p>
    <w:p w14:paraId="589E2F6C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8E3553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ProcessingMethod(Pixels.GetRed(i), Pixels.GetGreen(i), Pixels.GetBlue(i));</w:t>
      </w:r>
    </w:p>
    <w:p w14:paraId="35A08AFE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ThreadService.GetI();</w:t>
      </w:r>
    </w:p>
    <w:p w14:paraId="6B0103F1" w14:textId="77777777" w:rsidR="002B168F" w:rsidRDefault="002B168F" w:rsidP="002B1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B24DAC" w14:textId="2101344E" w:rsidR="003D43EB" w:rsidRDefault="002B168F" w:rsidP="002B168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AB724" w14:textId="7526A065" w:rsidR="003D43EB" w:rsidRDefault="003D43EB" w:rsidP="004B0192">
      <w:r>
        <w:t xml:space="preserve">Wybrany fragment kodu jest wykonywany równolegle przez zdefiniowaną przez użytkownika ilość wątków. Polega na iterowaniu po kolejnych nieprzetworzonych paczkach obrazu aż do wyczerpania ich ilości. Całość jest wydzielonym w osobnej klasie fragmentem realizowanym w języku c#. </w:t>
      </w:r>
    </w:p>
    <w:p w14:paraId="65E43315" w14:textId="77777777" w:rsidR="00213DCB" w:rsidRDefault="00213DCB" w:rsidP="004B0192"/>
    <w:p w14:paraId="4002A830" w14:textId="77777777" w:rsidR="002B168F" w:rsidRDefault="002B168F" w:rsidP="002B168F">
      <w:r>
        <w:t>Realizowanie tej części sprawozdania pozwoliło na usunięcie nadmiarowości kodu w postaci pętli for na sztywno ustawionej na jedną iterację. Wnioski: sumienna praca nad dokumentacją pozwala na lepsze zrozumienie własnego kodu i znalezienie błędów.</w:t>
      </w:r>
    </w:p>
    <w:p w14:paraId="6F725753" w14:textId="54559D07" w:rsidR="004B0192" w:rsidRDefault="004B0192" w:rsidP="004B0192">
      <w:r>
        <w:br/>
      </w:r>
      <w:r>
        <w:br/>
      </w:r>
    </w:p>
    <w:p w14:paraId="108CF8A0" w14:textId="611A5EDD" w:rsidR="008E58FA" w:rsidRPr="008E58FA" w:rsidRDefault="004B0192" w:rsidP="004B0192">
      <w:pPr>
        <w:pStyle w:val="Podtytu"/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4F884C" wp14:editId="2C9D0029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921375" cy="3838575"/>
            <wp:effectExtent l="0" t="0" r="3175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8FA">
        <w:t xml:space="preserve">Pokazanie działania programu </w:t>
      </w:r>
    </w:p>
    <w:p w14:paraId="62D3B914" w14:textId="6900D1CC" w:rsidR="00563B91" w:rsidRDefault="00460326" w:rsidP="008450A1">
      <w:pPr>
        <w:pStyle w:val="Podtytu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51294" wp14:editId="358FDB48">
            <wp:simplePos x="0" y="0"/>
            <wp:positionH relativeFrom="margin">
              <wp:align>right</wp:align>
            </wp:positionH>
            <wp:positionV relativeFrom="paragraph">
              <wp:posOffset>4055745</wp:posOffset>
            </wp:positionV>
            <wp:extent cx="5935345" cy="3848100"/>
            <wp:effectExtent l="0" t="0" r="825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0204F" w14:textId="3794F827" w:rsidR="00240CD4" w:rsidRDefault="00240CD4" w:rsidP="00240CD4">
      <w:pPr>
        <w:pStyle w:val="Podtytu"/>
      </w:pPr>
      <w:r>
        <w:lastRenderedPageBreak/>
        <w:t>Wnioski</w:t>
      </w:r>
    </w:p>
    <w:p w14:paraId="3B94740E" w14:textId="5F7D72F2" w:rsidR="00240CD4" w:rsidRDefault="00240CD4" w:rsidP="00240CD4">
      <w:r>
        <w:t>Efekt końcowy projektu spełnia jego założenia – możliwa jest zamiana obrazu kolorowego na czarno-biały</w:t>
      </w:r>
      <w:r w:rsidR="00384A10">
        <w:t xml:space="preserve"> z wykorzystaniem bibliotek napisanych w języku asembler i c++</w:t>
      </w:r>
      <w:r>
        <w:t xml:space="preserve">. Wydajność programu jest ograniczona ze względu na jednowątkowe przygotowywanie i sklejanie otrzymanego programu. Funkcję te zostaną w przyszłości rozwinięte w ramach indywidualnej pracy z w środowisku .NET. Największą częścią pod względem czasowym okazała się konfiguracja bibliotek dll i ich podpięcie. Problemem była konfiguracja środowiska Visual Studio. Całość projektu upewniła mnie w </w:t>
      </w:r>
      <w:r w:rsidR="0090324E">
        <w:t>założeniu,</w:t>
      </w:r>
      <w:r>
        <w:t xml:space="preserve"> że praca z GITem jest dobrą praktyką i pomaga w zarządzaniu kodem, tworzeniu backupu oraz rozwijaniu projektów niepewnych kierunkach bez ponoszenia konsekwencji utraty wartościowego kodu. Zdecydowałem się również na próbę stworzenia menagera wątków zamiast realizacji kodu w oparciu gotowe rozwiązania. Zdecydowanie utrudniło to moją pracę jednak osiągnięty efekt dydaktyczny był warty wysiłku.</w:t>
      </w:r>
    </w:p>
    <w:p w14:paraId="4DD786B5" w14:textId="0CE13C4F" w:rsidR="008450A1" w:rsidRDefault="008450A1" w:rsidP="008450A1">
      <w:pPr>
        <w:pStyle w:val="Podtytu"/>
      </w:pPr>
      <w:r>
        <w:t>Wnioski po rozszerzeniu o projekt na PK4</w:t>
      </w:r>
    </w:p>
    <w:p w14:paraId="16C09201" w14:textId="5E864E95" w:rsidR="008450A1" w:rsidRDefault="008450A1" w:rsidP="008450A1">
      <w:r>
        <w:t>Rozwijanie projektu w ramach przedmiotu programowanie komputerów 4 pozwoliło mi zweryfikować swoje założenie co do użycia wstrzykiwania zależności. Jest to całkiem ciekawa metoda pracy jednak w większości przypadków w tym projekcie jest całkowicie nieuzasadniona jednak ze względu na chęć „zabawy kodem” zdecydowałem się nie wycofywać z początkowej koncepcji.</w:t>
      </w:r>
    </w:p>
    <w:p w14:paraId="61818923" w14:textId="47C6CD09" w:rsidR="008450A1" w:rsidRDefault="008450A1" w:rsidP="008450A1">
      <w:r>
        <w:t>Dużej modyfikacji uległ</w:t>
      </w:r>
      <w:r w:rsidR="00D44845">
        <w:t>a logika głównego okna aplikacji przez próbę trzymania SRP.</w:t>
      </w:r>
    </w:p>
    <w:p w14:paraId="57CDA860" w14:textId="59EAA231" w:rsidR="00D44845" w:rsidRPr="008450A1" w:rsidRDefault="00D44845" w:rsidP="008450A1">
      <w:r>
        <w:t>Utworzone zostały dodatkowe klasy *Helper, a cały kod został podzielony pod względem funkcjonalności. Do projektu została dołożona funkcjonalność logów ze względu na chęć zrozumienia zagadnienia wyrażeń regularnych. Praca z gitem była przydatna ze względu na częste błędne ścieżki rozwoju kodu.</w:t>
      </w:r>
    </w:p>
    <w:sectPr w:rsidR="00D44845" w:rsidRPr="00845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4276"/>
    <w:multiLevelType w:val="hybridMultilevel"/>
    <w:tmpl w:val="23B5EE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426114"/>
    <w:multiLevelType w:val="hybridMultilevel"/>
    <w:tmpl w:val="D52428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91"/>
    <w:rsid w:val="000816CE"/>
    <w:rsid w:val="00213DCB"/>
    <w:rsid w:val="00240CD4"/>
    <w:rsid w:val="002B168F"/>
    <w:rsid w:val="00315807"/>
    <w:rsid w:val="00384A10"/>
    <w:rsid w:val="003D43EB"/>
    <w:rsid w:val="00460326"/>
    <w:rsid w:val="004B0192"/>
    <w:rsid w:val="00563B91"/>
    <w:rsid w:val="006D1964"/>
    <w:rsid w:val="008450A1"/>
    <w:rsid w:val="008E58FA"/>
    <w:rsid w:val="0090324E"/>
    <w:rsid w:val="00A83A44"/>
    <w:rsid w:val="00B1747D"/>
    <w:rsid w:val="00D44845"/>
    <w:rsid w:val="00D945EB"/>
    <w:rsid w:val="00E30A46"/>
    <w:rsid w:val="00F2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EB8E"/>
  <w15:chartTrackingRefBased/>
  <w15:docId w15:val="{FFBD4823-9030-4031-8ABB-B1746282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0CD4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8450A1"/>
    <w:pPr>
      <w:numPr>
        <w:ilvl w:val="1"/>
      </w:numPr>
      <w:spacing w:before="240" w:after="400" w:line="240" w:lineRule="auto"/>
    </w:pPr>
    <w:rPr>
      <w:rFonts w:eastAsiaTheme="minorEastAsia"/>
      <w:b/>
      <w:spacing w:val="15"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8450A1"/>
    <w:rPr>
      <w:rFonts w:ascii="Times New Roman" w:eastAsiaTheme="minorEastAsia" w:hAnsi="Times New Roman"/>
      <w:b/>
      <w:spacing w:val="15"/>
      <w:sz w:val="40"/>
    </w:rPr>
  </w:style>
  <w:style w:type="character" w:styleId="Wyrnieniedelikatne">
    <w:name w:val="Subtle Emphasis"/>
    <w:aliases w:val="kod"/>
    <w:basedOn w:val="Domylnaczcionkaakapitu"/>
    <w:uiPriority w:val="19"/>
    <w:qFormat/>
    <w:rsid w:val="00A83A44"/>
    <w:rPr>
      <w:rFonts w:ascii="Times New Roman" w:hAnsi="Times New Roman"/>
      <w:i w:val="0"/>
      <w:iCs/>
      <w:color w:val="auto"/>
      <w:sz w:val="24"/>
    </w:rPr>
  </w:style>
  <w:style w:type="paragraph" w:customStyle="1" w:styleId="Default">
    <w:name w:val="Default"/>
    <w:rsid w:val="00081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rsid w:val="003158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315807"/>
    <w:pPr>
      <w:spacing w:before="120" w:after="120" w:line="360" w:lineRule="auto"/>
      <w:contextualSpacing/>
    </w:pPr>
    <w:rPr>
      <w:rFonts w:eastAsiaTheme="majorEastAsia" w:cstheme="majorBidi"/>
      <w:b/>
      <w:spacing w:val="-10"/>
      <w:kern w:val="28"/>
      <w:sz w:val="9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5807"/>
    <w:rPr>
      <w:rFonts w:ascii="Times New Roman" w:eastAsiaTheme="majorEastAsia" w:hAnsi="Times New Roman" w:cstheme="majorBidi"/>
      <w:b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499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qwertyuiop</dc:creator>
  <cp:keywords/>
  <dc:description/>
  <cp:lastModifiedBy>qwertyuiop</cp:lastModifiedBy>
  <cp:revision>15</cp:revision>
  <cp:lastPrinted>2020-01-20T20:41:00Z</cp:lastPrinted>
  <dcterms:created xsi:type="dcterms:W3CDTF">2020-01-20T17:59:00Z</dcterms:created>
  <dcterms:modified xsi:type="dcterms:W3CDTF">2020-05-08T14:58:00Z</dcterms:modified>
</cp:coreProperties>
</file>