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webextensions/taskpanes.xml" ContentType="application/vnd.ms-office.webextensiontaskpanes+xml"/>
  <Override PartName="/word/theme/theme1.xml" ContentType="application/vnd.openxmlformats-officedocument.theme+xml"/>
  <Override PartName="/word/webextensions/webextension1.xml" ContentType="application/vnd.ms-office.webextension+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3DA90" w14:textId="77777777" w:rsidR="003728A5" w:rsidRDefault="00336FAF">
      <w:pPr>
        <w:spacing w:line="360" w:lineRule="auto"/>
        <w:jc w:val="center"/>
        <w:rPr>
          <w:rFonts w:ascii="Times New Roman" w:hAnsi="Times New Roman" w:cs="Times New Roman"/>
        </w:rPr>
      </w:pPr>
      <w:r>
        <w:rPr>
          <w:rFonts w:cs="Times New Roman"/>
          <w:noProof/>
          <w:szCs w:val="24"/>
          <w:lang w:eastAsia="en-MY"/>
        </w:rPr>
        <w:drawing>
          <wp:inline distT="0" distB="0" distL="0" distR="0" wp14:anchorId="0825D420" wp14:editId="2E4777B7">
            <wp:extent cx="3124200" cy="3124200"/>
            <wp:effectExtent l="0" t="0" r="0" b="0"/>
            <wp:docPr id="133" name="Picture 133" descr="Description: http://a3.my/wp-content/uploads/2012/12/APU-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a3.my/wp-content/uploads/2012/12/APU-Logo-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965" cy="3143965"/>
                    </a:xfrm>
                    <a:prstGeom prst="rect">
                      <a:avLst/>
                    </a:prstGeom>
                    <a:noFill/>
                    <a:ln>
                      <a:noFill/>
                    </a:ln>
                  </pic:spPr>
                </pic:pic>
              </a:graphicData>
            </a:graphic>
          </wp:inline>
        </w:drawing>
      </w:r>
    </w:p>
    <w:p w14:paraId="0C848A47" w14:textId="77777777" w:rsidR="003728A5" w:rsidRDefault="00336FAF">
      <w:pPr>
        <w:spacing w:line="360" w:lineRule="auto"/>
        <w:jc w:val="center"/>
        <w:rPr>
          <w:rFonts w:cs="Times New Roman"/>
          <w:b/>
          <w:bCs/>
          <w:sz w:val="40"/>
          <w:szCs w:val="40"/>
        </w:rPr>
      </w:pPr>
      <w:r>
        <w:rPr>
          <w:rFonts w:cs="Times New Roman"/>
          <w:b/>
          <w:bCs/>
          <w:sz w:val="40"/>
          <w:szCs w:val="40"/>
        </w:rPr>
        <w:t>GROUP ASSIGNMENT</w:t>
      </w:r>
    </w:p>
    <w:p w14:paraId="53B96F9A" w14:textId="77777777" w:rsidR="003728A5" w:rsidRDefault="00336FAF">
      <w:pPr>
        <w:spacing w:line="360" w:lineRule="auto"/>
        <w:ind w:left="261"/>
        <w:jc w:val="center"/>
        <w:rPr>
          <w:rFonts w:eastAsia="Calibri" w:cs="Times New Roman"/>
          <w:color w:val="000000"/>
          <w:sz w:val="32"/>
          <w:szCs w:val="32"/>
        </w:rPr>
      </w:pPr>
      <w:r>
        <w:rPr>
          <w:rFonts w:eastAsia="Arial" w:cs="Times New Roman"/>
          <w:b/>
          <w:color w:val="000000"/>
          <w:sz w:val="32"/>
          <w:szCs w:val="32"/>
        </w:rPr>
        <w:t xml:space="preserve">CT119-3-2-DMPM </w:t>
      </w:r>
    </w:p>
    <w:p w14:paraId="0BFB4E6D" w14:textId="6571CCAE" w:rsidR="003728A5" w:rsidRDefault="00336FAF">
      <w:pPr>
        <w:spacing w:line="360" w:lineRule="auto"/>
        <w:jc w:val="center"/>
        <w:rPr>
          <w:rFonts w:eastAsia="Arial" w:cs="Times New Roman"/>
          <w:b/>
          <w:color w:val="000000"/>
          <w:sz w:val="36"/>
          <w:szCs w:val="28"/>
        </w:rPr>
      </w:pPr>
      <w:r>
        <w:rPr>
          <w:rFonts w:eastAsia="Arial" w:cs="Times New Roman"/>
          <w:b/>
          <w:color w:val="000000"/>
          <w:sz w:val="32"/>
          <w:szCs w:val="32"/>
        </w:rPr>
        <w:t xml:space="preserve">DATA MINING AND </w:t>
      </w:r>
      <w:r w:rsidR="00081F47">
        <w:rPr>
          <w:rFonts w:eastAsia="Arial" w:cs="Times New Roman"/>
          <w:b/>
          <w:color w:val="000000"/>
          <w:sz w:val="32"/>
          <w:szCs w:val="32"/>
        </w:rPr>
        <w:t>PREDICTIVE</w:t>
      </w:r>
      <w:r>
        <w:rPr>
          <w:rFonts w:eastAsia="Arial" w:cs="Times New Roman"/>
          <w:b/>
          <w:color w:val="000000"/>
          <w:sz w:val="32"/>
          <w:szCs w:val="32"/>
        </w:rPr>
        <w:t xml:space="preserve"> MODELLING</w:t>
      </w:r>
    </w:p>
    <w:tbl>
      <w:tblPr>
        <w:tblStyle w:val="TableGrid"/>
        <w:tblpPr w:leftFromText="180" w:rightFromText="180" w:vertAnchor="text" w:horzAnchor="margin" w:tblpXSpec="center" w:tblpY="3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305"/>
        <w:gridCol w:w="4107"/>
      </w:tblGrid>
      <w:tr w:rsidR="003728A5" w14:paraId="512D47FC" w14:textId="77777777">
        <w:trPr>
          <w:trHeight w:val="393"/>
        </w:trPr>
        <w:tc>
          <w:tcPr>
            <w:tcW w:w="2392" w:type="dxa"/>
            <w:shd w:val="clear" w:color="auto" w:fill="auto"/>
          </w:tcPr>
          <w:p w14:paraId="42FC5927" w14:textId="77777777" w:rsidR="003728A5" w:rsidRDefault="00336FAF">
            <w:pPr>
              <w:spacing w:line="360" w:lineRule="auto"/>
              <w:rPr>
                <w:rFonts w:ascii="Times New Roman" w:hAnsi="Times New Roman" w:cs="Times New Roman"/>
              </w:rPr>
            </w:pPr>
            <w:r>
              <w:rPr>
                <w:rFonts w:ascii="Times New Roman" w:hAnsi="Times New Roman" w:cs="Times New Roman"/>
                <w:sz w:val="32"/>
                <w:szCs w:val="32"/>
              </w:rPr>
              <w:t>Name</w:t>
            </w:r>
          </w:p>
        </w:tc>
        <w:tc>
          <w:tcPr>
            <w:tcW w:w="305" w:type="dxa"/>
          </w:tcPr>
          <w:p w14:paraId="65F517CA" w14:textId="77777777" w:rsidR="003728A5" w:rsidRDefault="00336FAF">
            <w:pPr>
              <w:spacing w:line="360" w:lineRule="auto"/>
              <w:rPr>
                <w:rFonts w:ascii="Times New Roman" w:hAnsi="Times New Roman" w:cs="Times New Roman"/>
                <w:sz w:val="32"/>
                <w:szCs w:val="32"/>
              </w:rPr>
            </w:pPr>
            <w:r>
              <w:rPr>
                <w:rFonts w:ascii="Times New Roman" w:hAnsi="Times New Roman" w:cs="Times New Roman"/>
                <w:sz w:val="32"/>
                <w:szCs w:val="32"/>
              </w:rPr>
              <w:t>:</w:t>
            </w:r>
          </w:p>
        </w:tc>
        <w:tc>
          <w:tcPr>
            <w:tcW w:w="4107" w:type="dxa"/>
            <w:shd w:val="clear" w:color="auto" w:fill="auto"/>
            <w:vAlign w:val="bottom"/>
          </w:tcPr>
          <w:p w14:paraId="069E8C6F" w14:textId="00D02E3D" w:rsidR="003728A5" w:rsidRDefault="00336FAF">
            <w:pPr>
              <w:spacing w:line="360" w:lineRule="auto"/>
              <w:rPr>
                <w:rFonts w:ascii="Times New Roman" w:hAnsi="Times New Roman" w:cs="Times New Roman"/>
                <w:sz w:val="32"/>
                <w:szCs w:val="32"/>
              </w:rPr>
            </w:pPr>
            <w:r>
              <w:rPr>
                <w:rFonts w:ascii="Times New Roman" w:hAnsi="Times New Roman" w:cs="Times New Roman"/>
                <w:sz w:val="32"/>
                <w:szCs w:val="32"/>
              </w:rPr>
              <w:t xml:space="preserve">MD </w:t>
            </w:r>
            <w:proofErr w:type="spellStart"/>
            <w:r>
              <w:rPr>
                <w:rFonts w:ascii="Times New Roman" w:hAnsi="Times New Roman" w:cs="Times New Roman"/>
                <w:sz w:val="32"/>
                <w:szCs w:val="32"/>
              </w:rPr>
              <w:t>Nowshad</w:t>
            </w:r>
            <w:proofErr w:type="spellEnd"/>
            <w:r>
              <w:rPr>
                <w:rFonts w:ascii="Times New Roman" w:hAnsi="Times New Roman" w:cs="Times New Roman"/>
                <w:sz w:val="32"/>
                <w:szCs w:val="32"/>
              </w:rPr>
              <w:t xml:space="preserve"> UI </w:t>
            </w:r>
            <w:proofErr w:type="spellStart"/>
            <w:r>
              <w:rPr>
                <w:rFonts w:ascii="Times New Roman" w:hAnsi="Times New Roman" w:cs="Times New Roman"/>
                <w:sz w:val="32"/>
                <w:szCs w:val="32"/>
              </w:rPr>
              <w:t>Alam</w:t>
            </w:r>
            <w:proofErr w:type="spellEnd"/>
            <w:r>
              <w:rPr>
                <w:rFonts w:ascii="Times New Roman" w:hAnsi="Times New Roman" w:cs="Times New Roman"/>
                <w:sz w:val="32"/>
                <w:szCs w:val="32"/>
              </w:rPr>
              <w:t xml:space="preserve"> (TP</w:t>
            </w:r>
            <w:r w:rsidR="00DF5627">
              <w:rPr>
                <w:rFonts w:ascii="Times New Roman" w:hAnsi="Times New Roman" w:cs="Times New Roman"/>
                <w:sz w:val="32"/>
                <w:szCs w:val="32"/>
              </w:rPr>
              <w:t xml:space="preserve"> 057903</w:t>
            </w:r>
            <w:r>
              <w:rPr>
                <w:rFonts w:ascii="Times New Roman" w:hAnsi="Times New Roman" w:cs="Times New Roman"/>
                <w:sz w:val="32"/>
                <w:szCs w:val="32"/>
              </w:rPr>
              <w:t>)</w:t>
            </w:r>
          </w:p>
          <w:p w14:paraId="0B7E2EF5" w14:textId="32FE7FB0" w:rsidR="003728A5" w:rsidRDefault="00336FAF">
            <w:pPr>
              <w:spacing w:line="360" w:lineRule="auto"/>
              <w:rPr>
                <w:rFonts w:ascii="Times New Roman" w:hAnsi="Times New Roman" w:cs="Times New Roman"/>
                <w:sz w:val="32"/>
                <w:szCs w:val="32"/>
              </w:rPr>
            </w:pPr>
            <w:r>
              <w:rPr>
                <w:rFonts w:ascii="Times New Roman" w:hAnsi="Times New Roman" w:cs="Times New Roman"/>
                <w:sz w:val="32"/>
                <w:szCs w:val="32"/>
              </w:rPr>
              <w:t>Tarun Aitha (TP</w:t>
            </w:r>
            <w:r w:rsidR="00DF5627">
              <w:rPr>
                <w:rFonts w:ascii="Times New Roman" w:hAnsi="Times New Roman" w:cs="Times New Roman"/>
                <w:sz w:val="32"/>
                <w:szCs w:val="32"/>
              </w:rPr>
              <w:t>058015</w:t>
            </w:r>
            <w:r>
              <w:rPr>
                <w:rFonts w:ascii="Times New Roman" w:hAnsi="Times New Roman" w:cs="Times New Roman"/>
                <w:sz w:val="32"/>
                <w:szCs w:val="32"/>
              </w:rPr>
              <w:t>)</w:t>
            </w:r>
          </w:p>
          <w:p w14:paraId="02DC1C10" w14:textId="77777777" w:rsidR="003728A5" w:rsidRDefault="00336FAF">
            <w:pPr>
              <w:spacing w:line="360" w:lineRule="auto"/>
              <w:rPr>
                <w:rFonts w:ascii="Times New Roman" w:hAnsi="Times New Roman" w:cs="Times New Roman"/>
                <w:sz w:val="32"/>
                <w:szCs w:val="32"/>
              </w:rPr>
            </w:pPr>
            <w:r>
              <w:rPr>
                <w:rFonts w:ascii="Times New Roman" w:hAnsi="Times New Roman" w:cs="Times New Roman"/>
                <w:sz w:val="32"/>
                <w:szCs w:val="32"/>
              </w:rPr>
              <w:t>Law Pei Lin (TP051691)</w:t>
            </w:r>
          </w:p>
        </w:tc>
      </w:tr>
      <w:tr w:rsidR="003728A5" w14:paraId="0879EBD5" w14:textId="77777777">
        <w:trPr>
          <w:trHeight w:val="393"/>
        </w:trPr>
        <w:tc>
          <w:tcPr>
            <w:tcW w:w="2392" w:type="dxa"/>
            <w:shd w:val="clear" w:color="auto" w:fill="auto"/>
            <w:vAlign w:val="center"/>
          </w:tcPr>
          <w:p w14:paraId="512F74E7" w14:textId="77777777" w:rsidR="003728A5" w:rsidRDefault="00336FAF">
            <w:pPr>
              <w:spacing w:line="360" w:lineRule="auto"/>
              <w:rPr>
                <w:rFonts w:ascii="Times New Roman" w:hAnsi="Times New Roman" w:cs="Times New Roman"/>
                <w:sz w:val="32"/>
                <w:szCs w:val="32"/>
              </w:rPr>
            </w:pPr>
            <w:r>
              <w:rPr>
                <w:rFonts w:ascii="Times New Roman" w:hAnsi="Times New Roman" w:cs="Times New Roman"/>
                <w:sz w:val="32"/>
                <w:szCs w:val="32"/>
              </w:rPr>
              <w:t>Lecturer’s Name</w:t>
            </w:r>
          </w:p>
        </w:tc>
        <w:tc>
          <w:tcPr>
            <w:tcW w:w="305" w:type="dxa"/>
          </w:tcPr>
          <w:p w14:paraId="24A4910B" w14:textId="77777777" w:rsidR="003728A5" w:rsidRDefault="00336FAF">
            <w:pPr>
              <w:spacing w:line="360" w:lineRule="auto"/>
              <w:rPr>
                <w:rFonts w:ascii="Times New Roman" w:hAnsi="Times New Roman" w:cs="Times New Roman"/>
                <w:sz w:val="32"/>
                <w:szCs w:val="32"/>
              </w:rPr>
            </w:pPr>
            <w:r>
              <w:rPr>
                <w:rFonts w:ascii="Times New Roman" w:hAnsi="Times New Roman" w:cs="Times New Roman"/>
                <w:sz w:val="32"/>
                <w:szCs w:val="32"/>
              </w:rPr>
              <w:t>:</w:t>
            </w:r>
          </w:p>
        </w:tc>
        <w:tc>
          <w:tcPr>
            <w:tcW w:w="4107" w:type="dxa"/>
            <w:shd w:val="clear" w:color="auto" w:fill="auto"/>
            <w:vAlign w:val="bottom"/>
          </w:tcPr>
          <w:p w14:paraId="585D25A4" w14:textId="77777777" w:rsidR="003728A5" w:rsidRDefault="00336FAF">
            <w:pPr>
              <w:spacing w:line="360" w:lineRule="auto"/>
              <w:rPr>
                <w:rFonts w:ascii="Times New Roman" w:hAnsi="Times New Roman" w:cs="Times New Roman"/>
                <w:sz w:val="32"/>
                <w:szCs w:val="32"/>
              </w:rPr>
            </w:pP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Preethi Subramanian</w:t>
            </w:r>
          </w:p>
        </w:tc>
      </w:tr>
      <w:tr w:rsidR="003728A5" w14:paraId="41A6881B" w14:textId="77777777">
        <w:trPr>
          <w:trHeight w:val="393"/>
        </w:trPr>
        <w:tc>
          <w:tcPr>
            <w:tcW w:w="2392" w:type="dxa"/>
            <w:shd w:val="clear" w:color="auto" w:fill="auto"/>
            <w:vAlign w:val="center"/>
          </w:tcPr>
          <w:p w14:paraId="48590965" w14:textId="77777777" w:rsidR="003728A5" w:rsidRDefault="00336FAF">
            <w:pPr>
              <w:spacing w:line="360" w:lineRule="auto"/>
              <w:rPr>
                <w:rFonts w:ascii="Times New Roman" w:hAnsi="Times New Roman" w:cs="Times New Roman"/>
              </w:rPr>
            </w:pPr>
            <w:r>
              <w:rPr>
                <w:rFonts w:ascii="Times New Roman" w:hAnsi="Times New Roman" w:cs="Times New Roman"/>
                <w:sz w:val="32"/>
                <w:szCs w:val="32"/>
              </w:rPr>
              <w:t>Hand Out Date</w:t>
            </w:r>
          </w:p>
        </w:tc>
        <w:tc>
          <w:tcPr>
            <w:tcW w:w="305" w:type="dxa"/>
          </w:tcPr>
          <w:p w14:paraId="1ACA3851" w14:textId="77777777" w:rsidR="003728A5" w:rsidRDefault="00336FAF">
            <w:pPr>
              <w:spacing w:line="360" w:lineRule="auto"/>
              <w:rPr>
                <w:rFonts w:ascii="Times New Roman" w:hAnsi="Times New Roman" w:cs="Times New Roman"/>
                <w:sz w:val="32"/>
                <w:szCs w:val="32"/>
              </w:rPr>
            </w:pPr>
            <w:r>
              <w:rPr>
                <w:rFonts w:ascii="Times New Roman" w:hAnsi="Times New Roman" w:cs="Times New Roman"/>
                <w:sz w:val="32"/>
                <w:szCs w:val="32"/>
              </w:rPr>
              <w:t>:</w:t>
            </w:r>
          </w:p>
        </w:tc>
        <w:tc>
          <w:tcPr>
            <w:tcW w:w="4107" w:type="dxa"/>
            <w:shd w:val="clear" w:color="auto" w:fill="auto"/>
            <w:vAlign w:val="bottom"/>
          </w:tcPr>
          <w:p w14:paraId="5ADF3FFC" w14:textId="77777777" w:rsidR="003728A5" w:rsidRDefault="00336FAF">
            <w:pPr>
              <w:spacing w:line="360" w:lineRule="auto"/>
              <w:rPr>
                <w:rFonts w:ascii="Times New Roman" w:hAnsi="Times New Roman" w:cs="Times New Roman"/>
                <w:sz w:val="32"/>
                <w:szCs w:val="32"/>
              </w:rPr>
            </w:pPr>
            <w:r>
              <w:rPr>
                <w:rFonts w:ascii="Times New Roman" w:hAnsi="Times New Roman" w:cs="Times New Roman"/>
                <w:sz w:val="32"/>
                <w:szCs w:val="32"/>
              </w:rPr>
              <w:t>24</w:t>
            </w:r>
            <w:r>
              <w:rPr>
                <w:rFonts w:ascii="Times New Roman" w:hAnsi="Times New Roman" w:cs="Times New Roman"/>
                <w:sz w:val="32"/>
                <w:szCs w:val="32"/>
                <w:vertAlign w:val="superscript"/>
              </w:rPr>
              <w:t>th</w:t>
            </w:r>
            <w:r>
              <w:rPr>
                <w:rFonts w:ascii="Times New Roman" w:hAnsi="Times New Roman" w:cs="Times New Roman"/>
                <w:sz w:val="32"/>
                <w:szCs w:val="32"/>
              </w:rPr>
              <w:t xml:space="preserve"> May 2021</w:t>
            </w:r>
          </w:p>
        </w:tc>
      </w:tr>
      <w:tr w:rsidR="003728A5" w14:paraId="67819B87" w14:textId="77777777">
        <w:trPr>
          <w:trHeight w:val="393"/>
        </w:trPr>
        <w:tc>
          <w:tcPr>
            <w:tcW w:w="2392" w:type="dxa"/>
            <w:shd w:val="clear" w:color="auto" w:fill="auto"/>
            <w:vAlign w:val="center"/>
          </w:tcPr>
          <w:p w14:paraId="2CC03A51" w14:textId="77777777" w:rsidR="003728A5" w:rsidRDefault="00336FAF">
            <w:pPr>
              <w:spacing w:line="360" w:lineRule="auto"/>
              <w:rPr>
                <w:rFonts w:ascii="Times New Roman" w:hAnsi="Times New Roman" w:cs="Times New Roman"/>
              </w:rPr>
            </w:pPr>
            <w:r>
              <w:rPr>
                <w:rFonts w:ascii="Times New Roman" w:hAnsi="Times New Roman" w:cs="Times New Roman"/>
                <w:sz w:val="32"/>
                <w:szCs w:val="32"/>
              </w:rPr>
              <w:t>Hand in Date</w:t>
            </w:r>
          </w:p>
        </w:tc>
        <w:tc>
          <w:tcPr>
            <w:tcW w:w="305" w:type="dxa"/>
          </w:tcPr>
          <w:p w14:paraId="658A0C57" w14:textId="77777777" w:rsidR="003728A5" w:rsidRDefault="00336FAF">
            <w:pPr>
              <w:spacing w:line="360" w:lineRule="auto"/>
              <w:rPr>
                <w:rFonts w:ascii="Times New Roman" w:hAnsi="Times New Roman" w:cs="Times New Roman"/>
                <w:sz w:val="32"/>
                <w:szCs w:val="32"/>
              </w:rPr>
            </w:pPr>
            <w:r>
              <w:rPr>
                <w:rFonts w:ascii="Times New Roman" w:hAnsi="Times New Roman" w:cs="Times New Roman"/>
                <w:sz w:val="32"/>
                <w:szCs w:val="32"/>
              </w:rPr>
              <w:t>:</w:t>
            </w:r>
          </w:p>
        </w:tc>
        <w:tc>
          <w:tcPr>
            <w:tcW w:w="4107" w:type="dxa"/>
            <w:shd w:val="clear" w:color="auto" w:fill="auto"/>
            <w:vAlign w:val="bottom"/>
          </w:tcPr>
          <w:p w14:paraId="7C085A6A" w14:textId="77777777" w:rsidR="003728A5" w:rsidRDefault="00336FAF">
            <w:pPr>
              <w:spacing w:line="360" w:lineRule="auto"/>
              <w:rPr>
                <w:rFonts w:ascii="Times New Roman" w:hAnsi="Times New Roman" w:cs="Times New Roman"/>
              </w:rPr>
            </w:pPr>
            <w:r>
              <w:rPr>
                <w:rFonts w:ascii="Times New Roman" w:hAnsi="Times New Roman" w:cs="Times New Roman"/>
                <w:sz w:val="32"/>
                <w:szCs w:val="32"/>
              </w:rPr>
              <w:t>13</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June 2021</w:t>
            </w:r>
          </w:p>
        </w:tc>
      </w:tr>
    </w:tbl>
    <w:p w14:paraId="4967745F" w14:textId="77777777" w:rsidR="003728A5" w:rsidRDefault="003728A5">
      <w:pPr>
        <w:spacing w:line="360" w:lineRule="auto"/>
        <w:rPr>
          <w:rFonts w:ascii="Times New Roman" w:eastAsiaTheme="majorEastAsia" w:hAnsi="Times New Roman" w:cs="Times New Roman"/>
          <w:color w:val="2F5496" w:themeColor="accent1" w:themeShade="BF"/>
          <w:sz w:val="32"/>
          <w:szCs w:val="32"/>
          <w:lang w:eastAsia="en-US"/>
        </w:rPr>
      </w:pPr>
    </w:p>
    <w:p w14:paraId="20E84C30" w14:textId="77777777" w:rsidR="003728A5" w:rsidRDefault="00336FAF">
      <w:pPr>
        <w:spacing w:line="360" w:lineRule="auto"/>
        <w:rPr>
          <w:rFonts w:ascii="Times New Roman" w:eastAsiaTheme="majorEastAsia" w:hAnsi="Times New Roman" w:cs="Times New Roman"/>
          <w:color w:val="2F5496" w:themeColor="accent1" w:themeShade="BF"/>
          <w:sz w:val="32"/>
          <w:szCs w:val="32"/>
          <w:lang w:val="en-US" w:eastAsia="en-US"/>
        </w:rPr>
      </w:pPr>
      <w:r>
        <w:rPr>
          <w:rFonts w:ascii="Times New Roman" w:hAnsi="Times New Roman" w:cs="Times New Roman"/>
        </w:rPr>
        <w:br w:type="page"/>
      </w:r>
    </w:p>
    <w:sdt>
      <w:sdtPr>
        <w:rPr>
          <w:rFonts w:ascii="Times New Roman" w:eastAsiaTheme="minorEastAsia" w:hAnsi="Times New Roman" w:cs="Times New Roman"/>
          <w:color w:val="auto"/>
          <w:sz w:val="22"/>
          <w:szCs w:val="22"/>
          <w:lang w:val="en-MY" w:eastAsia="zh-CN"/>
        </w:rPr>
        <w:id w:val="1774671915"/>
        <w:docPartObj>
          <w:docPartGallery w:val="Table of Contents"/>
          <w:docPartUnique/>
        </w:docPartObj>
      </w:sdtPr>
      <w:sdtEndPr>
        <w:rPr>
          <w:b/>
          <w:bCs/>
          <w:noProof/>
        </w:rPr>
      </w:sdtEndPr>
      <w:sdtContent>
        <w:p w14:paraId="0ABF8197" w14:textId="77777777" w:rsidR="003728A5" w:rsidRDefault="00336FAF">
          <w:pPr>
            <w:pStyle w:val="TOCHeading"/>
            <w:spacing w:line="360" w:lineRule="auto"/>
            <w:rPr>
              <w:rFonts w:ascii="Times New Roman" w:hAnsi="Times New Roman" w:cs="Times New Roman"/>
            </w:rPr>
          </w:pPr>
          <w:r>
            <w:rPr>
              <w:rFonts w:ascii="Times New Roman" w:hAnsi="Times New Roman" w:cs="Times New Roman"/>
            </w:rPr>
            <w:t>Table of Contents</w:t>
          </w:r>
        </w:p>
        <w:p w14:paraId="73BA1517" w14:textId="1D9628F6" w:rsidR="00081F47" w:rsidRDefault="00336FAF">
          <w:pPr>
            <w:pStyle w:val="TOC1"/>
            <w:tabs>
              <w:tab w:val="right" w:leader="dot" w:pos="9016"/>
            </w:tabs>
            <w:rPr>
              <w:noProof/>
              <w:sz w:val="24"/>
              <w:szCs w:val="24"/>
              <w:lang w:eastAsia="en-GB"/>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74486273" w:history="1">
            <w:r w:rsidR="00081F47" w:rsidRPr="00B14A8F">
              <w:rPr>
                <w:rStyle w:val="Hyperlink"/>
                <w:rFonts w:ascii="Times New Roman" w:hAnsi="Times New Roman" w:cs="Times New Roman"/>
                <w:noProof/>
              </w:rPr>
              <w:t>1.0 Problem statement</w:t>
            </w:r>
            <w:r w:rsidR="00081F47">
              <w:rPr>
                <w:noProof/>
                <w:webHidden/>
              </w:rPr>
              <w:tab/>
            </w:r>
            <w:r w:rsidR="00081F47">
              <w:rPr>
                <w:noProof/>
                <w:webHidden/>
              </w:rPr>
              <w:fldChar w:fldCharType="begin"/>
            </w:r>
            <w:r w:rsidR="00081F47">
              <w:rPr>
                <w:noProof/>
                <w:webHidden/>
              </w:rPr>
              <w:instrText xml:space="preserve"> PAGEREF _Toc74486273 \h </w:instrText>
            </w:r>
            <w:r w:rsidR="00081F47">
              <w:rPr>
                <w:noProof/>
                <w:webHidden/>
              </w:rPr>
            </w:r>
            <w:r w:rsidR="00081F47">
              <w:rPr>
                <w:noProof/>
                <w:webHidden/>
              </w:rPr>
              <w:fldChar w:fldCharType="separate"/>
            </w:r>
            <w:r w:rsidR="00081F47">
              <w:rPr>
                <w:noProof/>
                <w:webHidden/>
              </w:rPr>
              <w:t>3</w:t>
            </w:r>
            <w:r w:rsidR="00081F47">
              <w:rPr>
                <w:noProof/>
                <w:webHidden/>
              </w:rPr>
              <w:fldChar w:fldCharType="end"/>
            </w:r>
          </w:hyperlink>
        </w:p>
        <w:p w14:paraId="44C7FBF5" w14:textId="37A45BE1" w:rsidR="00081F47" w:rsidRDefault="00081F47">
          <w:pPr>
            <w:pStyle w:val="TOC1"/>
            <w:tabs>
              <w:tab w:val="right" w:leader="dot" w:pos="9016"/>
            </w:tabs>
            <w:rPr>
              <w:noProof/>
              <w:sz w:val="24"/>
              <w:szCs w:val="24"/>
              <w:lang w:eastAsia="en-GB"/>
            </w:rPr>
          </w:pPr>
          <w:hyperlink w:anchor="_Toc74486274" w:history="1">
            <w:r w:rsidRPr="00B14A8F">
              <w:rPr>
                <w:rStyle w:val="Hyperlink"/>
                <w:rFonts w:ascii="Times New Roman" w:hAnsi="Times New Roman" w:cs="Times New Roman"/>
                <w:noProof/>
              </w:rPr>
              <w:t>2.0 Objective and Scope of this project</w:t>
            </w:r>
            <w:r>
              <w:rPr>
                <w:noProof/>
                <w:webHidden/>
              </w:rPr>
              <w:tab/>
            </w:r>
            <w:r>
              <w:rPr>
                <w:noProof/>
                <w:webHidden/>
              </w:rPr>
              <w:fldChar w:fldCharType="begin"/>
            </w:r>
            <w:r>
              <w:rPr>
                <w:noProof/>
                <w:webHidden/>
              </w:rPr>
              <w:instrText xml:space="preserve"> PAGEREF _Toc74486274 \h </w:instrText>
            </w:r>
            <w:r>
              <w:rPr>
                <w:noProof/>
                <w:webHidden/>
              </w:rPr>
            </w:r>
            <w:r>
              <w:rPr>
                <w:noProof/>
                <w:webHidden/>
              </w:rPr>
              <w:fldChar w:fldCharType="separate"/>
            </w:r>
            <w:r>
              <w:rPr>
                <w:noProof/>
                <w:webHidden/>
              </w:rPr>
              <w:t>3</w:t>
            </w:r>
            <w:r>
              <w:rPr>
                <w:noProof/>
                <w:webHidden/>
              </w:rPr>
              <w:fldChar w:fldCharType="end"/>
            </w:r>
          </w:hyperlink>
        </w:p>
        <w:p w14:paraId="4719AF5C" w14:textId="2E40414B" w:rsidR="00081F47" w:rsidRDefault="00081F47">
          <w:pPr>
            <w:pStyle w:val="TOC2"/>
            <w:tabs>
              <w:tab w:val="right" w:leader="dot" w:pos="9016"/>
            </w:tabs>
            <w:rPr>
              <w:noProof/>
              <w:sz w:val="24"/>
              <w:szCs w:val="24"/>
              <w:lang w:eastAsia="en-GB"/>
            </w:rPr>
          </w:pPr>
          <w:hyperlink w:anchor="_Toc74486275" w:history="1">
            <w:r w:rsidRPr="00B14A8F">
              <w:rPr>
                <w:rStyle w:val="Hyperlink"/>
                <w:rFonts w:ascii="Times New Roman" w:hAnsi="Times New Roman" w:cs="Times New Roman"/>
                <w:noProof/>
              </w:rPr>
              <w:t>2.1 Objective</w:t>
            </w:r>
            <w:r>
              <w:rPr>
                <w:noProof/>
                <w:webHidden/>
              </w:rPr>
              <w:tab/>
            </w:r>
            <w:r>
              <w:rPr>
                <w:noProof/>
                <w:webHidden/>
              </w:rPr>
              <w:fldChar w:fldCharType="begin"/>
            </w:r>
            <w:r>
              <w:rPr>
                <w:noProof/>
                <w:webHidden/>
              </w:rPr>
              <w:instrText xml:space="preserve"> PAGEREF _Toc74486275 \h </w:instrText>
            </w:r>
            <w:r>
              <w:rPr>
                <w:noProof/>
                <w:webHidden/>
              </w:rPr>
            </w:r>
            <w:r>
              <w:rPr>
                <w:noProof/>
                <w:webHidden/>
              </w:rPr>
              <w:fldChar w:fldCharType="separate"/>
            </w:r>
            <w:r>
              <w:rPr>
                <w:noProof/>
                <w:webHidden/>
              </w:rPr>
              <w:t>3</w:t>
            </w:r>
            <w:r>
              <w:rPr>
                <w:noProof/>
                <w:webHidden/>
              </w:rPr>
              <w:fldChar w:fldCharType="end"/>
            </w:r>
          </w:hyperlink>
        </w:p>
        <w:p w14:paraId="3F692F98" w14:textId="4D075772" w:rsidR="00081F47" w:rsidRDefault="00081F47">
          <w:pPr>
            <w:pStyle w:val="TOC2"/>
            <w:tabs>
              <w:tab w:val="right" w:leader="dot" w:pos="9016"/>
            </w:tabs>
            <w:rPr>
              <w:noProof/>
              <w:sz w:val="24"/>
              <w:szCs w:val="24"/>
              <w:lang w:eastAsia="en-GB"/>
            </w:rPr>
          </w:pPr>
          <w:hyperlink w:anchor="_Toc74486276" w:history="1">
            <w:r w:rsidRPr="00B14A8F">
              <w:rPr>
                <w:rStyle w:val="Hyperlink"/>
                <w:rFonts w:ascii="Times New Roman" w:hAnsi="Times New Roman" w:cs="Times New Roman"/>
                <w:noProof/>
              </w:rPr>
              <w:t>3.0 Scope</w:t>
            </w:r>
            <w:r>
              <w:rPr>
                <w:noProof/>
                <w:webHidden/>
              </w:rPr>
              <w:tab/>
            </w:r>
            <w:r>
              <w:rPr>
                <w:noProof/>
                <w:webHidden/>
              </w:rPr>
              <w:fldChar w:fldCharType="begin"/>
            </w:r>
            <w:r>
              <w:rPr>
                <w:noProof/>
                <w:webHidden/>
              </w:rPr>
              <w:instrText xml:space="preserve"> PAGEREF _Toc74486276 \h </w:instrText>
            </w:r>
            <w:r>
              <w:rPr>
                <w:noProof/>
                <w:webHidden/>
              </w:rPr>
            </w:r>
            <w:r>
              <w:rPr>
                <w:noProof/>
                <w:webHidden/>
              </w:rPr>
              <w:fldChar w:fldCharType="separate"/>
            </w:r>
            <w:r>
              <w:rPr>
                <w:noProof/>
                <w:webHidden/>
              </w:rPr>
              <w:t>3</w:t>
            </w:r>
            <w:r>
              <w:rPr>
                <w:noProof/>
                <w:webHidden/>
              </w:rPr>
              <w:fldChar w:fldCharType="end"/>
            </w:r>
          </w:hyperlink>
        </w:p>
        <w:p w14:paraId="4153A586" w14:textId="4B169554" w:rsidR="00081F47" w:rsidRDefault="00081F47">
          <w:pPr>
            <w:pStyle w:val="TOC1"/>
            <w:tabs>
              <w:tab w:val="right" w:leader="dot" w:pos="9016"/>
            </w:tabs>
            <w:rPr>
              <w:noProof/>
              <w:sz w:val="24"/>
              <w:szCs w:val="24"/>
              <w:lang w:eastAsia="en-GB"/>
            </w:rPr>
          </w:pPr>
          <w:hyperlink w:anchor="_Toc74486277" w:history="1">
            <w:r w:rsidRPr="00B14A8F">
              <w:rPr>
                <w:rStyle w:val="Hyperlink"/>
                <w:rFonts w:ascii="Times New Roman" w:hAnsi="Times New Roman" w:cs="Times New Roman"/>
                <w:noProof/>
              </w:rPr>
              <w:t>3.0 Methodology Selection</w:t>
            </w:r>
            <w:r>
              <w:rPr>
                <w:noProof/>
                <w:webHidden/>
              </w:rPr>
              <w:tab/>
            </w:r>
            <w:r>
              <w:rPr>
                <w:noProof/>
                <w:webHidden/>
              </w:rPr>
              <w:fldChar w:fldCharType="begin"/>
            </w:r>
            <w:r>
              <w:rPr>
                <w:noProof/>
                <w:webHidden/>
              </w:rPr>
              <w:instrText xml:space="preserve"> PAGEREF _Toc74486277 \h </w:instrText>
            </w:r>
            <w:r>
              <w:rPr>
                <w:noProof/>
                <w:webHidden/>
              </w:rPr>
            </w:r>
            <w:r>
              <w:rPr>
                <w:noProof/>
                <w:webHidden/>
              </w:rPr>
              <w:fldChar w:fldCharType="separate"/>
            </w:r>
            <w:r>
              <w:rPr>
                <w:noProof/>
                <w:webHidden/>
              </w:rPr>
              <w:t>4</w:t>
            </w:r>
            <w:r>
              <w:rPr>
                <w:noProof/>
                <w:webHidden/>
              </w:rPr>
              <w:fldChar w:fldCharType="end"/>
            </w:r>
          </w:hyperlink>
        </w:p>
        <w:p w14:paraId="4101CE36" w14:textId="7F3093BD" w:rsidR="00081F47" w:rsidRDefault="00081F47">
          <w:pPr>
            <w:pStyle w:val="TOC1"/>
            <w:tabs>
              <w:tab w:val="right" w:leader="dot" w:pos="9016"/>
            </w:tabs>
            <w:rPr>
              <w:noProof/>
              <w:sz w:val="24"/>
              <w:szCs w:val="24"/>
              <w:lang w:eastAsia="en-GB"/>
            </w:rPr>
          </w:pPr>
          <w:hyperlink w:anchor="_Toc74486278" w:history="1">
            <w:r w:rsidRPr="00B14A8F">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_Toc74486278 \h </w:instrText>
            </w:r>
            <w:r>
              <w:rPr>
                <w:noProof/>
                <w:webHidden/>
              </w:rPr>
            </w:r>
            <w:r>
              <w:rPr>
                <w:noProof/>
                <w:webHidden/>
              </w:rPr>
              <w:fldChar w:fldCharType="separate"/>
            </w:r>
            <w:r>
              <w:rPr>
                <w:noProof/>
                <w:webHidden/>
              </w:rPr>
              <w:t>6</w:t>
            </w:r>
            <w:r>
              <w:rPr>
                <w:noProof/>
                <w:webHidden/>
              </w:rPr>
              <w:fldChar w:fldCharType="end"/>
            </w:r>
          </w:hyperlink>
        </w:p>
        <w:p w14:paraId="50C98D6D" w14:textId="7D50C0DC" w:rsidR="003728A5" w:rsidRDefault="00336FAF">
          <w:pPr>
            <w:spacing w:line="360" w:lineRule="auto"/>
            <w:rPr>
              <w:rFonts w:ascii="Times New Roman" w:hAnsi="Times New Roman" w:cs="Times New Roman"/>
            </w:rPr>
          </w:pPr>
          <w:r>
            <w:rPr>
              <w:rFonts w:ascii="Times New Roman" w:hAnsi="Times New Roman" w:cs="Times New Roman"/>
              <w:b/>
              <w:bCs/>
              <w:noProof/>
              <w:sz w:val="24"/>
              <w:szCs w:val="24"/>
            </w:rPr>
            <w:fldChar w:fldCharType="end"/>
          </w:r>
        </w:p>
      </w:sdtContent>
    </w:sdt>
    <w:p w14:paraId="5F4381FC" w14:textId="77777777" w:rsidR="003728A5" w:rsidRDefault="003728A5">
      <w:pPr>
        <w:spacing w:line="360" w:lineRule="auto"/>
        <w:rPr>
          <w:rFonts w:ascii="Times New Roman" w:hAnsi="Times New Roman" w:cs="Times New Roman"/>
        </w:rPr>
      </w:pPr>
    </w:p>
    <w:p w14:paraId="3BDE9643" w14:textId="77777777" w:rsidR="003728A5" w:rsidRDefault="003728A5">
      <w:pPr>
        <w:spacing w:line="360" w:lineRule="auto"/>
        <w:rPr>
          <w:rFonts w:ascii="Times New Roman" w:hAnsi="Times New Roman" w:cs="Times New Roman"/>
        </w:rPr>
      </w:pPr>
    </w:p>
    <w:p w14:paraId="65374987" w14:textId="77777777" w:rsidR="003728A5" w:rsidRDefault="003728A5">
      <w:pPr>
        <w:spacing w:line="360" w:lineRule="auto"/>
        <w:rPr>
          <w:rFonts w:ascii="Times New Roman" w:hAnsi="Times New Roman" w:cs="Times New Roman"/>
        </w:rPr>
      </w:pPr>
    </w:p>
    <w:p w14:paraId="150C9AEF" w14:textId="77777777" w:rsidR="003728A5" w:rsidRDefault="003728A5">
      <w:pPr>
        <w:spacing w:line="360" w:lineRule="auto"/>
        <w:rPr>
          <w:rFonts w:ascii="Times New Roman" w:hAnsi="Times New Roman" w:cs="Times New Roman"/>
        </w:rPr>
        <w:sectPr w:rsidR="003728A5">
          <w:headerReference w:type="default" r:id="rId8"/>
          <w:footerReference w:type="default" r:id="rId9"/>
          <w:pgSz w:w="11906" w:h="16838"/>
          <w:pgMar w:top="1440" w:right="1440" w:bottom="1440" w:left="1440" w:header="708" w:footer="708" w:gutter="0"/>
          <w:cols w:space="708"/>
          <w:docGrid w:linePitch="360"/>
        </w:sectPr>
      </w:pPr>
    </w:p>
    <w:p w14:paraId="1FA082F7" w14:textId="77777777" w:rsidR="003728A5" w:rsidRDefault="00336FAF">
      <w:pPr>
        <w:pStyle w:val="Heading1"/>
        <w:spacing w:line="360" w:lineRule="auto"/>
        <w:rPr>
          <w:rFonts w:ascii="Times New Roman" w:hAnsi="Times New Roman" w:cs="Times New Roman"/>
        </w:rPr>
      </w:pPr>
      <w:bookmarkStart w:id="0" w:name="_Toc74486273"/>
      <w:r>
        <w:rPr>
          <w:rFonts w:ascii="Times New Roman" w:hAnsi="Times New Roman" w:cs="Times New Roman"/>
        </w:rPr>
        <w:lastRenderedPageBreak/>
        <w:t>1.0 Problem statement</w:t>
      </w:r>
      <w:bookmarkEnd w:id="0"/>
    </w:p>
    <w:p w14:paraId="6BCD03C9" w14:textId="77777777"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In every country, water plays a very crucial role in development. Almost in every sector water is needed to use in producing their products including agriculture, industry and many more. From the history of Tanzania, it has a lot of water throughout the country, but they face a lot of challenges concerning the reliability and access of the water in common households.</w:t>
      </w:r>
    </w:p>
    <w:p w14:paraId="1B93A586" w14:textId="3C4A24DD"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dataset is all about water pumps, where we will be using data from </w:t>
      </w:r>
      <w:proofErr w:type="spellStart"/>
      <w:r>
        <w:rPr>
          <w:rFonts w:ascii="Times New Roman" w:hAnsi="Times New Roman" w:cs="Times New Roman"/>
          <w:sz w:val="24"/>
          <w:szCs w:val="24"/>
        </w:rPr>
        <w:t>Taarifa</w:t>
      </w:r>
      <w:proofErr w:type="spellEnd"/>
      <w:r>
        <w:rPr>
          <w:rFonts w:ascii="Times New Roman" w:hAnsi="Times New Roman" w:cs="Times New Roman"/>
          <w:sz w:val="24"/>
          <w:szCs w:val="24"/>
        </w:rPr>
        <w:t xml:space="preserve"> and the Tanzanian Ministry of water. We need to predict the outcome like if the water pump is functional o</w:t>
      </w:r>
      <w:r w:rsidR="005C30A4">
        <w:rPr>
          <w:rFonts w:ascii="Times New Roman" w:hAnsi="Times New Roman" w:cs="Times New Roman"/>
          <w:sz w:val="24"/>
          <w:szCs w:val="24"/>
        </w:rPr>
        <w:t>r not</w:t>
      </w:r>
      <w:r>
        <w:rPr>
          <w:rFonts w:ascii="Times New Roman" w:hAnsi="Times New Roman" w:cs="Times New Roman"/>
          <w:sz w:val="24"/>
          <w:szCs w:val="24"/>
        </w:rPr>
        <w:t>, if</w:t>
      </w:r>
      <w:r w:rsidR="005C30A4">
        <w:rPr>
          <w:rFonts w:ascii="Times New Roman" w:hAnsi="Times New Roman" w:cs="Times New Roman"/>
          <w:sz w:val="24"/>
          <w:szCs w:val="24"/>
        </w:rPr>
        <w:t xml:space="preserve"> </w:t>
      </w:r>
      <w:r>
        <w:rPr>
          <w:rFonts w:ascii="Times New Roman" w:hAnsi="Times New Roman" w:cs="Times New Roman"/>
          <w:sz w:val="24"/>
          <w:szCs w:val="24"/>
        </w:rPr>
        <w:t xml:space="preserve">functional, which one’s needs repair, and which of them </w:t>
      </w:r>
      <w:r w:rsidR="00081F47">
        <w:rPr>
          <w:rFonts w:ascii="Times New Roman" w:hAnsi="Times New Roman" w:cs="Times New Roman"/>
          <w:sz w:val="24"/>
          <w:szCs w:val="24"/>
        </w:rPr>
        <w:t xml:space="preserve">are </w:t>
      </w:r>
      <w:r>
        <w:rPr>
          <w:rFonts w:ascii="Times New Roman" w:hAnsi="Times New Roman" w:cs="Times New Roman"/>
          <w:sz w:val="24"/>
          <w:szCs w:val="24"/>
        </w:rPr>
        <w:t>fully damaged that we cannot fix, then we need to arrange a new pump.</w:t>
      </w:r>
      <w:r w:rsidR="00DC32A6">
        <w:rPr>
          <w:rFonts w:ascii="Times New Roman" w:hAnsi="Times New Roman" w:cs="Times New Roman"/>
          <w:sz w:val="24"/>
          <w:szCs w:val="24"/>
        </w:rPr>
        <w:t xml:space="preserve"> Thus in the data set</w:t>
      </w:r>
      <w:r w:rsidR="00081F47">
        <w:rPr>
          <w:rFonts w:ascii="Times New Roman" w:hAnsi="Times New Roman" w:cs="Times New Roman"/>
          <w:sz w:val="24"/>
          <w:szCs w:val="24"/>
        </w:rPr>
        <w:t>,</w:t>
      </w:r>
      <w:r w:rsidR="00DC32A6">
        <w:rPr>
          <w:rFonts w:ascii="Times New Roman" w:hAnsi="Times New Roman" w:cs="Times New Roman"/>
          <w:sz w:val="24"/>
          <w:szCs w:val="24"/>
        </w:rPr>
        <w:t xml:space="preserve"> we have three outcome</w:t>
      </w:r>
      <w:r w:rsidR="00081F47">
        <w:rPr>
          <w:rFonts w:ascii="Times New Roman" w:hAnsi="Times New Roman" w:cs="Times New Roman"/>
          <w:sz w:val="24"/>
          <w:szCs w:val="24"/>
        </w:rPr>
        <w:t>s</w:t>
      </w:r>
      <w:r w:rsidR="00DC32A6">
        <w:rPr>
          <w:rFonts w:ascii="Times New Roman" w:hAnsi="Times New Roman" w:cs="Times New Roman"/>
          <w:sz w:val="24"/>
          <w:szCs w:val="24"/>
        </w:rPr>
        <w:t xml:space="preserve"> which are functional, not functional and in some case functional but needs repair. Again, in the following data set if we notice we can see clearly that </w:t>
      </w:r>
      <w:r w:rsidR="00081F47">
        <w:rPr>
          <w:rFonts w:ascii="Times New Roman" w:hAnsi="Times New Roman" w:cs="Times New Roman"/>
          <w:sz w:val="24"/>
          <w:szCs w:val="24"/>
        </w:rPr>
        <w:t>the</w:t>
      </w:r>
      <w:r w:rsidR="00DC32A6">
        <w:rPr>
          <w:rFonts w:ascii="Times New Roman" w:hAnsi="Times New Roman" w:cs="Times New Roman"/>
          <w:sz w:val="24"/>
          <w:szCs w:val="24"/>
        </w:rPr>
        <w:t xml:space="preserve"> data set is not perfectly balanced where </w:t>
      </w:r>
      <w:r w:rsidR="00081F47">
        <w:rPr>
          <w:rFonts w:ascii="Times New Roman" w:hAnsi="Times New Roman" w:cs="Times New Roman"/>
          <w:sz w:val="24"/>
          <w:szCs w:val="24"/>
        </w:rPr>
        <w:t>more cases are</w:t>
      </w:r>
      <w:r w:rsidR="00DC32A6">
        <w:rPr>
          <w:rFonts w:ascii="Times New Roman" w:hAnsi="Times New Roman" w:cs="Times New Roman"/>
          <w:sz w:val="24"/>
          <w:szCs w:val="24"/>
        </w:rPr>
        <w:t xml:space="preserve"> functional followed by not functional and </w:t>
      </w:r>
      <w:r w:rsidR="00081F47">
        <w:rPr>
          <w:rFonts w:ascii="Times New Roman" w:hAnsi="Times New Roman" w:cs="Times New Roman"/>
          <w:sz w:val="24"/>
          <w:szCs w:val="24"/>
        </w:rPr>
        <w:t>fewer</w:t>
      </w:r>
      <w:r w:rsidR="00DC32A6">
        <w:rPr>
          <w:rFonts w:ascii="Times New Roman" w:hAnsi="Times New Roman" w:cs="Times New Roman"/>
          <w:sz w:val="24"/>
          <w:szCs w:val="24"/>
        </w:rPr>
        <w:t xml:space="preserve"> cases related to functional but needs to repair.</w:t>
      </w:r>
      <w:r>
        <w:rPr>
          <w:rFonts w:ascii="Times New Roman" w:hAnsi="Times New Roman" w:cs="Times New Roman"/>
          <w:sz w:val="24"/>
          <w:szCs w:val="24"/>
        </w:rPr>
        <w:t xml:space="preserve"> Through the finding and predictions, the Tanzanian Ministry of water would be able to improve the maintenance operation of water pumps in every location and which would help them serve their people clean and drinkable water</w:t>
      </w:r>
      <w:r w:rsidR="005C30A4">
        <w:rPr>
          <w:rFonts w:ascii="Times New Roman" w:hAnsi="Times New Roman" w:cs="Times New Roman"/>
          <w:sz w:val="24"/>
          <w:szCs w:val="24"/>
        </w:rPr>
        <w:t xml:space="preserve"> </w:t>
      </w:r>
      <w:sdt>
        <w:sdtPr>
          <w:rPr>
            <w:rFonts w:ascii="Times New Roman" w:hAnsi="Times New Roman" w:cs="Times New Roman"/>
            <w:sz w:val="24"/>
            <w:szCs w:val="24"/>
          </w:rPr>
          <w:id w:val="-1213426137"/>
          <w:citation/>
        </w:sdtPr>
        <w:sdtEndPr/>
        <w:sdtContent>
          <w:r w:rsidR="005C30A4">
            <w:rPr>
              <w:rFonts w:ascii="Times New Roman" w:hAnsi="Times New Roman" w:cs="Times New Roman"/>
              <w:sz w:val="24"/>
              <w:szCs w:val="24"/>
            </w:rPr>
            <w:fldChar w:fldCharType="begin"/>
          </w:r>
          <w:r w:rsidR="005C30A4">
            <w:rPr>
              <w:rFonts w:ascii="Times New Roman" w:hAnsi="Times New Roman" w:cs="Times New Roman"/>
              <w:sz w:val="24"/>
              <w:szCs w:val="24"/>
              <w:lang w:val="en-US"/>
            </w:rPr>
            <w:instrText xml:space="preserve">CITATION Vde21 \l 1033 </w:instrText>
          </w:r>
          <w:r w:rsidR="005C30A4">
            <w:rPr>
              <w:rFonts w:ascii="Times New Roman" w:hAnsi="Times New Roman" w:cs="Times New Roman"/>
              <w:sz w:val="24"/>
              <w:szCs w:val="24"/>
            </w:rPr>
            <w:fldChar w:fldCharType="separate"/>
          </w:r>
          <w:r w:rsidR="005C30A4" w:rsidRPr="005C30A4">
            <w:rPr>
              <w:rFonts w:ascii="Times New Roman" w:hAnsi="Times New Roman" w:cs="Times New Roman"/>
              <w:noProof/>
              <w:sz w:val="24"/>
              <w:szCs w:val="24"/>
              <w:lang w:val="en-US"/>
            </w:rPr>
            <w:t>(V defour, 2020)</w:t>
          </w:r>
          <w:r w:rsidR="005C30A4">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A41CBAB" w14:textId="77777777" w:rsidR="003728A5" w:rsidRDefault="00336FAF">
      <w:pPr>
        <w:pStyle w:val="Heading1"/>
        <w:spacing w:line="360" w:lineRule="auto"/>
        <w:rPr>
          <w:rFonts w:ascii="Times New Roman" w:hAnsi="Times New Roman" w:cs="Times New Roman"/>
        </w:rPr>
      </w:pPr>
      <w:bookmarkStart w:id="1" w:name="_Toc74486274"/>
      <w:r>
        <w:rPr>
          <w:rFonts w:ascii="Times New Roman" w:hAnsi="Times New Roman" w:cs="Times New Roman"/>
        </w:rPr>
        <w:t>2.0 Objective and Scope of this project</w:t>
      </w:r>
      <w:bookmarkEnd w:id="1"/>
    </w:p>
    <w:p w14:paraId="192F0543" w14:textId="77777777" w:rsidR="003728A5" w:rsidRDefault="00336FAF">
      <w:pPr>
        <w:pStyle w:val="Heading2"/>
        <w:spacing w:line="360" w:lineRule="auto"/>
        <w:rPr>
          <w:rFonts w:ascii="Times New Roman" w:hAnsi="Times New Roman" w:cs="Times New Roman"/>
        </w:rPr>
      </w:pPr>
      <w:bookmarkStart w:id="2" w:name="_Toc74486275"/>
      <w:r>
        <w:rPr>
          <w:rFonts w:ascii="Times New Roman" w:hAnsi="Times New Roman" w:cs="Times New Roman"/>
        </w:rPr>
        <w:t>2.1 Objective</w:t>
      </w:r>
      <w:bookmarkEnd w:id="2"/>
    </w:p>
    <w:p w14:paraId="3BE9A046" w14:textId="66008062"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first, we explore the data set through explorative data analysis, and we ensure that the data set is clean and get it ready for the data analysis and visualization. Some of the data mining techniques will be used to </w:t>
      </w:r>
      <w:r w:rsidR="00081F47">
        <w:rPr>
          <w:rFonts w:ascii="Times New Roman" w:hAnsi="Times New Roman" w:cs="Times New Roman"/>
          <w:sz w:val="24"/>
          <w:szCs w:val="24"/>
        </w:rPr>
        <w:t>analyze</w:t>
      </w:r>
      <w:r>
        <w:rPr>
          <w:rFonts w:ascii="Times New Roman" w:hAnsi="Times New Roman" w:cs="Times New Roman"/>
          <w:sz w:val="24"/>
          <w:szCs w:val="24"/>
        </w:rPr>
        <w:t xml:space="preserve"> patterns in the data set. </w:t>
      </w:r>
    </w:p>
    <w:p w14:paraId="0CB67B78" w14:textId="434C6CB9"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help of </w:t>
      </w:r>
      <w:r w:rsidR="00B452C0">
        <w:rPr>
          <w:rFonts w:ascii="Times New Roman" w:hAnsi="Times New Roman" w:cs="Times New Roman"/>
          <w:sz w:val="24"/>
          <w:szCs w:val="24"/>
        </w:rPr>
        <w:t xml:space="preserve">the </w:t>
      </w:r>
      <w:r>
        <w:rPr>
          <w:rFonts w:ascii="Times New Roman" w:hAnsi="Times New Roman" w:cs="Times New Roman"/>
          <w:sz w:val="24"/>
          <w:szCs w:val="24"/>
        </w:rPr>
        <w:t>decision tree, we will summarize the whole data set and hel</w:t>
      </w:r>
      <w:r w:rsidR="00081F47">
        <w:rPr>
          <w:rFonts w:ascii="Times New Roman" w:hAnsi="Times New Roman" w:cs="Times New Roman"/>
          <w:sz w:val="24"/>
          <w:szCs w:val="24"/>
        </w:rPr>
        <w:t>p</w:t>
      </w:r>
      <w:r>
        <w:rPr>
          <w:rFonts w:ascii="Times New Roman" w:hAnsi="Times New Roman" w:cs="Times New Roman"/>
          <w:sz w:val="24"/>
          <w:szCs w:val="24"/>
        </w:rPr>
        <w:t xml:space="preserve"> to speed </w:t>
      </w:r>
      <w:r w:rsidR="00081F47">
        <w:rPr>
          <w:rFonts w:ascii="Times New Roman" w:hAnsi="Times New Roman" w:cs="Times New Roman"/>
          <w:sz w:val="24"/>
          <w:szCs w:val="24"/>
        </w:rPr>
        <w:t>up</w:t>
      </w:r>
      <w:r>
        <w:rPr>
          <w:rFonts w:ascii="Times New Roman" w:hAnsi="Times New Roman" w:cs="Times New Roman"/>
          <w:sz w:val="24"/>
          <w:szCs w:val="24"/>
        </w:rPr>
        <w:t xml:space="preserve"> analysis. </w:t>
      </w:r>
    </w:p>
    <w:p w14:paraId="4FAB5C7F" w14:textId="0DAB8D5C"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Neural networks will</w:t>
      </w:r>
      <w:r w:rsidR="00081F47">
        <w:rPr>
          <w:rFonts w:ascii="Times New Roman" w:hAnsi="Times New Roman" w:cs="Times New Roman"/>
          <w:sz w:val="24"/>
          <w:szCs w:val="24"/>
        </w:rPr>
        <w:t xml:space="preserve"> help us to</w:t>
      </w:r>
      <w:r>
        <w:rPr>
          <w:rFonts w:ascii="Times New Roman" w:hAnsi="Times New Roman" w:cs="Times New Roman"/>
          <w:sz w:val="24"/>
          <w:szCs w:val="24"/>
        </w:rPr>
        <w:t xml:space="preserve"> find the relationship and summarize the number of defective pumps in the data set.  </w:t>
      </w:r>
    </w:p>
    <w:p w14:paraId="7C084CEC" w14:textId="77777777"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help of cluster analysis, we will be able to easily find the pattern and investigate the defective pumps in Tanzania. </w:t>
      </w:r>
    </w:p>
    <w:p w14:paraId="657C034D" w14:textId="77777777" w:rsidR="003728A5" w:rsidRDefault="00336FAF">
      <w:pPr>
        <w:pStyle w:val="Heading2"/>
        <w:spacing w:line="360" w:lineRule="auto"/>
        <w:rPr>
          <w:rFonts w:ascii="Times New Roman" w:hAnsi="Times New Roman" w:cs="Times New Roman"/>
        </w:rPr>
      </w:pPr>
      <w:bookmarkStart w:id="3" w:name="_Toc74486276"/>
      <w:r>
        <w:rPr>
          <w:rFonts w:ascii="Times New Roman" w:hAnsi="Times New Roman" w:cs="Times New Roman"/>
        </w:rPr>
        <w:t>3.0 Scope</w:t>
      </w:r>
      <w:bookmarkEnd w:id="3"/>
    </w:p>
    <w:p w14:paraId="0E23AEA6" w14:textId="4324CE37" w:rsidR="003728A5" w:rsidRPr="00081F47"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are using dataset name Pump it up which basically hold records about </w:t>
      </w:r>
      <w:proofErr w:type="spellStart"/>
      <w:r>
        <w:rPr>
          <w:rFonts w:ascii="Times New Roman" w:hAnsi="Times New Roman" w:cs="Times New Roman"/>
          <w:sz w:val="24"/>
          <w:szCs w:val="24"/>
        </w:rPr>
        <w:t>Taarifa</w:t>
      </w:r>
      <w:proofErr w:type="spellEnd"/>
      <w:r>
        <w:rPr>
          <w:rFonts w:ascii="Times New Roman" w:hAnsi="Times New Roman" w:cs="Times New Roman"/>
          <w:sz w:val="24"/>
          <w:szCs w:val="24"/>
        </w:rPr>
        <w:t xml:space="preserve"> and Tanzanian Ministry of Water and which is collected from an online platform named as Kaggle. In this dataset there are lots of features which are area or location of the pump, quality </w:t>
      </w:r>
      <w:r>
        <w:rPr>
          <w:rFonts w:ascii="Times New Roman" w:hAnsi="Times New Roman" w:cs="Times New Roman"/>
          <w:sz w:val="24"/>
          <w:szCs w:val="24"/>
        </w:rPr>
        <w:lastRenderedPageBreak/>
        <w:t xml:space="preserve">of water, extraction techniques and many more.  The following dataset has almost 59,401 records which belongs to 40 attributes. Again, in the mentioned attributes there are 29 categorical variables including </w:t>
      </w:r>
      <w:r w:rsidRPr="00081F47">
        <w:rPr>
          <w:rFonts w:ascii="Times New Roman" w:hAnsi="Times New Roman" w:cs="Times New Roman"/>
          <w:i/>
          <w:iCs/>
          <w:sz w:val="24"/>
          <w:szCs w:val="24"/>
        </w:rPr>
        <w:t>source_type</w:t>
      </w:r>
      <w:r>
        <w:rPr>
          <w:rFonts w:ascii="Times New Roman" w:hAnsi="Times New Roman" w:cs="Times New Roman"/>
          <w:sz w:val="24"/>
          <w:szCs w:val="24"/>
        </w:rPr>
        <w:t xml:space="preserve">, </w:t>
      </w:r>
      <w:r w:rsidRPr="00081F47">
        <w:rPr>
          <w:rFonts w:ascii="Times New Roman" w:hAnsi="Times New Roman" w:cs="Times New Roman"/>
          <w:i/>
          <w:iCs/>
          <w:sz w:val="24"/>
          <w:szCs w:val="24"/>
        </w:rPr>
        <w:t>quality_group</w:t>
      </w:r>
      <w:r>
        <w:rPr>
          <w:rFonts w:ascii="Times New Roman" w:hAnsi="Times New Roman" w:cs="Times New Roman"/>
          <w:sz w:val="24"/>
          <w:szCs w:val="24"/>
        </w:rPr>
        <w:t xml:space="preserve">, </w:t>
      </w:r>
      <w:r w:rsidRPr="00081F47">
        <w:rPr>
          <w:rFonts w:ascii="Times New Roman" w:hAnsi="Times New Roman" w:cs="Times New Roman"/>
          <w:i/>
          <w:iCs/>
          <w:sz w:val="24"/>
          <w:szCs w:val="24"/>
        </w:rPr>
        <w:t>quantity</w:t>
      </w:r>
      <w:r>
        <w:rPr>
          <w:rFonts w:ascii="Times New Roman" w:hAnsi="Times New Roman" w:cs="Times New Roman"/>
          <w:sz w:val="24"/>
          <w:szCs w:val="24"/>
        </w:rPr>
        <w:t xml:space="preserve">, </w:t>
      </w:r>
      <w:r w:rsidRPr="00081F47">
        <w:rPr>
          <w:rFonts w:ascii="Times New Roman" w:hAnsi="Times New Roman" w:cs="Times New Roman"/>
          <w:i/>
          <w:iCs/>
          <w:sz w:val="24"/>
          <w:szCs w:val="24"/>
        </w:rPr>
        <w:t>payment</w:t>
      </w:r>
      <w:r>
        <w:rPr>
          <w:rFonts w:ascii="Times New Roman" w:hAnsi="Times New Roman" w:cs="Times New Roman"/>
          <w:sz w:val="24"/>
          <w:szCs w:val="24"/>
        </w:rPr>
        <w:t xml:space="preserve">, </w:t>
      </w:r>
      <w:r w:rsidRPr="00081F47">
        <w:rPr>
          <w:rFonts w:ascii="Times New Roman" w:hAnsi="Times New Roman" w:cs="Times New Roman"/>
          <w:i/>
          <w:iCs/>
          <w:sz w:val="24"/>
          <w:szCs w:val="24"/>
        </w:rPr>
        <w:t>payment_type</w:t>
      </w:r>
      <w:r>
        <w:rPr>
          <w:rFonts w:ascii="Times New Roman" w:hAnsi="Times New Roman" w:cs="Times New Roman"/>
          <w:sz w:val="24"/>
          <w:szCs w:val="24"/>
        </w:rPr>
        <w:t xml:space="preserve"> etc., one data type variable and rest of them are numeric that is 10 attributes.</w:t>
      </w:r>
    </w:p>
    <w:p w14:paraId="09EFC6A3" w14:textId="77777777" w:rsidR="003728A5" w:rsidRDefault="00336FAF">
      <w:pPr>
        <w:pStyle w:val="Heading1"/>
        <w:spacing w:line="360" w:lineRule="auto"/>
        <w:rPr>
          <w:rFonts w:ascii="Times New Roman" w:hAnsi="Times New Roman" w:cs="Times New Roman"/>
        </w:rPr>
      </w:pPr>
      <w:bookmarkStart w:id="4" w:name="_Toc74486277"/>
      <w:r>
        <w:rPr>
          <w:rFonts w:ascii="Times New Roman" w:hAnsi="Times New Roman" w:cs="Times New Roman"/>
        </w:rPr>
        <w:t>3.0 Methodology Selection</w:t>
      </w:r>
      <w:bookmarkEnd w:id="4"/>
    </w:p>
    <w:p w14:paraId="4EA414C2" w14:textId="77777777"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selected methodology for this project is SEMMA. SEMMA is a </w:t>
      </w:r>
      <w:r>
        <w:rPr>
          <w:rFonts w:ascii="Times New Roman" w:hAnsi="Times New Roman" w:cs="Times New Roman"/>
          <w:sz w:val="24"/>
          <w:szCs w:val="24"/>
        </w:rPr>
        <w:t xml:space="preserve">data mining methodology that defined by SAS institute </w:t>
      </w:r>
      <w:sdt>
        <w:sdtPr>
          <w:rPr>
            <w:rFonts w:ascii="Times New Roman" w:hAnsi="Times New Roman" w:cs="Times New Roman"/>
            <w:sz w:val="24"/>
            <w:szCs w:val="24"/>
          </w:rPr>
          <w:id w:val="88414810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SAS17 \l 17417 </w:instrText>
          </w:r>
          <w:r>
            <w:rPr>
              <w:rFonts w:ascii="Times New Roman" w:hAnsi="Times New Roman" w:cs="Times New Roman"/>
              <w:sz w:val="24"/>
              <w:szCs w:val="24"/>
            </w:rPr>
            <w:fldChar w:fldCharType="separate"/>
          </w:r>
          <w:r>
            <w:rPr>
              <w:rFonts w:ascii="Times New Roman" w:hAnsi="Times New Roman" w:cs="Times New Roman"/>
              <w:noProof/>
              <w:sz w:val="24"/>
              <w:szCs w:val="24"/>
            </w:rPr>
            <w:t>(SAS Institute Inc,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There are five processes in SEMMA methodology which are Sample, Explore, Modify, Model and Assess. </w:t>
      </w:r>
    </w:p>
    <w:p w14:paraId="07BD4380" w14:textId="77777777" w:rsidR="003728A5" w:rsidRDefault="00336FAF">
      <w:pPr>
        <w:keepNext/>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C861C7" wp14:editId="505BCEE8">
            <wp:extent cx="5731510" cy="3224530"/>
            <wp:effectExtent l="19050" t="19050" r="215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solidFill>
                        <a:schemeClr val="tx1"/>
                      </a:solidFill>
                    </a:ln>
                  </pic:spPr>
                </pic:pic>
              </a:graphicData>
            </a:graphic>
          </wp:inline>
        </w:drawing>
      </w:r>
    </w:p>
    <w:p w14:paraId="02D343FF" w14:textId="77777777" w:rsidR="003728A5" w:rsidRDefault="00336FAF">
      <w:pPr>
        <w:pStyle w:val="Caption"/>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SEMMA Methodology Process </w:t>
      </w:r>
      <w:sdt>
        <w:sdtPr>
          <w:rPr>
            <w:rFonts w:ascii="Times New Roman" w:hAnsi="Times New Roman" w:cs="Times New Roman"/>
            <w:sz w:val="24"/>
            <w:szCs w:val="24"/>
          </w:rPr>
          <w:id w:val="141944932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Qua19 \l 17417 </w:instrText>
          </w:r>
          <w:r>
            <w:rPr>
              <w:rFonts w:ascii="Times New Roman" w:hAnsi="Times New Roman" w:cs="Times New Roman"/>
              <w:sz w:val="24"/>
              <w:szCs w:val="24"/>
            </w:rPr>
            <w:fldChar w:fldCharType="separate"/>
          </w:r>
          <w:r>
            <w:rPr>
              <w:rFonts w:ascii="Times New Roman" w:hAnsi="Times New Roman" w:cs="Times New Roman"/>
              <w:noProof/>
              <w:sz w:val="24"/>
              <w:szCs w:val="24"/>
            </w:rPr>
            <w:t>(Quantum, 2019)</w:t>
          </w:r>
          <w:r>
            <w:rPr>
              <w:rFonts w:ascii="Times New Roman" w:hAnsi="Times New Roman" w:cs="Times New Roman"/>
              <w:sz w:val="24"/>
              <w:szCs w:val="24"/>
            </w:rPr>
            <w:fldChar w:fldCharType="end"/>
          </w:r>
        </w:sdtContent>
      </w:sdt>
    </w:p>
    <w:p w14:paraId="7DE42D7A" w14:textId="77777777"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above shows the stages of SEMMA Methodology. The first stage is start from Sample. This stage consists of sampling the data by extracting a portion of a large dataset which enough to contain the significant information, yet small enough to manipulate quickly </w:t>
      </w:r>
      <w:sdt>
        <w:sdtPr>
          <w:rPr>
            <w:rFonts w:ascii="Times New Roman" w:hAnsi="Times New Roman" w:cs="Times New Roman"/>
            <w:sz w:val="24"/>
            <w:szCs w:val="24"/>
          </w:rPr>
          <w:id w:val="-90422385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SAS17 \l 17417 </w:instrText>
          </w:r>
          <w:r>
            <w:rPr>
              <w:rFonts w:ascii="Times New Roman" w:hAnsi="Times New Roman" w:cs="Times New Roman"/>
              <w:sz w:val="24"/>
              <w:szCs w:val="24"/>
            </w:rPr>
            <w:fldChar w:fldCharType="separate"/>
          </w:r>
          <w:r>
            <w:rPr>
              <w:rFonts w:ascii="Times New Roman" w:hAnsi="Times New Roman" w:cs="Times New Roman"/>
              <w:noProof/>
              <w:sz w:val="24"/>
              <w:szCs w:val="24"/>
            </w:rPr>
            <w:t>(SAS Institute Inc, 2017)</w:t>
          </w:r>
          <w:r>
            <w:rPr>
              <w:rFonts w:ascii="Times New Roman" w:hAnsi="Times New Roman" w:cs="Times New Roman"/>
              <w:sz w:val="24"/>
              <w:szCs w:val="24"/>
            </w:rPr>
            <w:fldChar w:fldCharType="end"/>
          </w:r>
        </w:sdtContent>
      </w:sdt>
      <w:r>
        <w:rPr>
          <w:rFonts w:ascii="Times New Roman" w:hAnsi="Times New Roman" w:cs="Times New Roman"/>
          <w:sz w:val="24"/>
          <w:szCs w:val="24"/>
        </w:rPr>
        <w:t>. The selected dataset for this project was found and downloaded from Kaggle. Since the dataset that we found is store in two csv files, we are going to import the files to SAS Enterprise Miner and using merge node to do data integration. The metadata of this dataset have some changes such as the role of the attribute “</w:t>
      </w:r>
      <w:r w:rsidRPr="00B452C0">
        <w:rPr>
          <w:rFonts w:ascii="Times New Roman" w:hAnsi="Times New Roman" w:cs="Times New Roman"/>
          <w:i/>
          <w:iCs/>
          <w:sz w:val="24"/>
          <w:szCs w:val="24"/>
        </w:rPr>
        <w:t>status_group</w:t>
      </w:r>
      <w:r>
        <w:rPr>
          <w:rFonts w:ascii="Times New Roman" w:hAnsi="Times New Roman" w:cs="Times New Roman"/>
          <w:sz w:val="24"/>
          <w:szCs w:val="24"/>
        </w:rPr>
        <w:t xml:space="preserve">” will change to target variable. </w:t>
      </w:r>
    </w:p>
    <w:p w14:paraId="35B1A918" w14:textId="77777777"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phase is Explore which is the data exploration process. In this phase we will explore the dataset by using Stat Explore node and Graph Explore node in SAS Enterprise Miner. By exploring the dataset, we can gain an understanding the dataset and identify the anomalies data, missing data, and noisy data. Besides, we can also get an idea on which attribute are more suitable to be used in modelling phase. </w:t>
      </w:r>
    </w:p>
    <w:p w14:paraId="7BB0CD5D" w14:textId="77777777"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stage is Modify which is the data modification stage. In this stage, we will do data pre-processing such as transformation of variables or replace the missing values in the dataset. During data pre-processing, we will use the nodes in Modify tab in SAS Enterprise miner such as transform variables nodes and replacement nodes. This is an important stage as data pre-processing will affect the success rate of the project. </w:t>
      </w:r>
    </w:p>
    <w:p w14:paraId="48C36C36" w14:textId="77777777"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fourth stage is Model which we will apply different modelling techniques in this phase. There are different modelling techniques offer by SAS Enterprise Miner such as Decision Tree Model, Regression, Neural Network, Clustering, Ensemble and so on. We will apply some of the modelling techniques in this phase to find and predict the status of the water pump.  </w:t>
      </w:r>
    </w:p>
    <w:p w14:paraId="0C1B1E2D" w14:textId="77777777" w:rsidR="003728A5" w:rsidRDefault="00336F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fifth stage is Assess. In this final stage, we will evaluate the reliability and the usefulness of findings and estimates the performance of the modelling techniques </w:t>
      </w:r>
      <w:sdt>
        <w:sdtPr>
          <w:rPr>
            <w:rFonts w:ascii="Times New Roman" w:hAnsi="Times New Roman" w:cs="Times New Roman"/>
            <w:sz w:val="24"/>
            <w:szCs w:val="24"/>
          </w:rPr>
          <w:id w:val="-83614519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SAS17 \l 17417 </w:instrText>
          </w:r>
          <w:r>
            <w:rPr>
              <w:rFonts w:ascii="Times New Roman" w:hAnsi="Times New Roman" w:cs="Times New Roman"/>
              <w:sz w:val="24"/>
              <w:szCs w:val="24"/>
            </w:rPr>
            <w:fldChar w:fldCharType="separate"/>
          </w:r>
          <w:r>
            <w:rPr>
              <w:rFonts w:ascii="Times New Roman" w:hAnsi="Times New Roman" w:cs="Times New Roman"/>
              <w:noProof/>
              <w:sz w:val="24"/>
              <w:szCs w:val="24"/>
            </w:rPr>
            <w:t>(SAS Institute Inc,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Assess process can be done in SAS Enterprise Miner by using the nodes in Assess tab such as model comparison node. </w:t>
      </w:r>
    </w:p>
    <w:p w14:paraId="07614D90" w14:textId="77777777" w:rsidR="003728A5" w:rsidRDefault="00336FAF">
      <w:pPr>
        <w:spacing w:line="360" w:lineRule="auto"/>
        <w:rPr>
          <w:rFonts w:ascii="Times New Roman" w:eastAsiaTheme="majorEastAsia" w:hAnsi="Times New Roman" w:cs="Times New Roman"/>
          <w:color w:val="2F5496" w:themeColor="accent1" w:themeShade="BF"/>
          <w:sz w:val="32"/>
          <w:szCs w:val="32"/>
          <w:lang w:val="en-US" w:eastAsia="en-US"/>
        </w:rPr>
      </w:pPr>
      <w:r>
        <w:rPr>
          <w:rFonts w:ascii="Times New Roman" w:hAnsi="Times New Roman" w:cs="Times New Roman"/>
        </w:rPr>
        <w:br w:type="page"/>
      </w:r>
    </w:p>
    <w:bookmarkStart w:id="5" w:name="_Toc74486278" w:displacedByCustomXml="next"/>
    <w:sdt>
      <w:sdtPr>
        <w:rPr>
          <w:rFonts w:ascii="Times New Roman" w:eastAsiaTheme="minorEastAsia" w:hAnsi="Times New Roman" w:cs="Times New Roman"/>
          <w:color w:val="auto"/>
          <w:sz w:val="22"/>
          <w:szCs w:val="22"/>
          <w:lang w:val="en-MY" w:eastAsia="zh-CN"/>
        </w:rPr>
        <w:id w:val="1709758617"/>
        <w:docPartObj>
          <w:docPartGallery w:val="Bibliographies"/>
          <w:docPartUnique/>
        </w:docPartObj>
      </w:sdtPr>
      <w:sdtEndPr/>
      <w:sdtContent>
        <w:p w14:paraId="3AE93D0B" w14:textId="77777777" w:rsidR="003728A5" w:rsidRDefault="00336FAF">
          <w:pPr>
            <w:pStyle w:val="Heading1"/>
            <w:spacing w:line="360" w:lineRule="auto"/>
            <w:rPr>
              <w:rFonts w:ascii="Times New Roman" w:hAnsi="Times New Roman" w:cs="Times New Roman"/>
            </w:rPr>
          </w:pPr>
          <w:r>
            <w:rPr>
              <w:rFonts w:ascii="Times New Roman" w:hAnsi="Times New Roman" w:cs="Times New Roman"/>
            </w:rPr>
            <w:t>References</w:t>
          </w:r>
          <w:bookmarkEnd w:id="5"/>
        </w:p>
        <w:sdt>
          <w:sdtPr>
            <w:rPr>
              <w:rFonts w:ascii="Times New Roman" w:hAnsi="Times New Roman" w:cs="Times New Roman"/>
            </w:rPr>
            <w:id w:val="-573587230"/>
            <w:bibliography/>
          </w:sdtPr>
          <w:sdtEndPr/>
          <w:sdtContent>
            <w:p w14:paraId="20D79D86" w14:textId="77777777" w:rsidR="003728A5" w:rsidRDefault="00336FAF">
              <w:pPr>
                <w:pStyle w:val="Bibliography"/>
                <w:spacing w:line="360" w:lineRule="auto"/>
                <w:rPr>
                  <w:rFonts w:ascii="Times New Roman" w:hAnsi="Times New Roman" w:cs="Times New Roman"/>
                  <w:noProof/>
                  <w:sz w:val="24"/>
                  <w:szCs w:val="24"/>
                  <w:lang w:val="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US"/>
                </w:rPr>
                <w:t xml:space="preserve">Quantum, 2019. </w:t>
              </w:r>
              <w:r>
                <w:rPr>
                  <w:rFonts w:ascii="Times New Roman" w:hAnsi="Times New Roman" w:cs="Times New Roman"/>
                  <w:i/>
                  <w:iCs/>
                  <w:noProof/>
                  <w:sz w:val="24"/>
                  <w:szCs w:val="24"/>
                  <w:lang w:val="en-US"/>
                </w:rPr>
                <w:t xml:space="preserve">Data Science project management methodologies. </w:t>
              </w:r>
              <w:r>
                <w:rPr>
                  <w:rFonts w:ascii="Times New Roman" w:hAnsi="Times New Roman" w:cs="Times New Roman"/>
                  <w:noProof/>
                  <w:sz w:val="24"/>
                  <w:szCs w:val="24"/>
                  <w:lang w:val="en-US"/>
                </w:rPr>
                <w:t xml:space="preserve">[Online] </w:t>
              </w:r>
              <w:r>
                <w:rPr>
                  <w:rFonts w:ascii="Times New Roman" w:hAnsi="Times New Roman" w:cs="Times New Roman"/>
                  <w:noProof/>
                  <w:sz w:val="24"/>
                  <w:szCs w:val="24"/>
                  <w:lang w:val="en-US"/>
                </w:rPr>
                <w:br/>
                <w:t xml:space="preserve">Available at: </w:t>
              </w:r>
              <w:r>
                <w:rPr>
                  <w:rFonts w:ascii="Times New Roman" w:hAnsi="Times New Roman" w:cs="Times New Roman"/>
                  <w:noProof/>
                  <w:sz w:val="24"/>
                  <w:szCs w:val="24"/>
                  <w:u w:val="single"/>
                  <w:lang w:val="en-US"/>
                </w:rPr>
                <w:t>https://medium.datadriveninvestor.com/data-science-project-management-methodologies-f6913c6b29eb</w:t>
              </w:r>
              <w:r>
                <w:rPr>
                  <w:rFonts w:ascii="Times New Roman" w:hAnsi="Times New Roman" w:cs="Times New Roman"/>
                  <w:noProof/>
                  <w:sz w:val="24"/>
                  <w:szCs w:val="24"/>
                  <w:lang w:val="en-US"/>
                </w:rPr>
                <w:br/>
                <w:t>[Accessed 10 June 2021].</w:t>
              </w:r>
            </w:p>
            <w:p w14:paraId="62E55634" w14:textId="77777777" w:rsidR="005C30A4" w:rsidRDefault="00336FAF">
              <w:pPr>
                <w:pStyle w:val="Bibliography"/>
                <w:spacing w:line="360" w:lineRule="auto"/>
                <w:rPr>
                  <w:rFonts w:ascii="Times New Roman" w:hAnsi="Times New Roman" w:cs="Times New Roman"/>
                  <w:b/>
                  <w:bCs/>
                  <w:noProof/>
                  <w:sz w:val="24"/>
                  <w:szCs w:val="24"/>
                </w:rPr>
              </w:pPr>
              <w:r>
                <w:rPr>
                  <w:rFonts w:ascii="Times New Roman" w:hAnsi="Times New Roman" w:cs="Times New Roman"/>
                  <w:noProof/>
                  <w:sz w:val="24"/>
                  <w:szCs w:val="24"/>
                  <w:lang w:val="en-US"/>
                </w:rPr>
                <w:t xml:space="preserve">SAS Institute Inc, 2017. SAS® Enterprise Miner™ 14.3: Reference Help. </w:t>
              </w:r>
              <w:r>
                <w:rPr>
                  <w:rFonts w:ascii="Times New Roman" w:hAnsi="Times New Roman" w:cs="Times New Roman"/>
                  <w:b/>
                  <w:bCs/>
                  <w:noProof/>
                  <w:sz w:val="24"/>
                  <w:szCs w:val="24"/>
                </w:rPr>
                <w:fldChar w:fldCharType="end"/>
              </w:r>
            </w:p>
            <w:p w14:paraId="1328E38F" w14:textId="77210561" w:rsidR="005C30A4" w:rsidRDefault="005C30A4" w:rsidP="005C30A4">
              <w:pPr>
                <w:pStyle w:val="Bibliography"/>
                <w:rPr>
                  <w:noProof/>
                </w:rPr>
              </w:pPr>
              <w:r>
                <w:rPr>
                  <w:noProof/>
                </w:rPr>
                <w:t xml:space="preserve">V defour, 2020. </w:t>
              </w:r>
              <w:r>
                <w:rPr>
                  <w:i/>
                  <w:iCs/>
                  <w:noProof/>
                </w:rPr>
                <w:t xml:space="preserve">Kaggle. </w:t>
              </w:r>
              <w:r>
                <w:rPr>
                  <w:noProof/>
                </w:rPr>
                <w:t xml:space="preserve">[Online] </w:t>
              </w:r>
              <w:r>
                <w:rPr>
                  <w:noProof/>
                </w:rPr>
                <w:br/>
                <w:t xml:space="preserve">Available at: </w:t>
              </w:r>
              <w:r>
                <w:rPr>
                  <w:noProof/>
                  <w:u w:val="single"/>
                </w:rPr>
                <w:t>https://www.kaggle.com/valentindefour/pump-it-up-data-mining-the-water-table</w:t>
              </w:r>
              <w:r>
                <w:rPr>
                  <w:noProof/>
                </w:rPr>
                <w:br/>
                <w:t>[Accessed Monday June 2021].</w:t>
              </w:r>
            </w:p>
            <w:p w14:paraId="2D018A98" w14:textId="77777777" w:rsidR="00081F47" w:rsidRDefault="00081F47" w:rsidP="00081F47">
              <w:pPr>
                <w:shd w:val="clear" w:color="auto" w:fill="FFFFFF"/>
                <w:spacing w:after="240" w:line="360" w:lineRule="atLeast"/>
                <w:rPr>
                  <w:rFonts w:ascii="Times New Roman" w:eastAsia="Times New Roman" w:hAnsi="Times New Roman" w:cs="Times New Roman"/>
                  <w:color w:val="000000"/>
                  <w:sz w:val="24"/>
                  <w:szCs w:val="24"/>
                  <w:lang w:eastAsia="en-GB"/>
                </w:rPr>
              </w:pPr>
              <w:r w:rsidRPr="00765CE0">
                <w:rPr>
                  <w:rFonts w:ascii="Times New Roman" w:eastAsia="Times New Roman" w:hAnsi="Times New Roman" w:cs="Times New Roman"/>
                  <w:color w:val="000000"/>
                  <w:sz w:val="24"/>
                  <w:szCs w:val="24"/>
                  <w:lang w:eastAsia="en-GB"/>
                </w:rPr>
                <w:t>Chen, J. (2019). </w:t>
              </w:r>
              <w:r w:rsidRPr="00765CE0">
                <w:rPr>
                  <w:rFonts w:ascii="Times New Roman" w:eastAsia="Times New Roman" w:hAnsi="Times New Roman" w:cs="Times New Roman"/>
                  <w:i/>
                  <w:iCs/>
                  <w:color w:val="000000"/>
                  <w:sz w:val="24"/>
                  <w:szCs w:val="24"/>
                  <w:lang w:eastAsia="en-GB"/>
                </w:rPr>
                <w:t>Neural Network Definition</w:t>
              </w:r>
              <w:r w:rsidRPr="00765CE0">
                <w:rPr>
                  <w:rFonts w:ascii="Times New Roman" w:eastAsia="Times New Roman" w:hAnsi="Times New Roman" w:cs="Times New Roman"/>
                  <w:color w:val="000000"/>
                  <w:sz w:val="24"/>
                  <w:szCs w:val="24"/>
                  <w:lang w:eastAsia="en-GB"/>
                </w:rPr>
                <w:t>. [online] Investopedia. Available at: https://www.investopedia.com/terms/n/neuralnetwork.asp [Accessed 10 Jun. 2021].</w:t>
              </w:r>
            </w:p>
            <w:p w14:paraId="2F2EC096" w14:textId="77777777" w:rsidR="00081F47" w:rsidRDefault="00081F47" w:rsidP="00081F47">
              <w:pPr>
                <w:shd w:val="clear" w:color="auto" w:fill="FFFFFF"/>
                <w:spacing w:after="240" w:line="360" w:lineRule="atLeast"/>
                <w:rPr>
                  <w:rFonts w:ascii="Times New Roman" w:eastAsia="Times New Roman" w:hAnsi="Times New Roman" w:cs="Times New Roman"/>
                  <w:color w:val="000000"/>
                  <w:sz w:val="24"/>
                  <w:szCs w:val="24"/>
                  <w:lang w:eastAsia="en-GB"/>
                </w:rPr>
              </w:pPr>
              <w:proofErr w:type="spellStart"/>
              <w:r w:rsidRPr="00794EA9">
                <w:rPr>
                  <w:rFonts w:ascii="Times New Roman" w:eastAsia="Times New Roman" w:hAnsi="Times New Roman" w:cs="Times New Roman"/>
                  <w:color w:val="000000"/>
                  <w:sz w:val="24"/>
                  <w:szCs w:val="24"/>
                  <w:lang w:eastAsia="en-GB"/>
                </w:rPr>
                <w:t>Sinharay</w:t>
              </w:r>
              <w:proofErr w:type="spellEnd"/>
              <w:r w:rsidRPr="00794EA9">
                <w:rPr>
                  <w:rFonts w:ascii="Times New Roman" w:eastAsia="Times New Roman" w:hAnsi="Times New Roman" w:cs="Times New Roman"/>
                  <w:color w:val="000000"/>
                  <w:sz w:val="24"/>
                  <w:szCs w:val="24"/>
                  <w:lang w:eastAsia="en-GB"/>
                </w:rPr>
                <w:t xml:space="preserve"> (2010). </w:t>
              </w:r>
              <w:r w:rsidRPr="00794EA9">
                <w:rPr>
                  <w:rFonts w:ascii="Times New Roman" w:eastAsia="Times New Roman" w:hAnsi="Times New Roman" w:cs="Times New Roman"/>
                  <w:i/>
                  <w:iCs/>
                  <w:color w:val="000000"/>
                  <w:sz w:val="24"/>
                  <w:szCs w:val="24"/>
                  <w:lang w:eastAsia="en-GB"/>
                </w:rPr>
                <w:t>Cluster Analysis - an overview | ScienceDirect Topics</w:t>
              </w:r>
              <w:r w:rsidRPr="00794EA9">
                <w:rPr>
                  <w:rFonts w:ascii="Times New Roman" w:eastAsia="Times New Roman" w:hAnsi="Times New Roman" w:cs="Times New Roman"/>
                  <w:color w:val="000000"/>
                  <w:sz w:val="24"/>
                  <w:szCs w:val="24"/>
                  <w:lang w:eastAsia="en-GB"/>
                </w:rPr>
                <w:t>. [online] Sciencedirect.com. Available at: https://www.sciencedirect.com/topics/medicine-and-dentistry/cluster-analysis.</w:t>
              </w:r>
            </w:p>
            <w:p w14:paraId="2F9F0C64" w14:textId="77777777" w:rsidR="00081F47" w:rsidRPr="006A19C2" w:rsidRDefault="00081F47" w:rsidP="00081F47">
              <w:pPr>
                <w:shd w:val="clear" w:color="auto" w:fill="FFFFFF"/>
                <w:spacing w:after="240" w:line="360" w:lineRule="atLeast"/>
                <w:rPr>
                  <w:rFonts w:ascii="Times New Roman" w:eastAsia="Times New Roman" w:hAnsi="Times New Roman" w:cs="Times New Roman"/>
                  <w:color w:val="000000"/>
                  <w:sz w:val="24"/>
                  <w:szCs w:val="24"/>
                  <w:lang w:eastAsia="en-GB"/>
                </w:rPr>
              </w:pPr>
              <w:proofErr w:type="spellStart"/>
              <w:r w:rsidRPr="006A19C2">
                <w:rPr>
                  <w:rFonts w:ascii="Times New Roman" w:eastAsia="Times New Roman" w:hAnsi="Times New Roman" w:cs="Times New Roman"/>
                  <w:color w:val="000000"/>
                  <w:sz w:val="24"/>
                  <w:szCs w:val="24"/>
                  <w:lang w:eastAsia="en-GB"/>
                </w:rPr>
                <w:t>Lucidchat</w:t>
              </w:r>
              <w:proofErr w:type="spellEnd"/>
              <w:r w:rsidRPr="006A19C2">
                <w:rPr>
                  <w:rFonts w:ascii="Times New Roman" w:eastAsia="Times New Roman" w:hAnsi="Times New Roman" w:cs="Times New Roman"/>
                  <w:color w:val="000000"/>
                  <w:sz w:val="24"/>
                  <w:szCs w:val="24"/>
                  <w:lang w:eastAsia="en-GB"/>
                </w:rPr>
                <w:t xml:space="preserve"> (2019). </w:t>
              </w:r>
              <w:r w:rsidRPr="006A19C2">
                <w:rPr>
                  <w:rFonts w:ascii="Times New Roman" w:eastAsia="Times New Roman" w:hAnsi="Times New Roman" w:cs="Times New Roman"/>
                  <w:i/>
                  <w:iCs/>
                  <w:color w:val="000000"/>
                  <w:sz w:val="24"/>
                  <w:szCs w:val="24"/>
                  <w:lang w:eastAsia="en-GB"/>
                </w:rPr>
                <w:t>What is a Decision Tree Diagram</w:t>
              </w:r>
              <w:r w:rsidRPr="006A19C2">
                <w:rPr>
                  <w:rFonts w:ascii="Times New Roman" w:eastAsia="Times New Roman" w:hAnsi="Times New Roman" w:cs="Times New Roman"/>
                  <w:color w:val="000000"/>
                  <w:sz w:val="24"/>
                  <w:szCs w:val="24"/>
                  <w:lang w:eastAsia="en-GB"/>
                </w:rPr>
                <w:t xml:space="preserve">. [online] </w:t>
              </w:r>
              <w:proofErr w:type="spellStart"/>
              <w:r w:rsidRPr="006A19C2">
                <w:rPr>
                  <w:rFonts w:ascii="Times New Roman" w:eastAsia="Times New Roman" w:hAnsi="Times New Roman" w:cs="Times New Roman"/>
                  <w:color w:val="000000"/>
                  <w:sz w:val="24"/>
                  <w:szCs w:val="24"/>
                  <w:lang w:eastAsia="en-GB"/>
                </w:rPr>
                <w:t>Lucidchart</w:t>
              </w:r>
              <w:proofErr w:type="spellEnd"/>
              <w:r w:rsidRPr="006A19C2">
                <w:rPr>
                  <w:rFonts w:ascii="Times New Roman" w:eastAsia="Times New Roman" w:hAnsi="Times New Roman" w:cs="Times New Roman"/>
                  <w:color w:val="000000"/>
                  <w:sz w:val="24"/>
                  <w:szCs w:val="24"/>
                  <w:lang w:eastAsia="en-GB"/>
                </w:rPr>
                <w:t>. Available at: https://www.lucidchart.com/pages/decision-tree.</w:t>
              </w:r>
            </w:p>
            <w:p w14:paraId="48D84CA7" w14:textId="77777777" w:rsidR="00081F47" w:rsidRPr="00081F47" w:rsidRDefault="00081F47" w:rsidP="00081F47"/>
            <w:p w14:paraId="0AC2DEF2" w14:textId="15F13E07" w:rsidR="003728A5" w:rsidRPr="005C30A4" w:rsidRDefault="00211031" w:rsidP="005C30A4"/>
          </w:sdtContent>
        </w:sdt>
      </w:sdtContent>
    </w:sdt>
    <w:p w14:paraId="76CD5B27" w14:textId="49471CB5" w:rsidR="005C30A4" w:rsidRDefault="005C30A4" w:rsidP="005C30A4">
      <w:pPr>
        <w:tabs>
          <w:tab w:val="right" w:pos="9026"/>
        </w:tabs>
      </w:pPr>
    </w:p>
    <w:p w14:paraId="70EFA568" w14:textId="77777777" w:rsidR="003728A5" w:rsidRDefault="003728A5">
      <w:pPr>
        <w:spacing w:line="360" w:lineRule="auto"/>
        <w:jc w:val="both"/>
        <w:rPr>
          <w:rFonts w:ascii="Times New Roman" w:hAnsi="Times New Roman" w:cs="Times New Roman"/>
          <w:sz w:val="24"/>
          <w:szCs w:val="24"/>
        </w:rPr>
      </w:pPr>
    </w:p>
    <w:p w14:paraId="34A9692A" w14:textId="77777777" w:rsidR="003728A5" w:rsidRDefault="003728A5">
      <w:pPr>
        <w:spacing w:line="360" w:lineRule="auto"/>
        <w:jc w:val="both"/>
        <w:rPr>
          <w:rFonts w:ascii="Times New Roman" w:hAnsi="Times New Roman" w:cs="Times New Roman"/>
          <w:sz w:val="24"/>
          <w:szCs w:val="24"/>
        </w:rPr>
      </w:pPr>
    </w:p>
    <w:p w14:paraId="623436C3" w14:textId="77777777" w:rsidR="003728A5" w:rsidRDefault="003728A5">
      <w:pPr>
        <w:spacing w:line="360" w:lineRule="auto"/>
        <w:jc w:val="both"/>
        <w:rPr>
          <w:rFonts w:ascii="Times New Roman" w:hAnsi="Times New Roman" w:cs="Times New Roman"/>
          <w:sz w:val="24"/>
          <w:szCs w:val="24"/>
        </w:rPr>
      </w:pPr>
    </w:p>
    <w:sectPr w:rsidR="003728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A32FC" w14:textId="77777777" w:rsidR="00211031" w:rsidRDefault="00211031">
      <w:pPr>
        <w:spacing w:after="0" w:line="240" w:lineRule="auto"/>
      </w:pPr>
      <w:r>
        <w:separator/>
      </w:r>
    </w:p>
  </w:endnote>
  <w:endnote w:type="continuationSeparator" w:id="0">
    <w:p w14:paraId="36791B28" w14:textId="77777777" w:rsidR="00211031" w:rsidRDefault="00211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6949654"/>
      <w:docPartObj>
        <w:docPartGallery w:val="Page Numbers (Bottom of Page)"/>
        <w:docPartUnique/>
      </w:docPartObj>
    </w:sdtPr>
    <w:sdtEndPr>
      <w:rPr>
        <w:noProof/>
      </w:rPr>
    </w:sdtEndPr>
    <w:sdtContent>
      <w:p w14:paraId="6DBCA47A" w14:textId="77777777" w:rsidR="003728A5" w:rsidRDefault="00336F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FEBE79" w14:textId="77777777" w:rsidR="003728A5" w:rsidRDefault="00372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DC556" w14:textId="77777777" w:rsidR="00211031" w:rsidRDefault="00211031">
      <w:pPr>
        <w:spacing w:after="0" w:line="240" w:lineRule="auto"/>
      </w:pPr>
      <w:r>
        <w:separator/>
      </w:r>
    </w:p>
  </w:footnote>
  <w:footnote w:type="continuationSeparator" w:id="0">
    <w:p w14:paraId="606008F5" w14:textId="77777777" w:rsidR="00211031" w:rsidRDefault="00211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63AC6" w14:textId="77777777" w:rsidR="003728A5" w:rsidRDefault="00336FAF">
    <w:pPr>
      <w:pStyle w:val="Header"/>
      <w:rPr>
        <w:rFonts w:ascii="Times New Roman" w:hAnsi="Times New Roman" w:cs="Times New Roman"/>
        <w:sz w:val="24"/>
        <w:szCs w:val="24"/>
      </w:rPr>
    </w:pPr>
    <w:r>
      <w:rPr>
        <w:rFonts w:ascii="Times New Roman" w:hAnsi="Times New Roman" w:cs="Times New Roman"/>
        <w:sz w:val="24"/>
        <w:szCs w:val="24"/>
      </w:rPr>
      <w:t xml:space="preserve">Data Mining and Predictive Modelling </w:t>
    </w:r>
    <w:r>
      <w:rPr>
        <w:rFonts w:ascii="Times New Roman" w:hAnsi="Times New Roman" w:cs="Times New Roman"/>
        <w:sz w:val="24"/>
        <w:szCs w:val="24"/>
      </w:rPr>
      <w:tab/>
    </w:r>
    <w:r>
      <w:rPr>
        <w:rFonts w:ascii="Times New Roman" w:hAnsi="Times New Roman" w:cs="Times New Roman"/>
        <w:sz w:val="24"/>
        <w:szCs w:val="24"/>
      </w:rPr>
      <w:tab/>
      <w:t>CT119-3-2-DMPM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A5"/>
    <w:rsid w:val="00081F47"/>
    <w:rsid w:val="00211031"/>
    <w:rsid w:val="00336FAF"/>
    <w:rsid w:val="003728A5"/>
    <w:rsid w:val="005C30A4"/>
    <w:rsid w:val="00B452C0"/>
    <w:rsid w:val="00DC32A6"/>
    <w:rsid w:val="00DF562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DF16C"/>
  <w15:chartTrackingRefBased/>
  <w15:docId w15:val="{3488DB5E-6997-4518-86C3-34FCB580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5319">
      <w:bodyDiv w:val="1"/>
      <w:marLeft w:val="0"/>
      <w:marRight w:val="0"/>
      <w:marTop w:val="0"/>
      <w:marBottom w:val="0"/>
      <w:divBdr>
        <w:top w:val="none" w:sz="0" w:space="0" w:color="auto"/>
        <w:left w:val="none" w:sz="0" w:space="0" w:color="auto"/>
        <w:bottom w:val="none" w:sz="0" w:space="0" w:color="auto"/>
        <w:right w:val="none" w:sz="0" w:space="0" w:color="auto"/>
      </w:divBdr>
    </w:div>
    <w:div w:id="32123153">
      <w:bodyDiv w:val="1"/>
      <w:marLeft w:val="0"/>
      <w:marRight w:val="0"/>
      <w:marTop w:val="0"/>
      <w:marBottom w:val="0"/>
      <w:divBdr>
        <w:top w:val="none" w:sz="0" w:space="0" w:color="auto"/>
        <w:left w:val="none" w:sz="0" w:space="0" w:color="auto"/>
        <w:bottom w:val="none" w:sz="0" w:space="0" w:color="auto"/>
        <w:right w:val="none" w:sz="0" w:space="0" w:color="auto"/>
      </w:divBdr>
    </w:div>
    <w:div w:id="84084115">
      <w:bodyDiv w:val="1"/>
      <w:marLeft w:val="0"/>
      <w:marRight w:val="0"/>
      <w:marTop w:val="0"/>
      <w:marBottom w:val="0"/>
      <w:divBdr>
        <w:top w:val="none" w:sz="0" w:space="0" w:color="auto"/>
        <w:left w:val="none" w:sz="0" w:space="0" w:color="auto"/>
        <w:bottom w:val="none" w:sz="0" w:space="0" w:color="auto"/>
        <w:right w:val="none" w:sz="0" w:space="0" w:color="auto"/>
      </w:divBdr>
    </w:div>
    <w:div w:id="190411740">
      <w:bodyDiv w:val="1"/>
      <w:marLeft w:val="0"/>
      <w:marRight w:val="0"/>
      <w:marTop w:val="0"/>
      <w:marBottom w:val="0"/>
      <w:divBdr>
        <w:top w:val="none" w:sz="0" w:space="0" w:color="auto"/>
        <w:left w:val="none" w:sz="0" w:space="0" w:color="auto"/>
        <w:bottom w:val="none" w:sz="0" w:space="0" w:color="auto"/>
        <w:right w:val="none" w:sz="0" w:space="0" w:color="auto"/>
      </w:divBdr>
    </w:div>
    <w:div w:id="244412891">
      <w:bodyDiv w:val="1"/>
      <w:marLeft w:val="0"/>
      <w:marRight w:val="0"/>
      <w:marTop w:val="0"/>
      <w:marBottom w:val="0"/>
      <w:divBdr>
        <w:top w:val="none" w:sz="0" w:space="0" w:color="auto"/>
        <w:left w:val="none" w:sz="0" w:space="0" w:color="auto"/>
        <w:bottom w:val="none" w:sz="0" w:space="0" w:color="auto"/>
        <w:right w:val="none" w:sz="0" w:space="0" w:color="auto"/>
      </w:divBdr>
    </w:div>
    <w:div w:id="274755803">
      <w:bodyDiv w:val="1"/>
      <w:marLeft w:val="0"/>
      <w:marRight w:val="0"/>
      <w:marTop w:val="0"/>
      <w:marBottom w:val="0"/>
      <w:divBdr>
        <w:top w:val="none" w:sz="0" w:space="0" w:color="auto"/>
        <w:left w:val="none" w:sz="0" w:space="0" w:color="auto"/>
        <w:bottom w:val="none" w:sz="0" w:space="0" w:color="auto"/>
        <w:right w:val="none" w:sz="0" w:space="0" w:color="auto"/>
      </w:divBdr>
    </w:div>
    <w:div w:id="280379938">
      <w:bodyDiv w:val="1"/>
      <w:marLeft w:val="0"/>
      <w:marRight w:val="0"/>
      <w:marTop w:val="0"/>
      <w:marBottom w:val="0"/>
      <w:divBdr>
        <w:top w:val="none" w:sz="0" w:space="0" w:color="auto"/>
        <w:left w:val="none" w:sz="0" w:space="0" w:color="auto"/>
        <w:bottom w:val="none" w:sz="0" w:space="0" w:color="auto"/>
        <w:right w:val="none" w:sz="0" w:space="0" w:color="auto"/>
      </w:divBdr>
    </w:div>
    <w:div w:id="300768139">
      <w:bodyDiv w:val="1"/>
      <w:marLeft w:val="0"/>
      <w:marRight w:val="0"/>
      <w:marTop w:val="0"/>
      <w:marBottom w:val="0"/>
      <w:divBdr>
        <w:top w:val="none" w:sz="0" w:space="0" w:color="auto"/>
        <w:left w:val="none" w:sz="0" w:space="0" w:color="auto"/>
        <w:bottom w:val="none" w:sz="0" w:space="0" w:color="auto"/>
        <w:right w:val="none" w:sz="0" w:space="0" w:color="auto"/>
      </w:divBdr>
    </w:div>
    <w:div w:id="375353357">
      <w:bodyDiv w:val="1"/>
      <w:marLeft w:val="0"/>
      <w:marRight w:val="0"/>
      <w:marTop w:val="0"/>
      <w:marBottom w:val="0"/>
      <w:divBdr>
        <w:top w:val="none" w:sz="0" w:space="0" w:color="auto"/>
        <w:left w:val="none" w:sz="0" w:space="0" w:color="auto"/>
        <w:bottom w:val="none" w:sz="0" w:space="0" w:color="auto"/>
        <w:right w:val="none" w:sz="0" w:space="0" w:color="auto"/>
      </w:divBdr>
    </w:div>
    <w:div w:id="610892112">
      <w:bodyDiv w:val="1"/>
      <w:marLeft w:val="0"/>
      <w:marRight w:val="0"/>
      <w:marTop w:val="0"/>
      <w:marBottom w:val="0"/>
      <w:divBdr>
        <w:top w:val="none" w:sz="0" w:space="0" w:color="auto"/>
        <w:left w:val="none" w:sz="0" w:space="0" w:color="auto"/>
        <w:bottom w:val="none" w:sz="0" w:space="0" w:color="auto"/>
        <w:right w:val="none" w:sz="0" w:space="0" w:color="auto"/>
      </w:divBdr>
    </w:div>
    <w:div w:id="653341442">
      <w:bodyDiv w:val="1"/>
      <w:marLeft w:val="0"/>
      <w:marRight w:val="0"/>
      <w:marTop w:val="0"/>
      <w:marBottom w:val="0"/>
      <w:divBdr>
        <w:top w:val="none" w:sz="0" w:space="0" w:color="auto"/>
        <w:left w:val="none" w:sz="0" w:space="0" w:color="auto"/>
        <w:bottom w:val="none" w:sz="0" w:space="0" w:color="auto"/>
        <w:right w:val="none" w:sz="0" w:space="0" w:color="auto"/>
      </w:divBdr>
    </w:div>
    <w:div w:id="675114512">
      <w:bodyDiv w:val="1"/>
      <w:marLeft w:val="0"/>
      <w:marRight w:val="0"/>
      <w:marTop w:val="0"/>
      <w:marBottom w:val="0"/>
      <w:divBdr>
        <w:top w:val="none" w:sz="0" w:space="0" w:color="auto"/>
        <w:left w:val="none" w:sz="0" w:space="0" w:color="auto"/>
        <w:bottom w:val="none" w:sz="0" w:space="0" w:color="auto"/>
        <w:right w:val="none" w:sz="0" w:space="0" w:color="auto"/>
      </w:divBdr>
    </w:div>
    <w:div w:id="726073356">
      <w:bodyDiv w:val="1"/>
      <w:marLeft w:val="0"/>
      <w:marRight w:val="0"/>
      <w:marTop w:val="0"/>
      <w:marBottom w:val="0"/>
      <w:divBdr>
        <w:top w:val="none" w:sz="0" w:space="0" w:color="auto"/>
        <w:left w:val="none" w:sz="0" w:space="0" w:color="auto"/>
        <w:bottom w:val="none" w:sz="0" w:space="0" w:color="auto"/>
        <w:right w:val="none" w:sz="0" w:space="0" w:color="auto"/>
      </w:divBdr>
    </w:div>
    <w:div w:id="791437650">
      <w:bodyDiv w:val="1"/>
      <w:marLeft w:val="0"/>
      <w:marRight w:val="0"/>
      <w:marTop w:val="0"/>
      <w:marBottom w:val="0"/>
      <w:divBdr>
        <w:top w:val="none" w:sz="0" w:space="0" w:color="auto"/>
        <w:left w:val="none" w:sz="0" w:space="0" w:color="auto"/>
        <w:bottom w:val="none" w:sz="0" w:space="0" w:color="auto"/>
        <w:right w:val="none" w:sz="0" w:space="0" w:color="auto"/>
      </w:divBdr>
    </w:div>
    <w:div w:id="811487741">
      <w:bodyDiv w:val="1"/>
      <w:marLeft w:val="0"/>
      <w:marRight w:val="0"/>
      <w:marTop w:val="0"/>
      <w:marBottom w:val="0"/>
      <w:divBdr>
        <w:top w:val="none" w:sz="0" w:space="0" w:color="auto"/>
        <w:left w:val="none" w:sz="0" w:space="0" w:color="auto"/>
        <w:bottom w:val="none" w:sz="0" w:space="0" w:color="auto"/>
        <w:right w:val="none" w:sz="0" w:space="0" w:color="auto"/>
      </w:divBdr>
    </w:div>
    <w:div w:id="821584332">
      <w:bodyDiv w:val="1"/>
      <w:marLeft w:val="0"/>
      <w:marRight w:val="0"/>
      <w:marTop w:val="0"/>
      <w:marBottom w:val="0"/>
      <w:divBdr>
        <w:top w:val="none" w:sz="0" w:space="0" w:color="auto"/>
        <w:left w:val="none" w:sz="0" w:space="0" w:color="auto"/>
        <w:bottom w:val="none" w:sz="0" w:space="0" w:color="auto"/>
        <w:right w:val="none" w:sz="0" w:space="0" w:color="auto"/>
      </w:divBdr>
    </w:div>
    <w:div w:id="855928969">
      <w:bodyDiv w:val="1"/>
      <w:marLeft w:val="0"/>
      <w:marRight w:val="0"/>
      <w:marTop w:val="0"/>
      <w:marBottom w:val="0"/>
      <w:divBdr>
        <w:top w:val="none" w:sz="0" w:space="0" w:color="auto"/>
        <w:left w:val="none" w:sz="0" w:space="0" w:color="auto"/>
        <w:bottom w:val="none" w:sz="0" w:space="0" w:color="auto"/>
        <w:right w:val="none" w:sz="0" w:space="0" w:color="auto"/>
      </w:divBdr>
    </w:div>
    <w:div w:id="1005092823">
      <w:bodyDiv w:val="1"/>
      <w:marLeft w:val="0"/>
      <w:marRight w:val="0"/>
      <w:marTop w:val="0"/>
      <w:marBottom w:val="0"/>
      <w:divBdr>
        <w:top w:val="none" w:sz="0" w:space="0" w:color="auto"/>
        <w:left w:val="none" w:sz="0" w:space="0" w:color="auto"/>
        <w:bottom w:val="none" w:sz="0" w:space="0" w:color="auto"/>
        <w:right w:val="none" w:sz="0" w:space="0" w:color="auto"/>
      </w:divBdr>
    </w:div>
    <w:div w:id="1021783455">
      <w:bodyDiv w:val="1"/>
      <w:marLeft w:val="0"/>
      <w:marRight w:val="0"/>
      <w:marTop w:val="0"/>
      <w:marBottom w:val="0"/>
      <w:divBdr>
        <w:top w:val="none" w:sz="0" w:space="0" w:color="auto"/>
        <w:left w:val="none" w:sz="0" w:space="0" w:color="auto"/>
        <w:bottom w:val="none" w:sz="0" w:space="0" w:color="auto"/>
        <w:right w:val="none" w:sz="0" w:space="0" w:color="auto"/>
      </w:divBdr>
    </w:div>
    <w:div w:id="1040281145">
      <w:bodyDiv w:val="1"/>
      <w:marLeft w:val="0"/>
      <w:marRight w:val="0"/>
      <w:marTop w:val="0"/>
      <w:marBottom w:val="0"/>
      <w:divBdr>
        <w:top w:val="none" w:sz="0" w:space="0" w:color="auto"/>
        <w:left w:val="none" w:sz="0" w:space="0" w:color="auto"/>
        <w:bottom w:val="none" w:sz="0" w:space="0" w:color="auto"/>
        <w:right w:val="none" w:sz="0" w:space="0" w:color="auto"/>
      </w:divBdr>
    </w:div>
    <w:div w:id="1059980141">
      <w:bodyDiv w:val="1"/>
      <w:marLeft w:val="0"/>
      <w:marRight w:val="0"/>
      <w:marTop w:val="0"/>
      <w:marBottom w:val="0"/>
      <w:divBdr>
        <w:top w:val="none" w:sz="0" w:space="0" w:color="auto"/>
        <w:left w:val="none" w:sz="0" w:space="0" w:color="auto"/>
        <w:bottom w:val="none" w:sz="0" w:space="0" w:color="auto"/>
        <w:right w:val="none" w:sz="0" w:space="0" w:color="auto"/>
      </w:divBdr>
    </w:div>
    <w:div w:id="1110320038">
      <w:bodyDiv w:val="1"/>
      <w:marLeft w:val="0"/>
      <w:marRight w:val="0"/>
      <w:marTop w:val="0"/>
      <w:marBottom w:val="0"/>
      <w:divBdr>
        <w:top w:val="none" w:sz="0" w:space="0" w:color="auto"/>
        <w:left w:val="none" w:sz="0" w:space="0" w:color="auto"/>
        <w:bottom w:val="none" w:sz="0" w:space="0" w:color="auto"/>
        <w:right w:val="none" w:sz="0" w:space="0" w:color="auto"/>
      </w:divBdr>
    </w:div>
    <w:div w:id="1149632962">
      <w:bodyDiv w:val="1"/>
      <w:marLeft w:val="0"/>
      <w:marRight w:val="0"/>
      <w:marTop w:val="0"/>
      <w:marBottom w:val="0"/>
      <w:divBdr>
        <w:top w:val="none" w:sz="0" w:space="0" w:color="auto"/>
        <w:left w:val="none" w:sz="0" w:space="0" w:color="auto"/>
        <w:bottom w:val="none" w:sz="0" w:space="0" w:color="auto"/>
        <w:right w:val="none" w:sz="0" w:space="0" w:color="auto"/>
      </w:divBdr>
    </w:div>
    <w:div w:id="1290940634">
      <w:bodyDiv w:val="1"/>
      <w:marLeft w:val="0"/>
      <w:marRight w:val="0"/>
      <w:marTop w:val="0"/>
      <w:marBottom w:val="0"/>
      <w:divBdr>
        <w:top w:val="none" w:sz="0" w:space="0" w:color="auto"/>
        <w:left w:val="none" w:sz="0" w:space="0" w:color="auto"/>
        <w:bottom w:val="none" w:sz="0" w:space="0" w:color="auto"/>
        <w:right w:val="none" w:sz="0" w:space="0" w:color="auto"/>
      </w:divBdr>
    </w:div>
    <w:div w:id="1332635324">
      <w:bodyDiv w:val="1"/>
      <w:marLeft w:val="0"/>
      <w:marRight w:val="0"/>
      <w:marTop w:val="0"/>
      <w:marBottom w:val="0"/>
      <w:divBdr>
        <w:top w:val="none" w:sz="0" w:space="0" w:color="auto"/>
        <w:left w:val="none" w:sz="0" w:space="0" w:color="auto"/>
        <w:bottom w:val="none" w:sz="0" w:space="0" w:color="auto"/>
        <w:right w:val="none" w:sz="0" w:space="0" w:color="auto"/>
      </w:divBdr>
    </w:div>
    <w:div w:id="1408572147">
      <w:bodyDiv w:val="1"/>
      <w:marLeft w:val="0"/>
      <w:marRight w:val="0"/>
      <w:marTop w:val="0"/>
      <w:marBottom w:val="0"/>
      <w:divBdr>
        <w:top w:val="none" w:sz="0" w:space="0" w:color="auto"/>
        <w:left w:val="none" w:sz="0" w:space="0" w:color="auto"/>
        <w:bottom w:val="none" w:sz="0" w:space="0" w:color="auto"/>
        <w:right w:val="none" w:sz="0" w:space="0" w:color="auto"/>
      </w:divBdr>
    </w:div>
    <w:div w:id="1410427187">
      <w:bodyDiv w:val="1"/>
      <w:marLeft w:val="0"/>
      <w:marRight w:val="0"/>
      <w:marTop w:val="0"/>
      <w:marBottom w:val="0"/>
      <w:divBdr>
        <w:top w:val="none" w:sz="0" w:space="0" w:color="auto"/>
        <w:left w:val="none" w:sz="0" w:space="0" w:color="auto"/>
        <w:bottom w:val="none" w:sz="0" w:space="0" w:color="auto"/>
        <w:right w:val="none" w:sz="0" w:space="0" w:color="auto"/>
      </w:divBdr>
    </w:div>
    <w:div w:id="1433084066">
      <w:bodyDiv w:val="1"/>
      <w:marLeft w:val="0"/>
      <w:marRight w:val="0"/>
      <w:marTop w:val="0"/>
      <w:marBottom w:val="0"/>
      <w:divBdr>
        <w:top w:val="none" w:sz="0" w:space="0" w:color="auto"/>
        <w:left w:val="none" w:sz="0" w:space="0" w:color="auto"/>
        <w:bottom w:val="none" w:sz="0" w:space="0" w:color="auto"/>
        <w:right w:val="none" w:sz="0" w:space="0" w:color="auto"/>
      </w:divBdr>
    </w:div>
    <w:div w:id="1521580679">
      <w:bodyDiv w:val="1"/>
      <w:marLeft w:val="0"/>
      <w:marRight w:val="0"/>
      <w:marTop w:val="0"/>
      <w:marBottom w:val="0"/>
      <w:divBdr>
        <w:top w:val="none" w:sz="0" w:space="0" w:color="auto"/>
        <w:left w:val="none" w:sz="0" w:space="0" w:color="auto"/>
        <w:bottom w:val="none" w:sz="0" w:space="0" w:color="auto"/>
        <w:right w:val="none" w:sz="0" w:space="0" w:color="auto"/>
      </w:divBdr>
    </w:div>
    <w:div w:id="1604611024">
      <w:bodyDiv w:val="1"/>
      <w:marLeft w:val="0"/>
      <w:marRight w:val="0"/>
      <w:marTop w:val="0"/>
      <w:marBottom w:val="0"/>
      <w:divBdr>
        <w:top w:val="none" w:sz="0" w:space="0" w:color="auto"/>
        <w:left w:val="none" w:sz="0" w:space="0" w:color="auto"/>
        <w:bottom w:val="none" w:sz="0" w:space="0" w:color="auto"/>
        <w:right w:val="none" w:sz="0" w:space="0" w:color="auto"/>
      </w:divBdr>
    </w:div>
    <w:div w:id="1624965161">
      <w:bodyDiv w:val="1"/>
      <w:marLeft w:val="0"/>
      <w:marRight w:val="0"/>
      <w:marTop w:val="0"/>
      <w:marBottom w:val="0"/>
      <w:divBdr>
        <w:top w:val="none" w:sz="0" w:space="0" w:color="auto"/>
        <w:left w:val="none" w:sz="0" w:space="0" w:color="auto"/>
        <w:bottom w:val="none" w:sz="0" w:space="0" w:color="auto"/>
        <w:right w:val="none" w:sz="0" w:space="0" w:color="auto"/>
      </w:divBdr>
    </w:div>
    <w:div w:id="1635596515">
      <w:bodyDiv w:val="1"/>
      <w:marLeft w:val="0"/>
      <w:marRight w:val="0"/>
      <w:marTop w:val="0"/>
      <w:marBottom w:val="0"/>
      <w:divBdr>
        <w:top w:val="none" w:sz="0" w:space="0" w:color="auto"/>
        <w:left w:val="none" w:sz="0" w:space="0" w:color="auto"/>
        <w:bottom w:val="none" w:sz="0" w:space="0" w:color="auto"/>
        <w:right w:val="none" w:sz="0" w:space="0" w:color="auto"/>
      </w:divBdr>
    </w:div>
    <w:div w:id="1658335838">
      <w:bodyDiv w:val="1"/>
      <w:marLeft w:val="0"/>
      <w:marRight w:val="0"/>
      <w:marTop w:val="0"/>
      <w:marBottom w:val="0"/>
      <w:divBdr>
        <w:top w:val="none" w:sz="0" w:space="0" w:color="auto"/>
        <w:left w:val="none" w:sz="0" w:space="0" w:color="auto"/>
        <w:bottom w:val="none" w:sz="0" w:space="0" w:color="auto"/>
        <w:right w:val="none" w:sz="0" w:space="0" w:color="auto"/>
      </w:divBdr>
    </w:div>
    <w:div w:id="1664967957">
      <w:bodyDiv w:val="1"/>
      <w:marLeft w:val="0"/>
      <w:marRight w:val="0"/>
      <w:marTop w:val="0"/>
      <w:marBottom w:val="0"/>
      <w:divBdr>
        <w:top w:val="none" w:sz="0" w:space="0" w:color="auto"/>
        <w:left w:val="none" w:sz="0" w:space="0" w:color="auto"/>
        <w:bottom w:val="none" w:sz="0" w:space="0" w:color="auto"/>
        <w:right w:val="none" w:sz="0" w:space="0" w:color="auto"/>
      </w:divBdr>
    </w:div>
    <w:div w:id="1864594345">
      <w:bodyDiv w:val="1"/>
      <w:marLeft w:val="0"/>
      <w:marRight w:val="0"/>
      <w:marTop w:val="0"/>
      <w:marBottom w:val="0"/>
      <w:divBdr>
        <w:top w:val="none" w:sz="0" w:space="0" w:color="auto"/>
        <w:left w:val="none" w:sz="0" w:space="0" w:color="auto"/>
        <w:bottom w:val="none" w:sz="0" w:space="0" w:color="auto"/>
        <w:right w:val="none" w:sz="0" w:space="0" w:color="auto"/>
      </w:divBdr>
    </w:div>
    <w:div w:id="1908222951">
      <w:bodyDiv w:val="1"/>
      <w:marLeft w:val="0"/>
      <w:marRight w:val="0"/>
      <w:marTop w:val="0"/>
      <w:marBottom w:val="0"/>
      <w:divBdr>
        <w:top w:val="none" w:sz="0" w:space="0" w:color="auto"/>
        <w:left w:val="none" w:sz="0" w:space="0" w:color="auto"/>
        <w:bottom w:val="none" w:sz="0" w:space="0" w:color="auto"/>
        <w:right w:val="none" w:sz="0" w:space="0" w:color="auto"/>
      </w:divBdr>
    </w:div>
    <w:div w:id="1921909165">
      <w:bodyDiv w:val="1"/>
      <w:marLeft w:val="0"/>
      <w:marRight w:val="0"/>
      <w:marTop w:val="0"/>
      <w:marBottom w:val="0"/>
      <w:divBdr>
        <w:top w:val="none" w:sz="0" w:space="0" w:color="auto"/>
        <w:left w:val="none" w:sz="0" w:space="0" w:color="auto"/>
        <w:bottom w:val="none" w:sz="0" w:space="0" w:color="auto"/>
        <w:right w:val="none" w:sz="0" w:space="0" w:color="auto"/>
      </w:divBdr>
    </w:div>
    <w:div w:id="1986622349">
      <w:bodyDiv w:val="1"/>
      <w:marLeft w:val="0"/>
      <w:marRight w:val="0"/>
      <w:marTop w:val="0"/>
      <w:marBottom w:val="0"/>
      <w:divBdr>
        <w:top w:val="none" w:sz="0" w:space="0" w:color="auto"/>
        <w:left w:val="none" w:sz="0" w:space="0" w:color="auto"/>
        <w:bottom w:val="none" w:sz="0" w:space="0" w:color="auto"/>
        <w:right w:val="none" w:sz="0" w:space="0" w:color="auto"/>
      </w:divBdr>
    </w:div>
    <w:div w:id="2084179017">
      <w:bodyDiv w:val="1"/>
      <w:marLeft w:val="0"/>
      <w:marRight w:val="0"/>
      <w:marTop w:val="0"/>
      <w:marBottom w:val="0"/>
      <w:divBdr>
        <w:top w:val="none" w:sz="0" w:space="0" w:color="auto"/>
        <w:left w:val="none" w:sz="0" w:space="0" w:color="auto"/>
        <w:bottom w:val="none" w:sz="0" w:space="0" w:color="auto"/>
        <w:right w:val="none" w:sz="0" w:space="0" w:color="auto"/>
      </w:divBdr>
    </w:div>
    <w:div w:id="213537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399462-72B9-4744-AEDD-8453806C5D9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Qua19</b:Tag>
    <b:SourceType>InternetSite</b:SourceType>
    <b:Guid>{650D776A-9858-4EFA-A4ED-A91D4D710420}</b:Guid>
    <b:Title>Data Science project management methodologies</b:Title>
    <b:Year>2019</b:Year>
    <b:Author>
      <b:Author>
        <b:NameList>
          <b:Person>
            <b:Last>Quantum</b:Last>
          </b:Person>
        </b:NameList>
      </b:Author>
    </b:Author>
    <b:YearAccessed>2021</b:YearAccessed>
    <b:MonthAccessed>June</b:MonthAccessed>
    <b:DayAccessed>10</b:DayAccessed>
    <b:URL>https://medium.datadriveninvestor.com/data-science-project-management-methodologies-f6913c6b29eb</b:URL>
    <b:RefOrder>3</b:RefOrder>
  </b:Source>
  <b:Source>
    <b:Tag>SAS17</b:Tag>
    <b:SourceType>JournalArticle</b:SourceType>
    <b:Guid>{E5F62C52-35E2-40DF-8446-45BF89CDFB21}</b:Guid>
    <b:Title>SAS® Enterprise Miner™ 14.3: Reference Help</b:Title>
    <b:Year>2017</b:Year>
    <b:URL>https://documentation.sas.com/api/docsets/emref/14.3/content/emref.pdf?locale=en#nameddest=n061bzurmej4j3n1jnj8bbjjm1a2</b:URL>
    <b:Author>
      <b:Author>
        <b:Corporate>SAS Institute Inc</b:Corporate>
      </b:Author>
    </b:Author>
    <b:RefOrder>2</b:RefOrder>
  </b:Source>
  <b:Source>
    <b:Tag>Vde21</b:Tag>
    <b:SourceType>DocumentFromInternetSite</b:SourceType>
    <b:Guid>{EF65DCC5-FE12-41DD-853F-574DF738EB66}</b:Guid>
    <b:Title>Kaggle</b:Title>
    <b:Author>
      <b:Author>
        <b:Corporate>V defour</b:Corporate>
      </b:Author>
    </b:Author>
    <b:YearAccessed>2021</b:YearAccessed>
    <b:MonthAccessed>June</b:MonthAccessed>
    <b:DayAccessed>Monday</b:DayAccessed>
    <b:URL>https://www.kaggle.com/valentindefour/pump-it-up-data-mining-the-water-table</b:URL>
    <b:Year>2020</b:Yea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01ECABFC8F642442A9E8EBEB191E138F" ma:contentTypeVersion="10" ma:contentTypeDescription="Create a new document." ma:contentTypeScope="" ma:versionID="635efbd1f15bfb55f0c10b92909ec1f2">
  <xsd:schema xmlns:xsd="http://www.w3.org/2001/XMLSchema" xmlns:xs="http://www.w3.org/2001/XMLSchema" xmlns:p="http://schemas.microsoft.com/office/2006/metadata/properties" xmlns:ns2="d3289732-43ee-4aea-926e-2f2c86e60c34" targetNamespace="http://schemas.microsoft.com/office/2006/metadata/properties" ma:root="true" ma:fieldsID="b05113446d167577e5c7b8866a800f9f" ns2:_="">
    <xsd:import namespace="d3289732-43ee-4aea-926e-2f2c86e60c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289732-43ee-4aea-926e-2f2c86e60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0E929B-6831-4E7E-A1CC-2657E29DF9A3}">
  <ds:schemaRefs>
    <ds:schemaRef ds:uri="http://schemas.openxmlformats.org/officeDocument/2006/bibliography"/>
  </ds:schemaRefs>
</ds:datastoreItem>
</file>

<file path=customXml/itemProps2.xml><?xml version="1.0" encoding="utf-8"?>
<ds:datastoreItem xmlns:ds="http://schemas.openxmlformats.org/officeDocument/2006/customXml" ds:itemID="{2E2BC658-F315-4063-94C5-B6A7EE3E60C7}"/>
</file>

<file path=customXml/itemProps3.xml><?xml version="1.0" encoding="utf-8"?>
<ds:datastoreItem xmlns:ds="http://schemas.openxmlformats.org/officeDocument/2006/customXml" ds:itemID="{B3A4E2AB-FFDB-4BD1-B85F-F376EAED6101}"/>
</file>

<file path=customXml/itemProps4.xml><?xml version="1.0" encoding="utf-8"?>
<ds:datastoreItem xmlns:ds="http://schemas.openxmlformats.org/officeDocument/2006/customXml" ds:itemID="{2F27E781-5B62-463A-B1A8-428F6819D9E1}"/>
</file>

<file path=docProps/app.xml><?xml version="1.0" encoding="utf-8"?>
<Properties xmlns="http://schemas.openxmlformats.org/officeDocument/2006/extended-properties" xmlns:vt="http://schemas.openxmlformats.org/officeDocument/2006/docPropsVTypes">
  <Template>Normal.dotm</Template>
  <TotalTime>14</TotalTime>
  <Pages>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PEI LIN</dc:creator>
  <cp:keywords/>
  <dc:description/>
  <cp:lastModifiedBy>TARUN AITHA</cp:lastModifiedBy>
  <cp:revision>3</cp:revision>
  <dcterms:created xsi:type="dcterms:W3CDTF">2021-06-13T03:31:00Z</dcterms:created>
  <dcterms:modified xsi:type="dcterms:W3CDTF">2021-06-13T06:21:00Z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documentId_3214</vt:lpwstr>
  </property>
  <property fmtid="{D5CDD505-2E9C-101B-9397-08002B2CF9AE}" pid="3" name="grammarly_documentContext">
    <vt:lpwstr>{"goals":[],"domain":"general","emotions":[],"dialect":"american"}</vt:lpwstr>
  </property>
  <property fmtid="{D5CDD505-2E9C-101B-9397-08002B2CF9AE}" pid="4" name="ContentTypeId">
    <vt:lpwstr>0x01010001ECABFC8F642442A9E8EBEB191E138F</vt:lpwstr>
  </property>
</Properties>
</file>