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DAB" w:rsidRPr="005E4E85" w:rsidRDefault="003F4DAB" w:rsidP="003F4DAB">
      <w:pPr>
        <w:rPr>
          <w:rFonts w:ascii="Times New Roman" w:hAnsi="Times New Roman" w:cs="Times New Roman"/>
          <w:sz w:val="24"/>
          <w:szCs w:val="24"/>
        </w:rPr>
      </w:pPr>
      <w:r w:rsidRPr="005E4E85">
        <w:rPr>
          <w:rFonts w:ascii="Times New Roman" w:hAnsi="Times New Roman" w:cs="Times New Roman"/>
          <w:sz w:val="24"/>
          <w:szCs w:val="24"/>
        </w:rPr>
        <w:t>Lab:0</w:t>
      </w:r>
      <w:r>
        <w:rPr>
          <w:rFonts w:ascii="Times New Roman" w:hAnsi="Times New Roman" w:cs="Times New Roman"/>
          <w:sz w:val="24"/>
          <w:szCs w:val="24"/>
        </w:rPr>
        <w:t>3</w:t>
      </w:r>
    </w:p>
    <w:p w:rsidR="003F4DAB" w:rsidRDefault="003F4DAB" w:rsidP="003F4DAB">
      <w:pPr>
        <w:rPr>
          <w:rFonts w:ascii="Times New Roman" w:hAnsi="Times New Roman" w:cs="Times New Roman"/>
          <w:sz w:val="24"/>
          <w:szCs w:val="24"/>
        </w:rPr>
      </w:pPr>
      <w:r w:rsidRPr="005E4E85">
        <w:rPr>
          <w:rFonts w:ascii="Times New Roman" w:hAnsi="Times New Roman" w:cs="Times New Roman"/>
          <w:sz w:val="24"/>
          <w:szCs w:val="24"/>
        </w:rPr>
        <w:t xml:space="preserve">Experiment Name: Implementation of </w:t>
      </w:r>
      <w:r>
        <w:rPr>
          <w:rFonts w:ascii="Times New Roman" w:hAnsi="Times New Roman" w:cs="Times New Roman"/>
          <w:sz w:val="24"/>
          <w:szCs w:val="24"/>
        </w:rPr>
        <w:t xml:space="preserve">Half Subtractor using </w:t>
      </w:r>
      <w:r w:rsidRPr="005E4E85">
        <w:rPr>
          <w:rFonts w:ascii="Times New Roman" w:hAnsi="Times New Roman" w:cs="Times New Roman"/>
          <w:sz w:val="24"/>
          <w:szCs w:val="24"/>
        </w:rPr>
        <w:t>basic gates.</w:t>
      </w:r>
    </w:p>
    <w:p w:rsidR="003F4DAB" w:rsidRDefault="003F4DAB" w:rsidP="003F4DAB">
      <w:pPr>
        <w:spacing w:line="360" w:lineRule="auto"/>
        <w:jc w:val="both"/>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t>Equipment:</w:t>
      </w:r>
    </w:p>
    <w:p w:rsidR="003F4DAB" w:rsidRDefault="003F4DAB" w:rsidP="003F4DAB">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sidRPr="005E4E85">
        <w:rPr>
          <w:rFonts w:ascii="Times New Roman" w:hAnsi="Times New Roman" w:cs="Times New Roman"/>
          <w:color w:val="000000" w:themeColor="text1"/>
          <w:sz w:val="24"/>
          <w:szCs w:val="24"/>
          <w:shd w:val="clear" w:color="auto" w:fill="FFFFFF"/>
        </w:rPr>
        <w:t>Trainer board</w:t>
      </w:r>
    </w:p>
    <w:p w:rsidR="003F4DAB" w:rsidRDefault="003F4DAB" w:rsidP="003F4DAB">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Bread board</w:t>
      </w:r>
    </w:p>
    <w:p w:rsidR="003F4DAB" w:rsidRDefault="003F4DAB" w:rsidP="003F4DAB">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IC</w:t>
      </w:r>
    </w:p>
    <w:p w:rsidR="003F4DAB" w:rsidRDefault="003F4DAB" w:rsidP="003F4DAB">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Connecting wire</w:t>
      </w:r>
    </w:p>
    <w:p w:rsidR="003F4DAB" w:rsidRDefault="003F4DAB" w:rsidP="003F4DAB">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Wire cutter</w:t>
      </w:r>
    </w:p>
    <w:p w:rsidR="003F4DAB" w:rsidRDefault="003F4DAB" w:rsidP="003F4DAB">
      <w:pPr>
        <w:spacing w:line="360" w:lineRule="auto"/>
        <w:jc w:val="both"/>
        <w:rPr>
          <w:rFonts w:ascii="Times New Roman" w:hAnsi="Times New Roman" w:cs="Times New Roman"/>
          <w:b/>
          <w:bCs/>
          <w:color w:val="000000"/>
          <w:sz w:val="24"/>
          <w:szCs w:val="24"/>
          <w:u w:val="single"/>
          <w:shd w:val="clear" w:color="auto" w:fill="FFFFFF"/>
        </w:rPr>
      </w:pPr>
      <w:r w:rsidRPr="005E4E85">
        <w:rPr>
          <w:rFonts w:ascii="Times New Roman" w:hAnsi="Times New Roman" w:cs="Times New Roman"/>
          <w:b/>
          <w:bCs/>
          <w:color w:val="000000"/>
          <w:sz w:val="24"/>
          <w:szCs w:val="24"/>
          <w:u w:val="single"/>
          <w:shd w:val="clear" w:color="auto" w:fill="FFFFFF"/>
        </w:rPr>
        <w:t>Theory:</w:t>
      </w:r>
    </w:p>
    <w:p w:rsidR="003F4DAB" w:rsidRPr="003F4DAB" w:rsidRDefault="003F4DAB" w:rsidP="003E3189">
      <w:pPr>
        <w:spacing w:line="360" w:lineRule="auto"/>
        <w:jc w:val="both"/>
        <w:rPr>
          <w:rFonts w:ascii="Times New Roman" w:hAnsi="Times New Roman" w:cs="Times New Roman"/>
          <w:sz w:val="24"/>
          <w:szCs w:val="24"/>
        </w:rPr>
      </w:pPr>
      <w:r w:rsidRPr="003F4DAB">
        <w:rPr>
          <w:rFonts w:ascii="Times New Roman" w:hAnsi="Times New Roman" w:cs="Times New Roman"/>
          <w:sz w:val="24"/>
          <w:szCs w:val="24"/>
          <w:shd w:val="clear" w:color="auto" w:fill="FFFFFF"/>
        </w:rPr>
        <w:t>Half subtractor is the most essential </w:t>
      </w:r>
      <w:hyperlink r:id="rId5" w:history="1">
        <w:r w:rsidRPr="003F4DAB">
          <w:rPr>
            <w:rStyle w:val="Hyperlink"/>
            <w:rFonts w:ascii="Times New Roman" w:hAnsi="Times New Roman" w:cs="Times New Roman"/>
            <w:color w:val="auto"/>
            <w:sz w:val="24"/>
            <w:szCs w:val="24"/>
            <w:u w:val="none"/>
            <w:bdr w:val="none" w:sz="0" w:space="0" w:color="auto" w:frame="1"/>
            <w:shd w:val="clear" w:color="auto" w:fill="FFFFFF"/>
          </w:rPr>
          <w:t>combinational logic circuit</w:t>
        </w:r>
      </w:hyperlink>
      <w:r w:rsidRPr="003F4DAB">
        <w:rPr>
          <w:rFonts w:ascii="Times New Roman" w:hAnsi="Times New Roman" w:cs="Times New Roman"/>
          <w:sz w:val="24"/>
          <w:szCs w:val="24"/>
          <w:shd w:val="clear" w:color="auto" w:fill="FFFFFF"/>
        </w:rPr>
        <w:t> which is used in </w:t>
      </w:r>
      <w:hyperlink r:id="rId6" w:history="1">
        <w:r w:rsidRPr="003F4DAB">
          <w:rPr>
            <w:rStyle w:val="Hyperlink"/>
            <w:rFonts w:ascii="Times New Roman" w:hAnsi="Times New Roman" w:cs="Times New Roman"/>
            <w:color w:val="auto"/>
            <w:sz w:val="24"/>
            <w:szCs w:val="24"/>
            <w:u w:val="none"/>
            <w:bdr w:val="none" w:sz="0" w:space="0" w:color="auto" w:frame="1"/>
            <w:shd w:val="clear" w:color="auto" w:fill="FFFFFF"/>
          </w:rPr>
          <w:t>digital electronics</w:t>
        </w:r>
      </w:hyperlink>
      <w:r w:rsidRPr="003F4DAB">
        <w:rPr>
          <w:rFonts w:ascii="Times New Roman" w:hAnsi="Times New Roman" w:cs="Times New Roman"/>
          <w:sz w:val="24"/>
          <w:szCs w:val="24"/>
          <w:shd w:val="clear" w:color="auto" w:fill="FFFFFF"/>
        </w:rPr>
        <w:t>. Basically, this is an electronic device or in other terms, we can say it as a logic circuit. Half subtractor is used to perform two binary digits’ subtraction.  the subtractor circuit uses binary numbers (0,1) for the subtraction. The circuit of the half subtractor can be built with two </w:t>
      </w:r>
      <w:hyperlink r:id="rId7" w:history="1">
        <w:r w:rsidRPr="003F4DAB">
          <w:rPr>
            <w:rStyle w:val="Hyperlink"/>
            <w:rFonts w:ascii="Times New Roman" w:hAnsi="Times New Roman" w:cs="Times New Roman"/>
            <w:color w:val="auto"/>
            <w:sz w:val="24"/>
            <w:szCs w:val="24"/>
            <w:u w:val="none"/>
            <w:bdr w:val="none" w:sz="0" w:space="0" w:color="auto" w:frame="1"/>
            <w:shd w:val="clear" w:color="auto" w:fill="FFFFFF"/>
          </w:rPr>
          <w:t>logic gates</w:t>
        </w:r>
      </w:hyperlink>
      <w:r w:rsidRPr="003F4DAB">
        <w:rPr>
          <w:rFonts w:ascii="Times New Roman" w:hAnsi="Times New Roman" w:cs="Times New Roman"/>
          <w:sz w:val="24"/>
          <w:szCs w:val="24"/>
        </w:rPr>
        <w:t>.</w:t>
      </w:r>
      <w:r w:rsidRPr="003F4DAB">
        <w:rPr>
          <w:rFonts w:ascii="Times New Roman" w:hAnsi="Times New Roman" w:cs="Times New Roman"/>
          <w:sz w:val="24"/>
          <w:szCs w:val="24"/>
          <w:shd w:val="clear" w:color="auto" w:fill="FFFFFF"/>
        </w:rPr>
        <w:t xml:space="preserve"> This circuit gives two elements such as the difference as well as the borrow. </w:t>
      </w:r>
    </w:p>
    <w:p w:rsidR="00A810E2" w:rsidRDefault="00A810E2" w:rsidP="00A810E2">
      <w:pPr>
        <w:spacing w:line="36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Truth table of a half adder can be derived by performing binary subtraction as follows:</w:t>
      </w:r>
    </w:p>
    <w:p w:rsidR="00351543" w:rsidRDefault="00351543" w:rsidP="00A810E2">
      <w:pPr>
        <w:spacing w:line="360" w:lineRule="auto"/>
        <w:jc w:val="both"/>
        <w:rPr>
          <w:rFonts w:ascii="Times New Roman" w:hAnsi="Times New Roman" w:cs="Times New Roman"/>
          <w:b/>
          <w:bCs/>
          <w:sz w:val="24"/>
          <w:szCs w:val="24"/>
          <w:u w:val="single"/>
          <w:shd w:val="clear" w:color="auto" w:fill="FFFFFF"/>
        </w:rPr>
      </w:pPr>
    </w:p>
    <w:p w:rsidR="00351543" w:rsidRPr="00351543" w:rsidRDefault="00351543" w:rsidP="00A810E2">
      <w:pPr>
        <w:spacing w:line="360" w:lineRule="auto"/>
        <w:jc w:val="both"/>
        <w:rPr>
          <w:rFonts w:ascii="Times New Roman" w:hAnsi="Times New Roman" w:cs="Times New Roman"/>
          <w:b/>
          <w:bCs/>
          <w:sz w:val="24"/>
          <w:szCs w:val="24"/>
          <w:u w:val="single"/>
          <w:shd w:val="clear" w:color="auto" w:fill="FFFFFF"/>
        </w:rPr>
      </w:pPr>
      <w:r w:rsidRPr="00351543">
        <w:rPr>
          <w:rFonts w:ascii="Times New Roman" w:hAnsi="Times New Roman" w:cs="Times New Roman"/>
          <w:b/>
          <w:bCs/>
          <w:sz w:val="24"/>
          <w:szCs w:val="24"/>
          <w:u w:val="single"/>
          <w:shd w:val="clear" w:color="auto" w:fill="FFFFFF"/>
        </w:rPr>
        <w:t>Truth Table:</w:t>
      </w:r>
    </w:p>
    <w:tbl>
      <w:tblPr>
        <w:tblStyle w:val="TableGrid"/>
        <w:tblW w:w="0" w:type="auto"/>
        <w:tblLook w:val="04A0" w:firstRow="1" w:lastRow="0" w:firstColumn="1" w:lastColumn="0" w:noHBand="0" w:noVBand="1"/>
      </w:tblPr>
      <w:tblGrid>
        <w:gridCol w:w="2337"/>
        <w:gridCol w:w="2337"/>
        <w:gridCol w:w="2338"/>
        <w:gridCol w:w="2338"/>
      </w:tblGrid>
      <w:tr w:rsidR="00A810E2" w:rsidTr="00A810E2">
        <w:tc>
          <w:tcPr>
            <w:tcW w:w="2337"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A</w:t>
            </w:r>
          </w:p>
        </w:tc>
        <w:tc>
          <w:tcPr>
            <w:tcW w:w="2337"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B</w:t>
            </w:r>
          </w:p>
        </w:tc>
        <w:tc>
          <w:tcPr>
            <w:tcW w:w="2338"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Difference</w:t>
            </w:r>
          </w:p>
        </w:tc>
        <w:tc>
          <w:tcPr>
            <w:tcW w:w="2338"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Borrow</w:t>
            </w:r>
          </w:p>
        </w:tc>
      </w:tr>
      <w:tr w:rsidR="00A810E2" w:rsidTr="00A810E2">
        <w:tc>
          <w:tcPr>
            <w:tcW w:w="2337"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0</w:t>
            </w:r>
          </w:p>
        </w:tc>
        <w:tc>
          <w:tcPr>
            <w:tcW w:w="2337"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0</w:t>
            </w:r>
          </w:p>
        </w:tc>
        <w:tc>
          <w:tcPr>
            <w:tcW w:w="2338"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0</w:t>
            </w:r>
          </w:p>
        </w:tc>
        <w:tc>
          <w:tcPr>
            <w:tcW w:w="2338"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0</w:t>
            </w:r>
          </w:p>
        </w:tc>
      </w:tr>
      <w:tr w:rsidR="00A810E2" w:rsidTr="00A810E2">
        <w:tc>
          <w:tcPr>
            <w:tcW w:w="2337"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0</w:t>
            </w:r>
          </w:p>
        </w:tc>
        <w:tc>
          <w:tcPr>
            <w:tcW w:w="2337"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1</w:t>
            </w:r>
          </w:p>
        </w:tc>
        <w:tc>
          <w:tcPr>
            <w:tcW w:w="2338"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1</w:t>
            </w:r>
          </w:p>
        </w:tc>
        <w:tc>
          <w:tcPr>
            <w:tcW w:w="2338"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1</w:t>
            </w:r>
          </w:p>
        </w:tc>
      </w:tr>
      <w:tr w:rsidR="00A810E2" w:rsidTr="00A810E2">
        <w:tc>
          <w:tcPr>
            <w:tcW w:w="2337"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1</w:t>
            </w:r>
          </w:p>
        </w:tc>
        <w:tc>
          <w:tcPr>
            <w:tcW w:w="2337"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0</w:t>
            </w:r>
          </w:p>
        </w:tc>
        <w:tc>
          <w:tcPr>
            <w:tcW w:w="2338"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1</w:t>
            </w:r>
          </w:p>
        </w:tc>
        <w:tc>
          <w:tcPr>
            <w:tcW w:w="2338"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0</w:t>
            </w:r>
          </w:p>
        </w:tc>
      </w:tr>
      <w:tr w:rsidR="00A810E2" w:rsidTr="00A810E2">
        <w:tc>
          <w:tcPr>
            <w:tcW w:w="2337"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1</w:t>
            </w:r>
          </w:p>
        </w:tc>
        <w:tc>
          <w:tcPr>
            <w:tcW w:w="2337"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1</w:t>
            </w:r>
          </w:p>
        </w:tc>
        <w:tc>
          <w:tcPr>
            <w:tcW w:w="2338"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0</w:t>
            </w:r>
          </w:p>
        </w:tc>
        <w:tc>
          <w:tcPr>
            <w:tcW w:w="2338" w:type="dxa"/>
          </w:tcPr>
          <w:p w:rsidR="00A810E2" w:rsidRDefault="00A810E2" w:rsidP="00A810E2">
            <w:pPr>
              <w:spacing w:line="360" w:lineRule="auto"/>
              <w:jc w:val="cente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0</w:t>
            </w:r>
          </w:p>
        </w:tc>
      </w:tr>
    </w:tbl>
    <w:p w:rsidR="00351543" w:rsidRDefault="00351543" w:rsidP="00A810E2">
      <w:pPr>
        <w:spacing w:line="360" w:lineRule="auto"/>
        <w:jc w:val="both"/>
        <w:rPr>
          <w:rFonts w:ascii="Times New Roman" w:hAnsi="Times New Roman" w:cs="Times New Roman"/>
          <w:bCs/>
          <w:color w:val="000000"/>
          <w:sz w:val="24"/>
          <w:szCs w:val="24"/>
          <w:shd w:val="clear" w:color="auto" w:fill="FFFFFF"/>
        </w:rPr>
      </w:pPr>
    </w:p>
    <w:p w:rsidR="00351543" w:rsidRDefault="00351543" w:rsidP="00A810E2">
      <w:pPr>
        <w:spacing w:line="36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From the truth table Boolean expression can be derived as:</w:t>
      </w:r>
    </w:p>
    <w:p w:rsidR="00351543" w:rsidRDefault="00351543" w:rsidP="00A810E2">
      <w:pPr>
        <w:spacing w:line="36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Difference, D = A’B+AB’</w:t>
      </w:r>
    </w:p>
    <w:p w:rsidR="00351543" w:rsidRDefault="00351543" w:rsidP="00A810E2">
      <w:pPr>
        <w:spacing w:line="36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Borrow, B r= A’B</w:t>
      </w:r>
    </w:p>
    <w:p w:rsidR="00351543" w:rsidRDefault="00351543" w:rsidP="00A810E2">
      <w:pPr>
        <w:spacing w:line="360" w:lineRule="auto"/>
        <w:jc w:val="both"/>
        <w:rPr>
          <w:rFonts w:ascii="Times New Roman" w:hAnsi="Times New Roman" w:cs="Times New Roman"/>
          <w:bCs/>
          <w:color w:val="000000"/>
          <w:sz w:val="24"/>
          <w:szCs w:val="24"/>
          <w:shd w:val="clear" w:color="auto" w:fill="FFFFFF"/>
        </w:rPr>
      </w:pPr>
    </w:p>
    <w:p w:rsidR="00A810E2" w:rsidRPr="00351543" w:rsidRDefault="00351543" w:rsidP="00A810E2">
      <w:pPr>
        <w:spacing w:line="360" w:lineRule="auto"/>
        <w:jc w:val="both"/>
        <w:rPr>
          <w:rFonts w:ascii="Times New Roman" w:hAnsi="Times New Roman" w:cs="Times New Roman"/>
          <w:b/>
          <w:bCs/>
          <w:color w:val="000000"/>
          <w:sz w:val="24"/>
          <w:szCs w:val="24"/>
          <w:u w:val="single"/>
          <w:shd w:val="clear" w:color="auto" w:fill="FFFFFF"/>
        </w:rPr>
      </w:pPr>
      <w:r w:rsidRPr="00351543">
        <w:rPr>
          <w:rFonts w:ascii="Times New Roman" w:hAnsi="Times New Roman" w:cs="Times New Roman"/>
          <w:b/>
          <w:bCs/>
          <w:color w:val="000000"/>
          <w:sz w:val="24"/>
          <w:szCs w:val="24"/>
          <w:u w:val="single"/>
          <w:shd w:val="clear" w:color="auto" w:fill="FFFFFF"/>
        </w:rPr>
        <w:lastRenderedPageBreak/>
        <w:t>Diagram:</w:t>
      </w:r>
    </w:p>
    <w:p w:rsidR="005C3D40" w:rsidRDefault="00351543" w:rsidP="00A810E2">
      <w:pPr>
        <w:spacing w:line="36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noProof/>
          <w:color w:val="000000"/>
          <w:sz w:val="24"/>
          <w:szCs w:val="24"/>
          <w:shd w:val="clear" w:color="auto" w:fill="FFFFFF"/>
        </w:rPr>
        <w:drawing>
          <wp:inline distT="0" distB="0" distL="0" distR="0">
            <wp:extent cx="3532698" cy="2456329"/>
            <wp:effectExtent l="171450" t="171450" r="353695" b="3632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1031_222428.jpg"/>
                    <pic:cNvPicPr/>
                  </pic:nvPicPr>
                  <pic:blipFill rotWithShape="1">
                    <a:blip r:embed="rId8" cstate="print">
                      <a:extLst>
                        <a:ext uri="{28A0092B-C50C-407E-A947-70E740481C1C}">
                          <a14:useLocalDpi xmlns:a14="http://schemas.microsoft.com/office/drawing/2010/main" val="0"/>
                        </a:ext>
                      </a:extLst>
                    </a:blip>
                    <a:srcRect l="1811" t="4915" r="1658" b="10964"/>
                    <a:stretch/>
                  </pic:blipFill>
                  <pic:spPr bwMode="auto">
                    <a:xfrm>
                      <a:off x="0" y="0"/>
                      <a:ext cx="3544243" cy="246435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D72BF" w:rsidRPr="005C3D40" w:rsidRDefault="00BD72BF" w:rsidP="00A810E2">
      <w:pPr>
        <w:spacing w:line="360" w:lineRule="auto"/>
        <w:jc w:val="both"/>
        <w:rPr>
          <w:rFonts w:ascii="Times New Roman" w:hAnsi="Times New Roman" w:cs="Times New Roman"/>
          <w:bCs/>
          <w:color w:val="000000"/>
          <w:sz w:val="24"/>
          <w:szCs w:val="24"/>
          <w:shd w:val="clear" w:color="auto" w:fill="FFFFFF"/>
        </w:rPr>
      </w:pPr>
      <w:r w:rsidRPr="00BD72BF">
        <w:rPr>
          <w:rFonts w:ascii="Times New Roman" w:hAnsi="Times New Roman" w:cs="Times New Roman"/>
          <w:b/>
          <w:bCs/>
          <w:color w:val="000000"/>
          <w:sz w:val="24"/>
          <w:szCs w:val="24"/>
          <w:u w:val="single"/>
          <w:shd w:val="clear" w:color="auto" w:fill="FFFFFF"/>
        </w:rPr>
        <w:t>Discussion:</w:t>
      </w:r>
    </w:p>
    <w:p w:rsidR="005C3D40" w:rsidRDefault="00BD72BF" w:rsidP="005C3D40">
      <w:pPr>
        <w:spacing w:line="360" w:lineRule="auto"/>
        <w:jc w:val="both"/>
        <w:rPr>
          <w:b/>
          <w:sz w:val="24"/>
          <w:u w:val="single"/>
        </w:rPr>
      </w:pPr>
      <w:r>
        <w:rPr>
          <w:noProof/>
        </w:rPr>
        <w:drawing>
          <wp:inline distT="0" distB="0" distL="0" distR="0" wp14:anchorId="51B3B7F5" wp14:editId="76A51F3F">
            <wp:extent cx="4226859" cy="200620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9154" cy="2050007"/>
                    </a:xfrm>
                    <a:prstGeom prst="rect">
                      <a:avLst/>
                    </a:prstGeom>
                  </pic:spPr>
                </pic:pic>
              </a:graphicData>
            </a:graphic>
          </wp:inline>
        </w:drawing>
      </w:r>
    </w:p>
    <w:p w:rsidR="007D7798" w:rsidRDefault="007D7798" w:rsidP="005C3D40">
      <w:pPr>
        <w:spacing w:line="360" w:lineRule="auto"/>
        <w:jc w:val="both"/>
        <w:rPr>
          <w:b/>
          <w:sz w:val="24"/>
          <w:u w:val="single"/>
        </w:rPr>
      </w:pPr>
    </w:p>
    <w:p w:rsidR="003F4DAB" w:rsidRPr="005C3D40" w:rsidRDefault="00F568C5" w:rsidP="005C3D40">
      <w:pPr>
        <w:spacing w:line="360" w:lineRule="auto"/>
        <w:jc w:val="both"/>
        <w:rPr>
          <w:rFonts w:ascii="Times New Roman" w:hAnsi="Times New Roman" w:cs="Times New Roman"/>
          <w:b/>
          <w:bCs/>
          <w:color w:val="000000"/>
          <w:sz w:val="24"/>
          <w:szCs w:val="24"/>
          <w:u w:val="single"/>
          <w:shd w:val="clear" w:color="auto" w:fill="FFFFFF"/>
        </w:rPr>
      </w:pPr>
      <w:bookmarkStart w:id="0" w:name="_GoBack"/>
      <w:bookmarkEnd w:id="0"/>
      <w:r w:rsidRPr="00BD72BF">
        <w:rPr>
          <w:b/>
          <w:sz w:val="24"/>
          <w:u w:val="single"/>
        </w:rPr>
        <w:t>Conclusion:</w:t>
      </w:r>
    </w:p>
    <w:p w:rsidR="00F568C5" w:rsidRDefault="00BD72B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F568C5" w:rsidRPr="00F568C5">
        <w:rPr>
          <w:rFonts w:ascii="Times New Roman" w:hAnsi="Times New Roman" w:cs="Times New Roman"/>
          <w:color w:val="222222"/>
          <w:sz w:val="24"/>
          <w:szCs w:val="24"/>
          <w:shd w:val="clear" w:color="auto" w:fill="FFFFFF"/>
        </w:rPr>
        <w:t xml:space="preserve">In summary, a half subtractor </w:t>
      </w:r>
      <w:r w:rsidR="00F568C5">
        <w:rPr>
          <w:rFonts w:ascii="Times New Roman" w:hAnsi="Times New Roman" w:cs="Times New Roman"/>
          <w:color w:val="222222"/>
          <w:sz w:val="24"/>
          <w:szCs w:val="24"/>
          <w:shd w:val="clear" w:color="auto" w:fill="FFFFFF"/>
        </w:rPr>
        <w:t>is</w:t>
      </w:r>
      <w:r w:rsidR="00F568C5" w:rsidRPr="00F568C5">
        <w:rPr>
          <w:rFonts w:ascii="Times New Roman" w:hAnsi="Times New Roman" w:cs="Times New Roman"/>
          <w:color w:val="222222"/>
          <w:sz w:val="24"/>
          <w:szCs w:val="24"/>
          <w:shd w:val="clear" w:color="auto" w:fill="FFFFFF"/>
        </w:rPr>
        <w:t xml:space="preserve"> successfully demonstrated by combining the </w:t>
      </w:r>
      <w:r w:rsidR="00F568C5">
        <w:rPr>
          <w:rFonts w:ascii="Times New Roman" w:hAnsi="Times New Roman" w:cs="Times New Roman"/>
          <w:color w:val="222222"/>
          <w:sz w:val="24"/>
          <w:szCs w:val="24"/>
          <w:shd w:val="clear" w:color="auto" w:fill="FFFFFF"/>
        </w:rPr>
        <w:t>basic gates</w:t>
      </w:r>
      <w:r w:rsidR="00F568C5" w:rsidRPr="00F568C5">
        <w:rPr>
          <w:rFonts w:ascii="Times New Roman" w:hAnsi="Times New Roman" w:cs="Times New Roman"/>
          <w:color w:val="222222"/>
          <w:sz w:val="24"/>
          <w:szCs w:val="24"/>
          <w:shd w:val="clear" w:color="auto" w:fill="FFFFFF"/>
        </w:rPr>
        <w:t xml:space="preserve">. </w:t>
      </w:r>
    </w:p>
    <w:p w:rsidR="00BD72BF" w:rsidRPr="00F568C5" w:rsidRDefault="00BD72BF">
      <w:pPr>
        <w:rPr>
          <w:rFonts w:ascii="Times New Roman" w:hAnsi="Times New Roman" w:cs="Times New Roman"/>
          <w:b/>
          <w:sz w:val="24"/>
          <w:szCs w:val="24"/>
          <w:u w:val="single"/>
        </w:rPr>
      </w:pPr>
      <w:r>
        <w:rPr>
          <w:noProof/>
        </w:rPr>
        <w:lastRenderedPageBreak/>
        <w:drawing>
          <wp:anchor distT="0" distB="0" distL="114300" distR="114300" simplePos="0" relativeHeight="251658240" behindDoc="0" locked="0" layoutInCell="1" allowOverlap="1">
            <wp:simplePos x="914400" y="5397500"/>
            <wp:positionH relativeFrom="column">
              <wp:align>left</wp:align>
            </wp:positionH>
            <wp:positionV relativeFrom="paragraph">
              <wp:align>top</wp:align>
            </wp:positionV>
            <wp:extent cx="5759450" cy="10223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0000" r="1680" b="8444"/>
                    <a:stretch/>
                  </pic:blipFill>
                  <pic:spPr bwMode="auto">
                    <a:xfrm>
                      <a:off x="0" y="0"/>
                      <a:ext cx="5759450" cy="102235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sz w:val="24"/>
          <w:szCs w:val="24"/>
          <w:u w:val="single"/>
        </w:rPr>
        <w:br w:type="textWrapping" w:clear="all"/>
      </w:r>
    </w:p>
    <w:sectPr w:rsidR="00BD72BF" w:rsidRPr="00F5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22CF9"/>
    <w:multiLevelType w:val="hybridMultilevel"/>
    <w:tmpl w:val="01B4D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58"/>
    <w:rsid w:val="000926DC"/>
    <w:rsid w:val="00351543"/>
    <w:rsid w:val="003E3189"/>
    <w:rsid w:val="003F4DAB"/>
    <w:rsid w:val="005C3D40"/>
    <w:rsid w:val="00674163"/>
    <w:rsid w:val="006A1666"/>
    <w:rsid w:val="007D7798"/>
    <w:rsid w:val="008D51E6"/>
    <w:rsid w:val="00A810E2"/>
    <w:rsid w:val="00B7736E"/>
    <w:rsid w:val="00BD72BF"/>
    <w:rsid w:val="00D6106C"/>
    <w:rsid w:val="00E5665D"/>
    <w:rsid w:val="00F568C5"/>
    <w:rsid w:val="00FA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6638"/>
  <w15:chartTrackingRefBased/>
  <w15:docId w15:val="{1AF32557-CB2F-4110-AABF-E1315EC0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D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DAB"/>
    <w:pPr>
      <w:ind w:left="720"/>
      <w:contextualSpacing/>
    </w:pPr>
  </w:style>
  <w:style w:type="character" w:styleId="Hyperlink">
    <w:name w:val="Hyperlink"/>
    <w:basedOn w:val="DefaultParagraphFont"/>
    <w:uiPriority w:val="99"/>
    <w:semiHidden/>
    <w:unhideWhenUsed/>
    <w:rsid w:val="003F4DAB"/>
    <w:rPr>
      <w:color w:val="0000FF"/>
      <w:u w:val="single"/>
    </w:rPr>
  </w:style>
  <w:style w:type="table" w:styleId="TableGrid">
    <w:name w:val="Table Grid"/>
    <w:basedOn w:val="TableNormal"/>
    <w:uiPriority w:val="39"/>
    <w:rsid w:val="00A81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elprocus.com/basic-logic-gates-with-truth-tab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digital-electronics-flip-flop-circuit-types-and-applications/" TargetMode="External"/><Relationship Id="rId11" Type="http://schemas.openxmlformats.org/officeDocument/2006/relationships/fontTable" Target="fontTable.xml"/><Relationship Id="rId5" Type="http://schemas.openxmlformats.org/officeDocument/2006/relationships/hyperlink" Target="https://www.elprocus.com/introduction-to-combinational-logic-circuit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Nowshin Ibnat</dc:creator>
  <cp:keywords/>
  <dc:description/>
  <cp:lastModifiedBy>Syeda Nowshin Ibnat</cp:lastModifiedBy>
  <cp:revision>6</cp:revision>
  <dcterms:created xsi:type="dcterms:W3CDTF">2019-10-31T15:38:00Z</dcterms:created>
  <dcterms:modified xsi:type="dcterms:W3CDTF">2019-11-01T10:03:00Z</dcterms:modified>
</cp:coreProperties>
</file>