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>Java Springboot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Minimizes manual configurations</w:t>
      </w:r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Auto-configuration based on props files and JAR classpath</w:t>
      </w:r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its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 for creating beans and managing bean dependencies</w:t>
      </w:r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SpEL</w:t>
      </w:r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Adds functionality to objects declaratively</w:t>
      </w:r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Reduces source code significantly</w:t>
      </w:r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a message to a queue, asynchronous</w:t>
      </w:r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provides helper classes for this</w:t>
      </w:r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>Do not use the webapp directory if the application is packaged as a JAR</w:t>
      </w:r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 of dependencies grouped together</w:t>
      </w:r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spring-boot-devtools will automatically restart the application when your code is updated</w:t>
      </w:r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Exposes endpoints to monitor and manage your application</w:t>
      </w:r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get DevOps functionality</w:t>
      </w:r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endpoints are automatically updated here</w:t>
      </w:r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by monitoring apps to see if it is up or down</w:t>
      </w:r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Provides more information about your application</w:t>
      </w:r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/auditevents</w:t>
      </w:r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/beans</w:t>
      </w:r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/mappings</w:t>
      </w:r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(appname)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spring-boot:run</w:t>
      </w:r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000000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anchor="appendix.application-properties" w:history="1">
        <w:r w:rsidR="00CD7039"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Devtools</w:t>
      </w:r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when you have require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this when you have optional dependencies</w:t>
      </w:r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not provided, can provide reasonable default logic</w:t>
      </w:r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difficult to unit test</w:t>
      </w:r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Autowiring</w:t>
      </w:r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will look for a class that matches</w:t>
      </w:r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Matches by type and uses it automatically</w:t>
      </w:r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will can your components for specific tags</w:t>
      </w:r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the Qualifier annotation to specify which class to use for injection</w:t>
      </w:r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use the @Primary annotation to specify which one</w:t>
      </w:r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Qualifier overrides the primary annotation</w:t>
      </w:r>
    </w:p>
    <w:p w14:paraId="7F0DDDAA" w14:textId="03689948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only have one primary annotation class</w:t>
      </w:r>
    </w:p>
    <w:p w14:paraId="5B9BE51F" w14:textId="3EC7B062" w:rsidR="00D23A54" w:rsidRDefault="00D23A54" w:rsidP="00D23A54">
      <w:pPr>
        <w:rPr>
          <w:lang w:val="en-US"/>
        </w:rPr>
      </w:pPr>
      <w:r>
        <w:rPr>
          <w:lang w:val="en-US"/>
        </w:rPr>
        <w:t>Bean Scopes</w:t>
      </w:r>
    </w:p>
    <w:p w14:paraId="121C7680" w14:textId="57ACF4E9" w:rsid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scope is singleton</w:t>
      </w:r>
    </w:p>
    <w:p w14:paraId="2755B9A4" w14:textId="11B6BE4D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new bean for each container request</w:t>
      </w:r>
    </w:p>
    <w:p w14:paraId="1FBB8FF6" w14:textId="015710A0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Request, scoped to http web request</w:t>
      </w:r>
    </w:p>
    <w:p w14:paraId="2E644234" w14:textId="21B1ADB3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Session, scoped to http session</w:t>
      </w:r>
    </w:p>
    <w:p w14:paraId="0DEF6321" w14:textId="48C573FA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Global-session, scope to a global http web session</w:t>
      </w:r>
    </w:p>
    <w:p w14:paraId="2AB15AC4" w14:textId="6ABF6F52" w:rsidR="00535C57" w:rsidRDefault="00AD1EF5" w:rsidP="00AD1EF5">
      <w:pPr>
        <w:rPr>
          <w:lang w:val="en-US"/>
        </w:rPr>
      </w:pPr>
      <w:r>
        <w:rPr>
          <w:lang w:val="en-US"/>
        </w:rPr>
        <w:t>Bean Lifecycle</w:t>
      </w:r>
    </w:p>
    <w:p w14:paraId="267A3BFD" w14:textId="777D0E7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instantiated</w:t>
      </w:r>
    </w:p>
    <w:p w14:paraId="09D76C1A" w14:textId="4D84380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 injected</w:t>
      </w:r>
    </w:p>
    <w:p w14:paraId="3947656C" w14:textId="0B023994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spring processing</w:t>
      </w:r>
    </w:p>
    <w:p w14:paraId="71FBF136" w14:textId="17BC4FA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initialization method</w:t>
      </w:r>
    </w:p>
    <w:p w14:paraId="6A9A4567" w14:textId="43B53A42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ready for use</w:t>
      </w:r>
    </w:p>
    <w:p w14:paraId="0B9F6D5D" w14:textId="120830D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 is shutdown</w:t>
      </w:r>
    </w:p>
    <w:p w14:paraId="15CD1447" w14:textId="4B6ABCB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destroy method</w:t>
      </w:r>
    </w:p>
    <w:p w14:paraId="14ABCFD5" w14:textId="79F6273C" w:rsidR="005F4513" w:rsidRDefault="005F4513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p w14:paraId="6BE9470C" w14:textId="65BA43C1" w:rsidR="00D06362" w:rsidRDefault="00D06362" w:rsidP="00D06362">
      <w:pPr>
        <w:rPr>
          <w:lang w:val="en-US"/>
        </w:rPr>
      </w:pPr>
      <w:r>
        <w:rPr>
          <w:lang w:val="en-US"/>
        </w:rPr>
        <w:lastRenderedPageBreak/>
        <w:t>This custom can be good for adding any startup logic you need</w:t>
      </w:r>
    </w:p>
    <w:p w14:paraId="0E28F91B" w14:textId="59C87E2F" w:rsidR="00D06362" w:rsidRDefault="00D06362" w:rsidP="00D06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 connections etc</w:t>
      </w:r>
    </w:p>
    <w:p w14:paraId="6AF6E97D" w14:textId="6F1FAB93" w:rsidR="007C6380" w:rsidRDefault="007C6380" w:rsidP="007C6380">
      <w:pPr>
        <w:rPr>
          <w:lang w:val="en-US"/>
        </w:rPr>
      </w:pPr>
      <w:r>
        <w:rPr>
          <w:lang w:val="en-US"/>
        </w:rPr>
        <w:t>Prototype beans do NOT call the destroy method when they are destroyed</w:t>
      </w:r>
    </w:p>
    <w:p w14:paraId="5DFE7155" w14:textId="4BA5FB6A" w:rsidR="007C6380" w:rsidRDefault="002045E9" w:rsidP="007C6380">
      <w:pPr>
        <w:rPr>
          <w:lang w:val="en-US"/>
        </w:rPr>
      </w:pPr>
      <w:r>
        <w:rPr>
          <w:lang w:val="en-US"/>
        </w:rPr>
        <w:t>There is no need to use the @Lazy annotation for a prototype bean, it’s already configured as such by default</w:t>
      </w:r>
    </w:p>
    <w:p w14:paraId="21ACCC8C" w14:textId="70DC670A" w:rsidR="00713E44" w:rsidRDefault="00713E44" w:rsidP="007C6380">
      <w:pPr>
        <w:rPr>
          <w:lang w:val="en-US"/>
        </w:rPr>
      </w:pPr>
      <w:r>
        <w:rPr>
          <w:lang w:val="en-US"/>
        </w:rPr>
        <w:t>Examples for using @Bean</w:t>
      </w:r>
    </w:p>
    <w:p w14:paraId="419A0590" w14:textId="4CF4AA49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want to use a third party class available for the Spring framework</w:t>
      </w:r>
    </w:p>
    <w:p w14:paraId="5C738CD2" w14:textId="6FB13B63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access to the source code for the third party code</w:t>
      </w:r>
    </w:p>
    <w:p w14:paraId="214F068C" w14:textId="77777777" w:rsidR="00713E44" w:rsidRDefault="00713E44" w:rsidP="0039225A">
      <w:pPr>
        <w:rPr>
          <w:lang w:val="en-US"/>
        </w:rPr>
      </w:pPr>
    </w:p>
    <w:p w14:paraId="54B546A7" w14:textId="2B8E004B" w:rsidR="0039225A" w:rsidRDefault="0039225A" w:rsidP="0039225A">
      <w:pPr>
        <w:rPr>
          <w:b/>
          <w:bCs/>
          <w:lang w:val="en-US"/>
        </w:rPr>
      </w:pPr>
      <w:r>
        <w:rPr>
          <w:b/>
          <w:bCs/>
          <w:lang w:val="en-US"/>
        </w:rPr>
        <w:t>Hibernate and JPA</w:t>
      </w:r>
    </w:p>
    <w:p w14:paraId="0E2E7EE0" w14:textId="5A8EB824" w:rsidR="0039225A" w:rsidRDefault="00A22749" w:rsidP="0039225A">
      <w:pPr>
        <w:rPr>
          <w:lang w:val="en-US"/>
        </w:rPr>
      </w:pPr>
      <w:r>
        <w:rPr>
          <w:lang w:val="en-US"/>
        </w:rPr>
        <w:t>Hibernate is the connection between your Java application and your database</w:t>
      </w:r>
    </w:p>
    <w:p w14:paraId="67A5B320" w14:textId="4FDCFF05" w:rsidR="00A22749" w:rsidRDefault="00A22749" w:rsidP="00A2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get rid of the lower level SQL code</w:t>
      </w:r>
    </w:p>
    <w:p w14:paraId="11296F7E" w14:textId="180897F0" w:rsidR="00A22749" w:rsidRDefault="00BA47C4" w:rsidP="00BA47C4">
      <w:pPr>
        <w:rPr>
          <w:lang w:val="en-US"/>
        </w:rPr>
      </w:pPr>
      <w:r>
        <w:rPr>
          <w:lang w:val="en-US"/>
        </w:rPr>
        <w:t>JPA</w:t>
      </w:r>
    </w:p>
    <w:p w14:paraId="1654C4E5" w14:textId="427B9B2A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Jakarta Persistence API</w:t>
      </w:r>
    </w:p>
    <w:p w14:paraId="6423BC0D" w14:textId="1920D861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Defines set of interfaces</w:t>
      </w:r>
    </w:p>
    <w:p w14:paraId="23FF8215" w14:textId="2EDA7B5F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API for Object to relational mapping (ORM)</w:t>
      </w:r>
    </w:p>
    <w:p w14:paraId="545E0191" w14:textId="6F445C02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Requires an implementation to be usable</w:t>
      </w:r>
    </w:p>
    <w:p w14:paraId="5EB7AD4C" w14:textId="5981D9E1" w:rsidR="00BA47C4" w:rsidRDefault="00F27E95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switch vendor implementations without needing you alter your source code</w:t>
      </w:r>
    </w:p>
    <w:p w14:paraId="6F8B2FA2" w14:textId="551B7F14" w:rsidR="00F27E95" w:rsidRDefault="00750198" w:rsidP="00750198">
      <w:pPr>
        <w:rPr>
          <w:lang w:val="en-US"/>
        </w:rPr>
      </w:pPr>
      <w:r>
        <w:rPr>
          <w:lang w:val="en-US"/>
        </w:rPr>
        <w:t>Annotations</w:t>
      </w:r>
    </w:p>
    <w:p w14:paraId="2C901065" w14:textId="68570116" w:rsidR="00750198" w:rsidRDefault="003529F1" w:rsidP="00750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F4F77A0" w14:textId="6DD6312A" w:rsidR="003529F1" w:rsidRDefault="003529F1" w:rsidP="003529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Public or protected no argument constructor</w:t>
      </w:r>
    </w:p>
    <w:p w14:paraId="3D263268" w14:textId="5D579228" w:rsidR="003529F1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@id</w:t>
      </w:r>
    </w:p>
    <w:p w14:paraId="20888EE5" w14:textId="1126692A" w:rsidR="00940F2C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@column (name=”id”)</w:t>
      </w:r>
    </w:p>
    <w:p w14:paraId="6C1D58B8" w14:textId="4F3E3DAF" w:rsidR="00940F2C" w:rsidRDefault="00940F2C" w:rsidP="00940F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</w:t>
      </w:r>
    </w:p>
    <w:p w14:paraId="1A615686" w14:textId="041AF339" w:rsidR="00940F2C" w:rsidRDefault="00681EFF" w:rsidP="00681E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avoid this because we want to have explicit notation for DB’s</w:t>
      </w:r>
    </w:p>
    <w:p w14:paraId="06B714EB" w14:textId="79846A15" w:rsidR="00681EFF" w:rsidRDefault="009C4661" w:rsidP="0068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Generation Strategies</w:t>
      </w:r>
    </w:p>
    <w:p w14:paraId="14A7E03D" w14:textId="3638E1B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</w:t>
      </w:r>
    </w:p>
    <w:p w14:paraId="40B35C42" w14:textId="238D3A75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Picks appropriate strategy for the particular database</w:t>
      </w:r>
    </w:p>
    <w:p w14:paraId="6836AA3D" w14:textId="363C71B4" w:rsidR="009C4661" w:rsidRPr="003D703C" w:rsidRDefault="009C4661" w:rsidP="009C4661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D703C">
        <w:rPr>
          <w:u w:val="single"/>
          <w:lang w:val="en-US"/>
        </w:rPr>
        <w:t>IDENTITY</w:t>
      </w:r>
      <w:r w:rsidR="003D703C">
        <w:rPr>
          <w:u w:val="single"/>
          <w:lang w:val="en-US"/>
        </w:rPr>
        <w:t xml:space="preserve"> (Preferred)</w:t>
      </w:r>
    </w:p>
    <w:p w14:paraId="6AB0126F" w14:textId="4D2DE3E4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primary keys using database identity column</w:t>
      </w:r>
    </w:p>
    <w:p w14:paraId="4FE678F6" w14:textId="5E4E9B7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SEQUENCE</w:t>
      </w:r>
    </w:p>
    <w:p w14:paraId="1E6C22BD" w14:textId="1D930312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primary keys using a DB sequence</w:t>
      </w:r>
    </w:p>
    <w:p w14:paraId="3B33A8AC" w14:textId="0E237FD2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1B390459" w14:textId="58872C8E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keys using an underlying DB table to ensure uniqueness</w:t>
      </w:r>
    </w:p>
    <w:p w14:paraId="2D733D51" w14:textId="249B510D" w:rsidR="009C4661" w:rsidRDefault="007C56FD" w:rsidP="007C56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also create a custom strategy</w:t>
      </w:r>
    </w:p>
    <w:p w14:paraId="7656DFD7" w14:textId="2C7121C2" w:rsidR="007C56FD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implementation of org.hibernate.id.IdentifierGenerator</w:t>
      </w:r>
    </w:p>
    <w:p w14:paraId="36F10F1F" w14:textId="67AB0031" w:rsidR="001F782C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Override the method: public Serializable generate(…)</w:t>
      </w:r>
    </w:p>
    <w:p w14:paraId="161545F8" w14:textId="33A40D6F" w:rsidR="001F782C" w:rsidRDefault="000F3945" w:rsidP="000F3945">
      <w:pPr>
        <w:rPr>
          <w:lang w:val="en-US"/>
        </w:rPr>
      </w:pPr>
      <w:r>
        <w:rPr>
          <w:lang w:val="en-US"/>
        </w:rPr>
        <w:lastRenderedPageBreak/>
        <w:t>DAO</w:t>
      </w:r>
    </w:p>
    <w:p w14:paraId="30CC471D" w14:textId="22EB031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Access Object</w:t>
      </w:r>
    </w:p>
    <w:p w14:paraId="59AC8E86" w14:textId="020AE5A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for communicating with the database</w:t>
      </w:r>
    </w:p>
    <w:p w14:paraId="66EC4C56" w14:textId="7B682280" w:rsidR="000F3945" w:rsidRDefault="00DB7C35" w:rsidP="00DB7C35">
      <w:pPr>
        <w:rPr>
          <w:lang w:val="en-US"/>
        </w:rPr>
      </w:pPr>
      <w:r>
        <w:rPr>
          <w:lang w:val="en-US"/>
        </w:rPr>
        <w:t>Spring is automatically transactional</w:t>
      </w:r>
    </w:p>
    <w:p w14:paraId="5D9DD4C3" w14:textId="78ABFACD" w:rsidR="00DB7C35" w:rsidRDefault="00DB7C35" w:rsidP="00DB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@Transactional to make this a transaction</w:t>
      </w:r>
    </w:p>
    <w:p w14:paraId="5C305E5E" w14:textId="593B9A41" w:rsidR="008A6E75" w:rsidRDefault="008A6E75" w:rsidP="008A6E75">
      <w:pPr>
        <w:rPr>
          <w:lang w:val="en-US"/>
        </w:rPr>
      </w:pPr>
      <w:r>
        <w:rPr>
          <w:lang w:val="en-US"/>
        </w:rPr>
        <w:t>Java JSON Data Binding</w:t>
      </w:r>
      <w:r w:rsidR="00501CA5">
        <w:rPr>
          <w:lang w:val="en-US"/>
        </w:rPr>
        <w:t xml:space="preserve"> (Mapping ex)</w:t>
      </w:r>
    </w:p>
    <w:p w14:paraId="0AB2AB07" w14:textId="50FB1851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POJO</w:t>
      </w:r>
    </w:p>
    <w:p w14:paraId="075D1A75" w14:textId="50F97498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Converting JSON to another format</w:t>
      </w:r>
    </w:p>
    <w:p w14:paraId="46787B5B" w14:textId="594C251D" w:rsidR="00DA52C3" w:rsidRDefault="00DA52C3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Plain Old Java Object</w:t>
      </w:r>
    </w:p>
    <w:p w14:paraId="0DB6C77C" w14:textId="1FD51D5B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uses Jackson Project</w:t>
      </w:r>
    </w:p>
    <w:p w14:paraId="5669A2F7" w14:textId="50A71AC2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Handles the data binding between JSON and Java POJO</w:t>
      </w:r>
    </w:p>
    <w:p w14:paraId="4870CA3B" w14:textId="61F75FD3" w:rsidR="008A6E75" w:rsidRDefault="004018AD" w:rsidP="004018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Essentially takes the JSON and turns it into the appropriate class</w:t>
      </w:r>
      <w:r w:rsidR="00F00220">
        <w:rPr>
          <w:lang w:val="en-US"/>
        </w:rPr>
        <w:t xml:space="preserve"> object</w:t>
      </w:r>
    </w:p>
    <w:p w14:paraId="089B883A" w14:textId="77777777" w:rsidR="00C33467" w:rsidRPr="008A6E75" w:rsidRDefault="00C33467" w:rsidP="00C33467">
      <w:pPr>
        <w:pStyle w:val="ListParagraph"/>
        <w:numPr>
          <w:ilvl w:val="0"/>
          <w:numId w:val="1"/>
        </w:numPr>
        <w:rPr>
          <w:lang w:val="en-US"/>
        </w:rPr>
      </w:pPr>
    </w:p>
    <w:sectPr w:rsidR="00C33467" w:rsidRPr="008A6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0F3945"/>
    <w:rsid w:val="00184DD3"/>
    <w:rsid w:val="001F782C"/>
    <w:rsid w:val="002045E9"/>
    <w:rsid w:val="002C3CA6"/>
    <w:rsid w:val="00313090"/>
    <w:rsid w:val="00330594"/>
    <w:rsid w:val="00350030"/>
    <w:rsid w:val="003529F1"/>
    <w:rsid w:val="0039225A"/>
    <w:rsid w:val="003D703C"/>
    <w:rsid w:val="003E697D"/>
    <w:rsid w:val="004018AD"/>
    <w:rsid w:val="004327FF"/>
    <w:rsid w:val="00470368"/>
    <w:rsid w:val="004A26D9"/>
    <w:rsid w:val="004D5740"/>
    <w:rsid w:val="00501CA5"/>
    <w:rsid w:val="005148ED"/>
    <w:rsid w:val="00535C57"/>
    <w:rsid w:val="00544883"/>
    <w:rsid w:val="005F4513"/>
    <w:rsid w:val="0060499B"/>
    <w:rsid w:val="0064216B"/>
    <w:rsid w:val="00681EFF"/>
    <w:rsid w:val="006F0C1E"/>
    <w:rsid w:val="00713E44"/>
    <w:rsid w:val="00744C65"/>
    <w:rsid w:val="00750198"/>
    <w:rsid w:val="007A2E0E"/>
    <w:rsid w:val="007C56FD"/>
    <w:rsid w:val="007C6380"/>
    <w:rsid w:val="007F1421"/>
    <w:rsid w:val="008A1A32"/>
    <w:rsid w:val="008A6E75"/>
    <w:rsid w:val="008D1209"/>
    <w:rsid w:val="008E4219"/>
    <w:rsid w:val="00913306"/>
    <w:rsid w:val="00940F2C"/>
    <w:rsid w:val="009C4661"/>
    <w:rsid w:val="00A22749"/>
    <w:rsid w:val="00AD1EF5"/>
    <w:rsid w:val="00AD782A"/>
    <w:rsid w:val="00AE75FA"/>
    <w:rsid w:val="00BA3BD9"/>
    <w:rsid w:val="00BA47C4"/>
    <w:rsid w:val="00BD12FC"/>
    <w:rsid w:val="00C01B3D"/>
    <w:rsid w:val="00C108B9"/>
    <w:rsid w:val="00C33467"/>
    <w:rsid w:val="00CC61A2"/>
    <w:rsid w:val="00CD7039"/>
    <w:rsid w:val="00D06362"/>
    <w:rsid w:val="00D23A54"/>
    <w:rsid w:val="00D41368"/>
    <w:rsid w:val="00DA52C3"/>
    <w:rsid w:val="00DB7C35"/>
    <w:rsid w:val="00DE336D"/>
    <w:rsid w:val="00DE6DEC"/>
    <w:rsid w:val="00EB02D1"/>
    <w:rsid w:val="00F00220"/>
    <w:rsid w:val="00F27E95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57</cp:revision>
  <dcterms:created xsi:type="dcterms:W3CDTF">2023-05-10T20:16:00Z</dcterms:created>
  <dcterms:modified xsi:type="dcterms:W3CDTF">2023-05-17T22:44:00Z</dcterms:modified>
</cp:coreProperties>
</file>