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BE8" w:rsidRDefault="001D42D9" w:rsidP="00F65110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>אפיון דרישות הפרויקט תוך חלוקה לתנוחות השונות:</w:t>
      </w:r>
    </w:p>
    <w:p w:rsidR="00493E67" w:rsidRDefault="001D42D9" w:rsidP="00493E67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עמידה: </w:t>
      </w:r>
      <w:r w:rsidR="00563289">
        <w:rPr>
          <w:rFonts w:hint="cs"/>
          <w:rtl/>
          <w:lang w:bidi="he-IL"/>
        </w:rPr>
        <w:t xml:space="preserve">יחסים </w:t>
      </w:r>
      <w:r w:rsidR="006D3362">
        <w:rPr>
          <w:rFonts w:hint="cs"/>
          <w:rtl/>
          <w:lang w:bidi="he-IL"/>
        </w:rPr>
        <w:t xml:space="preserve">בין מפרקים כמתואר בתמונות הללו וההשתנות של היחסים הללו לאורך זמן (במדידות חוזרות). מצרפת גם מאמרים מהם לקחתי את התמונות. </w:t>
      </w:r>
      <w:r w:rsidR="00F85147">
        <w:rPr>
          <w:rFonts w:hint="cs"/>
          <w:rtl/>
          <w:lang w:bidi="he-IL"/>
        </w:rPr>
        <w:t xml:space="preserve">בנוסף, הערכת קיפוזה. </w:t>
      </w:r>
    </w:p>
    <w:p w:rsidR="00493E67" w:rsidRDefault="00493E67" w:rsidP="00493E67">
      <w:pPr>
        <w:bidi/>
        <w:rPr>
          <w:rtl/>
          <w:lang w:bidi="he-IL"/>
        </w:rPr>
      </w:pPr>
    </w:p>
    <w:p w:rsidR="00493E67" w:rsidRDefault="00493E67" w:rsidP="00ED60FF">
      <w:pPr>
        <w:bidi/>
        <w:rPr>
          <w:i/>
          <w:iCs/>
          <w:color w:val="FF0000"/>
          <w:rtl/>
          <w:lang w:bidi="he-IL"/>
        </w:rPr>
      </w:pPr>
      <w:r>
        <w:rPr>
          <w:rFonts w:hint="cs"/>
          <w:i/>
          <w:iCs/>
          <w:color w:val="FF0000"/>
          <w:lang w:bidi="he-IL"/>
        </w:rPr>
        <w:t>A</w:t>
      </w:r>
      <w:r>
        <w:rPr>
          <w:rFonts w:hint="cs"/>
          <w:i/>
          <w:iCs/>
          <w:color w:val="FF0000"/>
          <w:rtl/>
          <w:lang w:bidi="he-IL"/>
        </w:rPr>
        <w:t xml:space="preserve"> </w:t>
      </w:r>
      <w:r>
        <w:rPr>
          <w:i/>
          <w:iCs/>
          <w:color w:val="FF0000"/>
          <w:rtl/>
          <w:lang w:bidi="he-IL"/>
        </w:rPr>
        <w:t>–</w:t>
      </w:r>
      <w:r>
        <w:rPr>
          <w:rFonts w:hint="cs"/>
          <w:i/>
          <w:iCs/>
          <w:color w:val="FF0000"/>
          <w:rtl/>
          <w:lang w:bidi="he-IL"/>
        </w:rPr>
        <w:t xml:space="preserve"> זיהוי נקודת </w:t>
      </w:r>
      <w:proofErr w:type="gramStart"/>
      <w:r>
        <w:rPr>
          <w:i/>
          <w:iCs/>
          <w:color w:val="FF0000"/>
          <w:lang w:bidi="he-IL"/>
        </w:rPr>
        <w:t>hip(</w:t>
      </w:r>
      <w:proofErr w:type="gramEnd"/>
      <w:r>
        <w:rPr>
          <w:i/>
          <w:iCs/>
          <w:color w:val="FF0000"/>
          <w:lang w:bidi="he-IL"/>
        </w:rPr>
        <w:t>19)</w:t>
      </w:r>
      <w:r>
        <w:rPr>
          <w:rFonts w:hint="cs"/>
          <w:i/>
          <w:iCs/>
          <w:color w:val="FF0000"/>
          <w:rtl/>
          <w:lang w:bidi="he-IL"/>
        </w:rPr>
        <w:t xml:space="preserve">, זיהוי נקודת </w:t>
      </w:r>
      <w:r w:rsidR="00ED60FF">
        <w:rPr>
          <w:rFonts w:hint="cs"/>
          <w:i/>
          <w:iCs/>
          <w:color w:val="FF0000"/>
          <w:rtl/>
          <w:lang w:bidi="he-IL"/>
        </w:rPr>
        <w:t xml:space="preserve">נקודת עורף </w:t>
      </w:r>
      <w:r w:rsidR="00ED60FF">
        <w:rPr>
          <w:i/>
          <w:iCs/>
          <w:color w:val="FF0000"/>
          <w:lang w:bidi="he-IL"/>
        </w:rPr>
        <w:t>neck(18)</w:t>
      </w:r>
      <w:r w:rsidR="00ED60FF">
        <w:rPr>
          <w:rFonts w:hint="cs"/>
          <w:i/>
          <w:iCs/>
          <w:color w:val="FF0000"/>
          <w:rtl/>
          <w:lang w:bidi="he-IL"/>
        </w:rPr>
        <w:t xml:space="preserve">, זיהוי נקודות וממוצע בינהם  </w:t>
      </w:r>
      <w:r w:rsidR="00ED60FF">
        <w:rPr>
          <w:i/>
          <w:iCs/>
          <w:color w:val="FF0000"/>
          <w:lang w:bidi="he-IL"/>
        </w:rPr>
        <w:t xml:space="preserve"> ankle(16,15)</w:t>
      </w:r>
      <w:r w:rsidR="00ED60FF">
        <w:rPr>
          <w:rFonts w:hint="cs"/>
          <w:i/>
          <w:iCs/>
          <w:color w:val="FF0000"/>
          <w:rtl/>
          <w:lang w:bidi="he-IL"/>
        </w:rPr>
        <w:t>, חישוב הווקטורים והזווית בינהם. צילום מהצד.</w:t>
      </w:r>
    </w:p>
    <w:p w:rsidR="00ED60FF" w:rsidRDefault="00ED60FF" w:rsidP="00212D9B">
      <w:pPr>
        <w:bidi/>
        <w:rPr>
          <w:rFonts w:hint="cs"/>
          <w:i/>
          <w:iCs/>
          <w:color w:val="FF0000"/>
          <w:rtl/>
          <w:lang w:bidi="he-IL"/>
        </w:rPr>
      </w:pPr>
      <w:r>
        <w:rPr>
          <w:rFonts w:hint="cs"/>
          <w:i/>
          <w:iCs/>
          <w:color w:val="FF0000"/>
          <w:lang w:bidi="he-IL"/>
        </w:rPr>
        <w:t>B</w:t>
      </w:r>
      <w:r>
        <w:rPr>
          <w:rFonts w:hint="cs"/>
          <w:i/>
          <w:iCs/>
          <w:color w:val="FF0000"/>
          <w:rtl/>
          <w:lang w:bidi="he-IL"/>
        </w:rPr>
        <w:t xml:space="preserve"> </w:t>
      </w:r>
      <w:r>
        <w:rPr>
          <w:i/>
          <w:iCs/>
          <w:color w:val="FF0000"/>
          <w:rtl/>
          <w:lang w:bidi="he-IL"/>
        </w:rPr>
        <w:t>–</w:t>
      </w:r>
      <w:r w:rsidR="00212D9B">
        <w:rPr>
          <w:rFonts w:hint="cs"/>
          <w:i/>
          <w:iCs/>
          <w:color w:val="FF0000"/>
          <w:rtl/>
          <w:lang w:bidi="he-IL"/>
        </w:rPr>
        <w:t xml:space="preserve"> להתייעץ עם המנחים. </w:t>
      </w:r>
    </w:p>
    <w:p w:rsidR="00212D9B" w:rsidRDefault="00212D9B" w:rsidP="00212D9B">
      <w:pPr>
        <w:bidi/>
        <w:rPr>
          <w:i/>
          <w:iCs/>
          <w:color w:val="FF0000"/>
          <w:rtl/>
          <w:lang w:bidi="he-IL"/>
        </w:rPr>
      </w:pPr>
      <w:r>
        <w:rPr>
          <w:rFonts w:hint="cs"/>
          <w:i/>
          <w:iCs/>
          <w:color w:val="FF0000"/>
          <w:lang w:bidi="he-IL"/>
        </w:rPr>
        <w:t>C</w:t>
      </w:r>
      <w:r>
        <w:rPr>
          <w:rFonts w:hint="cs"/>
          <w:i/>
          <w:iCs/>
          <w:color w:val="FF0000"/>
          <w:rtl/>
          <w:lang w:bidi="he-IL"/>
        </w:rPr>
        <w:t xml:space="preserve"> </w:t>
      </w:r>
      <w:r>
        <w:rPr>
          <w:i/>
          <w:iCs/>
          <w:color w:val="FF0000"/>
          <w:rtl/>
          <w:lang w:bidi="he-IL"/>
        </w:rPr>
        <w:t>–</w:t>
      </w:r>
      <w:r>
        <w:rPr>
          <w:rFonts w:hint="cs"/>
          <w:i/>
          <w:iCs/>
          <w:color w:val="FF0000"/>
          <w:rtl/>
          <w:lang w:bidi="he-IL"/>
        </w:rPr>
        <w:t xml:space="preserve"> להעביר אנך מנקודת </w:t>
      </w:r>
      <w:r>
        <w:rPr>
          <w:rFonts w:hint="cs"/>
          <w:i/>
          <w:iCs/>
          <w:color w:val="FF0000"/>
          <w:lang w:bidi="he-IL"/>
        </w:rPr>
        <w:t>HIP</w:t>
      </w:r>
      <w:r>
        <w:rPr>
          <w:rFonts w:hint="cs"/>
          <w:i/>
          <w:iCs/>
          <w:color w:val="FF0000"/>
          <w:rtl/>
          <w:lang w:bidi="he-IL"/>
        </w:rPr>
        <w:t xml:space="preserve">, זווית מאנך </w:t>
      </w:r>
      <w:proofErr w:type="gramStart"/>
      <w:r>
        <w:rPr>
          <w:rFonts w:hint="cs"/>
          <w:i/>
          <w:iCs/>
          <w:color w:val="FF0000"/>
          <w:rtl/>
          <w:lang w:bidi="he-IL"/>
        </w:rPr>
        <w:t>ל</w:t>
      </w:r>
      <w:r>
        <w:rPr>
          <w:rFonts w:hint="cs"/>
          <w:i/>
          <w:iCs/>
          <w:color w:val="FF0000"/>
          <w:lang w:bidi="he-IL"/>
        </w:rPr>
        <w:t>VEC</w:t>
      </w:r>
      <w:r>
        <w:rPr>
          <w:rFonts w:hint="cs"/>
          <w:i/>
          <w:iCs/>
          <w:color w:val="FF0000"/>
          <w:rtl/>
          <w:lang w:bidi="he-IL"/>
        </w:rPr>
        <w:t>(</w:t>
      </w:r>
      <w:proofErr w:type="gramEnd"/>
      <w:r>
        <w:rPr>
          <w:rFonts w:hint="cs"/>
          <w:i/>
          <w:iCs/>
          <w:color w:val="FF0000"/>
          <w:lang w:bidi="he-IL"/>
        </w:rPr>
        <w:t>HIP</w:t>
      </w:r>
      <w:r>
        <w:rPr>
          <w:rFonts w:hint="cs"/>
          <w:i/>
          <w:iCs/>
          <w:color w:val="FF0000"/>
          <w:rtl/>
          <w:lang w:bidi="he-IL"/>
        </w:rPr>
        <w:t>,</w:t>
      </w:r>
      <w:r>
        <w:rPr>
          <w:rFonts w:hint="cs"/>
          <w:i/>
          <w:iCs/>
          <w:color w:val="FF0000"/>
          <w:lang w:bidi="he-IL"/>
        </w:rPr>
        <w:t>NECK</w:t>
      </w:r>
      <w:r>
        <w:rPr>
          <w:rFonts w:hint="cs"/>
          <w:i/>
          <w:iCs/>
          <w:color w:val="FF0000"/>
          <w:rtl/>
          <w:lang w:bidi="he-IL"/>
        </w:rPr>
        <w:t>), לצלם מפרונט(לבדוק איך מנתח מאחורה), בנוסף צריך מצלמה על פלס.</w:t>
      </w:r>
    </w:p>
    <w:p w:rsidR="00212D9B" w:rsidRPr="00212D9B" w:rsidRDefault="00212D9B" w:rsidP="00212D9B">
      <w:pPr>
        <w:pStyle w:val="ListParagraph"/>
        <w:numPr>
          <w:ilvl w:val="0"/>
          <w:numId w:val="1"/>
        </w:numPr>
        <w:bidi/>
        <w:rPr>
          <w:i/>
          <w:iCs/>
          <w:color w:val="FF0000"/>
          <w:rtl/>
          <w:lang w:bidi="he-IL"/>
        </w:rPr>
      </w:pPr>
      <w:r w:rsidRPr="00212D9B">
        <w:rPr>
          <w:rFonts w:hint="cs"/>
          <w:i/>
          <w:iCs/>
          <w:color w:val="FF0000"/>
          <w:rtl/>
          <w:lang w:bidi="he-IL"/>
        </w:rPr>
        <w:t>האם למדוד כאנך מהרצפה או בהתייחס לרגליים?</w:t>
      </w:r>
      <w:r w:rsidRPr="00212D9B">
        <w:rPr>
          <w:i/>
          <w:iCs/>
          <w:color w:val="FF0000"/>
          <w:rtl/>
          <w:lang w:bidi="he-IL"/>
        </w:rPr>
        <w:br/>
      </w:r>
      <w:r w:rsidRPr="00212D9B">
        <w:rPr>
          <w:rFonts w:hint="cs"/>
          <w:i/>
          <w:iCs/>
          <w:color w:val="FF0000"/>
          <w:rtl/>
          <w:lang w:bidi="he-IL"/>
        </w:rPr>
        <w:t xml:space="preserve"> </w:t>
      </w:r>
    </w:p>
    <w:p w:rsidR="00212D9B" w:rsidRDefault="00212D9B" w:rsidP="00212D9B">
      <w:pPr>
        <w:bidi/>
        <w:rPr>
          <w:rFonts w:hint="cs"/>
          <w:i/>
          <w:iCs/>
          <w:color w:val="FF0000"/>
          <w:rtl/>
          <w:lang w:bidi="he-IL"/>
        </w:rPr>
      </w:pPr>
      <w:r>
        <w:rPr>
          <w:rFonts w:hint="cs"/>
          <w:i/>
          <w:iCs/>
          <w:color w:val="FF0000"/>
          <w:lang w:bidi="he-IL"/>
        </w:rPr>
        <w:t>D</w:t>
      </w:r>
      <w:r>
        <w:rPr>
          <w:rFonts w:hint="cs"/>
          <w:i/>
          <w:iCs/>
          <w:color w:val="FF0000"/>
          <w:rtl/>
          <w:lang w:bidi="he-IL"/>
        </w:rPr>
        <w:t xml:space="preserve"> </w:t>
      </w:r>
      <w:proofErr w:type="gramStart"/>
      <w:r>
        <w:rPr>
          <w:rFonts w:hint="cs"/>
          <w:i/>
          <w:iCs/>
          <w:color w:val="FF0000"/>
          <w:rtl/>
          <w:lang w:bidi="he-IL"/>
        </w:rPr>
        <w:t xml:space="preserve">- </w:t>
      </w:r>
      <w:r>
        <w:rPr>
          <w:i/>
          <w:iCs/>
          <w:color w:val="FF0000"/>
          <w:lang w:bidi="he-IL"/>
        </w:rPr>
        <w:t xml:space="preserve"> </w:t>
      </w:r>
      <w:r>
        <w:rPr>
          <w:rFonts w:hint="cs"/>
          <w:i/>
          <w:iCs/>
          <w:color w:val="FF0000"/>
          <w:rtl/>
          <w:lang w:bidi="he-IL"/>
        </w:rPr>
        <w:t>להתייעץ</w:t>
      </w:r>
      <w:proofErr w:type="gramEnd"/>
      <w:r>
        <w:rPr>
          <w:rFonts w:hint="cs"/>
          <w:i/>
          <w:iCs/>
          <w:color w:val="FF0000"/>
          <w:rtl/>
          <w:lang w:bidi="he-IL"/>
        </w:rPr>
        <w:t xml:space="preserve"> עם המנחים.</w:t>
      </w:r>
    </w:p>
    <w:p w:rsidR="00212D9B" w:rsidRDefault="00212D9B" w:rsidP="00212D9B">
      <w:pPr>
        <w:pStyle w:val="ListParagraph"/>
        <w:numPr>
          <w:ilvl w:val="0"/>
          <w:numId w:val="1"/>
        </w:numPr>
        <w:bidi/>
        <w:rPr>
          <w:rFonts w:hint="cs"/>
          <w:i/>
          <w:iCs/>
          <w:color w:val="FF0000"/>
          <w:lang w:bidi="he-IL"/>
        </w:rPr>
      </w:pPr>
      <w:r>
        <w:rPr>
          <w:rFonts w:hint="cs"/>
          <w:i/>
          <w:iCs/>
          <w:color w:val="FF0000"/>
          <w:rtl/>
          <w:lang w:bidi="he-IL"/>
        </w:rPr>
        <w:t>כרגע אין לנו יכולת להעריך נקודות מקו העור.</w:t>
      </w:r>
    </w:p>
    <w:p w:rsidR="00212D9B" w:rsidRPr="00212D9B" w:rsidRDefault="00212D9B" w:rsidP="00212D9B">
      <w:pPr>
        <w:bidi/>
        <w:ind w:left="360"/>
        <w:rPr>
          <w:rFonts w:hint="cs"/>
          <w:i/>
          <w:iCs/>
          <w:color w:val="FF0000"/>
          <w:rtl/>
          <w:lang w:bidi="he-IL"/>
        </w:rPr>
      </w:pPr>
    </w:p>
    <w:p w:rsidR="00ED62A9" w:rsidRDefault="00ED62A9" w:rsidP="00ED62A9">
      <w:pPr>
        <w:bidi/>
        <w:rPr>
          <w:lang w:bidi="he-IL"/>
        </w:rPr>
      </w:pPr>
    </w:p>
    <w:p w:rsidR="00ED62A9" w:rsidRPr="00ED62A9" w:rsidRDefault="00ED62A9" w:rsidP="00ED62A9">
      <w:pPr>
        <w:bidi/>
        <w:rPr>
          <w:lang w:val="en-GB" w:bidi="he-IL"/>
        </w:rPr>
      </w:pPr>
      <w:r>
        <w:rPr>
          <w:noProof/>
          <w:lang w:bidi="he-IL"/>
        </w:rPr>
        <w:drawing>
          <wp:inline distT="0" distB="0" distL="0" distR="0" wp14:anchorId="158C4585" wp14:editId="3BFBE358">
            <wp:extent cx="5943600" cy="2117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2D" w:rsidRDefault="001D42D9" w:rsidP="004C3D2D">
      <w:pPr>
        <w:bidi/>
        <w:rPr>
          <w:rtl/>
          <w:lang w:val="en-GB" w:bidi="he-IL"/>
        </w:rPr>
      </w:pPr>
      <w:r>
        <w:rPr>
          <w:noProof/>
          <w:lang w:bidi="he-IL"/>
        </w:rPr>
        <w:lastRenderedPageBreak/>
        <w:drawing>
          <wp:inline distT="0" distB="0" distL="0" distR="0" wp14:anchorId="7CE449C9" wp14:editId="05D90110">
            <wp:extent cx="5943600" cy="42849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2D" w:rsidRPr="00813710" w:rsidRDefault="004C3D2D" w:rsidP="004C3D2D">
      <w:pPr>
        <w:pStyle w:val="ListParagraph"/>
        <w:numPr>
          <w:ilvl w:val="0"/>
          <w:numId w:val="1"/>
        </w:numPr>
        <w:bidi/>
        <w:rPr>
          <w:rFonts w:hint="cs"/>
          <w:color w:val="FF0000"/>
          <w:lang w:val="en-GB" w:bidi="he-IL"/>
        </w:rPr>
      </w:pPr>
      <w:r w:rsidRPr="00813710">
        <w:rPr>
          <w:rFonts w:hint="cs"/>
          <w:color w:val="FF0000"/>
          <w:rtl/>
          <w:lang w:val="en-GB" w:bidi="he-IL"/>
        </w:rPr>
        <w:t xml:space="preserve">חישוב </w:t>
      </w:r>
      <w:r w:rsidRPr="00813710">
        <w:rPr>
          <w:rFonts w:hint="cs"/>
          <w:color w:val="FF0000"/>
          <w:lang w:val="en-GB" w:bidi="he-IL"/>
        </w:rPr>
        <w:t>T</w:t>
      </w:r>
      <w:proofErr w:type="spellStart"/>
      <w:r w:rsidRPr="00813710">
        <w:rPr>
          <w:color w:val="FF0000"/>
          <w:lang w:bidi="he-IL"/>
        </w:rPr>
        <w:t>horax</w:t>
      </w:r>
      <w:proofErr w:type="spellEnd"/>
      <w:r w:rsidRPr="00813710">
        <w:rPr>
          <w:rFonts w:hint="cs"/>
          <w:color w:val="FF0000"/>
          <w:rtl/>
          <w:lang w:bidi="he-IL"/>
        </w:rPr>
        <w:t xml:space="preserve"> </w:t>
      </w:r>
      <w:r w:rsidRPr="00813710">
        <w:rPr>
          <w:color w:val="FF0000"/>
          <w:rtl/>
          <w:lang w:bidi="he-IL"/>
        </w:rPr>
        <w:t>–</w:t>
      </w:r>
      <w:r w:rsidRPr="00813710">
        <w:rPr>
          <w:rFonts w:hint="cs"/>
          <w:color w:val="FF0000"/>
          <w:rtl/>
          <w:lang w:bidi="he-IL"/>
        </w:rPr>
        <w:t xml:space="preserve"> כרגע אין לנו אותו. אולי אפשר להשיג הערכת מיקום ממיקום כתפיים.</w:t>
      </w:r>
    </w:p>
    <w:p w:rsidR="004C3D2D" w:rsidRPr="00813710" w:rsidRDefault="00813710" w:rsidP="004C3D2D">
      <w:pPr>
        <w:pStyle w:val="ListParagraph"/>
        <w:numPr>
          <w:ilvl w:val="0"/>
          <w:numId w:val="1"/>
        </w:numPr>
        <w:bidi/>
        <w:rPr>
          <w:color w:val="FF0000"/>
          <w:lang w:val="en-GB" w:bidi="he-IL"/>
        </w:rPr>
      </w:pPr>
      <w:r w:rsidRPr="00813710">
        <w:rPr>
          <w:color w:val="FF0000"/>
          <w:lang w:bidi="he-IL"/>
        </w:rPr>
        <w:t xml:space="preserve">Waist \ Hip </w:t>
      </w:r>
      <w:r w:rsidRPr="00813710">
        <w:rPr>
          <w:rFonts w:hint="cs"/>
          <w:color w:val="FF0000"/>
          <w:rtl/>
          <w:lang w:bidi="he-IL"/>
        </w:rPr>
        <w:t xml:space="preserve">  - לוודא אל מול הנקודות שיש לנו.</w:t>
      </w:r>
    </w:p>
    <w:p w:rsidR="00813710" w:rsidRPr="00813710" w:rsidRDefault="00813710" w:rsidP="00813710">
      <w:pPr>
        <w:bidi/>
        <w:ind w:left="360"/>
        <w:rPr>
          <w:rFonts w:hint="cs"/>
          <w:color w:val="FF0000"/>
          <w:lang w:val="en-GB" w:bidi="he-IL"/>
        </w:rPr>
      </w:pPr>
      <w:r w:rsidRPr="00813710">
        <w:rPr>
          <w:color w:val="FF0000"/>
          <w:rtl/>
          <w:lang w:val="en-GB" w:bidi="he-IL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268941</wp:posOffset>
            </wp:positionH>
            <wp:positionV relativeFrom="paragraph">
              <wp:posOffset>1251228</wp:posOffset>
            </wp:positionV>
            <wp:extent cx="2217730" cy="2191707"/>
            <wp:effectExtent l="0" t="0" r="0" b="0"/>
            <wp:wrapTight wrapText="bothSides">
              <wp:wrapPolygon edited="0">
                <wp:start x="0" y="0"/>
                <wp:lineTo x="0" y="21406"/>
                <wp:lineTo x="21340" y="21406"/>
                <wp:lineTo x="2134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998" cy="2193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3710">
        <w:rPr>
          <w:rFonts w:hint="cs"/>
          <w:color w:val="FF0000"/>
          <w:rtl/>
          <w:lang w:val="en-GB" w:bidi="he-IL"/>
        </w:rPr>
        <w:t>לצלם מהצד ולחשב ווקטורים \ זוויות. מצלמה פלס.</w:t>
      </w:r>
    </w:p>
    <w:p w:rsidR="00994361" w:rsidRDefault="00994361" w:rsidP="00994361">
      <w:pPr>
        <w:bidi/>
        <w:rPr>
          <w:noProof/>
          <w:lang w:bidi="he-IL"/>
        </w:rPr>
      </w:pPr>
      <w:r>
        <w:rPr>
          <w:noProof/>
          <w:lang w:bidi="he-IL"/>
        </w:rPr>
        <w:lastRenderedPageBreak/>
        <w:drawing>
          <wp:inline distT="0" distB="0" distL="0" distR="0" wp14:anchorId="719354D6" wp14:editId="36016C24">
            <wp:extent cx="5943600" cy="37299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361">
        <w:rPr>
          <w:noProof/>
          <w:lang w:bidi="he-IL"/>
        </w:rPr>
        <w:t xml:space="preserve"> </w:t>
      </w:r>
      <w:r>
        <w:rPr>
          <w:noProof/>
          <w:lang w:bidi="he-IL"/>
        </w:rPr>
        <w:drawing>
          <wp:inline distT="0" distB="0" distL="0" distR="0" wp14:anchorId="0A7D80E7" wp14:editId="636F7135">
            <wp:extent cx="5943600" cy="2673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89" w:rsidRDefault="00563289" w:rsidP="00563289">
      <w:pPr>
        <w:bidi/>
        <w:rPr>
          <w:noProof/>
          <w:rtl/>
          <w:lang w:bidi="he-IL"/>
        </w:rPr>
      </w:pPr>
    </w:p>
    <w:p w:rsidR="00813710" w:rsidRDefault="00813710" w:rsidP="00813710">
      <w:pPr>
        <w:bidi/>
        <w:rPr>
          <w:noProof/>
          <w:rtl/>
          <w:lang w:bidi="he-IL"/>
        </w:rPr>
      </w:pPr>
      <w:r>
        <w:rPr>
          <w:noProof/>
          <w:rtl/>
          <w:lang w:bidi="he-IL"/>
        </w:rPr>
        <w:tab/>
      </w:r>
      <w:r w:rsidRPr="00813710">
        <w:rPr>
          <w:rFonts w:hint="cs"/>
          <w:noProof/>
          <w:color w:val="FF0000"/>
          <w:rtl/>
          <w:lang w:bidi="he-IL"/>
        </w:rPr>
        <w:t>נתונים זהים ל</w:t>
      </w:r>
      <w:r>
        <w:rPr>
          <w:rFonts w:hint="cs"/>
          <w:noProof/>
          <w:color w:val="FF0000"/>
          <w:rtl/>
          <w:lang w:bidi="he-IL"/>
        </w:rPr>
        <w:t>תמונות הראשונות</w:t>
      </w:r>
      <w:r w:rsidRPr="00813710">
        <w:rPr>
          <w:rFonts w:hint="cs"/>
          <w:noProof/>
          <w:color w:val="FF0000"/>
          <w:rtl/>
          <w:lang w:bidi="he-IL"/>
        </w:rPr>
        <w:t>.</w:t>
      </w:r>
    </w:p>
    <w:p w:rsidR="00813710" w:rsidRPr="00813710" w:rsidRDefault="00813710" w:rsidP="00813710">
      <w:pPr>
        <w:pStyle w:val="ListParagraph"/>
        <w:numPr>
          <w:ilvl w:val="0"/>
          <w:numId w:val="1"/>
        </w:numPr>
        <w:bidi/>
        <w:rPr>
          <w:noProof/>
          <w:color w:val="FF0000"/>
          <w:lang w:bidi="he-IL"/>
        </w:rPr>
      </w:pPr>
      <w:r w:rsidRPr="00813710">
        <w:rPr>
          <w:rFonts w:hint="cs"/>
          <w:noProof/>
          <w:color w:val="FF0000"/>
          <w:rtl/>
          <w:lang w:bidi="he-IL"/>
        </w:rPr>
        <w:t>הסבר על משמעות הגרפים</w:t>
      </w:r>
    </w:p>
    <w:p w:rsidR="004C3BF4" w:rsidRDefault="00563289" w:rsidP="004C3BF4">
      <w:pPr>
        <w:bidi/>
        <w:rPr>
          <w:lang w:val="en-GB" w:bidi="he-IL"/>
        </w:rPr>
      </w:pPr>
      <w:r>
        <w:rPr>
          <w:noProof/>
          <w:lang w:bidi="he-IL"/>
        </w:rPr>
        <w:lastRenderedPageBreak/>
        <w:drawing>
          <wp:inline distT="0" distB="0" distL="0" distR="0" wp14:anchorId="6BA3283C" wp14:editId="3B7C524C">
            <wp:extent cx="5943600" cy="51936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710" w:rsidRPr="007C4E03" w:rsidRDefault="000622CF" w:rsidP="00813710">
      <w:pPr>
        <w:pStyle w:val="ListParagraph"/>
        <w:numPr>
          <w:ilvl w:val="0"/>
          <w:numId w:val="1"/>
        </w:numPr>
        <w:bidi/>
        <w:rPr>
          <w:rFonts w:hint="cs"/>
          <w:color w:val="FF0000"/>
          <w:lang w:bidi="he-IL"/>
        </w:rPr>
      </w:pPr>
      <w:r w:rsidRPr="007C4E03">
        <w:rPr>
          <w:color w:val="FF0000"/>
          <w:lang w:bidi="he-IL"/>
        </w:rPr>
        <w:t xml:space="preserve">Neck – vertex, neck – </w:t>
      </w:r>
      <w:proofErr w:type="spellStart"/>
      <w:r w:rsidRPr="007C4E03">
        <w:rPr>
          <w:color w:val="FF0000"/>
          <w:lang w:bidi="he-IL"/>
        </w:rPr>
        <w:t>wasit</w:t>
      </w:r>
      <w:proofErr w:type="spellEnd"/>
      <w:r w:rsidRPr="007C4E03">
        <w:rPr>
          <w:rFonts w:hint="cs"/>
          <w:color w:val="FF0000"/>
          <w:rtl/>
          <w:lang w:bidi="he-IL"/>
        </w:rPr>
        <w:t>, אפשר להשיג ע"י צילום פרונט, מצלמה פלס.</w:t>
      </w:r>
    </w:p>
    <w:p w:rsidR="000622CF" w:rsidRPr="007C4E03" w:rsidRDefault="000622CF" w:rsidP="000622CF">
      <w:pPr>
        <w:pStyle w:val="ListParagraph"/>
        <w:numPr>
          <w:ilvl w:val="0"/>
          <w:numId w:val="1"/>
        </w:numPr>
        <w:bidi/>
        <w:rPr>
          <w:rFonts w:hint="cs"/>
          <w:color w:val="FF0000"/>
          <w:lang w:bidi="he-IL"/>
        </w:rPr>
      </w:pPr>
      <w:r w:rsidRPr="007C4E03">
        <w:rPr>
          <w:rFonts w:hint="cs"/>
          <w:color w:val="FF0000"/>
          <w:rtl/>
          <w:lang w:bidi="he-IL"/>
        </w:rPr>
        <w:t xml:space="preserve">נקודת </w:t>
      </w:r>
      <w:r w:rsidRPr="007C4E03">
        <w:rPr>
          <w:color w:val="FF0000"/>
          <w:lang w:bidi="he-IL"/>
        </w:rPr>
        <w:t>crotch</w:t>
      </w:r>
      <w:r w:rsidRPr="007C4E03">
        <w:rPr>
          <w:rFonts w:hint="cs"/>
          <w:color w:val="FF0000"/>
          <w:rtl/>
          <w:lang w:bidi="he-IL"/>
        </w:rPr>
        <w:t xml:space="preserve">, אין לנו כרגע, אפשר לעשות הערכה לפי נקודת </w:t>
      </w:r>
      <w:r w:rsidRPr="007C4E03">
        <w:rPr>
          <w:color w:val="FF0000"/>
          <w:lang w:bidi="he-IL"/>
        </w:rPr>
        <w:t>waist</w:t>
      </w:r>
      <w:r w:rsidRPr="007C4E03">
        <w:rPr>
          <w:rFonts w:hint="cs"/>
          <w:color w:val="FF0000"/>
          <w:rtl/>
          <w:lang w:bidi="he-IL"/>
        </w:rPr>
        <w:t xml:space="preserve"> + נקודות ה</w:t>
      </w:r>
      <w:r w:rsidR="007C4E03" w:rsidRPr="007C4E03">
        <w:rPr>
          <w:color w:val="FF0000"/>
          <w:lang w:bidi="he-IL"/>
        </w:rPr>
        <w:t>hip</w:t>
      </w:r>
      <w:r w:rsidR="007C4E03" w:rsidRPr="007C4E03">
        <w:rPr>
          <w:rFonts w:hint="cs"/>
          <w:color w:val="FF0000"/>
          <w:rtl/>
          <w:lang w:bidi="he-IL"/>
        </w:rPr>
        <w:t>, להשלים למעויין.</w:t>
      </w:r>
    </w:p>
    <w:p w:rsidR="007C4E03" w:rsidRDefault="007C4E03" w:rsidP="007C4E03">
      <w:pPr>
        <w:pStyle w:val="ListParagraph"/>
        <w:bidi/>
        <w:rPr>
          <w:rtl/>
          <w:lang w:bidi="he-IL"/>
        </w:rPr>
      </w:pPr>
    </w:p>
    <w:p w:rsidR="00813710" w:rsidRDefault="00813710" w:rsidP="00813710">
      <w:pPr>
        <w:bidi/>
        <w:rPr>
          <w:rtl/>
          <w:lang w:bidi="he-IL"/>
        </w:rPr>
      </w:pPr>
    </w:p>
    <w:p w:rsidR="004C3BF4" w:rsidRDefault="004C3BF4" w:rsidP="00813710">
      <w:pPr>
        <w:bidi/>
        <w:rPr>
          <w:rtl/>
          <w:lang w:val="en-GB" w:bidi="he-IL"/>
        </w:rPr>
      </w:pPr>
      <w:r>
        <w:rPr>
          <w:rFonts w:hint="cs"/>
          <w:rtl/>
          <w:lang w:bidi="he-IL"/>
        </w:rPr>
        <w:t xml:space="preserve">ניתוח תנועה: יבוצעו סדרת תנועות כמו </w:t>
      </w:r>
      <w:r w:rsidR="00F85147" w:rsidRPr="00F85147">
        <w:rPr>
          <w:lang w:val="en-GB" w:bidi="he-IL"/>
        </w:rPr>
        <w:t>burpees</w:t>
      </w:r>
      <w:r>
        <w:rPr>
          <w:lang w:val="en-GB" w:bidi="he-IL"/>
        </w:rPr>
        <w:t xml:space="preserve">, sit to stand </w:t>
      </w:r>
      <w:r w:rsidR="00F85147">
        <w:rPr>
          <w:lang w:val="en-GB" w:bidi="he-IL"/>
        </w:rPr>
        <w:t xml:space="preserve"> </w:t>
      </w:r>
    </w:p>
    <w:p w:rsidR="00C10F5B" w:rsidRPr="00C10F5B" w:rsidRDefault="00C10F5B" w:rsidP="00C10F5B">
      <w:pPr>
        <w:pStyle w:val="ListParagraph"/>
        <w:numPr>
          <w:ilvl w:val="0"/>
          <w:numId w:val="1"/>
        </w:numPr>
        <w:bidi/>
        <w:rPr>
          <w:color w:val="FF0000"/>
          <w:lang w:val="en-GB" w:bidi="he-IL"/>
        </w:rPr>
      </w:pPr>
      <w:r>
        <w:rPr>
          <w:rFonts w:hint="cs"/>
          <w:color w:val="FF0000"/>
          <w:rtl/>
          <w:lang w:val="en-GB" w:bidi="he-IL"/>
        </w:rPr>
        <w:t>המצלמה לא קולטת את כל טווח ה</w:t>
      </w:r>
      <w:r>
        <w:rPr>
          <w:color w:val="FF0000"/>
          <w:lang w:val="en-GB" w:bidi="he-IL"/>
        </w:rPr>
        <w:t>burpee</w:t>
      </w:r>
      <w:r>
        <w:rPr>
          <w:rFonts w:hint="cs"/>
          <w:color w:val="FF0000"/>
          <w:rtl/>
          <w:lang w:val="en-GB" w:bidi="he-IL"/>
        </w:rPr>
        <w:t>.</w:t>
      </w:r>
    </w:p>
    <w:p w:rsidR="004C3BF4" w:rsidRDefault="00F85147" w:rsidP="00F85147">
      <w:pPr>
        <w:bidi/>
        <w:rPr>
          <w:lang w:bidi="he-IL"/>
        </w:rPr>
      </w:pPr>
      <w:r>
        <w:rPr>
          <w:rFonts w:hint="cs"/>
          <w:rtl/>
          <w:lang w:bidi="he-IL"/>
        </w:rPr>
        <w:t xml:space="preserve">מאפייני התנועה כפי שבאים לידי ביטוי בניתוח תנועת ריקוד. נדבר על מאפיינים ספציפיים. בגדול, נסתכל על טווחי תנועה במפרקים, הרמוניית התנועה, היחסים בין המפרקים. </w:t>
      </w:r>
    </w:p>
    <w:p w:rsidR="00C10F5B" w:rsidRDefault="00C10F5B" w:rsidP="00C10F5B">
      <w:pPr>
        <w:bidi/>
        <w:rPr>
          <w:rFonts w:hint="cs"/>
          <w:color w:val="FF0000"/>
          <w:rtl/>
          <w:lang w:bidi="he-IL"/>
        </w:rPr>
      </w:pPr>
      <w:r>
        <w:rPr>
          <w:rFonts w:hint="cs"/>
          <w:color w:val="FF0000"/>
          <w:rtl/>
          <w:lang w:bidi="he-IL"/>
        </w:rPr>
        <w:t xml:space="preserve">טווחי תנועה במפרקים </w:t>
      </w:r>
      <w:r>
        <w:rPr>
          <w:color w:val="FF0000"/>
          <w:rtl/>
          <w:lang w:bidi="he-IL"/>
        </w:rPr>
        <w:t>–</w:t>
      </w:r>
      <w:r>
        <w:rPr>
          <w:rFonts w:hint="cs"/>
          <w:color w:val="FF0000"/>
          <w:rtl/>
          <w:lang w:bidi="he-IL"/>
        </w:rPr>
        <w:t xml:space="preserve"> יחושב ע"י נקודות שלד והוצאת זוויות.</w:t>
      </w:r>
    </w:p>
    <w:p w:rsidR="00C10F5B" w:rsidRPr="00C10F5B" w:rsidRDefault="00C10F5B" w:rsidP="00C10F5B">
      <w:pPr>
        <w:bidi/>
        <w:rPr>
          <w:color w:val="FF0000"/>
          <w:lang w:bidi="he-IL"/>
        </w:rPr>
      </w:pPr>
      <w:r>
        <w:rPr>
          <w:rFonts w:hint="cs"/>
          <w:color w:val="FF0000"/>
          <w:rtl/>
          <w:lang w:bidi="he-IL"/>
        </w:rPr>
        <w:t xml:space="preserve">הרמוניית התנועה - </w:t>
      </w:r>
      <w:bookmarkStart w:id="0" w:name="_GoBack"/>
      <w:bookmarkEnd w:id="0"/>
    </w:p>
    <w:p w:rsidR="004C3BF4" w:rsidRPr="004C3BF4" w:rsidRDefault="004C3BF4" w:rsidP="004C3BF4">
      <w:pPr>
        <w:bidi/>
        <w:rPr>
          <w:lang w:val="en-GB" w:bidi="he-IL"/>
        </w:rPr>
      </w:pPr>
      <w:r>
        <w:rPr>
          <w:noProof/>
          <w:lang w:bidi="he-IL"/>
        </w:rPr>
        <w:lastRenderedPageBreak/>
        <w:drawing>
          <wp:inline distT="0" distB="0" distL="0" distR="0" wp14:anchorId="15B4714F" wp14:editId="47AE978C">
            <wp:extent cx="5943600" cy="2863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BF4" w:rsidRPr="004C3BF4" w:rsidRDefault="004C3BF4" w:rsidP="004C3BF4">
      <w:pPr>
        <w:bidi/>
        <w:rPr>
          <w:rtl/>
          <w:lang w:bidi="he-IL"/>
        </w:rPr>
      </w:pPr>
      <w:r>
        <w:rPr>
          <w:noProof/>
          <w:lang w:bidi="he-IL"/>
        </w:rPr>
        <w:drawing>
          <wp:inline distT="0" distB="0" distL="0" distR="0" wp14:anchorId="3FAA560E" wp14:editId="2928EB46">
            <wp:extent cx="5943600" cy="3379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3BF4" w:rsidRPr="004C3B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3038DF"/>
    <w:multiLevelType w:val="hybridMultilevel"/>
    <w:tmpl w:val="14B26FC2"/>
    <w:lvl w:ilvl="0" w:tplc="CD9684E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5110"/>
    <w:rsid w:val="000622CF"/>
    <w:rsid w:val="00144ADF"/>
    <w:rsid w:val="001D42D9"/>
    <w:rsid w:val="001D51D0"/>
    <w:rsid w:val="00212D9B"/>
    <w:rsid w:val="00493E67"/>
    <w:rsid w:val="004C3BF4"/>
    <w:rsid w:val="004C3D2D"/>
    <w:rsid w:val="00563289"/>
    <w:rsid w:val="005E4BE8"/>
    <w:rsid w:val="006D3362"/>
    <w:rsid w:val="007C4E03"/>
    <w:rsid w:val="00813710"/>
    <w:rsid w:val="0097090A"/>
    <w:rsid w:val="00994361"/>
    <w:rsid w:val="00C10F5B"/>
    <w:rsid w:val="00ED60FF"/>
    <w:rsid w:val="00ED62A9"/>
    <w:rsid w:val="00F65110"/>
    <w:rsid w:val="00F85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6F016"/>
  <w15:chartTrackingRefBased/>
  <w15:docId w15:val="{99DD6C8C-EF6D-47A6-AE0F-7733EDA1F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2D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4C5E8-3780-4D77-BDF2-A8F65212F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1494</TotalTime>
  <Pages>5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maayan agmon</dc:creator>
  <cp:keywords/>
  <dc:description/>
  <cp:lastModifiedBy>noy boutboul</cp:lastModifiedBy>
  <cp:revision>3</cp:revision>
  <dcterms:created xsi:type="dcterms:W3CDTF">2020-10-23T11:34:00Z</dcterms:created>
  <dcterms:modified xsi:type="dcterms:W3CDTF">2020-10-24T12:28:00Z</dcterms:modified>
</cp:coreProperties>
</file>