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539F" w14:textId="216E9B5C" w:rsidR="00776915" w:rsidRPr="00776915" w:rsidRDefault="00776915" w:rsidP="00776915">
      <w:pPr>
        <w:pStyle w:val="Title"/>
        <w:rPr>
          <w:b/>
          <w:bCs/>
        </w:rPr>
      </w:pPr>
      <w:r w:rsidRPr="00776915">
        <w:rPr>
          <w:b/>
          <w:bCs/>
        </w:rPr>
        <w:t>Machine Learning Algorithms</w:t>
      </w:r>
    </w:p>
    <w:p w14:paraId="2297E95D" w14:textId="6646ABE5" w:rsidR="00DF1174" w:rsidRPr="008247D5" w:rsidRDefault="002C64A8" w:rsidP="002C64A8">
      <w:pPr>
        <w:pStyle w:val="Heading1"/>
        <w:rPr>
          <w:b/>
          <w:bCs/>
          <w:color w:val="385623" w:themeColor="accent6" w:themeShade="80"/>
        </w:rPr>
      </w:pPr>
      <w:r w:rsidRPr="008247D5">
        <w:rPr>
          <w:b/>
          <w:bCs/>
          <w:color w:val="385623" w:themeColor="accent6" w:themeShade="80"/>
        </w:rPr>
        <w:t xml:space="preserve">LR = </w:t>
      </w:r>
      <w:proofErr w:type="spellStart"/>
      <w:r w:rsidRPr="008247D5">
        <w:rPr>
          <w:b/>
          <w:bCs/>
          <w:color w:val="385623" w:themeColor="accent6" w:themeShade="80"/>
        </w:rPr>
        <w:t>LogisticRegression</w:t>
      </w:r>
      <w:proofErr w:type="spellEnd"/>
      <w:r w:rsidRPr="008247D5">
        <w:rPr>
          <w:b/>
          <w:bCs/>
          <w:color w:val="385623" w:themeColor="accent6" w:themeShade="80"/>
        </w:rPr>
        <w:t>()</w:t>
      </w:r>
    </w:p>
    <w:p w14:paraId="524314B0" w14:textId="10C27B13" w:rsidR="002C64A8" w:rsidRPr="00625687" w:rsidRDefault="00CF39E3" w:rsidP="002C64A8">
      <w:pPr>
        <w:rPr>
          <w:rFonts w:ascii="Arial" w:hAnsi="Arial" w:cs="Arial"/>
        </w:rPr>
      </w:pPr>
      <w:r w:rsidRPr="00625687">
        <w:rPr>
          <w:rFonts w:ascii="Arial" w:hAnsi="Arial" w:cs="Arial"/>
        </w:rPr>
        <w:t xml:space="preserve">Logistic regression is a type of </w:t>
      </w:r>
      <w:r w:rsidRPr="00625687">
        <w:rPr>
          <w:rFonts w:ascii="Arial" w:hAnsi="Arial" w:cs="Arial"/>
          <w:u w:val="single"/>
        </w:rPr>
        <w:t>regression analysis</w:t>
      </w:r>
      <w:r w:rsidRPr="00625687">
        <w:rPr>
          <w:rFonts w:ascii="Arial" w:hAnsi="Arial" w:cs="Arial"/>
        </w:rPr>
        <w:t xml:space="preserve"> used for </w:t>
      </w:r>
      <w:r w:rsidRPr="00625687">
        <w:rPr>
          <w:rFonts w:ascii="Arial" w:hAnsi="Arial" w:cs="Arial"/>
          <w:u w:val="single"/>
        </w:rPr>
        <w:t>predicting the probability of an event occurring, especially in binary classification problems where the output can be one of two classes</w:t>
      </w:r>
      <w:r w:rsidRPr="00625687">
        <w:rPr>
          <w:rFonts w:ascii="Arial" w:hAnsi="Arial" w:cs="Arial"/>
        </w:rPr>
        <w:t xml:space="preserve"> (e.g., spam or not spam, malignant or benign, </w:t>
      </w:r>
      <w:proofErr w:type="gramStart"/>
      <w:r w:rsidRPr="00625687">
        <w:rPr>
          <w:rFonts w:ascii="Arial" w:hAnsi="Arial" w:cs="Arial"/>
        </w:rPr>
        <w:t>fa</w:t>
      </w:r>
      <w:r w:rsidR="008A5E68" w:rsidRPr="00625687">
        <w:rPr>
          <w:rFonts w:ascii="Arial" w:hAnsi="Arial" w:cs="Arial"/>
        </w:rPr>
        <w:t>ke</w:t>
      </w:r>
      <w:proofErr w:type="gramEnd"/>
      <w:r w:rsidR="008A5E68" w:rsidRPr="00625687">
        <w:rPr>
          <w:rFonts w:ascii="Arial" w:hAnsi="Arial" w:cs="Arial"/>
        </w:rPr>
        <w:t xml:space="preserve"> or true</w:t>
      </w:r>
      <w:r w:rsidRPr="00625687">
        <w:rPr>
          <w:rFonts w:ascii="Arial" w:hAnsi="Arial" w:cs="Arial"/>
        </w:rPr>
        <w:t>).</w:t>
      </w:r>
    </w:p>
    <w:p w14:paraId="6996631E" w14:textId="5CA1536C" w:rsidR="00954DCD" w:rsidRPr="00954DCD" w:rsidRDefault="00954DCD" w:rsidP="00621DB1">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954DCD">
        <w:rPr>
          <w:rFonts w:ascii="Arial" w:eastAsia="Times New Roman" w:hAnsi="Arial" w:cs="Arial"/>
          <w:b/>
          <w:bCs/>
          <w:color w:val="ECECF1"/>
          <w:kern w:val="0"/>
          <w:sz w:val="24"/>
          <w:szCs w:val="24"/>
          <w:bdr w:val="single" w:sz="2" w:space="0" w:color="D9D9E3" w:frame="1"/>
          <w:lang w:eastAsia="en-GB"/>
          <w14:ligatures w14:val="none"/>
        </w:rPr>
        <w:t xml:space="preserve">Logistic Regression </w:t>
      </w:r>
      <w:r w:rsidR="006B7211" w:rsidRPr="00625687">
        <w:rPr>
          <w:rFonts w:ascii="Arial" w:eastAsia="Times New Roman" w:hAnsi="Arial" w:cs="Arial"/>
          <w:b/>
          <w:bCs/>
          <w:color w:val="ECECF1"/>
          <w:kern w:val="0"/>
          <w:sz w:val="24"/>
          <w:szCs w:val="24"/>
          <w:bdr w:val="single" w:sz="2" w:space="0" w:color="D9D9E3" w:frame="1"/>
          <w:lang w:eastAsia="en-GB"/>
          <w14:ligatures w14:val="none"/>
        </w:rPr>
        <w:t>Model:</w:t>
      </w:r>
      <w:r w:rsidR="006B7211" w:rsidRPr="00625687">
        <w:rPr>
          <w:rFonts w:ascii="Arial" w:eastAsia="Times New Roman" w:hAnsi="Arial" w:cs="Arial"/>
          <w:color w:val="ECECF1"/>
          <w:kern w:val="0"/>
          <w:sz w:val="24"/>
          <w:szCs w:val="24"/>
          <w:lang w:eastAsia="en-GB"/>
          <w14:ligatures w14:val="none"/>
        </w:rPr>
        <w:t xml:space="preserve"> Logistic</w:t>
      </w:r>
      <w:r w:rsidRPr="00954DCD">
        <w:rPr>
          <w:rFonts w:ascii="Arial" w:eastAsia="Times New Roman" w:hAnsi="Arial" w:cs="Arial"/>
          <w:color w:val="ECECF1"/>
          <w:kern w:val="0"/>
          <w:sz w:val="24"/>
          <w:szCs w:val="24"/>
          <w:lang w:eastAsia="en-GB"/>
          <w14:ligatures w14:val="none"/>
        </w:rPr>
        <w:t xml:space="preserve"> regression models the probability that a given instance belongs to a particular category. The logistic function (also called the sigmoid function) is used to map any real-valued number into a value between 0 and 1, which can be interpreted as a probability.</w:t>
      </w:r>
    </w:p>
    <w:p w14:paraId="7FFDEAAA" w14:textId="77777777" w:rsidR="006B7211" w:rsidRPr="00625687" w:rsidRDefault="006B7211" w:rsidP="00621DB1">
      <w:pPr>
        <w:rPr>
          <w:rFonts w:ascii="Arial" w:hAnsi="Arial" w:cs="Arial"/>
          <w:b/>
          <w:bCs/>
        </w:rPr>
      </w:pPr>
    </w:p>
    <w:p w14:paraId="4269C955" w14:textId="77777777" w:rsidR="006B7211" w:rsidRPr="00625687" w:rsidRDefault="00621DB1" w:rsidP="00621DB1">
      <w:pPr>
        <w:rPr>
          <w:rFonts w:ascii="Arial" w:hAnsi="Arial" w:cs="Arial"/>
          <w:b/>
          <w:bCs/>
        </w:rPr>
      </w:pPr>
      <w:r w:rsidRPr="00625687">
        <w:rPr>
          <w:rFonts w:ascii="Arial" w:hAnsi="Arial" w:cs="Arial"/>
          <w:b/>
          <w:bCs/>
        </w:rPr>
        <w:t xml:space="preserve">Usage  </w:t>
      </w:r>
    </w:p>
    <w:p w14:paraId="1A9A46B3" w14:textId="347D3512" w:rsidR="00621DB1" w:rsidRPr="00625687" w:rsidRDefault="00621DB1" w:rsidP="00621DB1">
      <w:pPr>
        <w:rPr>
          <w:rFonts w:ascii="Arial" w:hAnsi="Arial" w:cs="Arial"/>
          <w:b/>
          <w:bCs/>
        </w:rPr>
      </w:pPr>
      <w:r w:rsidRPr="00625687">
        <w:rPr>
          <w:rFonts w:ascii="Arial" w:hAnsi="Arial" w:cs="Arial"/>
        </w:rPr>
        <w:t xml:space="preserve">Once you've created an instance of the logistic regression model using </w:t>
      </w:r>
      <w:proofErr w:type="spellStart"/>
      <w:r w:rsidRPr="00625687">
        <w:rPr>
          <w:rFonts w:ascii="Arial" w:hAnsi="Arial" w:cs="Arial"/>
        </w:rPr>
        <w:t>LogisticRegression</w:t>
      </w:r>
      <w:proofErr w:type="spellEnd"/>
      <w:r w:rsidRPr="00625687">
        <w:rPr>
          <w:rFonts w:ascii="Arial" w:hAnsi="Arial" w:cs="Arial"/>
        </w:rPr>
        <w:t>(), you typically use it in the following steps:</w:t>
      </w:r>
    </w:p>
    <w:p w14:paraId="2FD414A6"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Data Preparation:</w:t>
      </w:r>
    </w:p>
    <w:p w14:paraId="00E9740A" w14:textId="3C328A0F" w:rsidR="00621DB1" w:rsidRPr="00625687" w:rsidRDefault="00621DB1" w:rsidP="001A2D1E">
      <w:pPr>
        <w:pStyle w:val="ListParagraph"/>
        <w:numPr>
          <w:ilvl w:val="1"/>
          <w:numId w:val="5"/>
        </w:numPr>
        <w:rPr>
          <w:rFonts w:ascii="Arial" w:hAnsi="Arial" w:cs="Arial"/>
        </w:rPr>
      </w:pPr>
      <w:r w:rsidRPr="00625687">
        <w:rPr>
          <w:rFonts w:ascii="Arial" w:hAnsi="Arial" w:cs="Arial"/>
        </w:rPr>
        <w:t>Load and preprocess your dataset. This may involve tasks such as handling missing values, scaling features, or encoding categorical variables.</w:t>
      </w:r>
    </w:p>
    <w:p w14:paraId="616E4294"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Splitting Data:</w:t>
      </w:r>
    </w:p>
    <w:p w14:paraId="412700AE" w14:textId="1E87F928" w:rsidR="00621DB1" w:rsidRPr="00625687" w:rsidRDefault="00621DB1" w:rsidP="001A2D1E">
      <w:pPr>
        <w:pStyle w:val="ListParagraph"/>
        <w:numPr>
          <w:ilvl w:val="1"/>
          <w:numId w:val="5"/>
        </w:numPr>
        <w:rPr>
          <w:rFonts w:ascii="Arial" w:hAnsi="Arial" w:cs="Arial"/>
        </w:rPr>
      </w:pPr>
      <w:r w:rsidRPr="00625687">
        <w:rPr>
          <w:rFonts w:ascii="Arial" w:hAnsi="Arial" w:cs="Arial"/>
        </w:rPr>
        <w:t>Split your dataset into training and testing sets. The training set is used to train the model, and the testing set is used to evaluate its performance on unseen data.</w:t>
      </w:r>
    </w:p>
    <w:p w14:paraId="51D3DF35"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 xml:space="preserve">Training: </w:t>
      </w:r>
    </w:p>
    <w:p w14:paraId="42949831" w14:textId="5DFD19CE" w:rsidR="008A5E68" w:rsidRPr="00625687" w:rsidRDefault="00621DB1" w:rsidP="001A2D1E">
      <w:pPr>
        <w:pStyle w:val="ListParagraph"/>
        <w:numPr>
          <w:ilvl w:val="1"/>
          <w:numId w:val="5"/>
        </w:numPr>
        <w:rPr>
          <w:rFonts w:ascii="Arial" w:hAnsi="Arial" w:cs="Arial"/>
        </w:rPr>
      </w:pPr>
      <w:r w:rsidRPr="00625687">
        <w:rPr>
          <w:rFonts w:ascii="Arial" w:hAnsi="Arial" w:cs="Arial"/>
        </w:rPr>
        <w:t>Use the fit method to train the logistic regression model on your training data. This involves adjusting the model's parameters to minimize the difference between the predicted probabilities and the actual class labels.</w:t>
      </w:r>
    </w:p>
    <w:p w14:paraId="3105316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#Logistic Regression model</w:t>
      </w:r>
    </w:p>
    <w:p w14:paraId="2F44A0D9"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C586C0"/>
          <w:kern w:val="0"/>
          <w:sz w:val="21"/>
          <w:szCs w:val="21"/>
          <w:lang w:eastAsia="en-GB"/>
          <w14:ligatures w14:val="none"/>
        </w:rPr>
        <w:t>from</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sklearn</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4EC9B0"/>
          <w:kern w:val="0"/>
          <w:sz w:val="21"/>
          <w:szCs w:val="21"/>
          <w:lang w:eastAsia="en-GB"/>
          <w14:ligatures w14:val="none"/>
        </w:rPr>
        <w:t>linear_model</w:t>
      </w:r>
      <w:proofErr w:type="spellEnd"/>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C586C0"/>
          <w:kern w:val="0"/>
          <w:sz w:val="21"/>
          <w:szCs w:val="21"/>
          <w:lang w:eastAsia="en-GB"/>
          <w14:ligatures w14:val="none"/>
        </w:rPr>
        <w:t>import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LogisticRegression</w:t>
      </w:r>
      <w:proofErr w:type="spellEnd"/>
    </w:p>
    <w:p w14:paraId="76DB5E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LogisticRegression</w:t>
      </w:r>
      <w:proofErr w:type="spellEnd"/>
      <w:r w:rsidRPr="001D4AF4">
        <w:rPr>
          <w:rFonts w:ascii="Arial" w:eastAsia="Times New Roman" w:hAnsi="Arial" w:cs="Arial"/>
          <w:color w:val="CCCCCC"/>
          <w:kern w:val="0"/>
          <w:sz w:val="21"/>
          <w:szCs w:val="21"/>
          <w:lang w:eastAsia="en-GB"/>
          <w14:ligatures w14:val="none"/>
        </w:rPr>
        <w:t>()</w:t>
      </w:r>
    </w:p>
    <w:p w14:paraId="58BD9606"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b/>
          <w:bCs/>
          <w:color w:val="4FC1FF"/>
          <w:kern w:val="0"/>
          <w:sz w:val="21"/>
          <w:szCs w:val="21"/>
          <w:lang w:eastAsia="en-GB"/>
          <w14:ligatures w14:val="none"/>
        </w:rPr>
        <w:t>LR</w:t>
      </w:r>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b/>
          <w:bCs/>
          <w:color w:val="DCDCAA"/>
          <w:kern w:val="0"/>
          <w:sz w:val="21"/>
          <w:szCs w:val="21"/>
          <w:lang w:eastAsia="en-GB"/>
          <w14:ligatures w14:val="none"/>
        </w:rPr>
        <w:t>fit</w:t>
      </w:r>
      <w:proofErr w:type="spellEnd"/>
      <w:r w:rsidRPr="001D4AF4">
        <w:rPr>
          <w:rFonts w:ascii="Arial" w:eastAsia="Times New Roman" w:hAnsi="Arial" w:cs="Arial"/>
          <w:b/>
          <w:bCs/>
          <w:color w:val="CCCCCC"/>
          <w:kern w:val="0"/>
          <w:sz w:val="21"/>
          <w:szCs w:val="21"/>
          <w:lang w:eastAsia="en-GB"/>
          <w14:ligatures w14:val="none"/>
        </w:rPr>
        <w:t>(</w:t>
      </w:r>
      <w:proofErr w:type="spellStart"/>
      <w:r w:rsidRPr="001D4AF4">
        <w:rPr>
          <w:rFonts w:ascii="Arial" w:eastAsia="Times New Roman" w:hAnsi="Arial" w:cs="Arial"/>
          <w:b/>
          <w:bCs/>
          <w:color w:val="9CDCFE"/>
          <w:kern w:val="0"/>
          <w:sz w:val="21"/>
          <w:szCs w:val="21"/>
          <w:lang w:eastAsia="en-GB"/>
          <w14:ligatures w14:val="none"/>
        </w:rPr>
        <w:t>xvect_train</w:t>
      </w:r>
      <w:proofErr w:type="spellEnd"/>
      <w:r w:rsidRPr="001D4AF4">
        <w:rPr>
          <w:rFonts w:ascii="Arial" w:eastAsia="Times New Roman" w:hAnsi="Arial" w:cs="Arial"/>
          <w:b/>
          <w:bCs/>
          <w:color w:val="CCCCCC"/>
          <w:kern w:val="0"/>
          <w:sz w:val="21"/>
          <w:szCs w:val="21"/>
          <w:lang w:eastAsia="en-GB"/>
          <w14:ligatures w14:val="none"/>
        </w:rPr>
        <w:t xml:space="preserve">, </w:t>
      </w:r>
      <w:proofErr w:type="spellStart"/>
      <w:r w:rsidRPr="001D4AF4">
        <w:rPr>
          <w:rFonts w:ascii="Arial" w:eastAsia="Times New Roman" w:hAnsi="Arial" w:cs="Arial"/>
          <w:b/>
          <w:bCs/>
          <w:color w:val="9CDCFE"/>
          <w:kern w:val="0"/>
          <w:sz w:val="21"/>
          <w:szCs w:val="21"/>
          <w:lang w:eastAsia="en-GB"/>
          <w14:ligatures w14:val="none"/>
        </w:rPr>
        <w:t>y_train</w:t>
      </w:r>
      <w:proofErr w:type="spellEnd"/>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6A9955"/>
          <w:kern w:val="0"/>
          <w:sz w:val="21"/>
          <w:szCs w:val="21"/>
          <w:lang w:eastAsia="en-GB"/>
          <w14:ligatures w14:val="none"/>
        </w:rPr>
        <w:t xml:space="preserve">#xvect_train is the feature matrix of the training set and </w:t>
      </w:r>
      <w:proofErr w:type="spellStart"/>
      <w:r w:rsidRPr="001D4AF4">
        <w:rPr>
          <w:rFonts w:ascii="Arial" w:eastAsia="Times New Roman" w:hAnsi="Arial" w:cs="Arial"/>
          <w:color w:val="6A9955"/>
          <w:kern w:val="0"/>
          <w:sz w:val="21"/>
          <w:szCs w:val="21"/>
          <w:lang w:eastAsia="en-GB"/>
          <w14:ligatures w14:val="none"/>
        </w:rPr>
        <w:t>y_train</w:t>
      </w:r>
      <w:proofErr w:type="spellEnd"/>
      <w:r w:rsidRPr="001D4AF4">
        <w:rPr>
          <w:rFonts w:ascii="Arial" w:eastAsia="Times New Roman" w:hAnsi="Arial" w:cs="Arial"/>
          <w:color w:val="6A9955"/>
          <w:kern w:val="0"/>
          <w:sz w:val="21"/>
          <w:szCs w:val="21"/>
          <w:lang w:eastAsia="en-GB"/>
          <w14:ligatures w14:val="none"/>
        </w:rPr>
        <w:t xml:space="preserve"> is the corresponding vector of </w:t>
      </w:r>
      <w:proofErr w:type="gramStart"/>
      <w:r w:rsidRPr="001D4AF4">
        <w:rPr>
          <w:rFonts w:ascii="Arial" w:eastAsia="Times New Roman" w:hAnsi="Arial" w:cs="Arial"/>
          <w:color w:val="6A9955"/>
          <w:kern w:val="0"/>
          <w:sz w:val="21"/>
          <w:szCs w:val="21"/>
          <w:lang w:eastAsia="en-GB"/>
          <w14:ligatures w14:val="none"/>
        </w:rPr>
        <w:t>labels</w:t>
      </w:r>
      <w:proofErr w:type="gramEnd"/>
    </w:p>
    <w:p w14:paraId="7C314D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color w:val="9CDCFE"/>
          <w:kern w:val="0"/>
          <w:sz w:val="21"/>
          <w:szCs w:val="21"/>
          <w:lang w:eastAsia="en-GB"/>
          <w14:ligatures w14:val="none"/>
        </w:rPr>
        <w:t>pred_lr</w:t>
      </w:r>
      <w:proofErr w:type="spellEnd"/>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predict</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xvect_test</w:t>
      </w:r>
      <w:proofErr w:type="spellEnd"/>
      <w:r w:rsidRPr="001D4AF4">
        <w:rPr>
          <w:rFonts w:ascii="Arial" w:eastAsia="Times New Roman" w:hAnsi="Arial" w:cs="Arial"/>
          <w:color w:val="CCCCCC"/>
          <w:kern w:val="0"/>
          <w:sz w:val="21"/>
          <w:szCs w:val="21"/>
          <w:lang w:eastAsia="en-GB"/>
          <w14:ligatures w14:val="none"/>
        </w:rPr>
        <w:t>)</w:t>
      </w:r>
    </w:p>
    <w:p w14:paraId="0A6F7D1C"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#Accuracy score for Logistic Regression model</w:t>
      </w:r>
    </w:p>
    <w:p w14:paraId="721F51A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score</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xvect_test</w:t>
      </w:r>
      <w:proofErr w:type="spellEnd"/>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9CDCFE"/>
          <w:kern w:val="0"/>
          <w:sz w:val="21"/>
          <w:szCs w:val="21"/>
          <w:lang w:eastAsia="en-GB"/>
          <w14:ligatures w14:val="none"/>
        </w:rPr>
        <w:t>y_test</w:t>
      </w:r>
      <w:proofErr w:type="spellEnd"/>
      <w:r w:rsidRPr="001D4AF4">
        <w:rPr>
          <w:rFonts w:ascii="Arial" w:eastAsia="Times New Roman" w:hAnsi="Arial" w:cs="Arial"/>
          <w:color w:val="CCCCCC"/>
          <w:kern w:val="0"/>
          <w:sz w:val="21"/>
          <w:szCs w:val="21"/>
          <w:lang w:eastAsia="en-GB"/>
          <w14:ligatures w14:val="none"/>
        </w:rPr>
        <w:t>)</w:t>
      </w:r>
    </w:p>
    <w:p w14:paraId="368C02CE"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 xml:space="preserve">#Print classification report. The </w:t>
      </w:r>
      <w:proofErr w:type="spellStart"/>
      <w:r w:rsidRPr="001D4AF4">
        <w:rPr>
          <w:rFonts w:ascii="Arial" w:eastAsia="Times New Roman" w:hAnsi="Arial" w:cs="Arial"/>
          <w:color w:val="6A9955"/>
          <w:kern w:val="0"/>
          <w:sz w:val="21"/>
          <w:szCs w:val="21"/>
          <w:lang w:eastAsia="en-GB"/>
          <w14:ligatures w14:val="none"/>
        </w:rPr>
        <w:t>classification_report</w:t>
      </w:r>
      <w:proofErr w:type="spellEnd"/>
      <w:r w:rsidRPr="001D4AF4">
        <w:rPr>
          <w:rFonts w:ascii="Arial" w:eastAsia="Times New Roman" w:hAnsi="Arial" w:cs="Arial"/>
          <w:color w:val="6A9955"/>
          <w:kern w:val="0"/>
          <w:sz w:val="21"/>
          <w:szCs w:val="21"/>
          <w:lang w:eastAsia="en-GB"/>
          <w14:ligatures w14:val="none"/>
        </w:rPr>
        <w:t xml:space="preserve"> function builds a text report showing the main classification </w:t>
      </w:r>
      <w:proofErr w:type="gramStart"/>
      <w:r w:rsidRPr="001D4AF4">
        <w:rPr>
          <w:rFonts w:ascii="Arial" w:eastAsia="Times New Roman" w:hAnsi="Arial" w:cs="Arial"/>
          <w:color w:val="6A9955"/>
          <w:kern w:val="0"/>
          <w:sz w:val="21"/>
          <w:szCs w:val="21"/>
          <w:lang w:eastAsia="en-GB"/>
          <w14:ligatures w14:val="none"/>
        </w:rPr>
        <w:t>metrics</w:t>
      </w:r>
      <w:proofErr w:type="gramEnd"/>
    </w:p>
    <w:p w14:paraId="345466F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DCDCAA"/>
          <w:kern w:val="0"/>
          <w:sz w:val="21"/>
          <w:szCs w:val="21"/>
          <w:lang w:eastAsia="en-GB"/>
          <w14:ligatures w14:val="none"/>
        </w:rPr>
        <w:t>print</w:t>
      </w:r>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DCDCAA"/>
          <w:kern w:val="0"/>
          <w:sz w:val="21"/>
          <w:szCs w:val="21"/>
          <w:lang w:eastAsia="en-GB"/>
          <w14:ligatures w14:val="none"/>
        </w:rPr>
        <w:t>classification_report</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y_test</w:t>
      </w:r>
      <w:proofErr w:type="spellEnd"/>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9CDCFE"/>
          <w:kern w:val="0"/>
          <w:sz w:val="21"/>
          <w:szCs w:val="21"/>
          <w:lang w:eastAsia="en-GB"/>
          <w14:ligatures w14:val="none"/>
        </w:rPr>
        <w:t>pred_lr</w:t>
      </w:r>
      <w:proofErr w:type="spellEnd"/>
      <w:r w:rsidRPr="001D4AF4">
        <w:rPr>
          <w:rFonts w:ascii="Arial" w:eastAsia="Times New Roman" w:hAnsi="Arial" w:cs="Arial"/>
          <w:color w:val="CCCCCC"/>
          <w:kern w:val="0"/>
          <w:sz w:val="21"/>
          <w:szCs w:val="21"/>
          <w:lang w:eastAsia="en-GB"/>
          <w14:ligatures w14:val="none"/>
        </w:rPr>
        <w:t>))</w:t>
      </w:r>
    </w:p>
    <w:p w14:paraId="24FFBCB2"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
    <w:p w14:paraId="73F20D02" w14:textId="1AE3593E" w:rsidR="006B7211" w:rsidRPr="00625687" w:rsidRDefault="004B3122" w:rsidP="006B7211">
      <w:pPr>
        <w:rPr>
          <w:rFonts w:ascii="Arial" w:hAnsi="Arial" w:cs="Arial"/>
        </w:rPr>
      </w:pPr>
      <w:r w:rsidRPr="00625687">
        <w:rPr>
          <w:rFonts w:ascii="Arial" w:hAnsi="Arial" w:cs="Arial"/>
        </w:rPr>
        <w:t xml:space="preserve">Here, </w:t>
      </w:r>
      <w:proofErr w:type="spellStart"/>
      <w:r w:rsidRPr="00625687">
        <w:rPr>
          <w:rFonts w:ascii="Arial" w:hAnsi="Arial" w:cs="Arial"/>
        </w:rPr>
        <w:t>xvect_train</w:t>
      </w:r>
      <w:proofErr w:type="spellEnd"/>
      <w:r w:rsidRPr="00625687">
        <w:rPr>
          <w:rFonts w:ascii="Arial" w:hAnsi="Arial" w:cs="Arial"/>
        </w:rPr>
        <w:t xml:space="preserve"> is the feature matrix of the training set, and </w:t>
      </w:r>
      <w:proofErr w:type="spellStart"/>
      <w:r w:rsidRPr="00625687">
        <w:rPr>
          <w:rFonts w:ascii="Arial" w:hAnsi="Arial" w:cs="Arial"/>
        </w:rPr>
        <w:t>y_train</w:t>
      </w:r>
      <w:proofErr w:type="spellEnd"/>
      <w:r w:rsidRPr="00625687">
        <w:rPr>
          <w:rFonts w:ascii="Arial" w:hAnsi="Arial" w:cs="Arial"/>
        </w:rPr>
        <w:t xml:space="preserve"> is the corresponding vector of labels.</w:t>
      </w:r>
    </w:p>
    <w:p w14:paraId="03CDC2E1" w14:textId="3C65F22A" w:rsidR="00BC01CE" w:rsidRPr="00625687" w:rsidRDefault="00BC01CE" w:rsidP="006B7211">
      <w:pPr>
        <w:rPr>
          <w:rFonts w:ascii="Arial" w:hAnsi="Arial" w:cs="Arial"/>
        </w:rPr>
      </w:pPr>
      <w:proofErr w:type="spellStart"/>
      <w:r w:rsidRPr="00625687">
        <w:rPr>
          <w:rFonts w:ascii="Arial" w:hAnsi="Arial" w:cs="Arial"/>
          <w:highlight w:val="yellow"/>
        </w:rPr>
        <w:t>pred_lr</w:t>
      </w:r>
      <w:proofErr w:type="spellEnd"/>
      <w:r w:rsidRPr="00625687">
        <w:rPr>
          <w:rFonts w:ascii="Arial" w:hAnsi="Arial" w:cs="Arial"/>
          <w:highlight w:val="yellow"/>
        </w:rPr>
        <w:t xml:space="preserve"> = </w:t>
      </w:r>
      <w:proofErr w:type="spellStart"/>
      <w:r w:rsidRPr="00625687">
        <w:rPr>
          <w:rFonts w:ascii="Arial" w:hAnsi="Arial" w:cs="Arial"/>
          <w:highlight w:val="yellow"/>
        </w:rPr>
        <w:t>LR.predict</w:t>
      </w:r>
      <w:proofErr w:type="spellEnd"/>
      <w:r w:rsidRPr="00625687">
        <w:rPr>
          <w:rFonts w:ascii="Arial" w:hAnsi="Arial" w:cs="Arial"/>
          <w:highlight w:val="yellow"/>
        </w:rPr>
        <w:t>(</w:t>
      </w:r>
      <w:proofErr w:type="spellStart"/>
      <w:r w:rsidRPr="00625687">
        <w:rPr>
          <w:rFonts w:ascii="Arial" w:hAnsi="Arial" w:cs="Arial"/>
          <w:highlight w:val="yellow"/>
        </w:rPr>
        <w:t>xvect_test</w:t>
      </w:r>
      <w:proofErr w:type="spellEnd"/>
      <w:r w:rsidRPr="00625687">
        <w:rPr>
          <w:rFonts w:ascii="Arial" w:hAnsi="Arial" w:cs="Arial"/>
          <w:highlight w:val="yellow"/>
        </w:rPr>
        <w:t>)</w:t>
      </w:r>
      <w:r w:rsidRPr="00625687">
        <w:rPr>
          <w:rFonts w:ascii="Arial" w:hAnsi="Arial" w:cs="Arial"/>
        </w:rPr>
        <w:t xml:space="preserve"> </w:t>
      </w:r>
      <w:r w:rsidR="0053307E" w:rsidRPr="00625687">
        <w:rPr>
          <w:rFonts w:ascii="Arial" w:hAnsi="Arial" w:cs="Arial"/>
        </w:rPr>
        <w:t>make the model predict on test</w:t>
      </w:r>
      <w:r w:rsidR="00104545" w:rsidRPr="00625687">
        <w:rPr>
          <w:rFonts w:ascii="Arial" w:hAnsi="Arial" w:cs="Arial"/>
        </w:rPr>
        <w:t>ing set</w:t>
      </w:r>
      <w:r w:rsidR="00D24827" w:rsidRPr="00625687">
        <w:rPr>
          <w:rFonts w:ascii="Arial" w:hAnsi="Arial" w:cs="Arial"/>
        </w:rPr>
        <w:t>.</w:t>
      </w:r>
    </w:p>
    <w:p w14:paraId="349A9551" w14:textId="57A909E6" w:rsidR="00616CBF" w:rsidRPr="00625687" w:rsidRDefault="00896BDC" w:rsidP="006B7211">
      <w:pPr>
        <w:rPr>
          <w:rFonts w:ascii="Arial" w:hAnsi="Arial" w:cs="Arial"/>
        </w:rPr>
      </w:pPr>
      <w:proofErr w:type="spellStart"/>
      <w:r w:rsidRPr="00625687">
        <w:rPr>
          <w:rFonts w:ascii="Arial" w:hAnsi="Arial" w:cs="Arial"/>
          <w:highlight w:val="yellow"/>
        </w:rPr>
        <w:t>LR.score</w:t>
      </w:r>
      <w:proofErr w:type="spellEnd"/>
      <w:r w:rsidRPr="00625687">
        <w:rPr>
          <w:rFonts w:ascii="Arial" w:hAnsi="Arial" w:cs="Arial"/>
          <w:highlight w:val="yellow"/>
        </w:rPr>
        <w:t>(</w:t>
      </w:r>
      <w:proofErr w:type="spellStart"/>
      <w:r w:rsidRPr="00625687">
        <w:rPr>
          <w:rFonts w:ascii="Arial" w:hAnsi="Arial" w:cs="Arial"/>
          <w:highlight w:val="yellow"/>
        </w:rPr>
        <w:t>xvect_test</w:t>
      </w:r>
      <w:proofErr w:type="spellEnd"/>
      <w:r w:rsidRPr="00625687">
        <w:rPr>
          <w:rFonts w:ascii="Arial" w:hAnsi="Arial" w:cs="Arial"/>
          <w:highlight w:val="yellow"/>
        </w:rPr>
        <w:t xml:space="preserve">, </w:t>
      </w:r>
      <w:proofErr w:type="spellStart"/>
      <w:r w:rsidRPr="00625687">
        <w:rPr>
          <w:rFonts w:ascii="Arial" w:hAnsi="Arial" w:cs="Arial"/>
          <w:highlight w:val="yellow"/>
        </w:rPr>
        <w:t>y_test</w:t>
      </w:r>
      <w:proofErr w:type="spellEnd"/>
      <w:r w:rsidRPr="00625687">
        <w:rPr>
          <w:rFonts w:ascii="Arial" w:hAnsi="Arial" w:cs="Arial"/>
          <w:highlight w:val="yellow"/>
        </w:rPr>
        <w:t>)</w:t>
      </w:r>
      <w:r w:rsidRPr="00625687">
        <w:rPr>
          <w:rFonts w:ascii="Arial" w:hAnsi="Arial" w:cs="Arial"/>
        </w:rPr>
        <w:t xml:space="preserve"> here, we evaluate the performance </w:t>
      </w:r>
      <w:r w:rsidR="0068632C" w:rsidRPr="00625687">
        <w:rPr>
          <w:rFonts w:ascii="Arial" w:hAnsi="Arial" w:cs="Arial"/>
        </w:rPr>
        <w:t xml:space="preserve">of the trained model on the testing set to see how well it generalizes to new, unseen data. </w:t>
      </w:r>
      <w:r w:rsidR="00616CBF" w:rsidRPr="00625687">
        <w:rPr>
          <w:rFonts w:ascii="Arial" w:hAnsi="Arial" w:cs="Arial"/>
        </w:rPr>
        <w:t xml:space="preserve">Here, </w:t>
      </w:r>
      <w:proofErr w:type="spellStart"/>
      <w:r w:rsidR="00616CBF" w:rsidRPr="00625687">
        <w:rPr>
          <w:rFonts w:ascii="Arial" w:hAnsi="Arial" w:cs="Arial"/>
        </w:rPr>
        <w:t>xvect_</w:t>
      </w:r>
      <w:r w:rsidR="009955E6" w:rsidRPr="00625687">
        <w:rPr>
          <w:rFonts w:ascii="Arial" w:hAnsi="Arial" w:cs="Arial"/>
        </w:rPr>
        <w:t>test</w:t>
      </w:r>
      <w:proofErr w:type="spellEnd"/>
      <w:r w:rsidR="009955E6" w:rsidRPr="00625687">
        <w:rPr>
          <w:rFonts w:ascii="Arial" w:hAnsi="Arial" w:cs="Arial"/>
        </w:rPr>
        <w:t xml:space="preserve"> is the feature matrix of the </w:t>
      </w:r>
      <w:r w:rsidR="00ED1863" w:rsidRPr="00625687">
        <w:rPr>
          <w:rFonts w:ascii="Arial" w:hAnsi="Arial" w:cs="Arial"/>
        </w:rPr>
        <w:t xml:space="preserve">testing set and </w:t>
      </w:r>
      <w:proofErr w:type="spellStart"/>
      <w:r w:rsidR="00ED1863" w:rsidRPr="00625687">
        <w:rPr>
          <w:rFonts w:ascii="Arial" w:hAnsi="Arial" w:cs="Arial"/>
        </w:rPr>
        <w:t>y_train</w:t>
      </w:r>
      <w:proofErr w:type="spellEnd"/>
      <w:r w:rsidR="00ED1863" w:rsidRPr="00625687">
        <w:rPr>
          <w:rFonts w:ascii="Arial" w:hAnsi="Arial" w:cs="Arial"/>
        </w:rPr>
        <w:t xml:space="preserve"> in the label ma</w:t>
      </w:r>
      <w:r w:rsidR="00BC01CE" w:rsidRPr="00625687">
        <w:rPr>
          <w:rFonts w:ascii="Arial" w:hAnsi="Arial" w:cs="Arial"/>
        </w:rPr>
        <w:t>trix of the testing set.</w:t>
      </w:r>
    </w:p>
    <w:p w14:paraId="59617ED5" w14:textId="77777777" w:rsidR="00BC01CE" w:rsidRDefault="00BC01CE" w:rsidP="006B7211"/>
    <w:p w14:paraId="71FD14E5" w14:textId="05FF7FF8" w:rsidR="00896BDC" w:rsidRDefault="008247D5" w:rsidP="008247D5">
      <w:pPr>
        <w:pStyle w:val="Heading1"/>
        <w:rPr>
          <w:b/>
          <w:bCs/>
          <w:color w:val="002060"/>
        </w:rPr>
      </w:pPr>
      <w:r w:rsidRPr="008247D5">
        <w:rPr>
          <w:b/>
          <w:bCs/>
          <w:color w:val="002060"/>
        </w:rPr>
        <w:t>Decision Tree Classifier model</w:t>
      </w:r>
    </w:p>
    <w:p w14:paraId="1502D234" w14:textId="77EDE03A" w:rsidR="008247D5" w:rsidRPr="001005CA" w:rsidRDefault="00B72F94" w:rsidP="008247D5">
      <w:pPr>
        <w:rPr>
          <w:rFonts w:ascii="Arial" w:hAnsi="Arial" w:cs="Arial"/>
        </w:rPr>
      </w:pPr>
      <w:r w:rsidRPr="001005CA">
        <w:rPr>
          <w:rFonts w:ascii="Arial" w:hAnsi="Arial" w:cs="Arial"/>
        </w:rPr>
        <w:t xml:space="preserve">A Decision Tree Classifier is a type of </w:t>
      </w:r>
      <w:r w:rsidRPr="001005CA">
        <w:rPr>
          <w:rFonts w:ascii="Arial" w:hAnsi="Arial" w:cs="Arial"/>
          <w:u w:val="single"/>
        </w:rPr>
        <w:t>machine learning algorithm</w:t>
      </w:r>
      <w:r w:rsidRPr="001005CA">
        <w:rPr>
          <w:rFonts w:ascii="Arial" w:hAnsi="Arial" w:cs="Arial"/>
        </w:rPr>
        <w:t xml:space="preserve"> that falls under the category of </w:t>
      </w:r>
      <w:r w:rsidRPr="001005CA">
        <w:rPr>
          <w:rFonts w:ascii="Arial" w:hAnsi="Arial" w:cs="Arial"/>
          <w:u w:val="single"/>
        </w:rPr>
        <w:t>supervised learning</w:t>
      </w:r>
      <w:r w:rsidRPr="001005CA">
        <w:rPr>
          <w:rFonts w:ascii="Arial" w:hAnsi="Arial" w:cs="Arial"/>
        </w:rPr>
        <w:t xml:space="preserve">. It is used for </w:t>
      </w:r>
      <w:r w:rsidRPr="001005CA">
        <w:rPr>
          <w:rFonts w:ascii="Arial" w:hAnsi="Arial" w:cs="Arial"/>
          <w:u w:val="single"/>
        </w:rPr>
        <w:t>both classification and regression</w:t>
      </w:r>
      <w:r w:rsidRPr="001005CA">
        <w:rPr>
          <w:rFonts w:ascii="Arial" w:hAnsi="Arial" w:cs="Arial"/>
        </w:rPr>
        <w:t xml:space="preserve"> tasks. In the context of classification, the algorithm makes decisions based on the input features to assign a data point to one of the predefined classes.</w:t>
      </w:r>
    </w:p>
    <w:p w14:paraId="03FAB1EA" w14:textId="15898175" w:rsidR="00337689" w:rsidRPr="00337689" w:rsidRDefault="00337689" w:rsidP="00337689">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337689">
        <w:rPr>
          <w:rFonts w:ascii="Arial" w:eastAsia="Times New Roman" w:hAnsi="Arial" w:cs="Arial"/>
          <w:b/>
          <w:bCs/>
          <w:color w:val="ECECF1"/>
          <w:kern w:val="0"/>
          <w:sz w:val="24"/>
          <w:szCs w:val="24"/>
          <w:bdr w:val="single" w:sz="2" w:space="0" w:color="D9D9E3" w:frame="1"/>
          <w:lang w:eastAsia="en-GB"/>
          <w14:ligatures w14:val="none"/>
        </w:rPr>
        <w:t xml:space="preserve">Decision Tree </w:t>
      </w:r>
      <w:proofErr w:type="spellStart"/>
      <w:r w:rsidRPr="00337689">
        <w:rPr>
          <w:rFonts w:ascii="Arial" w:eastAsia="Times New Roman" w:hAnsi="Arial" w:cs="Arial"/>
          <w:b/>
          <w:bCs/>
          <w:color w:val="ECECF1"/>
          <w:kern w:val="0"/>
          <w:sz w:val="24"/>
          <w:szCs w:val="24"/>
          <w:bdr w:val="single" w:sz="2" w:space="0" w:color="D9D9E3" w:frame="1"/>
          <w:lang w:eastAsia="en-GB"/>
          <w14:ligatures w14:val="none"/>
        </w:rPr>
        <w:t>Structure:</w:t>
      </w:r>
      <w:r w:rsidRPr="00337689">
        <w:rPr>
          <w:rFonts w:ascii="Arial" w:eastAsia="Times New Roman" w:hAnsi="Arial" w:cs="Arial"/>
          <w:color w:val="ECECF1"/>
          <w:kern w:val="0"/>
          <w:sz w:val="24"/>
          <w:szCs w:val="24"/>
          <w:lang w:eastAsia="en-GB"/>
          <w14:ligatures w14:val="none"/>
        </w:rPr>
        <w:t>A</w:t>
      </w:r>
      <w:proofErr w:type="spellEnd"/>
      <w:r w:rsidRPr="00337689">
        <w:rPr>
          <w:rFonts w:ascii="Arial" w:eastAsia="Times New Roman" w:hAnsi="Arial" w:cs="Arial"/>
          <w:color w:val="ECECF1"/>
          <w:kern w:val="0"/>
          <w:sz w:val="24"/>
          <w:szCs w:val="24"/>
          <w:lang w:eastAsia="en-GB"/>
          <w14:ligatures w14:val="none"/>
        </w:rPr>
        <w:t xml:space="preserve"> Decision Tree is a tree-like model where each internal node represents a decision based on the value of a specific feature. The branches leaving each node represent the possible outcomes of the decision, and the leaves represent the predicted class labels.</w:t>
      </w:r>
    </w:p>
    <w:p w14:paraId="325A2F2B" w14:textId="77777777" w:rsidR="001A2D1E" w:rsidRPr="001005CA" w:rsidRDefault="001A2D1E" w:rsidP="001A2D1E">
      <w:pPr>
        <w:rPr>
          <w:rFonts w:ascii="Arial" w:hAnsi="Arial" w:cs="Arial"/>
        </w:rPr>
      </w:pPr>
    </w:p>
    <w:p w14:paraId="7FB0FCED" w14:textId="48D04E6D" w:rsidR="00B72F94" w:rsidRPr="001005CA" w:rsidRDefault="001A2D1E" w:rsidP="001A2D1E">
      <w:pPr>
        <w:pStyle w:val="ListParagraph"/>
        <w:numPr>
          <w:ilvl w:val="0"/>
          <w:numId w:val="4"/>
        </w:numPr>
        <w:rPr>
          <w:rFonts w:ascii="Arial" w:hAnsi="Arial" w:cs="Arial"/>
        </w:rPr>
      </w:pPr>
      <w:r w:rsidRPr="001005CA">
        <w:rPr>
          <w:rFonts w:ascii="Arial" w:hAnsi="Arial" w:cs="Arial"/>
        </w:rPr>
        <w:t>Training Process :During the training process, the Decision Tree algorithm recursively splits the data based on feature values to create a tree that can make accurate predictions. The splitting process is guided by criteria such as Gini impurity or information gain, depending on the specific implementation.</w:t>
      </w:r>
    </w:p>
    <w:p w14:paraId="7BA3E782" w14:textId="27FEDDB0" w:rsidR="00311502" w:rsidRPr="001005CA" w:rsidRDefault="00311502" w:rsidP="007269CF">
      <w:pPr>
        <w:ind w:left="360"/>
        <w:rPr>
          <w:rFonts w:ascii="Arial" w:hAnsi="Arial" w:cs="Arial"/>
        </w:rPr>
      </w:pPr>
    </w:p>
    <w:p w14:paraId="2259BE18" w14:textId="724EB522" w:rsidR="00273CD7" w:rsidRPr="001005CA" w:rsidRDefault="00273CD7" w:rsidP="00273CD7">
      <w:pPr>
        <w:pStyle w:val="ListParagraph"/>
        <w:numPr>
          <w:ilvl w:val="0"/>
          <w:numId w:val="4"/>
        </w:numPr>
        <w:rPr>
          <w:rFonts w:ascii="Arial" w:hAnsi="Arial" w:cs="Arial"/>
        </w:rPr>
      </w:pPr>
      <w:r w:rsidRPr="001005CA">
        <w:rPr>
          <w:rFonts w:ascii="Arial" w:hAnsi="Arial" w:cs="Arial"/>
        </w:rPr>
        <w:t>Decision Tree Structure: A Decision Tree is a tree-like model where each internal node represents a decision based on the value of a specific feature. The branches leaving each node represent the possible outcomes of the decision, and the leaves represent the predicted class labels.</w:t>
      </w:r>
    </w:p>
    <w:p w14:paraId="2299E821" w14:textId="545B8254" w:rsidR="00311502" w:rsidRPr="001005CA" w:rsidRDefault="00BC2015" w:rsidP="00BC2015">
      <w:pPr>
        <w:ind w:left="360"/>
        <w:rPr>
          <w:rFonts w:ascii="Arial" w:hAnsi="Arial" w:cs="Arial"/>
        </w:rPr>
      </w:pPr>
      <w:r w:rsidRPr="001005CA">
        <w:rPr>
          <w:rFonts w:ascii="Arial" w:hAnsi="Arial" w:cs="Arial"/>
        </w:rPr>
        <w:t xml:space="preserve">In my code, Decision Tree Classifier is trained on a dataset, and its performance is evaluated on a testing set. The classification report includes metrics such as precision, recall, and F1-score for each class. The model is then used to make predictions on a user-input news article in the </w:t>
      </w:r>
      <w:proofErr w:type="spellStart"/>
      <w:r w:rsidRPr="001005CA">
        <w:rPr>
          <w:rFonts w:ascii="Arial" w:hAnsi="Arial" w:cs="Arial"/>
        </w:rPr>
        <w:t>manual_testing_dt</w:t>
      </w:r>
      <w:proofErr w:type="spellEnd"/>
      <w:r w:rsidRPr="001005CA">
        <w:rPr>
          <w:rFonts w:ascii="Arial" w:hAnsi="Arial" w:cs="Arial"/>
        </w:rPr>
        <w:t xml:space="preserve"> function.</w:t>
      </w:r>
    </w:p>
    <w:p w14:paraId="7DFAFEEA" w14:textId="77777777" w:rsidR="000064DC" w:rsidRPr="001005CA" w:rsidRDefault="000064DC" w:rsidP="00BC2015">
      <w:pPr>
        <w:ind w:left="360"/>
        <w:rPr>
          <w:rFonts w:ascii="Arial" w:hAnsi="Arial" w:cs="Arial"/>
          <w:b/>
          <w:bCs/>
          <w:color w:val="C00000"/>
        </w:rPr>
      </w:pPr>
    </w:p>
    <w:p w14:paraId="58E79615" w14:textId="1DBF6BF5" w:rsidR="000064DC" w:rsidRDefault="000064DC" w:rsidP="000064DC">
      <w:pPr>
        <w:pStyle w:val="Heading1"/>
        <w:rPr>
          <w:b/>
          <w:bCs/>
          <w:color w:val="C00000"/>
        </w:rPr>
      </w:pPr>
      <w:r w:rsidRPr="000064DC">
        <w:rPr>
          <w:b/>
          <w:bCs/>
          <w:color w:val="C00000"/>
        </w:rPr>
        <w:t>Gradient Boosting Classifier model</w:t>
      </w:r>
    </w:p>
    <w:p w14:paraId="778D4FBB" w14:textId="604202F4" w:rsidR="000064DC" w:rsidRPr="001005CA" w:rsidRDefault="008000A1" w:rsidP="000064DC">
      <w:pPr>
        <w:rPr>
          <w:rFonts w:ascii="Arial" w:hAnsi="Arial" w:cs="Arial"/>
        </w:rPr>
      </w:pPr>
      <w:r w:rsidRPr="001005CA">
        <w:rPr>
          <w:rFonts w:ascii="Arial" w:hAnsi="Arial" w:cs="Arial"/>
        </w:rPr>
        <w:t xml:space="preserve">A Gradient Boosting Classifier is an </w:t>
      </w:r>
      <w:r w:rsidRPr="001005CA">
        <w:rPr>
          <w:rFonts w:ascii="Arial" w:hAnsi="Arial" w:cs="Arial"/>
          <w:u w:val="single"/>
        </w:rPr>
        <w:t>ensemble machine learning algorithm that combines the predictions of multiple weak learners (typically decision trees) to create a strong predictive model.</w:t>
      </w:r>
      <w:r w:rsidRPr="001005CA">
        <w:rPr>
          <w:rFonts w:ascii="Arial" w:hAnsi="Arial" w:cs="Arial"/>
        </w:rPr>
        <w:t xml:space="preserve"> It belongs to the family of </w:t>
      </w:r>
      <w:r w:rsidRPr="001005CA">
        <w:rPr>
          <w:rFonts w:ascii="Arial" w:hAnsi="Arial" w:cs="Arial"/>
          <w:u w:val="single"/>
        </w:rPr>
        <w:t>boosting algorithms</w:t>
      </w:r>
      <w:r w:rsidRPr="001005CA">
        <w:rPr>
          <w:rFonts w:ascii="Arial" w:hAnsi="Arial" w:cs="Arial"/>
        </w:rPr>
        <w:t>, which sequentially builds a series of weak models and adjusts them to correct errors made by the previous ones. Gradient Boosting is particularly powerful and widely used for both regression and classification tasks.</w:t>
      </w:r>
    </w:p>
    <w:p w14:paraId="55BF2623" w14:textId="62649EFF" w:rsidR="00337C9E" w:rsidRPr="001005CA" w:rsidRDefault="00E1267E" w:rsidP="008247D5">
      <w:pPr>
        <w:rPr>
          <w:rFonts w:ascii="Arial" w:hAnsi="Arial" w:cs="Arial"/>
        </w:rPr>
      </w:pPr>
      <w:proofErr w:type="spellStart"/>
      <w:r w:rsidRPr="001005CA">
        <w:rPr>
          <w:rFonts w:ascii="Arial" w:hAnsi="Arial" w:cs="Arial"/>
        </w:rPr>
        <w:t>GradientBoostingClassifier</w:t>
      </w:r>
      <w:proofErr w:type="spellEnd"/>
      <w:r w:rsidRPr="001005CA">
        <w:rPr>
          <w:rFonts w:ascii="Arial" w:hAnsi="Arial" w:cs="Arial"/>
        </w:rPr>
        <w:t>(</w:t>
      </w:r>
      <w:proofErr w:type="spellStart"/>
      <w:r w:rsidRPr="001005CA">
        <w:rPr>
          <w:rFonts w:ascii="Arial" w:hAnsi="Arial" w:cs="Arial"/>
        </w:rPr>
        <w:t>random_state</w:t>
      </w:r>
      <w:proofErr w:type="spellEnd"/>
      <w:r w:rsidRPr="001005CA">
        <w:rPr>
          <w:rFonts w:ascii="Arial" w:hAnsi="Arial" w:cs="Arial"/>
        </w:rPr>
        <w:t xml:space="preserve">=0). The </w:t>
      </w:r>
      <w:proofErr w:type="spellStart"/>
      <w:r w:rsidRPr="001005CA">
        <w:rPr>
          <w:rFonts w:ascii="Arial" w:hAnsi="Arial" w:cs="Arial"/>
        </w:rPr>
        <w:t>random_state</w:t>
      </w:r>
      <w:proofErr w:type="spellEnd"/>
      <w:r w:rsidRPr="001005CA">
        <w:rPr>
          <w:rFonts w:ascii="Arial" w:hAnsi="Arial" w:cs="Arial"/>
        </w:rPr>
        <w:t xml:space="preserve"> parameter is set for reproducibility.</w:t>
      </w:r>
    </w:p>
    <w:p w14:paraId="52BDAD21" w14:textId="0AD32441" w:rsidR="00D263CB" w:rsidRPr="001005CA" w:rsidRDefault="00D263CB" w:rsidP="008247D5">
      <w:pPr>
        <w:rPr>
          <w:rFonts w:ascii="Arial" w:hAnsi="Arial" w:cs="Arial"/>
        </w:rPr>
      </w:pPr>
      <w:r w:rsidRPr="001005CA">
        <w:rPr>
          <w:rFonts w:ascii="Arial" w:hAnsi="Arial" w:cs="Arial"/>
        </w:rPr>
        <w:t xml:space="preserve">This algorithm builds an additive model in a forward stage-wise fashion; it allows for the optimization of arbitrary differentiable loss functions. In each stage </w:t>
      </w:r>
      <w:proofErr w:type="spellStart"/>
      <w:r w:rsidRPr="001005CA">
        <w:rPr>
          <w:rFonts w:ascii="Arial" w:hAnsi="Arial" w:cs="Arial"/>
        </w:rPr>
        <w:t>n_classes</w:t>
      </w:r>
      <w:proofErr w:type="spellEnd"/>
      <w:r w:rsidRPr="001005CA">
        <w:rPr>
          <w:rFonts w:ascii="Arial" w:hAnsi="Arial" w:cs="Arial"/>
        </w:rPr>
        <w:t xml:space="preserve">_ regression trees are fit on the negative gradient of the loss function, </w:t>
      </w:r>
      <w:proofErr w:type="gramStart"/>
      <w:r w:rsidRPr="001005CA">
        <w:rPr>
          <w:rFonts w:ascii="Arial" w:hAnsi="Arial" w:cs="Arial"/>
        </w:rPr>
        <w:t>e.g.</w:t>
      </w:r>
      <w:proofErr w:type="gramEnd"/>
      <w:r w:rsidRPr="001005CA">
        <w:rPr>
          <w:rFonts w:ascii="Arial" w:hAnsi="Arial" w:cs="Arial"/>
        </w:rPr>
        <w:t xml:space="preserve"> binary or multiclass log loss. Binary classification is a special case where only a single regression tree is induced.</w:t>
      </w:r>
    </w:p>
    <w:p w14:paraId="5F780CC9" w14:textId="77777777" w:rsidR="00D263CB" w:rsidRPr="00230890" w:rsidRDefault="00D263CB" w:rsidP="008247D5">
      <w:pPr>
        <w:rPr>
          <w:b/>
          <w:bCs/>
          <w:color w:val="C45911" w:themeColor="accent2" w:themeShade="BF"/>
        </w:rPr>
      </w:pPr>
    </w:p>
    <w:p w14:paraId="665551F9" w14:textId="3D1CC04E" w:rsidR="00D263CB" w:rsidRDefault="00763285" w:rsidP="00763285">
      <w:pPr>
        <w:pStyle w:val="Heading1"/>
        <w:rPr>
          <w:b/>
          <w:bCs/>
          <w:color w:val="C45911" w:themeColor="accent2" w:themeShade="BF"/>
        </w:rPr>
      </w:pPr>
      <w:r w:rsidRPr="00230890">
        <w:rPr>
          <w:b/>
          <w:bCs/>
          <w:color w:val="C45911" w:themeColor="accent2" w:themeShade="BF"/>
        </w:rPr>
        <w:t xml:space="preserve">Random Forest classifier </w:t>
      </w:r>
      <w:r w:rsidR="00230890" w:rsidRPr="00230890">
        <w:rPr>
          <w:b/>
          <w:bCs/>
          <w:color w:val="C45911" w:themeColor="accent2" w:themeShade="BF"/>
        </w:rPr>
        <w:t>model</w:t>
      </w:r>
    </w:p>
    <w:p w14:paraId="4E804DCB" w14:textId="22B7EA68" w:rsidR="00230890" w:rsidRDefault="00EE1044" w:rsidP="00230890">
      <w:pPr>
        <w:rPr>
          <w:rFonts w:ascii="Arial" w:hAnsi="Arial" w:cs="Arial"/>
          <w:color w:val="000000"/>
          <w:shd w:val="clear" w:color="auto" w:fill="FFFFFF"/>
        </w:rPr>
      </w:pPr>
      <w:r w:rsidRPr="001005CA">
        <w:rPr>
          <w:rFonts w:ascii="Arial" w:hAnsi="Arial" w:cs="Arial"/>
          <w:color w:val="000000"/>
          <w:shd w:val="clear" w:color="auto" w:fill="FFFFFF"/>
        </w:rPr>
        <w:t xml:space="preserve">Random forest (RF) is an </w:t>
      </w:r>
      <w:r w:rsidRPr="00DD300A">
        <w:rPr>
          <w:rFonts w:ascii="Arial" w:hAnsi="Arial" w:cs="Arial"/>
          <w:color w:val="000000"/>
          <w:u w:val="single"/>
          <w:shd w:val="clear" w:color="auto" w:fill="FFFFFF"/>
        </w:rPr>
        <w:t>advanced form of decision trees (DT)</w:t>
      </w:r>
      <w:r w:rsidRPr="001005CA">
        <w:rPr>
          <w:rFonts w:ascii="Arial" w:hAnsi="Arial" w:cs="Arial"/>
          <w:color w:val="000000"/>
          <w:shd w:val="clear" w:color="auto" w:fill="FFFFFF"/>
        </w:rPr>
        <w:t xml:space="preserve"> which is also a </w:t>
      </w:r>
      <w:r w:rsidRPr="00DD300A">
        <w:rPr>
          <w:rFonts w:ascii="Arial" w:hAnsi="Arial" w:cs="Arial"/>
          <w:color w:val="000000"/>
          <w:u w:val="single"/>
          <w:shd w:val="clear" w:color="auto" w:fill="FFFFFF"/>
        </w:rPr>
        <w:t>supervised learning model</w:t>
      </w:r>
      <w:r w:rsidRPr="001005CA">
        <w:rPr>
          <w:rFonts w:ascii="Arial" w:hAnsi="Arial" w:cs="Arial"/>
          <w:color w:val="000000"/>
          <w:shd w:val="clear" w:color="auto" w:fill="FFFFFF"/>
        </w:rPr>
        <w:t xml:space="preserve">. RF consists of large number of decision trees working individually to predict </w:t>
      </w:r>
      <w:r w:rsidRPr="001005CA">
        <w:rPr>
          <w:rFonts w:ascii="Arial" w:hAnsi="Arial" w:cs="Arial"/>
          <w:color w:val="000000"/>
          <w:shd w:val="clear" w:color="auto" w:fill="FFFFFF"/>
        </w:rPr>
        <w:lastRenderedPageBreak/>
        <w:t>an outcome of a class where the final prediction is based on a class that received majority votes. The error rate is low in random forest as compared to other models, due to low correlation among trees</w:t>
      </w:r>
      <w:r w:rsidR="001005CA">
        <w:rPr>
          <w:rFonts w:ascii="Arial" w:hAnsi="Arial" w:cs="Arial"/>
          <w:color w:val="000000"/>
          <w:shd w:val="clear" w:color="auto" w:fill="FFFFFF"/>
        </w:rPr>
        <w:t>.</w:t>
      </w:r>
    </w:p>
    <w:p w14:paraId="7DD5718B" w14:textId="4D1C5B5C" w:rsidR="00DD300A" w:rsidRDefault="002674DC" w:rsidP="002674DC">
      <w:pPr>
        <w:pStyle w:val="Heading1"/>
      </w:pPr>
      <w:r>
        <w:t>Support Vector Machine</w:t>
      </w:r>
    </w:p>
    <w:p w14:paraId="49E3C96E" w14:textId="01AD4097" w:rsidR="002674DC" w:rsidRDefault="00A12C2D" w:rsidP="002674DC">
      <w:r w:rsidRPr="00A12C2D">
        <w:t>Support Vector Machine (SVM) is a supervised machine learning algorithm used for classification and regression tasks. In the context of classification, SVM is particularly powerful for tasks where the goal is to separate data into different classes based on their features. SVM finds the optimal hyperplane that maximally separates the instances of different classes in the feature space.</w:t>
      </w:r>
    </w:p>
    <w:p w14:paraId="03DA0416" w14:textId="1200F708" w:rsidR="00B25680" w:rsidRDefault="00B25680" w:rsidP="00B25680">
      <w:r>
        <w:t>Key Concepts of SVM:</w:t>
      </w:r>
    </w:p>
    <w:p w14:paraId="45FDDEDF" w14:textId="01CAC211" w:rsidR="00B25680" w:rsidRDefault="00B25680" w:rsidP="00B25680">
      <w:pPr>
        <w:pStyle w:val="ListParagraph"/>
        <w:numPr>
          <w:ilvl w:val="0"/>
          <w:numId w:val="6"/>
        </w:numPr>
      </w:pPr>
      <w:r>
        <w:t>Hyperplane:</w:t>
      </w:r>
    </w:p>
    <w:p w14:paraId="375BE30F" w14:textId="77777777" w:rsidR="00B25680" w:rsidRDefault="00B25680" w:rsidP="00B25680">
      <w:pPr>
        <w:pStyle w:val="ListParagraph"/>
      </w:pPr>
      <w:r>
        <w:t>In a two-dimensional space, a hyperplane is a line that separates two classes. In higher dimensions, it becomes a plane or a hyperplane.</w:t>
      </w:r>
    </w:p>
    <w:p w14:paraId="576DDF68" w14:textId="77E99BBE" w:rsidR="00B25680" w:rsidRDefault="00B25680" w:rsidP="00B25680">
      <w:pPr>
        <w:pStyle w:val="ListParagraph"/>
        <w:numPr>
          <w:ilvl w:val="0"/>
          <w:numId w:val="6"/>
        </w:numPr>
      </w:pPr>
      <w:r>
        <w:t>Support Vectors:</w:t>
      </w:r>
    </w:p>
    <w:p w14:paraId="2D208CC6" w14:textId="77777777" w:rsidR="00B25680" w:rsidRDefault="00B25680" w:rsidP="00B25680">
      <w:pPr>
        <w:pStyle w:val="ListParagraph"/>
      </w:pPr>
      <w:r>
        <w:t>Support vectors are the data points that are closest to the hyperplane and have a significant impact on determining the optimal hyperplane.</w:t>
      </w:r>
    </w:p>
    <w:p w14:paraId="2E8D4A8E" w14:textId="50B99E37" w:rsidR="00B25680" w:rsidRDefault="00B25680" w:rsidP="00B25680">
      <w:pPr>
        <w:pStyle w:val="ListParagraph"/>
        <w:numPr>
          <w:ilvl w:val="0"/>
          <w:numId w:val="6"/>
        </w:numPr>
      </w:pPr>
      <w:r>
        <w:t>Margin:</w:t>
      </w:r>
    </w:p>
    <w:p w14:paraId="7D720778" w14:textId="77777777" w:rsidR="00B25680" w:rsidRDefault="00B25680" w:rsidP="00B25680">
      <w:pPr>
        <w:pStyle w:val="ListParagraph"/>
      </w:pPr>
      <w:r>
        <w:t>The margin is the distance between the hyperplane and the nearest data point from either class. SVM aims to maximize this margin to achieve better generalization.</w:t>
      </w:r>
    </w:p>
    <w:p w14:paraId="730E0C8D" w14:textId="147C78EF" w:rsidR="00B25680" w:rsidRDefault="00B25680" w:rsidP="00B25680">
      <w:pPr>
        <w:pStyle w:val="ListParagraph"/>
        <w:numPr>
          <w:ilvl w:val="0"/>
          <w:numId w:val="6"/>
        </w:numPr>
      </w:pPr>
      <w:r>
        <w:t>Ker</w:t>
      </w:r>
      <w:r>
        <w:t>n</w:t>
      </w:r>
      <w:r>
        <w:t>el Trick:</w:t>
      </w:r>
    </w:p>
    <w:p w14:paraId="6CE47057" w14:textId="7D045FAD" w:rsidR="00B25680" w:rsidRDefault="00B25680" w:rsidP="00B25680">
      <w:pPr>
        <w:pStyle w:val="ListParagraph"/>
      </w:pPr>
      <w:r>
        <w:t>SVM can handle non-linear decision boundaries by mapping the input features into a higher-dimensional space using a kernel function.</w:t>
      </w:r>
    </w:p>
    <w:p w14:paraId="4F8E6B44" w14:textId="77777777" w:rsidR="0079595A" w:rsidRDefault="0079595A" w:rsidP="00B25680">
      <w:pPr>
        <w:pStyle w:val="ListParagraph"/>
      </w:pPr>
    </w:p>
    <w:p w14:paraId="4E23B2CC" w14:textId="77CC16DF" w:rsidR="0079595A" w:rsidRPr="002674DC" w:rsidRDefault="0079595A" w:rsidP="00B4156C">
      <w:pPr>
        <w:pStyle w:val="ListParagraph"/>
      </w:pPr>
    </w:p>
    <w:sectPr w:rsidR="0079595A" w:rsidRPr="0026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768"/>
    <w:multiLevelType w:val="hybridMultilevel"/>
    <w:tmpl w:val="5322CA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413BA"/>
    <w:multiLevelType w:val="hybridMultilevel"/>
    <w:tmpl w:val="DCF415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3289E"/>
    <w:multiLevelType w:val="hybridMultilevel"/>
    <w:tmpl w:val="E9DE78D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F2966"/>
    <w:multiLevelType w:val="multilevel"/>
    <w:tmpl w:val="BBB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619A0"/>
    <w:multiLevelType w:val="hybridMultilevel"/>
    <w:tmpl w:val="9ECC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E2883"/>
    <w:multiLevelType w:val="multilevel"/>
    <w:tmpl w:val="B16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59997">
    <w:abstractNumId w:val="5"/>
  </w:num>
  <w:num w:numId="2" w16cid:durableId="1804302603">
    <w:abstractNumId w:val="4"/>
  </w:num>
  <w:num w:numId="3" w16cid:durableId="405734351">
    <w:abstractNumId w:val="3"/>
  </w:num>
  <w:num w:numId="4" w16cid:durableId="1091391924">
    <w:abstractNumId w:val="1"/>
  </w:num>
  <w:num w:numId="5" w16cid:durableId="93938495">
    <w:abstractNumId w:val="2"/>
  </w:num>
  <w:num w:numId="6" w16cid:durableId="135426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4"/>
    <w:rsid w:val="000064DC"/>
    <w:rsid w:val="001005CA"/>
    <w:rsid w:val="00104545"/>
    <w:rsid w:val="001A2D1E"/>
    <w:rsid w:val="001D4AF4"/>
    <w:rsid w:val="00230890"/>
    <w:rsid w:val="002674DC"/>
    <w:rsid w:val="00273CD7"/>
    <w:rsid w:val="002C64A8"/>
    <w:rsid w:val="00311502"/>
    <w:rsid w:val="00337689"/>
    <w:rsid w:val="00337C9E"/>
    <w:rsid w:val="004B3122"/>
    <w:rsid w:val="0053307E"/>
    <w:rsid w:val="00616CBF"/>
    <w:rsid w:val="00621DB1"/>
    <w:rsid w:val="00625687"/>
    <w:rsid w:val="0068632C"/>
    <w:rsid w:val="006B7211"/>
    <w:rsid w:val="007269CF"/>
    <w:rsid w:val="00763285"/>
    <w:rsid w:val="00776915"/>
    <w:rsid w:val="0079595A"/>
    <w:rsid w:val="007E1486"/>
    <w:rsid w:val="008000A1"/>
    <w:rsid w:val="008247D5"/>
    <w:rsid w:val="008325D0"/>
    <w:rsid w:val="00896BDC"/>
    <w:rsid w:val="008A5E68"/>
    <w:rsid w:val="00954DCD"/>
    <w:rsid w:val="009955E6"/>
    <w:rsid w:val="00A12C2D"/>
    <w:rsid w:val="00A61AFE"/>
    <w:rsid w:val="00B25680"/>
    <w:rsid w:val="00B4156C"/>
    <w:rsid w:val="00B72F94"/>
    <w:rsid w:val="00BC01CE"/>
    <w:rsid w:val="00BC2015"/>
    <w:rsid w:val="00CE5FF9"/>
    <w:rsid w:val="00CF39E3"/>
    <w:rsid w:val="00D24827"/>
    <w:rsid w:val="00D263CB"/>
    <w:rsid w:val="00DD300A"/>
    <w:rsid w:val="00DF1174"/>
    <w:rsid w:val="00E1267E"/>
    <w:rsid w:val="00ED1863"/>
    <w:rsid w:val="00EE1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26B8"/>
  <w15:chartTrackingRefBased/>
  <w15:docId w15:val="{221D3F5E-A5C9-443B-948E-7F69D476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1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54D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54DCD"/>
    <w:rPr>
      <w:b/>
      <w:bCs/>
    </w:rPr>
  </w:style>
  <w:style w:type="paragraph" w:styleId="ListParagraph">
    <w:name w:val="List Paragraph"/>
    <w:basedOn w:val="Normal"/>
    <w:uiPriority w:val="34"/>
    <w:qFormat/>
    <w:rsid w:val="006B7211"/>
    <w:pPr>
      <w:ind w:left="720"/>
      <w:contextualSpacing/>
    </w:pPr>
  </w:style>
  <w:style w:type="paragraph" w:styleId="Title">
    <w:name w:val="Title"/>
    <w:basedOn w:val="Normal"/>
    <w:next w:val="Normal"/>
    <w:link w:val="TitleChar"/>
    <w:uiPriority w:val="10"/>
    <w:qFormat/>
    <w:rsid w:val="0077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A61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61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9597">
      <w:bodyDiv w:val="1"/>
      <w:marLeft w:val="0"/>
      <w:marRight w:val="0"/>
      <w:marTop w:val="0"/>
      <w:marBottom w:val="0"/>
      <w:divBdr>
        <w:top w:val="none" w:sz="0" w:space="0" w:color="auto"/>
        <w:left w:val="none" w:sz="0" w:space="0" w:color="auto"/>
        <w:bottom w:val="none" w:sz="0" w:space="0" w:color="auto"/>
        <w:right w:val="none" w:sz="0" w:space="0" w:color="auto"/>
      </w:divBdr>
      <w:divsChild>
        <w:div w:id="1905019876">
          <w:marLeft w:val="0"/>
          <w:marRight w:val="0"/>
          <w:marTop w:val="0"/>
          <w:marBottom w:val="0"/>
          <w:divBdr>
            <w:top w:val="none" w:sz="0" w:space="0" w:color="auto"/>
            <w:left w:val="none" w:sz="0" w:space="0" w:color="auto"/>
            <w:bottom w:val="none" w:sz="0" w:space="0" w:color="auto"/>
            <w:right w:val="none" w:sz="0" w:space="0" w:color="auto"/>
          </w:divBdr>
          <w:divsChild>
            <w:div w:id="1224023492">
              <w:marLeft w:val="0"/>
              <w:marRight w:val="0"/>
              <w:marTop w:val="0"/>
              <w:marBottom w:val="0"/>
              <w:divBdr>
                <w:top w:val="none" w:sz="0" w:space="0" w:color="auto"/>
                <w:left w:val="none" w:sz="0" w:space="0" w:color="auto"/>
                <w:bottom w:val="none" w:sz="0" w:space="0" w:color="auto"/>
                <w:right w:val="none" w:sz="0" w:space="0" w:color="auto"/>
              </w:divBdr>
            </w:div>
            <w:div w:id="171066588">
              <w:marLeft w:val="0"/>
              <w:marRight w:val="0"/>
              <w:marTop w:val="0"/>
              <w:marBottom w:val="0"/>
              <w:divBdr>
                <w:top w:val="none" w:sz="0" w:space="0" w:color="auto"/>
                <w:left w:val="none" w:sz="0" w:space="0" w:color="auto"/>
                <w:bottom w:val="none" w:sz="0" w:space="0" w:color="auto"/>
                <w:right w:val="none" w:sz="0" w:space="0" w:color="auto"/>
              </w:divBdr>
            </w:div>
            <w:div w:id="1004212369">
              <w:marLeft w:val="0"/>
              <w:marRight w:val="0"/>
              <w:marTop w:val="0"/>
              <w:marBottom w:val="0"/>
              <w:divBdr>
                <w:top w:val="none" w:sz="0" w:space="0" w:color="auto"/>
                <w:left w:val="none" w:sz="0" w:space="0" w:color="auto"/>
                <w:bottom w:val="none" w:sz="0" w:space="0" w:color="auto"/>
                <w:right w:val="none" w:sz="0" w:space="0" w:color="auto"/>
              </w:divBdr>
            </w:div>
            <w:div w:id="496464235">
              <w:marLeft w:val="0"/>
              <w:marRight w:val="0"/>
              <w:marTop w:val="0"/>
              <w:marBottom w:val="0"/>
              <w:divBdr>
                <w:top w:val="none" w:sz="0" w:space="0" w:color="auto"/>
                <w:left w:val="none" w:sz="0" w:space="0" w:color="auto"/>
                <w:bottom w:val="none" w:sz="0" w:space="0" w:color="auto"/>
                <w:right w:val="none" w:sz="0" w:space="0" w:color="auto"/>
              </w:divBdr>
            </w:div>
            <w:div w:id="810100899">
              <w:marLeft w:val="0"/>
              <w:marRight w:val="0"/>
              <w:marTop w:val="0"/>
              <w:marBottom w:val="0"/>
              <w:divBdr>
                <w:top w:val="none" w:sz="0" w:space="0" w:color="auto"/>
                <w:left w:val="none" w:sz="0" w:space="0" w:color="auto"/>
                <w:bottom w:val="none" w:sz="0" w:space="0" w:color="auto"/>
                <w:right w:val="none" w:sz="0" w:space="0" w:color="auto"/>
              </w:divBdr>
            </w:div>
            <w:div w:id="142620536">
              <w:marLeft w:val="0"/>
              <w:marRight w:val="0"/>
              <w:marTop w:val="0"/>
              <w:marBottom w:val="0"/>
              <w:divBdr>
                <w:top w:val="none" w:sz="0" w:space="0" w:color="auto"/>
                <w:left w:val="none" w:sz="0" w:space="0" w:color="auto"/>
                <w:bottom w:val="none" w:sz="0" w:space="0" w:color="auto"/>
                <w:right w:val="none" w:sz="0" w:space="0" w:color="auto"/>
              </w:divBdr>
            </w:div>
            <w:div w:id="457071815">
              <w:marLeft w:val="0"/>
              <w:marRight w:val="0"/>
              <w:marTop w:val="0"/>
              <w:marBottom w:val="0"/>
              <w:divBdr>
                <w:top w:val="none" w:sz="0" w:space="0" w:color="auto"/>
                <w:left w:val="none" w:sz="0" w:space="0" w:color="auto"/>
                <w:bottom w:val="none" w:sz="0" w:space="0" w:color="auto"/>
                <w:right w:val="none" w:sz="0" w:space="0" w:color="auto"/>
              </w:divBdr>
            </w:div>
            <w:div w:id="1761831757">
              <w:marLeft w:val="0"/>
              <w:marRight w:val="0"/>
              <w:marTop w:val="0"/>
              <w:marBottom w:val="0"/>
              <w:divBdr>
                <w:top w:val="none" w:sz="0" w:space="0" w:color="auto"/>
                <w:left w:val="none" w:sz="0" w:space="0" w:color="auto"/>
                <w:bottom w:val="none" w:sz="0" w:space="0" w:color="auto"/>
                <w:right w:val="none" w:sz="0" w:space="0" w:color="auto"/>
              </w:divBdr>
            </w:div>
            <w:div w:id="2244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188">
      <w:bodyDiv w:val="1"/>
      <w:marLeft w:val="0"/>
      <w:marRight w:val="0"/>
      <w:marTop w:val="0"/>
      <w:marBottom w:val="0"/>
      <w:divBdr>
        <w:top w:val="none" w:sz="0" w:space="0" w:color="auto"/>
        <w:left w:val="none" w:sz="0" w:space="0" w:color="auto"/>
        <w:bottom w:val="none" w:sz="0" w:space="0" w:color="auto"/>
        <w:right w:val="none" w:sz="0" w:space="0" w:color="auto"/>
      </w:divBdr>
      <w:divsChild>
        <w:div w:id="1673875665">
          <w:marLeft w:val="0"/>
          <w:marRight w:val="0"/>
          <w:marTop w:val="540"/>
          <w:marBottom w:val="540"/>
          <w:divBdr>
            <w:top w:val="none" w:sz="0" w:space="0" w:color="auto"/>
            <w:left w:val="none" w:sz="0" w:space="0" w:color="auto"/>
            <w:bottom w:val="none" w:sz="0" w:space="0" w:color="auto"/>
            <w:right w:val="none" w:sz="0" w:space="0" w:color="auto"/>
          </w:divBdr>
          <w:divsChild>
            <w:div w:id="3122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121">
      <w:bodyDiv w:val="1"/>
      <w:marLeft w:val="0"/>
      <w:marRight w:val="0"/>
      <w:marTop w:val="0"/>
      <w:marBottom w:val="0"/>
      <w:divBdr>
        <w:top w:val="none" w:sz="0" w:space="0" w:color="auto"/>
        <w:left w:val="none" w:sz="0" w:space="0" w:color="auto"/>
        <w:bottom w:val="none" w:sz="0" w:space="0" w:color="auto"/>
        <w:right w:val="none" w:sz="0" w:space="0" w:color="auto"/>
      </w:divBdr>
      <w:divsChild>
        <w:div w:id="324238419">
          <w:marLeft w:val="0"/>
          <w:marRight w:val="0"/>
          <w:marTop w:val="0"/>
          <w:marBottom w:val="0"/>
          <w:divBdr>
            <w:top w:val="none" w:sz="0" w:space="0" w:color="auto"/>
            <w:left w:val="none" w:sz="0" w:space="0" w:color="auto"/>
            <w:bottom w:val="none" w:sz="0" w:space="0" w:color="auto"/>
            <w:right w:val="none" w:sz="0" w:space="0" w:color="auto"/>
          </w:divBdr>
          <w:divsChild>
            <w:div w:id="2037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222">
      <w:bodyDiv w:val="1"/>
      <w:marLeft w:val="0"/>
      <w:marRight w:val="0"/>
      <w:marTop w:val="0"/>
      <w:marBottom w:val="0"/>
      <w:divBdr>
        <w:top w:val="none" w:sz="0" w:space="0" w:color="auto"/>
        <w:left w:val="none" w:sz="0" w:space="0" w:color="auto"/>
        <w:bottom w:val="none" w:sz="0" w:space="0" w:color="auto"/>
        <w:right w:val="none" w:sz="0" w:space="0" w:color="auto"/>
      </w:divBdr>
    </w:div>
    <w:div w:id="1214806053">
      <w:bodyDiv w:val="1"/>
      <w:marLeft w:val="0"/>
      <w:marRight w:val="0"/>
      <w:marTop w:val="0"/>
      <w:marBottom w:val="0"/>
      <w:divBdr>
        <w:top w:val="none" w:sz="0" w:space="0" w:color="auto"/>
        <w:left w:val="none" w:sz="0" w:space="0" w:color="auto"/>
        <w:bottom w:val="none" w:sz="0" w:space="0" w:color="auto"/>
        <w:right w:val="none" w:sz="0" w:space="0" w:color="auto"/>
      </w:divBdr>
    </w:div>
    <w:div w:id="1294410717">
      <w:bodyDiv w:val="1"/>
      <w:marLeft w:val="0"/>
      <w:marRight w:val="0"/>
      <w:marTop w:val="0"/>
      <w:marBottom w:val="0"/>
      <w:divBdr>
        <w:top w:val="none" w:sz="0" w:space="0" w:color="auto"/>
        <w:left w:val="none" w:sz="0" w:space="0" w:color="auto"/>
        <w:bottom w:val="none" w:sz="0" w:space="0" w:color="auto"/>
        <w:right w:val="none" w:sz="0" w:space="0" w:color="auto"/>
      </w:divBdr>
    </w:div>
    <w:div w:id="1406562816">
      <w:bodyDiv w:val="1"/>
      <w:marLeft w:val="0"/>
      <w:marRight w:val="0"/>
      <w:marTop w:val="0"/>
      <w:marBottom w:val="0"/>
      <w:divBdr>
        <w:top w:val="none" w:sz="0" w:space="0" w:color="auto"/>
        <w:left w:val="none" w:sz="0" w:space="0" w:color="auto"/>
        <w:bottom w:val="none" w:sz="0" w:space="0" w:color="auto"/>
        <w:right w:val="none" w:sz="0" w:space="0" w:color="auto"/>
      </w:divBdr>
      <w:divsChild>
        <w:div w:id="1228540637">
          <w:marLeft w:val="0"/>
          <w:marRight w:val="0"/>
          <w:marTop w:val="0"/>
          <w:marBottom w:val="0"/>
          <w:divBdr>
            <w:top w:val="none" w:sz="0" w:space="0" w:color="auto"/>
            <w:left w:val="none" w:sz="0" w:space="0" w:color="auto"/>
            <w:bottom w:val="none" w:sz="0" w:space="0" w:color="auto"/>
            <w:right w:val="none" w:sz="0" w:space="0" w:color="auto"/>
          </w:divBdr>
          <w:divsChild>
            <w:div w:id="1140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20209749</dc:creator>
  <cp:keywords/>
  <dc:description/>
  <cp:lastModifiedBy>20209749</cp:lastModifiedBy>
  <cp:revision>46</cp:revision>
  <dcterms:created xsi:type="dcterms:W3CDTF">2023-11-18T19:45:00Z</dcterms:created>
  <dcterms:modified xsi:type="dcterms:W3CDTF">2023-11-20T21:21:00Z</dcterms:modified>
</cp:coreProperties>
</file>