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0434" w14:textId="77777777" w:rsidR="0095171D" w:rsidRPr="00982C08" w:rsidRDefault="00DE20FB" w:rsidP="0076681A">
      <w:pPr>
        <w:tabs>
          <w:tab w:val="left" w:pos="7020"/>
        </w:tabs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Reflective Activity 1 – Ethics in Computing in the age of Generative </w:t>
      </w:r>
      <w:r w:rsidR="00E12B36" w:rsidRPr="00982C08">
        <w:rPr>
          <w:rFonts w:asciiTheme="minorBidi" w:hAnsiTheme="minorBidi"/>
          <w:b/>
          <w:bCs/>
          <w:sz w:val="24"/>
          <w:szCs w:val="24"/>
          <w:lang w:val="en-GB"/>
        </w:rPr>
        <w:t>Artificial Intelligent (Gen AI)</w:t>
      </w:r>
    </w:p>
    <w:p w14:paraId="7B8AD691" w14:textId="3202F9B8" w:rsidR="00F772AD" w:rsidRPr="00982C08" w:rsidRDefault="0095171D" w:rsidP="0076681A">
      <w:pPr>
        <w:tabs>
          <w:tab w:val="left" w:pos="7020"/>
        </w:tabs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Introduction </w:t>
      </w:r>
      <w:r w:rsidR="0076681A" w:rsidRPr="00982C08">
        <w:rPr>
          <w:rFonts w:asciiTheme="minorBidi" w:hAnsiTheme="minorBidi"/>
          <w:b/>
          <w:bCs/>
          <w:sz w:val="24"/>
          <w:szCs w:val="24"/>
          <w:lang w:val="en-GB"/>
        </w:rPr>
        <w:tab/>
      </w:r>
    </w:p>
    <w:p w14:paraId="6200C17A" w14:textId="376E1F23" w:rsidR="00FB17DD" w:rsidRPr="00982C08" w:rsidRDefault="00C32467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The advancement in technology</w:t>
      </w:r>
      <w:r w:rsidR="00CF4418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aided the</w:t>
      </w:r>
      <w:r w:rsidR="00E12B36" w:rsidRPr="00982C08">
        <w:rPr>
          <w:rFonts w:asciiTheme="minorBidi" w:hAnsiTheme="minorBidi"/>
          <w:sz w:val="24"/>
          <w:szCs w:val="24"/>
          <w:lang w:val="en-GB"/>
        </w:rPr>
        <w:t xml:space="preserve"> development of </w:t>
      </w:r>
      <w:r w:rsidR="000A0326" w:rsidRPr="00982C08">
        <w:rPr>
          <w:rFonts w:asciiTheme="minorBidi" w:hAnsiTheme="minorBidi"/>
          <w:sz w:val="24"/>
          <w:szCs w:val="24"/>
          <w:lang w:val="en-GB"/>
        </w:rPr>
        <w:t xml:space="preserve">Gen </w:t>
      </w:r>
      <w:r w:rsidR="00803109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like ChatGPT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 xml:space="preserve">, Google’s Bard, 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>DALL-E</w:t>
      </w:r>
      <w:r w:rsidR="005F30E2" w:rsidRPr="00982C08">
        <w:rPr>
          <w:rFonts w:asciiTheme="minorBidi" w:hAnsiTheme="minorBidi"/>
          <w:sz w:val="24"/>
          <w:szCs w:val="24"/>
          <w:lang w:val="en-GB"/>
        </w:rPr>
        <w:t xml:space="preserve"> among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others. This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F38D5" w:rsidRPr="00982C08">
        <w:rPr>
          <w:rFonts w:asciiTheme="minorBidi" w:hAnsiTheme="minorBidi"/>
          <w:sz w:val="24"/>
          <w:szCs w:val="24"/>
          <w:lang w:val="en-GB"/>
        </w:rPr>
        <w:t>Gen AI is a type</w:t>
      </w:r>
      <w:r w:rsidR="00744E2D" w:rsidRPr="00982C08">
        <w:rPr>
          <w:rFonts w:asciiTheme="minorBidi" w:hAnsiTheme="minorBidi"/>
          <w:sz w:val="24"/>
          <w:szCs w:val="24"/>
          <w:lang w:val="en-GB"/>
        </w:rPr>
        <w:t xml:space="preserve"> of</w:t>
      </w:r>
      <w:r w:rsidR="00BF38D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93902" w:rsidRPr="00982C08">
        <w:rPr>
          <w:rFonts w:asciiTheme="minorBidi" w:hAnsiTheme="minorBidi"/>
          <w:sz w:val="24"/>
          <w:szCs w:val="24"/>
          <w:lang w:val="en-GB"/>
        </w:rPr>
        <w:t>Artificial Intelligent (AI)</w:t>
      </w:r>
      <w:r w:rsidR="0061713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that relies</w:t>
      </w:r>
      <w:r w:rsidR="000C5396" w:rsidRPr="00982C08">
        <w:rPr>
          <w:rFonts w:asciiTheme="minorBidi" w:hAnsiTheme="minorBidi"/>
          <w:sz w:val="24"/>
          <w:szCs w:val="24"/>
          <w:lang w:val="en-GB"/>
        </w:rPr>
        <w:t xml:space="preserve"> on </w:t>
      </w:r>
      <w:r w:rsidR="00807627" w:rsidRPr="00982C08">
        <w:rPr>
          <w:rFonts w:asciiTheme="minorBidi" w:hAnsiTheme="minorBidi"/>
          <w:sz w:val="24"/>
          <w:szCs w:val="24"/>
          <w:lang w:val="en-GB"/>
        </w:rPr>
        <w:t xml:space="preserve">sophisticated machine learning </w:t>
      </w:r>
      <w:r w:rsidR="00A35BD5" w:rsidRPr="00982C08">
        <w:rPr>
          <w:rFonts w:asciiTheme="minorBidi" w:hAnsiTheme="minorBidi"/>
          <w:sz w:val="24"/>
          <w:szCs w:val="24"/>
          <w:lang w:val="en-GB"/>
        </w:rPr>
        <w:t>model</w:t>
      </w:r>
      <w:r w:rsidR="000A032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7371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 xml:space="preserve">create images </w:t>
      </w:r>
      <w:r w:rsidR="002541AA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D391F" w:rsidRPr="00982C08">
        <w:rPr>
          <w:rFonts w:asciiTheme="minorBidi" w:hAnsiTheme="minorBidi"/>
          <w:sz w:val="24"/>
          <w:szCs w:val="24"/>
          <w:lang w:val="en-GB"/>
        </w:rPr>
        <w:t>audio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content</w:t>
      </w:r>
      <w:r w:rsidR="00D61CA3" w:rsidRPr="00982C08">
        <w:rPr>
          <w:rFonts w:asciiTheme="minorBidi" w:hAnsiTheme="minorBidi"/>
          <w:sz w:val="24"/>
          <w:szCs w:val="24"/>
          <w:lang w:val="en-GB"/>
        </w:rPr>
        <w:t>s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, generate </w:t>
      </w:r>
      <w:r w:rsidR="002541AA" w:rsidRPr="00982C08">
        <w:rPr>
          <w:rFonts w:asciiTheme="minorBidi" w:hAnsiTheme="minorBidi"/>
          <w:sz w:val="24"/>
          <w:szCs w:val="24"/>
          <w:lang w:val="en-GB"/>
        </w:rPr>
        <w:t>software</w:t>
      </w:r>
      <w:r w:rsidR="00E625E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>codes, summarize compl</w:t>
      </w:r>
      <w:r w:rsidR="008C242B" w:rsidRPr="00982C08">
        <w:rPr>
          <w:rFonts w:asciiTheme="minorBidi" w:hAnsiTheme="minorBidi"/>
          <w:sz w:val="24"/>
          <w:szCs w:val="24"/>
          <w:lang w:val="en-GB"/>
        </w:rPr>
        <w:t>ex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21056" w:rsidRPr="00982C08">
        <w:rPr>
          <w:rFonts w:asciiTheme="minorBidi" w:hAnsiTheme="minorBidi"/>
          <w:sz w:val="24"/>
          <w:szCs w:val="24"/>
          <w:lang w:val="en-GB"/>
        </w:rPr>
        <w:t>data, and</w:t>
      </w:r>
      <w:r w:rsidR="0080310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2AC2" w:rsidRPr="00982C08">
        <w:rPr>
          <w:rFonts w:asciiTheme="minorBidi" w:hAnsiTheme="minorBidi"/>
          <w:sz w:val="24"/>
          <w:szCs w:val="24"/>
          <w:lang w:val="en-GB"/>
        </w:rPr>
        <w:t>assist with repetitive tasks</w:t>
      </w:r>
      <w:r w:rsidR="00013367" w:rsidRPr="00982C08">
        <w:rPr>
          <w:rFonts w:asciiTheme="minorBidi" w:hAnsiTheme="minorBidi"/>
          <w:sz w:val="24"/>
          <w:szCs w:val="24"/>
          <w:lang w:val="en-GB"/>
        </w:rPr>
        <w:t xml:space="preserve"> etc</w:t>
      </w:r>
      <w:r w:rsidR="00B02AC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4443C" w:rsidRPr="00982C08">
        <w:rPr>
          <w:rFonts w:asciiTheme="minorBidi" w:hAnsiTheme="minorBidi"/>
          <w:sz w:val="24"/>
          <w:szCs w:val="24"/>
          <w:lang w:val="en-GB"/>
        </w:rPr>
        <w:t>(</w:t>
      </w:r>
      <w:r w:rsidR="0095171D" w:rsidRPr="00982C08">
        <w:rPr>
          <w:rFonts w:asciiTheme="minorBidi" w:hAnsiTheme="minorBidi"/>
          <w:sz w:val="24"/>
          <w:szCs w:val="24"/>
          <w:lang w:val="en-GB"/>
        </w:rPr>
        <w:t>Stryker &amp; Scapiccohio, 2024)</w:t>
      </w:r>
      <w:r w:rsidR="00E625E3" w:rsidRPr="00982C08">
        <w:rPr>
          <w:rFonts w:asciiTheme="minorBidi" w:hAnsiTheme="minorBidi"/>
          <w:sz w:val="24"/>
          <w:szCs w:val="24"/>
          <w:lang w:val="en-GB"/>
        </w:rPr>
        <w:t xml:space="preserve">. </w:t>
      </w:r>
    </w:p>
    <w:p w14:paraId="4DC4B177" w14:textId="482DB77B" w:rsidR="00821056" w:rsidRPr="00982C08" w:rsidRDefault="00310C16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According to McKinsey (2024</w:t>
      </w:r>
      <w:r w:rsidRPr="00982C08">
        <w:rPr>
          <w:rFonts w:asciiTheme="minorBidi" w:hAnsiTheme="minorBidi"/>
          <w:sz w:val="24"/>
          <w:szCs w:val="24"/>
          <w:lang w:val="en-GB"/>
        </w:rPr>
        <w:t>),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>most of th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 xml:space="preserve"> industries</w:t>
      </w:r>
      <w:r w:rsidR="00CB5C57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 xml:space="preserve">like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financial</w:t>
      </w:r>
      <w:r w:rsidR="00E15E2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F36E5" w:rsidRPr="00982C08">
        <w:rPr>
          <w:rFonts w:asciiTheme="minorBidi" w:hAnsiTheme="minorBidi"/>
          <w:sz w:val="24"/>
          <w:szCs w:val="24"/>
          <w:lang w:val="en-GB"/>
        </w:rPr>
        <w:t>services</w:t>
      </w:r>
      <w:r w:rsidR="001C5243" w:rsidRPr="00982C08">
        <w:rPr>
          <w:rFonts w:asciiTheme="minorBidi" w:hAnsiTheme="minorBidi"/>
          <w:sz w:val="24"/>
          <w:szCs w:val="24"/>
          <w:lang w:val="en-GB"/>
        </w:rPr>
        <w:t>, Healthcare</w:t>
      </w:r>
      <w:r w:rsidR="00E15E2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E3EED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743D8D" w:rsidRPr="00982C08">
        <w:rPr>
          <w:rFonts w:asciiTheme="minorBidi" w:hAnsiTheme="minorBidi"/>
          <w:sz w:val="24"/>
          <w:szCs w:val="24"/>
          <w:lang w:val="en-GB"/>
        </w:rPr>
        <w:t>Pharmaceutical, Advertising</w:t>
      </w:r>
      <w:r w:rsidR="006477C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E3EED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596A1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43D8D" w:rsidRPr="00982C08">
        <w:rPr>
          <w:rFonts w:asciiTheme="minorBidi" w:hAnsiTheme="minorBidi"/>
          <w:sz w:val="24"/>
          <w:szCs w:val="24"/>
          <w:lang w:val="en-GB"/>
        </w:rPr>
        <w:t>Marketing,</w:t>
      </w:r>
      <w:r w:rsidR="00DF55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>S</w:t>
      </w:r>
      <w:r w:rsidR="00DF55F6" w:rsidRPr="00982C08">
        <w:rPr>
          <w:rFonts w:asciiTheme="minorBidi" w:hAnsiTheme="minorBidi"/>
          <w:sz w:val="24"/>
          <w:szCs w:val="24"/>
          <w:lang w:val="en-GB"/>
        </w:rPr>
        <w:t xml:space="preserve">oftware </w:t>
      </w:r>
      <w:r w:rsidR="000508D5" w:rsidRPr="00982C08">
        <w:rPr>
          <w:rFonts w:asciiTheme="minorBidi" w:hAnsiTheme="minorBidi"/>
          <w:sz w:val="24"/>
          <w:szCs w:val="24"/>
          <w:lang w:val="en-GB"/>
        </w:rPr>
        <w:t>development,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032B8" w:rsidRPr="00982C08">
        <w:rPr>
          <w:rFonts w:asciiTheme="minorBidi" w:hAnsiTheme="minorBidi"/>
          <w:sz w:val="24"/>
          <w:szCs w:val="24"/>
          <w:lang w:val="en-GB"/>
        </w:rPr>
        <w:t>and Media &amp;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032B8" w:rsidRPr="00982C08">
        <w:rPr>
          <w:rFonts w:asciiTheme="minorBidi" w:hAnsiTheme="minorBidi"/>
          <w:sz w:val="24"/>
          <w:szCs w:val="24"/>
          <w:lang w:val="en-GB"/>
        </w:rPr>
        <w:t>ntertainment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F5A4E" w:rsidRPr="00982C08">
        <w:rPr>
          <w:rFonts w:asciiTheme="minorBidi" w:hAnsiTheme="minorBidi"/>
          <w:sz w:val="24"/>
          <w:szCs w:val="24"/>
          <w:lang w:val="en-GB"/>
        </w:rPr>
        <w:t xml:space="preserve">etc 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>uses Gen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72955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C2292A" w:rsidRPr="00982C08">
        <w:rPr>
          <w:rFonts w:asciiTheme="minorBidi" w:hAnsiTheme="minorBidi"/>
          <w:sz w:val="24"/>
          <w:szCs w:val="24"/>
          <w:lang w:val="en-GB"/>
        </w:rPr>
        <w:t>tools on</w:t>
      </w:r>
      <w:r w:rsidR="00446AC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its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46ACF" w:rsidRPr="00982C08">
        <w:rPr>
          <w:rFonts w:asciiTheme="minorBidi" w:hAnsiTheme="minorBidi"/>
          <w:sz w:val="24"/>
          <w:szCs w:val="24"/>
          <w:lang w:val="en-GB"/>
        </w:rPr>
        <w:t xml:space="preserve">daily 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operations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for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F3E6B" w:rsidRPr="00982C08">
        <w:rPr>
          <w:rFonts w:asciiTheme="minorBidi" w:hAnsiTheme="minorBidi"/>
          <w:sz w:val="24"/>
          <w:szCs w:val="24"/>
          <w:lang w:val="en-GB"/>
        </w:rPr>
        <w:t>enhance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 xml:space="preserve">ment </w:t>
      </w:r>
      <w:r w:rsidR="009B0E14" w:rsidRPr="00982C08">
        <w:rPr>
          <w:rFonts w:asciiTheme="minorBidi" w:hAnsiTheme="minorBidi"/>
          <w:sz w:val="24"/>
          <w:szCs w:val="24"/>
          <w:lang w:val="en-GB"/>
        </w:rPr>
        <w:t>of operational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4E13" w:rsidRPr="00982C08">
        <w:rPr>
          <w:rFonts w:asciiTheme="minorBidi" w:hAnsiTheme="minorBidi"/>
          <w:sz w:val="24"/>
          <w:szCs w:val="24"/>
          <w:lang w:val="en-GB"/>
        </w:rPr>
        <w:t>efficiencies</w:t>
      </w:r>
      <w:r w:rsidR="0022743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4E13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productivit</w:t>
      </w:r>
      <w:r w:rsidR="009B0E14" w:rsidRPr="00982C08">
        <w:rPr>
          <w:rFonts w:asciiTheme="minorBidi" w:hAnsiTheme="minorBidi"/>
          <w:sz w:val="24"/>
          <w:szCs w:val="24"/>
          <w:lang w:val="en-GB"/>
        </w:rPr>
        <w:t>ies</w:t>
      </w:r>
      <w:r w:rsidR="00A93A48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 xml:space="preserve"> The author </w:t>
      </w:r>
      <w:r w:rsidR="00C2292A" w:rsidRPr="00982C08">
        <w:rPr>
          <w:rFonts w:asciiTheme="minorBidi" w:hAnsiTheme="minorBidi"/>
          <w:sz w:val="24"/>
          <w:szCs w:val="24"/>
          <w:lang w:val="en-GB"/>
        </w:rPr>
        <w:t xml:space="preserve">further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forecasted that</w:t>
      </w:r>
      <w:r w:rsidR="00B8217E" w:rsidRPr="00982C08">
        <w:rPr>
          <w:rFonts w:asciiTheme="minorBidi" w:hAnsiTheme="minorBidi"/>
          <w:sz w:val="24"/>
          <w:szCs w:val="24"/>
          <w:lang w:val="en-GB"/>
        </w:rPr>
        <w:t xml:space="preserve"> the </w:t>
      </w:r>
      <w:r w:rsidR="00787F6E" w:rsidRPr="00982C08">
        <w:rPr>
          <w:rFonts w:asciiTheme="minorBidi" w:hAnsiTheme="minorBidi"/>
          <w:sz w:val="24"/>
          <w:szCs w:val="24"/>
          <w:lang w:val="en-GB"/>
        </w:rPr>
        <w:t xml:space="preserve">global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annual economy</w:t>
      </w:r>
      <w:r w:rsidR="00787F6E" w:rsidRPr="00982C08">
        <w:rPr>
          <w:rFonts w:asciiTheme="minorBidi" w:hAnsiTheme="minorBidi"/>
          <w:sz w:val="24"/>
          <w:szCs w:val="24"/>
          <w:lang w:val="en-GB"/>
        </w:rPr>
        <w:t xml:space="preserve"> contribution 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>of Gen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949BF" w:rsidRPr="00982C08">
        <w:rPr>
          <w:rFonts w:asciiTheme="minorBidi" w:hAnsiTheme="minorBidi"/>
          <w:sz w:val="24"/>
          <w:szCs w:val="24"/>
          <w:lang w:val="en-GB"/>
        </w:rPr>
        <w:t>AI will</w:t>
      </w:r>
      <w:r w:rsidR="00CA33AB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be $</w:t>
      </w:r>
      <w:r w:rsidR="00CA33AB" w:rsidRPr="00982C08">
        <w:rPr>
          <w:rFonts w:asciiTheme="minorBidi" w:hAnsiTheme="minorBidi"/>
          <w:sz w:val="24"/>
          <w:szCs w:val="24"/>
          <w:lang w:val="en-GB"/>
        </w:rPr>
        <w:t>4.4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>trillion in</w:t>
      </w:r>
      <w:r w:rsidR="00B61901" w:rsidRPr="00982C08">
        <w:rPr>
          <w:rFonts w:asciiTheme="minorBidi" w:hAnsiTheme="minorBidi"/>
          <w:sz w:val="24"/>
          <w:szCs w:val="24"/>
          <w:lang w:val="en-GB"/>
        </w:rPr>
        <w:t xml:space="preserve"> the next three 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>years.</w:t>
      </w:r>
      <w:r w:rsidR="001211F3" w:rsidRPr="00982C08">
        <w:rPr>
          <w:rFonts w:asciiTheme="minorBidi" w:hAnsiTheme="minorBidi"/>
          <w:sz w:val="24"/>
          <w:szCs w:val="24"/>
          <w:lang w:val="en-GB"/>
        </w:rPr>
        <w:t xml:space="preserve"> To my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understanding,</w:t>
      </w:r>
      <w:r w:rsidR="001211F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this shows</w:t>
      </w:r>
      <w:r w:rsidR="00B6190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 xml:space="preserve">a great 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>milage and</w:t>
      </w:r>
      <w:r w:rsidR="00214E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184" w:rsidRPr="00982C08">
        <w:rPr>
          <w:rFonts w:asciiTheme="minorBidi" w:hAnsiTheme="minorBidi"/>
          <w:sz w:val="24"/>
          <w:szCs w:val="24"/>
          <w:lang w:val="en-GB"/>
        </w:rPr>
        <w:t>the future</w:t>
      </w:r>
      <w:r w:rsidR="00214E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F3F0F" w:rsidRPr="00982C08">
        <w:rPr>
          <w:rFonts w:asciiTheme="minorBidi" w:hAnsiTheme="minorBidi"/>
          <w:sz w:val="24"/>
          <w:szCs w:val="24"/>
          <w:lang w:val="en-GB"/>
        </w:rPr>
        <w:t>trend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 xml:space="preserve"> of Gen AI tool utilization. </w:t>
      </w:r>
    </w:p>
    <w:p w14:paraId="5E0F5D45" w14:textId="3B69A947" w:rsidR="001D650D" w:rsidRPr="00982C08" w:rsidRDefault="00A04C35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However, t</w:t>
      </w:r>
      <w:r w:rsidR="00A80515" w:rsidRPr="00982C08">
        <w:rPr>
          <w:rFonts w:asciiTheme="minorBidi" w:hAnsiTheme="minorBidi"/>
          <w:sz w:val="24"/>
          <w:szCs w:val="24"/>
          <w:lang w:val="en-GB"/>
        </w:rPr>
        <w:t>he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0F255C" w:rsidRPr="00982C08">
        <w:rPr>
          <w:rFonts w:asciiTheme="minorBidi" w:hAnsiTheme="minorBidi"/>
          <w:sz w:val="24"/>
          <w:szCs w:val="24"/>
          <w:lang w:val="en-GB"/>
        </w:rPr>
        <w:t xml:space="preserve">rapid </w:t>
      </w:r>
      <w:r w:rsidR="001949BF" w:rsidRPr="00982C08">
        <w:rPr>
          <w:rFonts w:asciiTheme="minorBidi" w:hAnsiTheme="minorBidi"/>
          <w:sz w:val="24"/>
          <w:szCs w:val="24"/>
          <w:lang w:val="en-GB"/>
        </w:rPr>
        <w:t xml:space="preserve">utilization </w:t>
      </w:r>
      <w:r w:rsidR="003F3F14" w:rsidRPr="00982C08">
        <w:rPr>
          <w:rFonts w:asciiTheme="minorBidi" w:hAnsiTheme="minorBidi"/>
          <w:sz w:val="24"/>
          <w:szCs w:val="24"/>
          <w:lang w:val="en-GB"/>
        </w:rPr>
        <w:t>of Gen</w:t>
      </w:r>
      <w:r w:rsidR="00975C20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AI tools</w:t>
      </w:r>
      <w:r w:rsidR="0083126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40880" w:rsidRPr="00982C08">
        <w:rPr>
          <w:rFonts w:asciiTheme="minorBidi" w:hAnsiTheme="minorBidi"/>
          <w:sz w:val="24"/>
          <w:szCs w:val="24"/>
          <w:lang w:val="en-GB"/>
        </w:rPr>
        <w:t>and the associated challenges</w:t>
      </w:r>
      <w:r w:rsidR="00374184" w:rsidRPr="00982C08">
        <w:rPr>
          <w:rFonts w:asciiTheme="minorBidi" w:hAnsiTheme="minorBidi"/>
          <w:sz w:val="24"/>
          <w:szCs w:val="24"/>
          <w:lang w:val="en-GB"/>
        </w:rPr>
        <w:t xml:space="preserve"> such as </w:t>
      </w:r>
      <w:r w:rsidR="00AC54D9" w:rsidRPr="00982C08">
        <w:rPr>
          <w:rFonts w:asciiTheme="minorBidi" w:hAnsiTheme="minorBidi"/>
          <w:sz w:val="24"/>
          <w:szCs w:val="24"/>
          <w:lang w:val="en-GB"/>
        </w:rPr>
        <w:t xml:space="preserve">lack of trust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&amp; authenticity, threat</w:t>
      </w:r>
      <w:r w:rsidR="00AC54D9" w:rsidRPr="00982C08">
        <w:rPr>
          <w:rFonts w:asciiTheme="minorBidi" w:hAnsiTheme="minorBidi"/>
          <w:sz w:val="24"/>
          <w:szCs w:val="24"/>
          <w:lang w:val="en-GB"/>
        </w:rPr>
        <w:t xml:space="preserve"> to 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 xml:space="preserve">security, </w:t>
      </w:r>
      <w:r w:rsidR="005B7324" w:rsidRPr="00982C08">
        <w:rPr>
          <w:rFonts w:asciiTheme="minorBidi" w:hAnsiTheme="minorBidi"/>
          <w:sz w:val="24"/>
          <w:szCs w:val="24"/>
          <w:lang w:val="en-GB"/>
        </w:rPr>
        <w:t xml:space="preserve">distribution of </w:t>
      </w:r>
      <w:r w:rsidR="00376E01" w:rsidRPr="00982C08">
        <w:rPr>
          <w:rFonts w:asciiTheme="minorBidi" w:hAnsiTheme="minorBidi"/>
          <w:sz w:val="24"/>
          <w:szCs w:val="24"/>
          <w:lang w:val="en-GB"/>
        </w:rPr>
        <w:t>harm</w:t>
      </w:r>
      <w:r w:rsidR="005B7324" w:rsidRPr="00982C08">
        <w:rPr>
          <w:rFonts w:asciiTheme="minorBidi" w:hAnsiTheme="minorBidi"/>
          <w:sz w:val="24"/>
          <w:szCs w:val="24"/>
          <w:lang w:val="en-GB"/>
        </w:rPr>
        <w:t xml:space="preserve">ful </w:t>
      </w:r>
      <w:r w:rsidR="003F3F14" w:rsidRPr="00982C08">
        <w:rPr>
          <w:rFonts w:asciiTheme="minorBidi" w:hAnsiTheme="minorBidi"/>
          <w:sz w:val="24"/>
          <w:szCs w:val="24"/>
          <w:lang w:val="en-GB"/>
        </w:rPr>
        <w:t>contents, lack</w:t>
      </w:r>
      <w:r w:rsidR="00460302" w:rsidRPr="00982C08">
        <w:rPr>
          <w:rFonts w:asciiTheme="minorBidi" w:hAnsiTheme="minorBidi"/>
          <w:sz w:val="24"/>
          <w:szCs w:val="24"/>
          <w:lang w:val="en-GB"/>
        </w:rPr>
        <w:t xml:space="preserve"> of transparency,</w:t>
      </w:r>
      <w:r w:rsidR="00E85F6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82E7C" w:rsidRPr="00982C08">
        <w:rPr>
          <w:rFonts w:asciiTheme="minorBidi" w:hAnsiTheme="minorBidi"/>
          <w:sz w:val="24"/>
          <w:szCs w:val="24"/>
          <w:lang w:val="en-GB"/>
        </w:rPr>
        <w:t xml:space="preserve">among others </w:t>
      </w:r>
      <w:r w:rsidR="00AD55E7" w:rsidRPr="00982C08">
        <w:rPr>
          <w:rFonts w:asciiTheme="minorBidi" w:hAnsiTheme="minorBidi"/>
          <w:sz w:val="24"/>
          <w:szCs w:val="24"/>
          <w:lang w:val="en-GB"/>
        </w:rPr>
        <w:t xml:space="preserve">necessitate consideration </w:t>
      </w:r>
      <w:r w:rsidR="002E4882" w:rsidRPr="00982C08">
        <w:rPr>
          <w:rFonts w:asciiTheme="minorBidi" w:hAnsiTheme="minorBidi"/>
          <w:sz w:val="24"/>
          <w:szCs w:val="24"/>
          <w:lang w:val="en-GB"/>
        </w:rPr>
        <w:t xml:space="preserve">of </w:t>
      </w:r>
      <w:r w:rsidR="002E4882" w:rsidRPr="00982C08">
        <w:rPr>
          <w:rFonts w:asciiTheme="minorBidi" w:hAnsiTheme="minorBidi"/>
          <w:sz w:val="24"/>
          <w:szCs w:val="24"/>
        </w:rPr>
        <w:t>social</w:t>
      </w:r>
      <w:r w:rsidR="001D5CC2" w:rsidRPr="00982C08">
        <w:rPr>
          <w:rFonts w:asciiTheme="minorBidi" w:hAnsiTheme="minorBidi"/>
          <w:sz w:val="24"/>
          <w:szCs w:val="24"/>
        </w:rPr>
        <w:t>,</w:t>
      </w:r>
      <w:r w:rsidR="00AD55E7" w:rsidRPr="00982C08">
        <w:rPr>
          <w:rFonts w:asciiTheme="minorBidi" w:hAnsiTheme="minorBidi"/>
          <w:sz w:val="24"/>
          <w:szCs w:val="24"/>
        </w:rPr>
        <w:t xml:space="preserve"> </w:t>
      </w:r>
      <w:r w:rsidR="009817DC" w:rsidRPr="00982C08">
        <w:rPr>
          <w:rFonts w:asciiTheme="minorBidi" w:hAnsiTheme="minorBidi"/>
          <w:sz w:val="24"/>
          <w:szCs w:val="24"/>
        </w:rPr>
        <w:t xml:space="preserve">legal, </w:t>
      </w:r>
      <w:r w:rsidR="009817DC" w:rsidRPr="00982C08">
        <w:rPr>
          <w:rFonts w:asciiTheme="minorBidi" w:hAnsiTheme="minorBidi"/>
          <w:sz w:val="24"/>
          <w:szCs w:val="24"/>
          <w:lang w:val="en-GB"/>
        </w:rPr>
        <w:t>balancing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 xml:space="preserve"> of </w:t>
      </w:r>
      <w:r w:rsidR="00736AA1" w:rsidRPr="00982C08">
        <w:rPr>
          <w:rFonts w:asciiTheme="minorBidi" w:hAnsiTheme="minorBidi"/>
          <w:sz w:val="24"/>
          <w:szCs w:val="24"/>
          <w:lang w:val="en-GB"/>
        </w:rPr>
        <w:t xml:space="preserve">the competing interest of </w:t>
      </w:r>
      <w:r w:rsidR="00990A99" w:rsidRPr="00982C08">
        <w:rPr>
          <w:rFonts w:asciiTheme="minorBidi" w:hAnsiTheme="minorBidi"/>
          <w:sz w:val="24"/>
          <w:szCs w:val="24"/>
          <w:lang w:val="en-GB"/>
        </w:rPr>
        <w:t xml:space="preserve">organisational productivity </w:t>
      </w:r>
      <w:r w:rsidR="00736AA1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 xml:space="preserve">ethical concerns in decision </w:t>
      </w:r>
      <w:r w:rsidR="006B588E" w:rsidRPr="00982C08">
        <w:rPr>
          <w:rFonts w:asciiTheme="minorBidi" w:hAnsiTheme="minorBidi"/>
          <w:sz w:val="24"/>
          <w:szCs w:val="24"/>
          <w:lang w:val="en-GB"/>
        </w:rPr>
        <w:t>making (</w:t>
      </w:r>
      <w:r w:rsidR="003706A2" w:rsidRPr="00982C08">
        <w:rPr>
          <w:rFonts w:asciiTheme="minorBidi" w:hAnsiTheme="minorBidi"/>
          <w:sz w:val="24"/>
          <w:szCs w:val="24"/>
          <w:lang w:val="en-GB"/>
        </w:rPr>
        <w:t>Deckard,2023).</w:t>
      </w:r>
      <w:r w:rsidR="009817DC" w:rsidRPr="00982C08">
        <w:rPr>
          <w:rFonts w:asciiTheme="minorBidi" w:hAnsiTheme="minorBidi"/>
          <w:sz w:val="24"/>
          <w:szCs w:val="24"/>
        </w:rPr>
        <w:t xml:space="preserve"> Th</w:t>
      </w:r>
      <w:r w:rsidR="00455932" w:rsidRPr="00982C08">
        <w:rPr>
          <w:rFonts w:asciiTheme="minorBidi" w:hAnsiTheme="minorBidi"/>
          <w:sz w:val="24"/>
          <w:szCs w:val="24"/>
        </w:rPr>
        <w:t xml:space="preserve">is is </w:t>
      </w:r>
      <w:r w:rsidR="009817DC" w:rsidRPr="00982C08">
        <w:rPr>
          <w:rFonts w:asciiTheme="minorBidi" w:hAnsiTheme="minorBidi"/>
          <w:sz w:val="24"/>
          <w:szCs w:val="24"/>
        </w:rPr>
        <w:t xml:space="preserve">to avoid </w:t>
      </w:r>
      <w:r w:rsidR="00455932" w:rsidRPr="00982C08">
        <w:rPr>
          <w:rFonts w:asciiTheme="minorBidi" w:hAnsiTheme="minorBidi"/>
          <w:sz w:val="24"/>
          <w:szCs w:val="24"/>
        </w:rPr>
        <w:t xml:space="preserve">or minimize the </w:t>
      </w:r>
      <w:r w:rsidR="009817DC" w:rsidRPr="00982C08">
        <w:rPr>
          <w:rFonts w:asciiTheme="minorBidi" w:hAnsiTheme="minorBidi"/>
          <w:sz w:val="24"/>
          <w:szCs w:val="24"/>
        </w:rPr>
        <w:t>unintended negative</w:t>
      </w:r>
      <w:r w:rsidR="00A841A2" w:rsidRPr="00982C08">
        <w:rPr>
          <w:rFonts w:asciiTheme="minorBidi" w:hAnsiTheme="minorBidi"/>
          <w:sz w:val="24"/>
          <w:szCs w:val="24"/>
        </w:rPr>
        <w:t xml:space="preserve"> </w:t>
      </w:r>
      <w:r w:rsidR="009817DC" w:rsidRPr="00982C08">
        <w:rPr>
          <w:rFonts w:asciiTheme="minorBidi" w:hAnsiTheme="minorBidi"/>
          <w:sz w:val="24"/>
          <w:szCs w:val="24"/>
        </w:rPr>
        <w:t xml:space="preserve">risks arising from the implementation of </w:t>
      </w:r>
      <w:r w:rsidR="00A841A2" w:rsidRPr="00982C08">
        <w:rPr>
          <w:rFonts w:asciiTheme="minorBidi" w:hAnsiTheme="minorBidi"/>
          <w:sz w:val="24"/>
          <w:szCs w:val="24"/>
        </w:rPr>
        <w:t xml:space="preserve">Gen </w:t>
      </w:r>
      <w:r w:rsidR="009817DC" w:rsidRPr="00982C08">
        <w:rPr>
          <w:rFonts w:asciiTheme="minorBidi" w:hAnsiTheme="minorBidi"/>
          <w:sz w:val="24"/>
          <w:szCs w:val="24"/>
        </w:rPr>
        <w:t>AI in</w:t>
      </w:r>
      <w:r w:rsidR="00A841A2" w:rsidRPr="00982C08">
        <w:rPr>
          <w:rFonts w:asciiTheme="minorBidi" w:hAnsiTheme="minorBidi"/>
          <w:sz w:val="24"/>
          <w:szCs w:val="24"/>
        </w:rPr>
        <w:t xml:space="preserve"> </w:t>
      </w:r>
      <w:r w:rsidR="00D24718" w:rsidRPr="00982C08">
        <w:rPr>
          <w:rFonts w:asciiTheme="minorBidi" w:hAnsiTheme="minorBidi"/>
          <w:sz w:val="24"/>
          <w:szCs w:val="24"/>
        </w:rPr>
        <w:t>the society</w:t>
      </w:r>
      <w:r w:rsidR="002E3E73" w:rsidRPr="00982C08">
        <w:rPr>
          <w:rFonts w:asciiTheme="minorBidi" w:hAnsiTheme="minorBidi"/>
          <w:sz w:val="24"/>
          <w:szCs w:val="24"/>
        </w:rPr>
        <w:t>.</w:t>
      </w:r>
    </w:p>
    <w:p w14:paraId="1E956C61" w14:textId="50C9CF0B" w:rsidR="001C5CD4" w:rsidRPr="00982C08" w:rsidRDefault="001C5CD4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>Ethic</w:t>
      </w:r>
      <w:r w:rsidR="00EA699F" w:rsidRPr="00982C08">
        <w:rPr>
          <w:rFonts w:asciiTheme="minorBidi" w:hAnsiTheme="minorBidi"/>
          <w:b/>
          <w:bCs/>
          <w:sz w:val="24"/>
          <w:szCs w:val="24"/>
          <w:lang w:val="en-GB"/>
        </w:rPr>
        <w:t>al</w:t>
      </w: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</w:t>
      </w:r>
      <w:r w:rsidR="005F308A" w:rsidRPr="00982C08">
        <w:rPr>
          <w:rFonts w:asciiTheme="minorBidi" w:hAnsiTheme="minorBidi"/>
          <w:b/>
          <w:bCs/>
          <w:sz w:val="24"/>
          <w:szCs w:val="24"/>
          <w:lang w:val="en-GB"/>
        </w:rPr>
        <w:t>P</w:t>
      </w:r>
      <w:r w:rsidR="0013571A" w:rsidRPr="00982C08">
        <w:rPr>
          <w:rFonts w:asciiTheme="minorBidi" w:hAnsiTheme="minorBidi"/>
          <w:b/>
          <w:bCs/>
          <w:sz w:val="24"/>
          <w:szCs w:val="24"/>
          <w:lang w:val="en-GB"/>
        </w:rPr>
        <w:t>rinciples</w:t>
      </w:r>
      <w:r w:rsidR="009E31BB"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</w:t>
      </w:r>
      <w:r w:rsidR="0013571A" w:rsidRPr="00982C08">
        <w:rPr>
          <w:rFonts w:asciiTheme="minorBidi" w:hAnsiTheme="minorBidi"/>
          <w:b/>
          <w:bCs/>
          <w:sz w:val="24"/>
          <w:szCs w:val="24"/>
          <w:lang w:val="en-GB"/>
        </w:rPr>
        <w:t>in Gen AI</w:t>
      </w:r>
      <w:r w:rsidR="00155205" w:rsidRPr="00982C08">
        <w:rPr>
          <w:rFonts w:asciiTheme="minorBidi" w:hAnsiTheme="minorBidi"/>
          <w:b/>
          <w:bCs/>
          <w:sz w:val="24"/>
          <w:szCs w:val="24"/>
          <w:lang w:val="en-GB"/>
        </w:rPr>
        <w:t>.</w:t>
      </w:r>
    </w:p>
    <w:p w14:paraId="3EB7AA25" w14:textId="46EACB39" w:rsidR="0017021F" w:rsidRPr="00982C08" w:rsidRDefault="005F308A" w:rsidP="006A32E1">
      <w:pPr>
        <w:rPr>
          <w:rFonts w:asciiTheme="minorBidi" w:hAnsiTheme="minorBidi"/>
          <w:sz w:val="24"/>
          <w:szCs w:val="24"/>
        </w:rPr>
      </w:pPr>
      <w:r w:rsidRPr="00982C08">
        <w:rPr>
          <w:rFonts w:asciiTheme="minorBidi" w:hAnsiTheme="minorBidi"/>
          <w:sz w:val="24"/>
          <w:szCs w:val="24"/>
        </w:rPr>
        <w:t xml:space="preserve">Gen </w:t>
      </w:r>
      <w:r w:rsidR="00AC434F" w:rsidRPr="00982C08">
        <w:rPr>
          <w:rFonts w:asciiTheme="minorBidi" w:hAnsiTheme="minorBidi"/>
          <w:sz w:val="24"/>
          <w:szCs w:val="24"/>
        </w:rPr>
        <w:t>AI ethics</w:t>
      </w:r>
      <w:r w:rsidRPr="00982C08">
        <w:rPr>
          <w:rFonts w:asciiTheme="minorBidi" w:hAnsiTheme="minorBidi"/>
          <w:sz w:val="24"/>
          <w:szCs w:val="24"/>
        </w:rPr>
        <w:t xml:space="preserve"> refer to </w:t>
      </w:r>
      <w:r w:rsidR="00AC434F" w:rsidRPr="00982C08">
        <w:rPr>
          <w:rFonts w:asciiTheme="minorBidi" w:hAnsiTheme="minorBidi"/>
          <w:sz w:val="24"/>
          <w:szCs w:val="24"/>
        </w:rPr>
        <w:t>th</w:t>
      </w:r>
      <w:r w:rsidR="00630D73" w:rsidRPr="00982C08">
        <w:rPr>
          <w:rFonts w:asciiTheme="minorBidi" w:hAnsiTheme="minorBidi"/>
          <w:sz w:val="24"/>
          <w:szCs w:val="24"/>
        </w:rPr>
        <w:t>e</w:t>
      </w:r>
      <w:r w:rsidR="00333E49" w:rsidRPr="00982C08">
        <w:rPr>
          <w:rFonts w:asciiTheme="minorBidi" w:hAnsiTheme="minorBidi"/>
          <w:sz w:val="24"/>
          <w:szCs w:val="24"/>
        </w:rPr>
        <w:t xml:space="preserve"> frameworks </w:t>
      </w:r>
      <w:r w:rsidR="00630D73" w:rsidRPr="00982C08">
        <w:rPr>
          <w:rFonts w:asciiTheme="minorBidi" w:hAnsiTheme="minorBidi"/>
          <w:sz w:val="24"/>
          <w:szCs w:val="24"/>
        </w:rPr>
        <w:t>guid</w:t>
      </w:r>
      <w:r w:rsidR="00531A07" w:rsidRPr="00982C08">
        <w:rPr>
          <w:rFonts w:asciiTheme="minorBidi" w:hAnsiTheme="minorBidi"/>
          <w:sz w:val="24"/>
          <w:szCs w:val="24"/>
        </w:rPr>
        <w:t>ing software</w:t>
      </w:r>
      <w:r w:rsidR="00AC434F" w:rsidRPr="00982C08">
        <w:rPr>
          <w:rFonts w:asciiTheme="minorBidi" w:hAnsiTheme="minorBidi"/>
          <w:sz w:val="24"/>
          <w:szCs w:val="24"/>
        </w:rPr>
        <w:t xml:space="preserve"> developers, manufacturers and </w:t>
      </w:r>
      <w:r w:rsidR="00E83005" w:rsidRPr="00982C08">
        <w:rPr>
          <w:rFonts w:asciiTheme="minorBidi" w:hAnsiTheme="minorBidi"/>
          <w:sz w:val="24"/>
          <w:szCs w:val="24"/>
        </w:rPr>
        <w:t>other stakeholder</w:t>
      </w:r>
      <w:r w:rsidR="00981C7C" w:rsidRPr="00982C08">
        <w:rPr>
          <w:rFonts w:asciiTheme="minorBidi" w:hAnsiTheme="minorBidi"/>
          <w:sz w:val="24"/>
          <w:szCs w:val="24"/>
        </w:rPr>
        <w:t xml:space="preserve">’s </w:t>
      </w:r>
      <w:r w:rsidR="00AC434F" w:rsidRPr="00982C08">
        <w:rPr>
          <w:rFonts w:asciiTheme="minorBidi" w:hAnsiTheme="minorBidi"/>
          <w:sz w:val="24"/>
          <w:szCs w:val="24"/>
        </w:rPr>
        <w:t xml:space="preserve">operators </w:t>
      </w:r>
      <w:r w:rsidR="00EA699F" w:rsidRPr="00982C08">
        <w:rPr>
          <w:rFonts w:asciiTheme="minorBidi" w:hAnsiTheme="minorBidi"/>
          <w:sz w:val="24"/>
          <w:szCs w:val="24"/>
        </w:rPr>
        <w:t>on the</w:t>
      </w:r>
      <w:r w:rsidR="00843175" w:rsidRPr="00982C08">
        <w:rPr>
          <w:rFonts w:asciiTheme="minorBidi" w:hAnsiTheme="minorBidi"/>
          <w:sz w:val="24"/>
          <w:szCs w:val="24"/>
        </w:rPr>
        <w:t xml:space="preserve"> potential </w:t>
      </w:r>
      <w:r w:rsidR="00AC434F" w:rsidRPr="00982C08">
        <w:rPr>
          <w:rFonts w:asciiTheme="minorBidi" w:hAnsiTheme="minorBidi"/>
          <w:sz w:val="24"/>
          <w:szCs w:val="24"/>
        </w:rPr>
        <w:t>ethical harms that c</w:t>
      </w:r>
      <w:r w:rsidR="0092180C" w:rsidRPr="00982C08">
        <w:rPr>
          <w:rFonts w:asciiTheme="minorBidi" w:hAnsiTheme="minorBidi"/>
          <w:sz w:val="24"/>
          <w:szCs w:val="24"/>
        </w:rPr>
        <w:t>ould</w:t>
      </w:r>
      <w:r w:rsidR="00AC434F" w:rsidRPr="00982C08">
        <w:rPr>
          <w:rFonts w:asciiTheme="minorBidi" w:hAnsiTheme="minorBidi"/>
          <w:sz w:val="24"/>
          <w:szCs w:val="24"/>
        </w:rPr>
        <w:t xml:space="preserve"> arise from </w:t>
      </w:r>
      <w:r w:rsidR="00F015EF" w:rsidRPr="00982C08">
        <w:rPr>
          <w:rFonts w:asciiTheme="minorBidi" w:hAnsiTheme="minorBidi"/>
          <w:sz w:val="24"/>
          <w:szCs w:val="24"/>
        </w:rPr>
        <w:t>impl</w:t>
      </w:r>
      <w:r w:rsidR="00ED6E29" w:rsidRPr="00982C08">
        <w:rPr>
          <w:rFonts w:asciiTheme="minorBidi" w:hAnsiTheme="minorBidi"/>
          <w:sz w:val="24"/>
          <w:szCs w:val="24"/>
        </w:rPr>
        <w:t xml:space="preserve">ementation of Gen </w:t>
      </w:r>
      <w:r w:rsidR="00AC434F" w:rsidRPr="00982C08">
        <w:rPr>
          <w:rFonts w:asciiTheme="minorBidi" w:hAnsiTheme="minorBidi"/>
          <w:sz w:val="24"/>
          <w:szCs w:val="24"/>
        </w:rPr>
        <w:t xml:space="preserve">AI </w:t>
      </w:r>
      <w:r w:rsidR="0092180C" w:rsidRPr="00982C08">
        <w:rPr>
          <w:rFonts w:asciiTheme="minorBidi" w:hAnsiTheme="minorBidi"/>
          <w:sz w:val="24"/>
          <w:szCs w:val="24"/>
        </w:rPr>
        <w:t>in the</w:t>
      </w:r>
      <w:r w:rsidR="00ED6E29" w:rsidRPr="00982C08">
        <w:rPr>
          <w:rFonts w:asciiTheme="minorBidi" w:hAnsiTheme="minorBidi"/>
          <w:sz w:val="24"/>
          <w:szCs w:val="24"/>
        </w:rPr>
        <w:t xml:space="preserve"> </w:t>
      </w:r>
      <w:r w:rsidR="00AC434F" w:rsidRPr="00982C08">
        <w:rPr>
          <w:rFonts w:asciiTheme="minorBidi" w:hAnsiTheme="minorBidi"/>
          <w:sz w:val="24"/>
          <w:szCs w:val="24"/>
        </w:rPr>
        <w:t xml:space="preserve">society, either from poor (unethical) design, inappropriate application or </w:t>
      </w:r>
      <w:r w:rsidR="006A32E1" w:rsidRPr="00982C08">
        <w:rPr>
          <w:rFonts w:asciiTheme="minorBidi" w:hAnsiTheme="minorBidi"/>
          <w:sz w:val="24"/>
          <w:szCs w:val="24"/>
        </w:rPr>
        <w:t>misuse (</w:t>
      </w:r>
      <w:r w:rsidR="009D0806" w:rsidRPr="00982C08">
        <w:rPr>
          <w:rFonts w:asciiTheme="minorBidi" w:hAnsiTheme="minorBidi"/>
          <w:sz w:val="24"/>
          <w:szCs w:val="24"/>
        </w:rPr>
        <w:t>Bird</w:t>
      </w:r>
      <w:r w:rsidR="003C65AF" w:rsidRPr="00982C08">
        <w:rPr>
          <w:rFonts w:asciiTheme="minorBidi" w:hAnsiTheme="minorBidi"/>
          <w:sz w:val="24"/>
          <w:szCs w:val="24"/>
        </w:rPr>
        <w:t>, et al, 2020).</w:t>
      </w:r>
    </w:p>
    <w:p w14:paraId="02654238" w14:textId="224AAF9C" w:rsidR="00DE5862" w:rsidRPr="00982C08" w:rsidRDefault="00D24718" w:rsidP="00796F8D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The major challenge on the subject is 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>defining the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values and ideals in establishing the principles of 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ethics </w:t>
      </w:r>
      <w:r w:rsidR="001761D6" w:rsidRPr="00982C08">
        <w:rPr>
          <w:rFonts w:asciiTheme="minorBidi" w:hAnsiTheme="minorBidi"/>
          <w:sz w:val="24"/>
          <w:szCs w:val="24"/>
          <w:lang w:val="en-GB"/>
        </w:rPr>
        <w:t>with human</w:t>
      </w:r>
      <w:r w:rsidR="0091349B" w:rsidRPr="00982C08">
        <w:rPr>
          <w:rFonts w:asciiTheme="minorBidi" w:hAnsiTheme="minorBidi"/>
          <w:sz w:val="24"/>
          <w:szCs w:val="24"/>
          <w:lang w:val="en-GB"/>
        </w:rPr>
        <w:t xml:space="preserve"> relationship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s </w:t>
      </w:r>
      <w:r w:rsidRPr="00982C08">
        <w:rPr>
          <w:rFonts w:asciiTheme="minorBidi" w:hAnsiTheme="minorBidi"/>
          <w:sz w:val="24"/>
          <w:szCs w:val="24"/>
          <w:lang w:val="en-GB"/>
        </w:rPr>
        <w:t>considering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 the 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diverse cultures and believes </w:t>
      </w:r>
      <w:r w:rsidR="00F20B7B" w:rsidRPr="00982C08">
        <w:rPr>
          <w:rFonts w:asciiTheme="minorBidi" w:hAnsiTheme="minorBidi"/>
          <w:sz w:val="24"/>
          <w:szCs w:val="24"/>
          <w:lang w:val="en-GB"/>
        </w:rPr>
        <w:t>among countries and regions around the world</w:t>
      </w:r>
      <w:r w:rsidR="0081175A" w:rsidRPr="00982C08">
        <w:rPr>
          <w:rFonts w:asciiTheme="minorBidi" w:hAnsiTheme="minorBidi"/>
          <w:sz w:val="24"/>
          <w:szCs w:val="24"/>
          <w:lang w:val="en-GB"/>
        </w:rPr>
        <w:t xml:space="preserve"> (Correa et al.2022).</w:t>
      </w:r>
      <w:r w:rsidR="007A3CD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B1FB1" w:rsidRPr="00982C08">
        <w:rPr>
          <w:rFonts w:asciiTheme="minorBidi" w:hAnsiTheme="minorBidi"/>
          <w:sz w:val="24"/>
          <w:szCs w:val="24"/>
          <w:lang w:val="en-GB"/>
        </w:rPr>
        <w:t>T</w:t>
      </w:r>
      <w:r w:rsidR="007A3CD1" w:rsidRPr="00982C08">
        <w:rPr>
          <w:rFonts w:asciiTheme="minorBidi" w:hAnsiTheme="minorBidi"/>
          <w:sz w:val="24"/>
          <w:szCs w:val="24"/>
          <w:lang w:val="en-GB"/>
        </w:rPr>
        <w:t xml:space="preserve">he author 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>divided the</w:t>
      </w:r>
      <w:r w:rsidR="004F053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4F0534" w:rsidRPr="00982C08">
        <w:rPr>
          <w:rFonts w:asciiTheme="minorBidi" w:hAnsiTheme="minorBidi"/>
          <w:sz w:val="24"/>
          <w:szCs w:val="24"/>
          <w:lang w:val="en-GB"/>
        </w:rPr>
        <w:t>ethical concern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 xml:space="preserve">s into 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short-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term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, m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i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d-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term and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 xml:space="preserve"> long-term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C64CB" w:rsidRPr="00982C08">
        <w:rPr>
          <w:rFonts w:asciiTheme="minorBidi" w:hAnsiTheme="minorBidi"/>
          <w:sz w:val="24"/>
          <w:szCs w:val="24"/>
          <w:lang w:val="en-GB"/>
        </w:rPr>
        <w:t>challenges.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 xml:space="preserve"> The short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-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 xml:space="preserve">term includes 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a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>lgorith</w:t>
      </w:r>
      <w:r w:rsidR="00AC0B9C" w:rsidRPr="00982C08">
        <w:rPr>
          <w:rFonts w:asciiTheme="minorBidi" w:hAnsiTheme="minorBidi"/>
          <w:sz w:val="24"/>
          <w:szCs w:val="24"/>
          <w:lang w:val="en-GB"/>
        </w:rPr>
        <w:t>mic discrimination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332134" w:rsidRPr="00982C08">
        <w:rPr>
          <w:rFonts w:asciiTheme="minorBidi" w:hAnsiTheme="minorBidi"/>
          <w:sz w:val="24"/>
          <w:szCs w:val="24"/>
          <w:lang w:val="en-GB"/>
        </w:rPr>
        <w:t xml:space="preserve">data 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privacy </w:t>
      </w:r>
      <w:r w:rsidR="00384D67" w:rsidRPr="00982C08">
        <w:rPr>
          <w:rFonts w:asciiTheme="minorBidi" w:hAnsiTheme="minorBidi"/>
          <w:sz w:val="24"/>
          <w:szCs w:val="24"/>
          <w:lang w:val="en-GB"/>
        </w:rPr>
        <w:t>violation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, a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 xml:space="preserve">lgorithmic </w:t>
      </w:r>
      <w:r w:rsidR="004F2093" w:rsidRPr="00982C08">
        <w:rPr>
          <w:rFonts w:asciiTheme="minorBidi" w:hAnsiTheme="minorBidi"/>
          <w:sz w:val="24"/>
          <w:szCs w:val="24"/>
          <w:lang w:val="en-GB"/>
        </w:rPr>
        <w:t>opacity and legal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 accountability</w:t>
      </w:r>
      <w:r w:rsidR="004F2093" w:rsidRPr="00982C08">
        <w:rPr>
          <w:rFonts w:asciiTheme="minorBidi" w:hAnsiTheme="minorBidi"/>
          <w:sz w:val="24"/>
          <w:szCs w:val="24"/>
          <w:lang w:val="en-GB"/>
        </w:rPr>
        <w:t xml:space="preserve"> while the m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i</w:t>
      </w:r>
      <w:r w:rsidR="00565155" w:rsidRPr="00982C08">
        <w:rPr>
          <w:rFonts w:asciiTheme="minorBidi" w:hAnsiTheme="minorBidi"/>
          <w:sz w:val="24"/>
          <w:szCs w:val="24"/>
          <w:lang w:val="en-GB"/>
        </w:rPr>
        <w:t>d-term</w:t>
      </w:r>
      <w:r w:rsidR="00164330" w:rsidRPr="00982C08">
        <w:rPr>
          <w:rFonts w:asciiTheme="minorBidi" w:hAnsiTheme="minorBidi"/>
          <w:sz w:val="24"/>
          <w:szCs w:val="24"/>
          <w:lang w:val="en-GB"/>
        </w:rPr>
        <w:t xml:space="preserve"> comprises of</w:t>
      </w:r>
      <w:r w:rsidR="00B02916" w:rsidRPr="00982C08">
        <w:rPr>
          <w:rFonts w:asciiTheme="minorBidi" w:hAnsiTheme="minorBidi"/>
          <w:sz w:val="24"/>
          <w:szCs w:val="24"/>
          <w:lang w:val="en-GB"/>
        </w:rPr>
        <w:t xml:space="preserve"> labour displacement,</w:t>
      </w:r>
      <w:r w:rsidR="00F713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A699F" w:rsidRPr="00982C08">
        <w:rPr>
          <w:rFonts w:asciiTheme="minorBidi" w:hAnsiTheme="minorBidi"/>
          <w:sz w:val="24"/>
          <w:szCs w:val="24"/>
          <w:lang w:val="en-GB"/>
        </w:rPr>
        <w:t>environmental sustainability</w:t>
      </w:r>
      <w:r w:rsidR="00B377BE" w:rsidRPr="00982C08">
        <w:rPr>
          <w:rFonts w:asciiTheme="minorBidi" w:hAnsiTheme="minorBidi"/>
          <w:sz w:val="24"/>
          <w:szCs w:val="24"/>
          <w:lang w:val="en-GB"/>
        </w:rPr>
        <w:t>, existential risk and autonomous weapon etc</w:t>
      </w:r>
      <w:r w:rsidR="006D601A" w:rsidRPr="00982C08">
        <w:rPr>
          <w:rFonts w:asciiTheme="minorBidi" w:hAnsiTheme="minorBidi"/>
          <w:sz w:val="24"/>
          <w:szCs w:val="24"/>
          <w:lang w:val="en-GB"/>
        </w:rPr>
        <w:t xml:space="preserve"> and the long-term </w:t>
      </w:r>
      <w:r w:rsidR="007B754E" w:rsidRPr="00982C08">
        <w:rPr>
          <w:rFonts w:asciiTheme="minorBidi" w:hAnsiTheme="minorBidi"/>
          <w:sz w:val="24"/>
          <w:szCs w:val="24"/>
          <w:lang w:val="en-GB"/>
        </w:rPr>
        <w:t xml:space="preserve">is the future impact of AI system in the society </w:t>
      </w:r>
      <w:r w:rsidR="00487E0F" w:rsidRPr="00982C08">
        <w:rPr>
          <w:rFonts w:asciiTheme="minorBidi" w:hAnsiTheme="minorBidi"/>
          <w:sz w:val="24"/>
          <w:szCs w:val="24"/>
          <w:lang w:val="en-GB"/>
        </w:rPr>
        <w:t xml:space="preserve">such as misalignment of AI and AI-related existential </w:t>
      </w:r>
      <w:r w:rsidR="004251BD" w:rsidRPr="00982C08">
        <w:rPr>
          <w:rFonts w:asciiTheme="minorBidi" w:hAnsiTheme="minorBidi"/>
          <w:sz w:val="24"/>
          <w:szCs w:val="24"/>
          <w:lang w:val="en-GB"/>
        </w:rPr>
        <w:t>risk.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95DF0" w:rsidRPr="00982C08">
        <w:rPr>
          <w:rFonts w:asciiTheme="minorBidi" w:hAnsiTheme="minorBidi"/>
          <w:sz w:val="24"/>
          <w:szCs w:val="24"/>
          <w:lang w:val="en-GB"/>
        </w:rPr>
        <w:t>Mittelstadt (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2019) 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>analysed the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 ethical 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>concern</w:t>
      </w:r>
      <w:r w:rsidR="0076145A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 xml:space="preserve"> of AI from healthcare </w:t>
      </w:r>
      <w:r w:rsidR="004E42B0" w:rsidRPr="00982C08">
        <w:rPr>
          <w:rFonts w:asciiTheme="minorBidi" w:hAnsiTheme="minorBidi"/>
          <w:sz w:val="24"/>
          <w:szCs w:val="24"/>
          <w:lang w:val="en-GB"/>
        </w:rPr>
        <w:t xml:space="preserve">preceptive </w:t>
      </w:r>
      <w:r w:rsidR="0076145A" w:rsidRPr="00982C08">
        <w:rPr>
          <w:rFonts w:asciiTheme="minorBidi" w:hAnsiTheme="minorBidi"/>
          <w:sz w:val="24"/>
          <w:szCs w:val="24"/>
          <w:lang w:val="en-GB"/>
        </w:rPr>
        <w:t xml:space="preserve">where the author identified </w:t>
      </w:r>
      <w:r w:rsidR="00712E55" w:rsidRPr="00982C08">
        <w:rPr>
          <w:rFonts w:asciiTheme="minorBidi" w:hAnsiTheme="minorBidi"/>
          <w:sz w:val="24"/>
          <w:szCs w:val="24"/>
          <w:lang w:val="en-GB"/>
        </w:rPr>
        <w:t xml:space="preserve">that </w:t>
      </w:r>
      <w:r w:rsidR="00712E55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AI</w:t>
      </w:r>
      <w:r w:rsidR="00DE5862"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development lacks common aims and fiduciary duties, professional history and norms, proven methods to translate principles into practice, </w:t>
      </w:r>
      <w:r w:rsidR="00D13A1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and robust</w:t>
      </w:r>
      <w:r w:rsidR="00DE5862"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legal and professional accountability mechanisms. </w:t>
      </w:r>
    </w:p>
    <w:p w14:paraId="7FFA06FE" w14:textId="429E0A7D" w:rsidR="00821E1C" w:rsidRPr="00982C08" w:rsidRDefault="006F4868" w:rsidP="00796F8D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</w:pP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The above-mentioned authors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384D6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highlighted the</w:t>
      </w:r>
      <w:r w:rsidR="00B00B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1C749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top</w:t>
      </w:r>
      <w:r w:rsidR="00B00B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ethical principles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guideline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s for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AI 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design</w:t>
      </w:r>
      <w:r w:rsidR="0011584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s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,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development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,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and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8C0E9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deployment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as: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t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ransparency</w:t>
      </w:r>
      <w:r w:rsidR="0036732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&amp;</w:t>
      </w:r>
      <w:r w:rsidR="00406B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explainability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, reliability </w:t>
      </w:r>
      <w:r w:rsidR="00406B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&amp; 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tr</w:t>
      </w:r>
      <w:r w:rsidR="003E17C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ustworthiness of the system, </w:t>
      </w:r>
      <w:r w:rsidR="00FA33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Non-discrimination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FA33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&amp; fairness</w:t>
      </w:r>
      <w:r w:rsidR="00B6136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,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Data p</w:t>
      </w:r>
      <w:r w:rsidR="00B6136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rivacy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o</w:t>
      </w:r>
      <w:r w:rsidR="009D1D5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f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user,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lastRenderedPageBreak/>
        <w:t>Accountability</w:t>
      </w:r>
      <w:r w:rsidR="003A281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of stakeholders</w:t>
      </w:r>
      <w:r w:rsidR="00302A6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, </w:t>
      </w:r>
      <w:r w:rsidR="007866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D</w:t>
      </w:r>
      <w:r w:rsidR="00D62B9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ignity/human right, </w:t>
      </w:r>
      <w:r w:rsidR="00473C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and</w:t>
      </w:r>
      <w:r w:rsidR="00FE406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Beneficence/non-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maleficence.</w:t>
      </w:r>
      <w:r w:rsidR="00B76C25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</w:p>
    <w:p w14:paraId="0290E487" w14:textId="66C1DDDD" w:rsidR="00E7234B" w:rsidRPr="00982C08" w:rsidRDefault="00B76C25" w:rsidP="00821E1C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</w:pP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Th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ese 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AI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ethics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concerns,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and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principal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applications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are now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the boring 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global topic of discussion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s for researchers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and policy 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makers </w:t>
      </w:r>
      <w:proofErr w:type="gramStart"/>
      <w:r w:rsidR="008301C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in order to</w:t>
      </w:r>
      <w:proofErr w:type="gramEnd"/>
      <w:r w:rsidR="008301C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safeguard the public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interest.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And t</w:t>
      </w:r>
      <w:r w:rsidR="00E7234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here are s</w:t>
      </w:r>
      <w:r w:rsidR="00466DA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everal </w:t>
      </w:r>
      <w:r w:rsidR="00292AC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private and public</w:t>
      </w:r>
      <w:r w:rsidR="00E7234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bodies that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provided </w:t>
      </w:r>
      <w:r w:rsidR="00447F6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guidelines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to promotes </w:t>
      </w:r>
      <w:r w:rsidR="00C6273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AI ethical </w:t>
      </w:r>
      <w:r w:rsidR="00447F6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principles </w:t>
      </w:r>
      <w:r w:rsidR="00C6273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best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practice</w:t>
      </w:r>
      <w:r w:rsidR="008D679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s</w:t>
      </w:r>
      <w:r w:rsidR="00466DA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in different sectors</w:t>
      </w:r>
      <w:r w:rsidR="00292AC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8D2C0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such  framework</w:t>
      </w:r>
      <w:r w:rsidR="00F10CF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s</w:t>
      </w:r>
      <w:r w:rsidR="008D2C0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include</w:t>
      </w:r>
      <w:r w:rsidR="00F10CF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;</w:t>
      </w:r>
      <w:r w:rsidR="008D679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8E1AA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BSC code of conduct</w:t>
      </w:r>
      <w:r w:rsidR="00CD1B5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and ethics for IT professions, Data protection </w:t>
      </w:r>
      <w:r w:rsidR="003521A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Act 2018, General Data Protection Regulation (GDPR</w:t>
      </w:r>
      <w:r w:rsidR="00E42CF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), SAP’s</w:t>
      </w:r>
      <w:r w:rsidR="002F3F1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 Guiding Principles for </w:t>
      </w:r>
      <w:r w:rsidR="001B284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AI, Association for Computing </w:t>
      </w:r>
      <w:r w:rsidR="007905A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Machinery (</w:t>
      </w:r>
      <w:r w:rsidR="00BF16E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 xml:space="preserve">ACM) Code of Ethics &amp; Professional conduct </w:t>
      </w:r>
      <w:r w:rsidR="007905A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val="en-NG" w:eastAsia="en-NG"/>
          <w14:ligatures w14:val="none"/>
        </w:rPr>
        <w:t>among others.</w:t>
      </w:r>
    </w:p>
    <w:p w14:paraId="42CF167E" w14:textId="0C9B5FF4" w:rsidR="00A544A9" w:rsidRPr="00982C08" w:rsidRDefault="00A544A9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Personal </w:t>
      </w:r>
      <w:r w:rsidR="009E1230" w:rsidRPr="00982C08">
        <w:rPr>
          <w:rFonts w:asciiTheme="minorBidi" w:hAnsiTheme="minorBidi"/>
          <w:b/>
          <w:bCs/>
          <w:sz w:val="24"/>
          <w:szCs w:val="24"/>
          <w:lang w:val="en-GB"/>
        </w:rPr>
        <w:t>Learnings and Recommendations</w:t>
      </w:r>
    </w:p>
    <w:p w14:paraId="4CAA3512" w14:textId="18F3E692" w:rsidR="00F21BB5" w:rsidRPr="00982C08" w:rsidRDefault="00956DA4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225ED9" w:rsidRPr="00982C08">
        <w:rPr>
          <w:rFonts w:asciiTheme="minorBidi" w:hAnsiTheme="minorBidi"/>
          <w:sz w:val="24"/>
          <w:szCs w:val="24"/>
          <w:lang w:val="en-GB"/>
        </w:rPr>
        <w:t>field of study has</w:t>
      </w:r>
      <w:r w:rsidR="00A9675F" w:rsidRPr="00982C08">
        <w:rPr>
          <w:rFonts w:asciiTheme="minorBidi" w:hAnsiTheme="minorBidi"/>
          <w:sz w:val="24"/>
          <w:szCs w:val="24"/>
          <w:lang w:val="en-GB"/>
        </w:rPr>
        <w:t xml:space="preserve"> improved my understanding on the </w:t>
      </w:r>
      <w:r w:rsidR="000F21CF" w:rsidRPr="00982C08">
        <w:rPr>
          <w:rFonts w:asciiTheme="minorBidi" w:hAnsiTheme="minorBidi"/>
          <w:sz w:val="24"/>
          <w:szCs w:val="24"/>
          <w:lang w:val="en-GB"/>
        </w:rPr>
        <w:t>benefit</w:t>
      </w:r>
      <w:r w:rsidR="00A221B3" w:rsidRPr="00982C08">
        <w:rPr>
          <w:rFonts w:asciiTheme="minorBidi" w:hAnsiTheme="minorBidi"/>
          <w:sz w:val="24"/>
          <w:szCs w:val="24"/>
          <w:lang w:val="en-GB"/>
        </w:rPr>
        <w:t>s</w:t>
      </w:r>
      <w:r w:rsidR="000F21CF" w:rsidRPr="00982C08">
        <w:rPr>
          <w:rFonts w:asciiTheme="minorBidi" w:hAnsiTheme="minorBidi"/>
          <w:sz w:val="24"/>
          <w:szCs w:val="24"/>
          <w:lang w:val="en-GB"/>
        </w:rPr>
        <w:t xml:space="preserve"> and challenges of </w:t>
      </w:r>
      <w:r w:rsidR="00793E24" w:rsidRPr="00982C08">
        <w:rPr>
          <w:rFonts w:asciiTheme="minorBidi" w:hAnsiTheme="minorBidi"/>
          <w:sz w:val="24"/>
          <w:szCs w:val="24"/>
          <w:lang w:val="en-GB"/>
        </w:rPr>
        <w:t xml:space="preserve">Gen 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>AI and</w:t>
      </w:r>
      <w:r w:rsidR="00793E24" w:rsidRPr="00982C08">
        <w:rPr>
          <w:rFonts w:asciiTheme="minorBidi" w:hAnsiTheme="minorBidi"/>
          <w:sz w:val="24"/>
          <w:szCs w:val="24"/>
          <w:lang w:val="en-GB"/>
        </w:rPr>
        <w:t xml:space="preserve"> the need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>for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 xml:space="preserve"> provision </w:t>
      </w:r>
      <w:r w:rsidR="00111010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40000" w:rsidRPr="00982C08">
        <w:rPr>
          <w:rFonts w:asciiTheme="minorBidi" w:hAnsiTheme="minorBidi"/>
          <w:sz w:val="24"/>
          <w:szCs w:val="24"/>
          <w:lang w:val="en-GB"/>
        </w:rPr>
        <w:t xml:space="preserve">ethical principles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 xml:space="preserve">to protect both human and 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>environment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>.</w:t>
      </w:r>
      <w:r w:rsidR="00A4523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A15A2" w:rsidRPr="00982C08">
        <w:rPr>
          <w:rFonts w:asciiTheme="minorBidi" w:hAnsiTheme="minorBidi"/>
          <w:sz w:val="24"/>
          <w:szCs w:val="24"/>
          <w:lang w:val="en-GB"/>
        </w:rPr>
        <w:t>T</w:t>
      </w:r>
      <w:r w:rsidR="00A4523E" w:rsidRPr="00982C08">
        <w:rPr>
          <w:rFonts w:asciiTheme="minorBidi" w:hAnsiTheme="minorBidi"/>
          <w:sz w:val="24"/>
          <w:szCs w:val="24"/>
          <w:lang w:val="en-GB"/>
        </w:rPr>
        <w:t>o understand the context of AI Ethics,</w:t>
      </w:r>
      <w:r w:rsidR="00F142D8" w:rsidRPr="00982C08">
        <w:rPr>
          <w:rFonts w:asciiTheme="minorBidi" w:hAnsiTheme="minorBidi"/>
          <w:sz w:val="24"/>
          <w:szCs w:val="24"/>
          <w:lang w:val="en-GB"/>
        </w:rPr>
        <w:t xml:space="preserve"> a deep</w:t>
      </w:r>
      <w:r w:rsidR="002008E0" w:rsidRPr="00982C08">
        <w:rPr>
          <w:rFonts w:asciiTheme="minorBidi" w:hAnsiTheme="minorBidi"/>
          <w:sz w:val="24"/>
          <w:szCs w:val="24"/>
          <w:lang w:val="en-GB"/>
        </w:rPr>
        <w:t>er</w:t>
      </w:r>
      <w:r w:rsidR="00F142D8" w:rsidRPr="00982C08">
        <w:rPr>
          <w:rFonts w:asciiTheme="minorBidi" w:hAnsiTheme="minorBidi"/>
          <w:sz w:val="24"/>
          <w:szCs w:val="24"/>
          <w:lang w:val="en-GB"/>
        </w:rPr>
        <w:t xml:space="preserve"> understanding of the </w:t>
      </w:r>
      <w:r w:rsidR="00EF633F" w:rsidRPr="00982C08">
        <w:rPr>
          <w:rFonts w:asciiTheme="minorBidi" w:hAnsiTheme="minorBidi"/>
          <w:sz w:val="24"/>
          <w:szCs w:val="24"/>
          <w:lang w:val="en-GB"/>
        </w:rPr>
        <w:t>social, political</w:t>
      </w:r>
      <w:r w:rsidR="002B5DD9" w:rsidRPr="00982C08">
        <w:rPr>
          <w:rFonts w:asciiTheme="minorBidi" w:hAnsiTheme="minorBidi"/>
          <w:sz w:val="24"/>
          <w:szCs w:val="24"/>
          <w:lang w:val="en-GB"/>
        </w:rPr>
        <w:t xml:space="preserve"> and economic context </w:t>
      </w:r>
      <w:r w:rsidR="00073D76" w:rsidRPr="00982C08">
        <w:rPr>
          <w:rFonts w:asciiTheme="minorBidi" w:hAnsiTheme="minorBidi"/>
          <w:sz w:val="24"/>
          <w:szCs w:val="24"/>
          <w:lang w:val="en-GB"/>
        </w:rPr>
        <w:t xml:space="preserve">as it </w:t>
      </w:r>
      <w:r w:rsidR="00172C06" w:rsidRPr="00982C08">
        <w:rPr>
          <w:rFonts w:asciiTheme="minorBidi" w:hAnsiTheme="minorBidi"/>
          <w:sz w:val="24"/>
          <w:szCs w:val="24"/>
          <w:lang w:val="en-GB"/>
        </w:rPr>
        <w:t>relate</w:t>
      </w:r>
      <w:r w:rsidR="00073D76" w:rsidRPr="00982C08">
        <w:rPr>
          <w:rFonts w:asciiTheme="minorBidi" w:hAnsiTheme="minorBidi"/>
          <w:sz w:val="24"/>
          <w:szCs w:val="24"/>
          <w:lang w:val="en-GB"/>
        </w:rPr>
        <w:t>s</w:t>
      </w:r>
      <w:r w:rsidR="00172C06" w:rsidRPr="00982C08">
        <w:rPr>
          <w:rFonts w:asciiTheme="minorBidi" w:hAnsiTheme="minorBidi"/>
          <w:sz w:val="24"/>
          <w:szCs w:val="24"/>
          <w:lang w:val="en-GB"/>
        </w:rPr>
        <w:t xml:space="preserve"> to development and deployment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1A1521" w:rsidRPr="00982C08">
        <w:rPr>
          <w:rFonts w:asciiTheme="minorBidi" w:hAnsiTheme="minorBidi"/>
          <w:sz w:val="24"/>
          <w:szCs w:val="24"/>
          <w:lang w:val="en-GB"/>
        </w:rPr>
        <w:t xml:space="preserve"> technology</w:t>
      </w:r>
      <w:r w:rsidR="001327A8" w:rsidRPr="00982C08">
        <w:rPr>
          <w:rFonts w:asciiTheme="minorBidi" w:hAnsiTheme="minorBidi"/>
          <w:sz w:val="24"/>
          <w:szCs w:val="24"/>
          <w:lang w:val="en-GB"/>
        </w:rPr>
        <w:t xml:space="preserve"> (Deckard,2023)</w:t>
      </w:r>
      <w:r w:rsidR="00D84089" w:rsidRPr="00982C08">
        <w:rPr>
          <w:rFonts w:asciiTheme="minorBidi" w:hAnsiTheme="minorBidi"/>
          <w:sz w:val="24"/>
          <w:szCs w:val="24"/>
          <w:lang w:val="en-GB"/>
        </w:rPr>
        <w:t xml:space="preserve"> is required</w:t>
      </w:r>
      <w:r w:rsidR="00DC1B48" w:rsidRPr="00982C08">
        <w:rPr>
          <w:rFonts w:asciiTheme="minorBidi" w:hAnsiTheme="minorBidi"/>
          <w:sz w:val="24"/>
          <w:szCs w:val="24"/>
          <w:lang w:val="en-GB"/>
        </w:rPr>
        <w:t>. This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 means </w:t>
      </w:r>
      <w:r w:rsidR="002E01F5" w:rsidRPr="00982C08">
        <w:rPr>
          <w:rFonts w:asciiTheme="minorBidi" w:hAnsiTheme="minorBidi"/>
          <w:sz w:val="24"/>
          <w:szCs w:val="24"/>
          <w:lang w:val="en-GB"/>
        </w:rPr>
        <w:t xml:space="preserve">in creating of virtual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and audio</w:t>
      </w:r>
      <w:r w:rsidR="0049772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849D7" w:rsidRPr="00982C08">
        <w:rPr>
          <w:rFonts w:asciiTheme="minorBidi" w:hAnsiTheme="minorBidi"/>
          <w:sz w:val="24"/>
          <w:szCs w:val="24"/>
          <w:lang w:val="en-GB"/>
        </w:rPr>
        <w:t>contents,</w:t>
      </w:r>
      <w:r w:rsidR="00861027" w:rsidRPr="00982C08">
        <w:rPr>
          <w:rFonts w:asciiTheme="minorBidi" w:hAnsiTheme="minorBidi"/>
          <w:sz w:val="24"/>
          <w:szCs w:val="24"/>
          <w:lang w:val="en-GB"/>
        </w:rPr>
        <w:t xml:space="preserve"> or appli</w:t>
      </w:r>
      <w:r w:rsidR="00AA7A7C" w:rsidRPr="00982C08">
        <w:rPr>
          <w:rFonts w:asciiTheme="minorBidi" w:hAnsiTheme="minorBidi"/>
          <w:sz w:val="24"/>
          <w:szCs w:val="24"/>
          <w:lang w:val="en-GB"/>
        </w:rPr>
        <w:t xml:space="preserve">cation </w:t>
      </w:r>
      <w:r w:rsidR="005F4E40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A7504" w:rsidRPr="00982C08">
        <w:rPr>
          <w:rFonts w:asciiTheme="minorBidi" w:hAnsiTheme="minorBidi"/>
          <w:sz w:val="24"/>
          <w:szCs w:val="24"/>
          <w:lang w:val="en-GB"/>
        </w:rPr>
        <w:t>tools in</w:t>
      </w:r>
      <w:r w:rsidR="00AA7A7C" w:rsidRPr="00982C08">
        <w:rPr>
          <w:rFonts w:asciiTheme="minorBidi" w:hAnsiTheme="minorBidi"/>
          <w:sz w:val="24"/>
          <w:szCs w:val="24"/>
          <w:lang w:val="en-GB"/>
        </w:rPr>
        <w:t xml:space="preserve"> any sector, I need </w:t>
      </w:r>
      <w:r w:rsidR="00934DDD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B12255" w:rsidRPr="00982C08">
        <w:rPr>
          <w:rFonts w:asciiTheme="minorBidi" w:hAnsiTheme="minorBidi"/>
          <w:sz w:val="24"/>
          <w:szCs w:val="24"/>
          <w:lang w:val="en-GB"/>
        </w:rPr>
        <w:t>evaluate the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 impact of </w:t>
      </w:r>
      <w:r w:rsidR="00BD5B37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BD5B37" w:rsidRPr="00982C08">
        <w:rPr>
          <w:rFonts w:asciiTheme="minorBidi" w:hAnsiTheme="minorBidi"/>
          <w:sz w:val="24"/>
          <w:szCs w:val="24"/>
          <w:lang w:val="en-GB"/>
        </w:rPr>
        <w:t xml:space="preserve">tools 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on </w:t>
      </w:r>
      <w:r w:rsidR="00B73AB1" w:rsidRPr="00982C08">
        <w:rPr>
          <w:rFonts w:asciiTheme="minorBidi" w:hAnsiTheme="minorBidi"/>
          <w:sz w:val="24"/>
          <w:szCs w:val="24"/>
          <w:lang w:val="en-GB"/>
        </w:rPr>
        <w:t>individuals,</w:t>
      </w:r>
      <w:r w:rsidR="001327A8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75E27" w:rsidRPr="00982C08">
        <w:rPr>
          <w:rFonts w:asciiTheme="minorBidi" w:hAnsiTheme="minorBidi"/>
          <w:sz w:val="24"/>
          <w:szCs w:val="24"/>
          <w:lang w:val="en-GB"/>
        </w:rPr>
        <w:t xml:space="preserve">society, </w:t>
      </w:r>
      <w:r w:rsidR="006A2F3F" w:rsidRPr="00982C08">
        <w:rPr>
          <w:rFonts w:asciiTheme="minorBidi" w:hAnsiTheme="minorBidi"/>
          <w:sz w:val="24"/>
          <w:szCs w:val="24"/>
          <w:lang w:val="en-GB"/>
        </w:rPr>
        <w:t>or the</w:t>
      </w:r>
      <w:r w:rsidR="0021537D" w:rsidRPr="00982C08">
        <w:rPr>
          <w:rFonts w:asciiTheme="minorBidi" w:hAnsiTheme="minorBidi"/>
          <w:sz w:val="24"/>
          <w:szCs w:val="24"/>
          <w:lang w:val="en-GB"/>
        </w:rPr>
        <w:t xml:space="preserve"> cultural difference</w:t>
      </w:r>
      <w:r w:rsidR="00716975" w:rsidRPr="00982C08">
        <w:rPr>
          <w:rFonts w:asciiTheme="minorBidi" w:hAnsiTheme="minorBidi"/>
          <w:sz w:val="24"/>
          <w:szCs w:val="24"/>
          <w:lang w:val="en-GB"/>
        </w:rPr>
        <w:t xml:space="preserve"> in terms of </w:t>
      </w:r>
      <w:r w:rsidR="00FB7632" w:rsidRPr="00982C08">
        <w:rPr>
          <w:rFonts w:asciiTheme="minorBidi" w:hAnsiTheme="minorBidi"/>
          <w:sz w:val="24"/>
          <w:szCs w:val="24"/>
          <w:lang w:val="en-GB"/>
        </w:rPr>
        <w:t xml:space="preserve">discriminations, power and oppressions 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to ensure </w:t>
      </w:r>
      <w:r w:rsidR="00BC7A97" w:rsidRPr="00982C08">
        <w:rPr>
          <w:rFonts w:asciiTheme="minorBidi" w:hAnsiTheme="minorBidi"/>
          <w:sz w:val="24"/>
          <w:szCs w:val="24"/>
          <w:lang w:val="en-GB"/>
        </w:rPr>
        <w:t xml:space="preserve">that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it’s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 in line with 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 xml:space="preserve">some of 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the ethical principles 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>mention</w:t>
      </w:r>
      <w:r w:rsidR="00F15E2F" w:rsidRPr="00982C08">
        <w:rPr>
          <w:rFonts w:asciiTheme="minorBidi" w:hAnsiTheme="minorBidi"/>
          <w:sz w:val="24"/>
          <w:szCs w:val="24"/>
          <w:lang w:val="en-GB"/>
        </w:rPr>
        <w:t>ed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 xml:space="preserve"> in my paper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. </w:t>
      </w:r>
      <w:r w:rsidR="00991D0D" w:rsidRPr="00982C08">
        <w:rPr>
          <w:rFonts w:asciiTheme="minorBidi" w:hAnsiTheme="minorBidi"/>
          <w:sz w:val="24"/>
          <w:szCs w:val="24"/>
          <w:lang w:val="en-GB"/>
        </w:rPr>
        <w:t xml:space="preserve">Another </w:t>
      </w:r>
      <w:r w:rsidR="00A42968" w:rsidRPr="00982C08">
        <w:rPr>
          <w:rFonts w:asciiTheme="minorBidi" w:hAnsiTheme="minorBidi"/>
          <w:sz w:val="24"/>
          <w:szCs w:val="24"/>
          <w:lang w:val="en-GB"/>
        </w:rPr>
        <w:t xml:space="preserve">critical </w:t>
      </w:r>
      <w:r w:rsidR="00991D0D" w:rsidRPr="00982C08">
        <w:rPr>
          <w:rFonts w:asciiTheme="minorBidi" w:hAnsiTheme="minorBidi"/>
          <w:sz w:val="24"/>
          <w:szCs w:val="24"/>
          <w:lang w:val="en-GB"/>
        </w:rPr>
        <w:t>lesson f</w:t>
      </w:r>
      <w:r w:rsidR="00A42968" w:rsidRPr="00982C08">
        <w:rPr>
          <w:rFonts w:asciiTheme="minorBidi" w:hAnsiTheme="minorBidi"/>
          <w:sz w:val="24"/>
          <w:szCs w:val="24"/>
          <w:lang w:val="en-GB"/>
        </w:rPr>
        <w:t xml:space="preserve">or me is </w:t>
      </w:r>
      <w:r w:rsidR="00D77C76" w:rsidRPr="00982C08">
        <w:rPr>
          <w:rFonts w:asciiTheme="minorBidi" w:hAnsiTheme="minorBidi"/>
          <w:sz w:val="24"/>
          <w:szCs w:val="24"/>
          <w:lang w:val="en-GB"/>
        </w:rPr>
        <w:t xml:space="preserve">in the context of security threats of </w:t>
      </w:r>
      <w:r w:rsidR="002F7402" w:rsidRPr="00982C08">
        <w:rPr>
          <w:rFonts w:asciiTheme="minorBidi" w:hAnsiTheme="minorBidi"/>
          <w:sz w:val="24"/>
          <w:szCs w:val="24"/>
          <w:lang w:val="en-GB"/>
        </w:rPr>
        <w:t xml:space="preserve">Gen AI technology </w:t>
      </w:r>
      <w:r w:rsidR="005E0281" w:rsidRPr="00982C08">
        <w:rPr>
          <w:rFonts w:asciiTheme="minorBidi" w:hAnsiTheme="minorBidi"/>
          <w:sz w:val="24"/>
          <w:szCs w:val="24"/>
          <w:lang w:val="en-GB"/>
        </w:rPr>
        <w:t xml:space="preserve">such as </w:t>
      </w:r>
      <w:r w:rsidR="00925B8E" w:rsidRPr="00982C08">
        <w:rPr>
          <w:rFonts w:asciiTheme="minorBidi" w:hAnsiTheme="minorBidi"/>
          <w:sz w:val="24"/>
          <w:szCs w:val="24"/>
          <w:lang w:val="en-GB"/>
        </w:rPr>
        <w:t xml:space="preserve">the ability of the AL tools to </w:t>
      </w:r>
      <w:r w:rsidR="009A7504" w:rsidRPr="00982C08">
        <w:rPr>
          <w:rFonts w:asciiTheme="minorBidi" w:hAnsiTheme="minorBidi"/>
          <w:sz w:val="24"/>
          <w:szCs w:val="24"/>
          <w:lang w:val="en-GB"/>
        </w:rPr>
        <w:t>generate phishing</w:t>
      </w:r>
      <w:r w:rsidR="00676A9F" w:rsidRPr="00982C08">
        <w:rPr>
          <w:rFonts w:asciiTheme="minorBidi" w:hAnsiTheme="minorBidi"/>
          <w:sz w:val="24"/>
          <w:szCs w:val="24"/>
          <w:lang w:val="en-GB"/>
        </w:rPr>
        <w:t xml:space="preserve"> emails,</w:t>
      </w:r>
      <w:r w:rsidR="0066485F" w:rsidRPr="00982C08">
        <w:rPr>
          <w:rFonts w:asciiTheme="minorBidi" w:hAnsiTheme="minorBidi"/>
          <w:sz w:val="24"/>
          <w:szCs w:val="24"/>
          <w:lang w:val="en-GB"/>
        </w:rPr>
        <w:t xml:space="preserve"> fake identities, malicious content </w:t>
      </w:r>
      <w:r w:rsidR="00856A64" w:rsidRPr="00982C08">
        <w:rPr>
          <w:rFonts w:asciiTheme="minorBidi" w:hAnsiTheme="minorBidi"/>
          <w:sz w:val="24"/>
          <w:szCs w:val="24"/>
          <w:lang w:val="en-GB"/>
        </w:rPr>
        <w:t xml:space="preserve">that can fool </w:t>
      </w:r>
      <w:r w:rsidR="00BC56B2" w:rsidRPr="00982C08">
        <w:rPr>
          <w:rFonts w:asciiTheme="minorBidi" w:hAnsiTheme="minorBidi"/>
          <w:sz w:val="24"/>
          <w:szCs w:val="24"/>
          <w:lang w:val="en-GB"/>
        </w:rPr>
        <w:t>users,</w:t>
      </w:r>
      <w:r w:rsidR="00856A64" w:rsidRPr="00982C08">
        <w:rPr>
          <w:rFonts w:asciiTheme="minorBidi" w:hAnsiTheme="minorBidi"/>
          <w:sz w:val="24"/>
          <w:szCs w:val="24"/>
          <w:lang w:val="en-GB"/>
        </w:rPr>
        <w:t xml:space="preserve"> deepfakes</w:t>
      </w:r>
      <w:r w:rsidR="009519E7" w:rsidRPr="00982C08">
        <w:rPr>
          <w:rFonts w:asciiTheme="minorBidi" w:hAnsiTheme="minorBidi"/>
          <w:sz w:val="24"/>
          <w:szCs w:val="24"/>
          <w:lang w:val="en-GB"/>
        </w:rPr>
        <w:t xml:space="preserve"> used </w:t>
      </w:r>
      <w:r w:rsidR="00A46E76" w:rsidRPr="00982C08">
        <w:rPr>
          <w:rFonts w:asciiTheme="minorBidi" w:hAnsiTheme="minorBidi"/>
          <w:sz w:val="24"/>
          <w:szCs w:val="24"/>
          <w:lang w:val="en-GB"/>
        </w:rPr>
        <w:t xml:space="preserve">by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cybercriminals (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Chugh</w:t>
      </w:r>
      <w:r w:rsidR="004D0DAD" w:rsidRPr="00982C08">
        <w:rPr>
          <w:rFonts w:asciiTheme="minorBidi" w:hAnsiTheme="minorBidi"/>
          <w:sz w:val="24"/>
          <w:szCs w:val="24"/>
          <w:lang w:val="en-GB"/>
        </w:rPr>
        <w:t>,202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3</w:t>
      </w:r>
      <w:r w:rsidR="004D0DAD" w:rsidRPr="00982C08">
        <w:rPr>
          <w:rFonts w:asciiTheme="minorBidi" w:hAnsiTheme="minorBidi"/>
          <w:sz w:val="24"/>
          <w:szCs w:val="24"/>
          <w:lang w:val="en-GB"/>
        </w:rPr>
        <w:t>)</w:t>
      </w:r>
      <w:r w:rsidR="00357D06" w:rsidRPr="00982C08">
        <w:rPr>
          <w:rFonts w:asciiTheme="minorBidi" w:hAnsiTheme="minorBidi"/>
          <w:sz w:val="24"/>
          <w:szCs w:val="24"/>
          <w:lang w:val="en-GB"/>
        </w:rPr>
        <w:t>.</w:t>
      </w:r>
      <w:r w:rsidR="00AA6CE1" w:rsidRPr="00982C08">
        <w:rPr>
          <w:rFonts w:asciiTheme="minorBidi" w:hAnsiTheme="minorBidi"/>
          <w:sz w:val="24"/>
          <w:szCs w:val="24"/>
          <w:lang w:val="en-GB"/>
        </w:rPr>
        <w:t xml:space="preserve"> Nevertheless, </w:t>
      </w:r>
      <w:r w:rsidR="00512ED1" w:rsidRPr="00982C08">
        <w:rPr>
          <w:rFonts w:asciiTheme="minorBidi" w:hAnsiTheme="minorBidi"/>
          <w:sz w:val="24"/>
          <w:szCs w:val="24"/>
          <w:lang w:val="en-GB"/>
        </w:rPr>
        <w:t xml:space="preserve">with all 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 xml:space="preserve">these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dark sides</w:t>
      </w:r>
      <w:r w:rsidR="009C030F" w:rsidRPr="00982C08">
        <w:rPr>
          <w:rFonts w:asciiTheme="minorBidi" w:hAnsiTheme="minorBidi"/>
          <w:sz w:val="24"/>
          <w:szCs w:val="24"/>
          <w:lang w:val="en-GB"/>
        </w:rPr>
        <w:t xml:space="preserve"> of </w:t>
      </w:r>
      <w:r w:rsidR="00DD31AC" w:rsidRPr="00982C08">
        <w:rPr>
          <w:rFonts w:asciiTheme="minorBidi" w:hAnsiTheme="minorBidi"/>
          <w:sz w:val="24"/>
          <w:szCs w:val="24"/>
          <w:lang w:val="en-GB"/>
        </w:rPr>
        <w:t xml:space="preserve">Gen AI </w:t>
      </w:r>
      <w:r w:rsidR="00512ED1" w:rsidRPr="00982C08">
        <w:rPr>
          <w:rFonts w:asciiTheme="minorBidi" w:hAnsiTheme="minorBidi"/>
          <w:sz w:val="24"/>
          <w:szCs w:val="24"/>
          <w:lang w:val="en-GB"/>
        </w:rPr>
        <w:t xml:space="preserve">technology, </w:t>
      </w:r>
      <w:r w:rsidR="00F6703B" w:rsidRPr="00982C08">
        <w:rPr>
          <w:rFonts w:asciiTheme="minorBidi" w:hAnsiTheme="minorBidi"/>
          <w:sz w:val="24"/>
          <w:szCs w:val="24"/>
          <w:lang w:val="en-GB"/>
        </w:rPr>
        <w:t>the</w:t>
      </w:r>
      <w:r w:rsidR="007123D3" w:rsidRPr="00982C08">
        <w:rPr>
          <w:rFonts w:asciiTheme="minorBidi" w:hAnsiTheme="minorBidi"/>
          <w:sz w:val="24"/>
          <w:szCs w:val="24"/>
          <w:lang w:val="en-GB"/>
        </w:rPr>
        <w:t xml:space="preserve">re have been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tremendously value</w:t>
      </w:r>
      <w:r w:rsidR="007123D3" w:rsidRPr="00982C08">
        <w:rPr>
          <w:rFonts w:asciiTheme="minorBidi" w:hAnsiTheme="minorBidi"/>
          <w:sz w:val="24"/>
          <w:szCs w:val="24"/>
          <w:lang w:val="en-GB"/>
        </w:rPr>
        <w:t xml:space="preserve"> addition of the </w:t>
      </w:r>
      <w:r w:rsidR="00780DC6" w:rsidRPr="00982C08">
        <w:rPr>
          <w:rFonts w:asciiTheme="minorBidi" w:hAnsiTheme="minorBidi"/>
          <w:sz w:val="24"/>
          <w:szCs w:val="24"/>
          <w:lang w:val="en-GB"/>
        </w:rPr>
        <w:t xml:space="preserve">technology in </w:t>
      </w:r>
      <w:r w:rsidR="000A3CA5" w:rsidRPr="00982C08">
        <w:rPr>
          <w:rFonts w:asciiTheme="minorBidi" w:hAnsiTheme="minorBidi"/>
          <w:sz w:val="24"/>
          <w:szCs w:val="24"/>
          <w:lang w:val="en-GB"/>
        </w:rPr>
        <w:t xml:space="preserve">improving </w:t>
      </w:r>
      <w:r w:rsidR="00780DC6" w:rsidRPr="00982C08">
        <w:rPr>
          <w:rFonts w:asciiTheme="minorBidi" w:hAnsiTheme="minorBidi"/>
          <w:sz w:val="24"/>
          <w:szCs w:val="24"/>
          <w:lang w:val="en-GB"/>
        </w:rPr>
        <w:t xml:space="preserve">welfare of the individuals and operational efficiency </w:t>
      </w:r>
      <w:r w:rsidR="009A2243" w:rsidRPr="00982C08">
        <w:rPr>
          <w:rFonts w:asciiTheme="minorBidi" w:hAnsiTheme="minorBidi"/>
          <w:sz w:val="24"/>
          <w:szCs w:val="24"/>
          <w:lang w:val="en-GB"/>
        </w:rPr>
        <w:t>in</w:t>
      </w:r>
      <w:r w:rsidR="002E4DB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this modern</w:t>
      </w:r>
      <w:r w:rsidR="005C375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E4DBA" w:rsidRPr="00982C08">
        <w:rPr>
          <w:rFonts w:asciiTheme="minorBidi" w:hAnsiTheme="minorBidi"/>
          <w:sz w:val="24"/>
          <w:szCs w:val="24"/>
          <w:lang w:val="en-GB"/>
        </w:rPr>
        <w:t xml:space="preserve">economy and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digitalized sectors</w:t>
      </w:r>
      <w:r w:rsidR="005C375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 xml:space="preserve">like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healthcare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>,</w:t>
      </w:r>
      <w:r w:rsidR="00C41810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>transportations</w:t>
      </w:r>
      <w:r w:rsidR="00C41810" w:rsidRPr="00982C08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9F5FBF" w:rsidRPr="00982C08">
        <w:rPr>
          <w:rFonts w:asciiTheme="minorBidi" w:hAnsiTheme="minorBidi"/>
          <w:sz w:val="24"/>
          <w:szCs w:val="24"/>
          <w:lang w:val="en-GB"/>
        </w:rPr>
        <w:t xml:space="preserve">financial services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etc. (</w:t>
      </w:r>
      <w:r w:rsidR="005479B0" w:rsidRPr="00982C08">
        <w:rPr>
          <w:rFonts w:asciiTheme="minorBidi" w:hAnsiTheme="minorBidi"/>
          <w:sz w:val="24"/>
          <w:szCs w:val="24"/>
          <w:lang w:val="en-GB"/>
        </w:rPr>
        <w:t>Yilmaz &amp;Karaogla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 xml:space="preserve">n, </w:t>
      </w:r>
      <w:r w:rsidR="005479B0" w:rsidRPr="00982C08">
        <w:rPr>
          <w:rFonts w:asciiTheme="minorBidi" w:hAnsiTheme="minorBidi"/>
          <w:sz w:val="24"/>
          <w:szCs w:val="24"/>
          <w:lang w:val="en-GB"/>
        </w:rPr>
        <w:t>2023)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>.</w:t>
      </w:r>
    </w:p>
    <w:p w14:paraId="3839E514" w14:textId="4C798C16" w:rsidR="00C25725" w:rsidRPr="00982C08" w:rsidRDefault="00B73AB1" w:rsidP="00B5437B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The knowledge I ac</w:t>
      </w:r>
      <w:r w:rsidR="00010ABF" w:rsidRPr="00982C08">
        <w:rPr>
          <w:rFonts w:asciiTheme="minorBidi" w:hAnsiTheme="minorBidi"/>
          <w:sz w:val="24"/>
          <w:szCs w:val="24"/>
          <w:lang w:val="en-GB"/>
        </w:rPr>
        <w:t xml:space="preserve">quired in this study will assist me in choosing my </w:t>
      </w:r>
      <w:r w:rsidR="00C8258F" w:rsidRPr="00982C08">
        <w:rPr>
          <w:rFonts w:asciiTheme="minorBidi" w:hAnsiTheme="minorBidi"/>
          <w:sz w:val="24"/>
          <w:szCs w:val="24"/>
          <w:lang w:val="en-GB"/>
        </w:rPr>
        <w:t xml:space="preserve">MSc project topic </w:t>
      </w:r>
      <w:r w:rsidR="003F6B97" w:rsidRPr="00982C08">
        <w:rPr>
          <w:rFonts w:asciiTheme="minorBidi" w:hAnsiTheme="minorBidi"/>
          <w:sz w:val="24"/>
          <w:szCs w:val="24"/>
          <w:lang w:val="en-GB"/>
        </w:rPr>
        <w:t xml:space="preserve">based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numerously information</w:t>
      </w:r>
      <w:r w:rsidR="00B01330" w:rsidRPr="00982C08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papers available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 on</w:t>
      </w:r>
      <w:r w:rsidR="00C43C0A" w:rsidRPr="00982C08">
        <w:rPr>
          <w:rFonts w:asciiTheme="minorBidi" w:hAnsiTheme="minorBidi"/>
          <w:sz w:val="24"/>
          <w:szCs w:val="24"/>
          <w:lang w:val="en-GB"/>
        </w:rPr>
        <w:t xml:space="preserve"> AI </w:t>
      </w:r>
      <w:r w:rsidR="003F6B97" w:rsidRPr="00982C08">
        <w:rPr>
          <w:rFonts w:asciiTheme="minorBidi" w:hAnsiTheme="minorBidi"/>
          <w:sz w:val="24"/>
          <w:szCs w:val="24"/>
          <w:lang w:val="en-GB"/>
        </w:rPr>
        <w:t>technolog</w:t>
      </w:r>
      <w:r w:rsidR="00F509D4" w:rsidRPr="00982C08">
        <w:rPr>
          <w:rFonts w:asciiTheme="minorBidi" w:hAnsiTheme="minorBidi"/>
          <w:sz w:val="24"/>
          <w:szCs w:val="24"/>
          <w:lang w:val="en-GB"/>
        </w:rPr>
        <w:t xml:space="preserve">y and its future </w:t>
      </w:r>
      <w:r w:rsidR="006A2F3F" w:rsidRPr="00982C08">
        <w:rPr>
          <w:rFonts w:asciiTheme="minorBidi" w:hAnsiTheme="minorBidi"/>
          <w:sz w:val="24"/>
          <w:szCs w:val="24"/>
          <w:lang w:val="en-GB"/>
        </w:rPr>
        <w:t>trend.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1330" w:rsidRPr="00982C08">
        <w:rPr>
          <w:rFonts w:asciiTheme="minorBidi" w:hAnsiTheme="minorBidi"/>
          <w:sz w:val="24"/>
          <w:szCs w:val="24"/>
          <w:lang w:val="en-GB"/>
        </w:rPr>
        <w:t>Also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E66A48" w:rsidRPr="00982C08">
        <w:rPr>
          <w:rFonts w:asciiTheme="minorBidi" w:hAnsiTheme="minorBidi"/>
          <w:sz w:val="24"/>
          <w:szCs w:val="24"/>
          <w:lang w:val="en-GB"/>
        </w:rPr>
        <w:t xml:space="preserve">In the </w:t>
      </w:r>
      <w:r w:rsidR="0002726D" w:rsidRPr="00982C08">
        <w:rPr>
          <w:rFonts w:asciiTheme="minorBidi" w:hAnsiTheme="minorBidi"/>
          <w:sz w:val="24"/>
          <w:szCs w:val="24"/>
          <w:lang w:val="en-GB"/>
        </w:rPr>
        <w:t>event I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 xml:space="preserve"> decided to purs</w:t>
      </w:r>
      <w:r w:rsidR="00CD2102" w:rsidRPr="00982C08">
        <w:rPr>
          <w:rFonts w:asciiTheme="minorBidi" w:hAnsiTheme="minorBidi"/>
          <w:sz w:val="24"/>
          <w:szCs w:val="24"/>
          <w:lang w:val="en-GB"/>
        </w:rPr>
        <w:t>u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94B6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90DDD" w:rsidRPr="00982C08">
        <w:rPr>
          <w:rFonts w:asciiTheme="minorBidi" w:hAnsiTheme="minorBidi"/>
          <w:sz w:val="24"/>
          <w:szCs w:val="24"/>
          <w:lang w:val="en-GB"/>
        </w:rPr>
        <w:t>a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professional career as </w:t>
      </w:r>
      <w:r w:rsidR="00594B64" w:rsidRPr="00982C08">
        <w:rPr>
          <w:rFonts w:asciiTheme="minorBidi" w:hAnsiTheme="minorBidi"/>
          <w:sz w:val="24"/>
          <w:szCs w:val="24"/>
          <w:lang w:val="en-GB"/>
        </w:rPr>
        <w:t xml:space="preserve">an 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ethicist,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23AE4" w:rsidRPr="00982C08">
        <w:rPr>
          <w:rFonts w:asciiTheme="minorBidi" w:hAnsiTheme="minorBidi"/>
          <w:sz w:val="24"/>
          <w:szCs w:val="24"/>
          <w:lang w:val="en-GB"/>
        </w:rPr>
        <w:t xml:space="preserve">I must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 xml:space="preserve">scale-up my </w:t>
      </w:r>
      <w:r w:rsidR="00A4032D" w:rsidRPr="00982C08">
        <w:rPr>
          <w:rFonts w:asciiTheme="minorBidi" w:hAnsiTheme="minorBidi"/>
          <w:sz w:val="24"/>
          <w:szCs w:val="24"/>
          <w:lang w:val="en-GB"/>
        </w:rPr>
        <w:t xml:space="preserve">knowledge on the </w:t>
      </w:r>
      <w:r w:rsidR="00D551D1" w:rsidRPr="00982C08">
        <w:rPr>
          <w:rFonts w:asciiTheme="minorBidi" w:hAnsiTheme="minorBidi"/>
          <w:sz w:val="24"/>
          <w:szCs w:val="24"/>
          <w:lang w:val="en-GB"/>
        </w:rPr>
        <w:t xml:space="preserve">field of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study, develop</w:t>
      </w:r>
      <w:r w:rsidR="00223AE4" w:rsidRPr="00982C08">
        <w:rPr>
          <w:rFonts w:asciiTheme="minorBidi" w:hAnsiTheme="minorBidi"/>
          <w:sz w:val="24"/>
          <w:szCs w:val="24"/>
          <w:lang w:val="en-GB"/>
        </w:rPr>
        <w:t xml:space="preserve"> a strong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communication and</w:t>
      </w:r>
      <w:r w:rsidR="00933E22" w:rsidRPr="00982C08">
        <w:rPr>
          <w:rFonts w:asciiTheme="minorBidi" w:hAnsiTheme="minorBidi"/>
          <w:sz w:val="24"/>
          <w:szCs w:val="24"/>
          <w:lang w:val="en-GB"/>
        </w:rPr>
        <w:t xml:space="preserve"> analytical skill to convene any complex ethical principles</w:t>
      </w:r>
      <w:r w:rsidR="00E970CA" w:rsidRPr="00982C08">
        <w:rPr>
          <w:rFonts w:asciiTheme="minorBidi" w:hAnsiTheme="minorBidi"/>
          <w:sz w:val="24"/>
          <w:szCs w:val="24"/>
          <w:lang w:val="en-GB"/>
        </w:rPr>
        <w:t xml:space="preserve"> to the required audiences.</w:t>
      </w:r>
    </w:p>
    <w:p w14:paraId="2E837E21" w14:textId="70146939" w:rsidR="00A25AE2" w:rsidRPr="00982C08" w:rsidRDefault="00C25725" w:rsidP="004E2D59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Based on my </w:t>
      </w:r>
      <w:r w:rsidR="00A25AE2" w:rsidRPr="00982C08">
        <w:rPr>
          <w:rFonts w:asciiTheme="minorBidi" w:hAnsiTheme="minorBidi"/>
          <w:sz w:val="24"/>
          <w:szCs w:val="24"/>
          <w:lang w:val="en-GB"/>
        </w:rPr>
        <w:t>findings,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I</w:t>
      </w:r>
      <w:r w:rsidR="004E2D59" w:rsidRPr="00982C08">
        <w:rPr>
          <w:rFonts w:asciiTheme="minorBidi" w:hAnsiTheme="minorBidi"/>
          <w:sz w:val="24"/>
          <w:szCs w:val="24"/>
          <w:lang w:val="en-GB"/>
        </w:rPr>
        <w:t xml:space="preserve">’ll </w:t>
      </w:r>
      <w:r w:rsidRPr="00982C08">
        <w:rPr>
          <w:rFonts w:asciiTheme="minorBidi" w:hAnsiTheme="minorBidi"/>
          <w:sz w:val="24"/>
          <w:szCs w:val="24"/>
          <w:lang w:val="en-GB"/>
        </w:rPr>
        <w:t>recommend that</w:t>
      </w:r>
      <w:r w:rsidR="004356B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0B6306" w:rsidRPr="00982C08">
        <w:rPr>
          <w:rFonts w:asciiTheme="minorBidi" w:hAnsiTheme="minorBidi"/>
          <w:sz w:val="24"/>
          <w:szCs w:val="24"/>
          <w:lang w:val="en-GB"/>
        </w:rPr>
        <w:t>one of</w:t>
      </w:r>
      <w:r w:rsidR="004356BD" w:rsidRPr="00982C08">
        <w:rPr>
          <w:rFonts w:asciiTheme="minorBidi" w:hAnsiTheme="minorBidi"/>
          <w:sz w:val="24"/>
          <w:szCs w:val="24"/>
          <w:lang w:val="en-GB"/>
        </w:rPr>
        <w:t xml:space="preserve"> the ways to </w:t>
      </w:r>
      <w:r w:rsidR="004E2D59" w:rsidRPr="00982C08">
        <w:rPr>
          <w:rFonts w:asciiTheme="minorBidi" w:hAnsiTheme="minorBidi"/>
          <w:sz w:val="24"/>
          <w:szCs w:val="24"/>
          <w:lang w:val="en-GB"/>
        </w:rPr>
        <w:t xml:space="preserve">bridge </w:t>
      </w:r>
      <w:r w:rsidR="00B12255" w:rsidRPr="00982C08">
        <w:rPr>
          <w:rFonts w:asciiTheme="minorBidi" w:hAnsiTheme="minorBidi"/>
          <w:sz w:val="24"/>
          <w:szCs w:val="24"/>
          <w:lang w:val="en-GB"/>
        </w:rPr>
        <w:t>the gaps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 between the </w:t>
      </w:r>
      <w:r w:rsidR="00A25AE2" w:rsidRPr="00982C08">
        <w:rPr>
          <w:rFonts w:asciiTheme="minorBidi" w:hAnsiTheme="minorBidi"/>
          <w:sz w:val="24"/>
          <w:szCs w:val="24"/>
          <w:lang w:val="en-GB"/>
        </w:rPr>
        <w:t xml:space="preserve">guiding 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ethical principles and </w:t>
      </w:r>
      <w:r w:rsidR="00F11E73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actual </w:t>
      </w:r>
      <w:r w:rsidR="006D2ED5" w:rsidRPr="00982C08">
        <w:rPr>
          <w:rFonts w:asciiTheme="minorBidi" w:hAnsiTheme="minorBidi"/>
          <w:sz w:val="24"/>
          <w:szCs w:val="24"/>
          <w:lang w:val="en-GB"/>
        </w:rPr>
        <w:t xml:space="preserve">implementation of the principles in practice </w:t>
      </w:r>
      <w:r w:rsidR="00A1784F" w:rsidRPr="00982C08">
        <w:rPr>
          <w:rFonts w:asciiTheme="minorBidi" w:hAnsiTheme="minorBidi"/>
          <w:sz w:val="24"/>
          <w:szCs w:val="24"/>
          <w:lang w:val="en-GB"/>
        </w:rPr>
        <w:t xml:space="preserve">is for the policy makers </w:t>
      </w:r>
      <w:r w:rsidR="00F42972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460109" w:rsidRPr="00982C08">
        <w:rPr>
          <w:rFonts w:asciiTheme="minorBidi" w:hAnsiTheme="minorBidi"/>
          <w:sz w:val="24"/>
          <w:szCs w:val="24"/>
          <w:lang w:val="en-GB"/>
        </w:rPr>
        <w:t>collaborate with</w:t>
      </w:r>
      <w:r w:rsidR="006F684D" w:rsidRPr="00982C08">
        <w:rPr>
          <w:rFonts w:asciiTheme="minorBidi" w:hAnsiTheme="minorBidi"/>
          <w:sz w:val="24"/>
          <w:szCs w:val="24"/>
          <w:lang w:val="en-GB"/>
        </w:rPr>
        <w:t xml:space="preserve"> various disciplines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F5D91" w:rsidRPr="00982C08">
        <w:rPr>
          <w:rFonts w:asciiTheme="minorBidi" w:hAnsiTheme="minorBidi"/>
          <w:sz w:val="24"/>
          <w:szCs w:val="24"/>
          <w:lang w:val="en-GB"/>
        </w:rPr>
        <w:t>such as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C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omputer 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>scientist</w:t>
      </w:r>
      <w:r w:rsidR="00F86915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>oftware developers, Engineers, legal experts, social scientist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etc to</w:t>
      </w:r>
      <w:r w:rsidR="00F7351D" w:rsidRPr="00982C08">
        <w:rPr>
          <w:rFonts w:asciiTheme="minorBidi" w:hAnsiTheme="minorBidi"/>
          <w:sz w:val="24"/>
          <w:szCs w:val="24"/>
          <w:lang w:val="en-GB"/>
        </w:rPr>
        <w:t xml:space="preserve"> share knowledge </w:t>
      </w:r>
      <w:r w:rsidR="00D96897" w:rsidRPr="00982C08">
        <w:rPr>
          <w:rFonts w:asciiTheme="minorBidi" w:hAnsiTheme="minorBidi"/>
          <w:sz w:val="24"/>
          <w:szCs w:val="24"/>
          <w:lang w:val="en-GB"/>
        </w:rPr>
        <w:t>needed to</w:t>
      </w:r>
      <w:r w:rsidR="005D0761" w:rsidRPr="00982C08">
        <w:rPr>
          <w:rFonts w:asciiTheme="minorBidi" w:hAnsiTheme="minorBidi"/>
          <w:sz w:val="24"/>
          <w:szCs w:val="24"/>
          <w:lang w:val="en-GB"/>
        </w:rPr>
        <w:t xml:space="preserve"> draw-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up an</w:t>
      </w:r>
      <w:r w:rsidR="00F7351D" w:rsidRPr="00982C08">
        <w:rPr>
          <w:rFonts w:asciiTheme="minorBidi" w:hAnsiTheme="minorBidi"/>
          <w:sz w:val="24"/>
          <w:szCs w:val="24"/>
          <w:lang w:val="en-GB"/>
        </w:rPr>
        <w:t xml:space="preserve"> effective</w:t>
      </w:r>
      <w:r w:rsidR="00F42972" w:rsidRPr="00982C08">
        <w:rPr>
          <w:rFonts w:asciiTheme="minorBidi" w:hAnsiTheme="minorBidi"/>
          <w:sz w:val="24"/>
          <w:szCs w:val="24"/>
          <w:lang w:val="en-GB"/>
        </w:rPr>
        <w:t xml:space="preserve"> and applicable AI ethical framework</w:t>
      </w:r>
      <w:r w:rsidR="005D0761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This will assist </w:t>
      </w:r>
      <w:r w:rsidR="00A26B43" w:rsidRPr="00982C08">
        <w:rPr>
          <w:rFonts w:asciiTheme="minorBidi" w:hAnsiTheme="minorBidi"/>
          <w:sz w:val="24"/>
          <w:szCs w:val="24"/>
          <w:lang w:val="en-GB"/>
        </w:rPr>
        <w:t>in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ensur</w:t>
      </w:r>
      <w:r w:rsidR="00A26B43" w:rsidRPr="00982C08">
        <w:rPr>
          <w:rFonts w:asciiTheme="minorBidi" w:hAnsiTheme="minorBidi"/>
          <w:sz w:val="24"/>
          <w:szCs w:val="24"/>
          <w:lang w:val="en-GB"/>
        </w:rPr>
        <w:t>ing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that ethical guidelines are integrated </w:t>
      </w:r>
      <w:r w:rsidR="000B6306" w:rsidRPr="00982C08">
        <w:rPr>
          <w:rFonts w:asciiTheme="minorBidi" w:hAnsiTheme="minorBidi"/>
          <w:sz w:val="24"/>
          <w:szCs w:val="24"/>
          <w:lang w:val="en-GB"/>
        </w:rPr>
        <w:t>into design and development stage of AI technology</w:t>
      </w:r>
      <w:r w:rsidR="00B5437B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6266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C3D01" w:rsidRPr="00982C08">
        <w:rPr>
          <w:rFonts w:asciiTheme="minorBidi" w:hAnsiTheme="minorBidi"/>
          <w:sz w:val="24"/>
          <w:szCs w:val="24"/>
          <w:lang w:val="en-GB"/>
        </w:rPr>
        <w:t>Also,</w:t>
      </w:r>
      <w:r w:rsidR="00B5437B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continuous research</w:t>
      </w:r>
      <w:r w:rsidR="0096266D" w:rsidRPr="00982C08">
        <w:rPr>
          <w:rFonts w:asciiTheme="minorBidi" w:hAnsiTheme="minorBidi"/>
          <w:sz w:val="24"/>
          <w:szCs w:val="24"/>
          <w:lang w:val="en-GB"/>
        </w:rPr>
        <w:t xml:space="preserve"> on </w:t>
      </w:r>
      <w:r w:rsidR="005F259A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257848" w:rsidRPr="00982C08">
        <w:rPr>
          <w:rFonts w:asciiTheme="minorBidi" w:hAnsiTheme="minorBidi"/>
          <w:sz w:val="24"/>
          <w:szCs w:val="24"/>
          <w:lang w:val="en-GB"/>
        </w:rPr>
        <w:t xml:space="preserve">technology </w:t>
      </w:r>
      <w:r w:rsidR="005F259A" w:rsidRPr="00982C08">
        <w:rPr>
          <w:rFonts w:asciiTheme="minorBidi" w:hAnsiTheme="minorBidi"/>
          <w:sz w:val="24"/>
          <w:szCs w:val="24"/>
          <w:lang w:val="en-GB"/>
        </w:rPr>
        <w:t xml:space="preserve">cybersecurity threats </w:t>
      </w:r>
      <w:r w:rsidR="00257848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51237A" w:rsidRPr="00982C08">
        <w:rPr>
          <w:rFonts w:asciiTheme="minorBidi" w:hAnsiTheme="minorBidi"/>
          <w:sz w:val="24"/>
          <w:szCs w:val="24"/>
          <w:lang w:val="en-GB"/>
        </w:rPr>
        <w:t xml:space="preserve">measures with its related ethical principles </w:t>
      </w:r>
      <w:r w:rsidR="001570CC" w:rsidRPr="00982C08">
        <w:rPr>
          <w:rFonts w:asciiTheme="minorBidi" w:hAnsiTheme="minorBidi"/>
          <w:sz w:val="24"/>
          <w:szCs w:val="24"/>
          <w:lang w:val="en-GB"/>
        </w:rPr>
        <w:t>is re</w:t>
      </w:r>
      <w:r w:rsidR="001E1572" w:rsidRPr="00982C08">
        <w:rPr>
          <w:rFonts w:asciiTheme="minorBidi" w:hAnsiTheme="minorBidi"/>
          <w:sz w:val="24"/>
          <w:szCs w:val="24"/>
          <w:lang w:val="en-GB"/>
        </w:rPr>
        <w:t>commended</w:t>
      </w:r>
      <w:r w:rsidR="00DB02D9" w:rsidRPr="00982C08">
        <w:rPr>
          <w:rFonts w:asciiTheme="minorBidi" w:hAnsiTheme="minorBidi"/>
          <w:sz w:val="24"/>
          <w:szCs w:val="24"/>
          <w:lang w:val="en-GB"/>
        </w:rPr>
        <w:t xml:space="preserve"> considering the advancement of AI technology</w:t>
      </w:r>
      <w:r w:rsidR="00FF3CCD" w:rsidRPr="00982C08">
        <w:rPr>
          <w:rFonts w:asciiTheme="minorBidi" w:hAnsiTheme="minorBidi"/>
          <w:sz w:val="24"/>
          <w:szCs w:val="24"/>
          <w:lang w:val="en-GB"/>
        </w:rPr>
        <w:t xml:space="preserve"> and future </w:t>
      </w:r>
      <w:r w:rsidR="00DC3D01" w:rsidRPr="00982C08">
        <w:rPr>
          <w:rFonts w:asciiTheme="minorBidi" w:hAnsiTheme="minorBidi"/>
          <w:sz w:val="24"/>
          <w:szCs w:val="24"/>
          <w:lang w:val="en-GB"/>
        </w:rPr>
        <w:t>trend.</w:t>
      </w:r>
    </w:p>
    <w:p w14:paraId="6A8E7E20" w14:textId="25D0F7D0" w:rsidR="009E1230" w:rsidRPr="00982C08" w:rsidRDefault="009E1230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Conclusion </w:t>
      </w:r>
    </w:p>
    <w:p w14:paraId="5DCD32E7" w14:textId="4856B6BC" w:rsidR="00982C08" w:rsidRDefault="005A09A1" w:rsidP="002B1C56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lastRenderedPageBreak/>
        <w:t>Th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e</w:t>
      </w:r>
      <w:r w:rsidR="00C432AC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06BE0" w:rsidRPr="00982C08">
        <w:rPr>
          <w:rFonts w:asciiTheme="minorBidi" w:hAnsiTheme="minorBidi"/>
          <w:sz w:val="24"/>
          <w:szCs w:val="24"/>
          <w:lang w:val="en-GB"/>
        </w:rPr>
        <w:t>risk poses by Gen AI</w:t>
      </w:r>
      <w:r w:rsidR="00C432AC" w:rsidRPr="00982C08">
        <w:rPr>
          <w:rFonts w:asciiTheme="minorBidi" w:hAnsiTheme="minorBidi"/>
          <w:sz w:val="24"/>
          <w:szCs w:val="24"/>
          <w:lang w:val="en-GB"/>
        </w:rPr>
        <w:t xml:space="preserve"> are enhanced and more concerning </w:t>
      </w:r>
      <w:r w:rsidR="00A01D7D" w:rsidRPr="00982C08">
        <w:rPr>
          <w:rFonts w:asciiTheme="minorBidi" w:hAnsiTheme="minorBidi"/>
          <w:sz w:val="24"/>
          <w:szCs w:val="24"/>
          <w:lang w:val="en-GB"/>
        </w:rPr>
        <w:t xml:space="preserve">than those risk associated </w:t>
      </w:r>
      <w:r w:rsidR="0023446E" w:rsidRPr="00982C08">
        <w:rPr>
          <w:rFonts w:asciiTheme="minorBidi" w:hAnsiTheme="minorBidi"/>
          <w:sz w:val="24"/>
          <w:szCs w:val="24"/>
          <w:lang w:val="en-GB"/>
        </w:rPr>
        <w:t>with typical AI (Lawto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n,2024)</w:t>
      </w:r>
      <w:r w:rsidR="009B41A4" w:rsidRPr="00982C08">
        <w:rPr>
          <w:rFonts w:asciiTheme="minorBidi" w:hAnsiTheme="minorBidi"/>
          <w:sz w:val="24"/>
          <w:szCs w:val="24"/>
          <w:lang w:val="en-GB"/>
        </w:rPr>
        <w:t xml:space="preserve"> and this is more reasons</w:t>
      </w:r>
      <w:r w:rsidR="00C40D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C5530" w:rsidRPr="00982C08">
        <w:rPr>
          <w:rFonts w:asciiTheme="minorBidi" w:hAnsiTheme="minorBidi"/>
          <w:sz w:val="24"/>
          <w:szCs w:val="24"/>
          <w:lang w:val="en-GB"/>
        </w:rPr>
        <w:t xml:space="preserve">for </w:t>
      </w:r>
      <w:r w:rsidR="00C40D44" w:rsidRPr="00982C08">
        <w:rPr>
          <w:rFonts w:asciiTheme="minorBidi" w:hAnsiTheme="minorBidi"/>
          <w:sz w:val="24"/>
          <w:szCs w:val="24"/>
          <w:lang w:val="en-GB"/>
        </w:rPr>
        <w:t>K</w:t>
      </w:r>
      <w:r w:rsidR="000910EB" w:rsidRPr="00982C08">
        <w:rPr>
          <w:rFonts w:asciiTheme="minorBidi" w:hAnsiTheme="minorBidi"/>
          <w:sz w:val="24"/>
          <w:szCs w:val="24"/>
          <w:lang w:val="en-GB"/>
        </w:rPr>
        <w:t>ee</w:t>
      </w:r>
      <w:r w:rsidR="00F32923" w:rsidRPr="00982C08">
        <w:rPr>
          <w:rFonts w:asciiTheme="minorBidi" w:hAnsiTheme="minorBidi"/>
          <w:sz w:val="24"/>
          <w:szCs w:val="24"/>
          <w:lang w:val="en-GB"/>
        </w:rPr>
        <w:t xml:space="preserve">ping abreast with current and future landscape </w:t>
      </w:r>
      <w:r w:rsidR="009819E2" w:rsidRPr="00982C08">
        <w:rPr>
          <w:rFonts w:asciiTheme="minorBidi" w:hAnsiTheme="minorBidi"/>
          <w:sz w:val="24"/>
          <w:szCs w:val="24"/>
          <w:lang w:val="en-GB"/>
        </w:rPr>
        <w:t xml:space="preserve">of </w:t>
      </w:r>
      <w:r w:rsidR="00DC5530" w:rsidRPr="00982C08">
        <w:rPr>
          <w:rFonts w:asciiTheme="minorBidi" w:hAnsiTheme="minorBidi"/>
          <w:sz w:val="24"/>
          <w:szCs w:val="24"/>
          <w:lang w:val="en-GB"/>
        </w:rPr>
        <w:t xml:space="preserve">artificial general intelligent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design,</w:t>
      </w:r>
      <w:r w:rsidR="00CB2293" w:rsidRPr="00982C08">
        <w:rPr>
          <w:rFonts w:asciiTheme="minorBidi" w:hAnsiTheme="minorBidi"/>
          <w:sz w:val="24"/>
          <w:szCs w:val="24"/>
          <w:lang w:val="en-GB"/>
        </w:rPr>
        <w:t xml:space="preserve"> developme</w:t>
      </w:r>
      <w:r w:rsidR="00260A19" w:rsidRPr="00982C08">
        <w:rPr>
          <w:rFonts w:asciiTheme="minorBidi" w:hAnsiTheme="minorBidi"/>
          <w:sz w:val="24"/>
          <w:szCs w:val="24"/>
          <w:lang w:val="en-GB"/>
        </w:rPr>
        <w:t xml:space="preserve">nt and deployment of the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technology.</w:t>
      </w:r>
      <w:r w:rsidR="00724D5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 It is important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to ensure</w:t>
      </w:r>
      <w:r w:rsidR="0019408E" w:rsidRPr="00982C08">
        <w:rPr>
          <w:rFonts w:asciiTheme="minorBidi" w:hAnsiTheme="minorBidi"/>
          <w:sz w:val="24"/>
          <w:szCs w:val="24"/>
          <w:lang w:val="en-GB"/>
        </w:rPr>
        <w:t xml:space="preserve"> th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at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the ethical</w:t>
      </w:r>
      <w:r w:rsidR="0019408E" w:rsidRPr="00982C08">
        <w:rPr>
          <w:rFonts w:asciiTheme="minorBidi" w:hAnsiTheme="minorBidi"/>
          <w:sz w:val="24"/>
          <w:szCs w:val="24"/>
          <w:lang w:val="en-GB"/>
        </w:rPr>
        <w:t xml:space="preserve"> concerns were </w:t>
      </w:r>
      <w:r w:rsidR="00950247" w:rsidRPr="00982C08">
        <w:rPr>
          <w:rFonts w:asciiTheme="minorBidi" w:hAnsiTheme="minorBidi"/>
          <w:sz w:val="24"/>
          <w:szCs w:val="24"/>
          <w:lang w:val="en-GB"/>
        </w:rPr>
        <w:t>addressed,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 and all the required ethical prin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ciples were considered</w:t>
      </w:r>
      <w:r w:rsidR="00B005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proofErr w:type="gramStart"/>
      <w:r w:rsidR="00B00544" w:rsidRPr="00982C08">
        <w:rPr>
          <w:rFonts w:asciiTheme="minorBidi" w:hAnsiTheme="minorBidi"/>
          <w:sz w:val="24"/>
          <w:szCs w:val="24"/>
          <w:lang w:val="en-GB"/>
        </w:rPr>
        <w:t>in order to</w:t>
      </w:r>
      <w:proofErr w:type="gramEnd"/>
      <w:r w:rsidR="00B00544" w:rsidRPr="00982C08">
        <w:rPr>
          <w:rFonts w:asciiTheme="minorBidi" w:hAnsiTheme="minorBidi"/>
          <w:sz w:val="24"/>
          <w:szCs w:val="24"/>
          <w:lang w:val="en-GB"/>
        </w:rPr>
        <w:t xml:space="preserve"> balance the</w:t>
      </w:r>
      <w:r w:rsidR="008D67EC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organisational interest</w:t>
      </w:r>
      <w:r w:rsidR="008D67EC" w:rsidRPr="00982C08">
        <w:rPr>
          <w:rFonts w:asciiTheme="minorBidi" w:hAnsiTheme="minorBidi"/>
          <w:sz w:val="24"/>
          <w:szCs w:val="24"/>
          <w:lang w:val="en-GB"/>
        </w:rPr>
        <w:t xml:space="preserve"> of performance and human welfare.</w:t>
      </w:r>
    </w:p>
    <w:p w14:paraId="7DC14B7A" w14:textId="50025D80" w:rsidR="00982C08" w:rsidRPr="002B1C56" w:rsidRDefault="00982C08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2B1C56">
        <w:rPr>
          <w:rFonts w:asciiTheme="minorBidi" w:hAnsiTheme="minorBidi"/>
          <w:b/>
          <w:bCs/>
          <w:sz w:val="24"/>
          <w:szCs w:val="24"/>
          <w:lang w:val="en-GB"/>
        </w:rPr>
        <w:t>References</w:t>
      </w:r>
    </w:p>
    <w:p w14:paraId="73D0B0F0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>Association for Computing Machinery (2018) ACM Code of Ethics and Professional Conduct. Available from: </w:t>
      </w:r>
      <w:hyperlink r:id="rId5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</w:t>
        </w:r>
      </w:hyperlink>
      <w:r w:rsidRPr="002B1C56">
        <w:rPr>
          <w:rFonts w:asciiTheme="minorBidi" w:hAnsiTheme="minorBidi"/>
          <w:sz w:val="24"/>
          <w:szCs w:val="24"/>
        </w:rPr>
        <w:t xml:space="preserve"> [Accessed: 28 August 2024]. </w:t>
      </w:r>
    </w:p>
    <w:p w14:paraId="2820E3B8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>British Computer Society (BCS), 2022. </w:t>
      </w:r>
      <w:r w:rsidRPr="002B1C56">
        <w:rPr>
          <w:rFonts w:asciiTheme="minorBidi" w:hAnsiTheme="minorBidi"/>
          <w:i/>
          <w:iCs/>
          <w:sz w:val="24"/>
          <w:szCs w:val="24"/>
        </w:rPr>
        <w:t>BCS Code of Conduct</w:t>
      </w:r>
      <w:r w:rsidRPr="002B1C56">
        <w:rPr>
          <w:rFonts w:asciiTheme="minorBidi" w:hAnsiTheme="minorBidi"/>
          <w:sz w:val="24"/>
          <w:szCs w:val="24"/>
        </w:rPr>
        <w:t>. Available from: </w:t>
      </w:r>
      <w:hyperlink r:id="rId6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https://www.bcs.org/membership-and-registrations/become-a-member/bcs-code-of-conduct/</w:t>
        </w:r>
      </w:hyperlink>
      <w:r w:rsidRPr="002B1C56">
        <w:rPr>
          <w:rFonts w:asciiTheme="minorBidi" w:hAnsiTheme="minorBidi"/>
          <w:sz w:val="24"/>
          <w:szCs w:val="24"/>
        </w:rPr>
        <w:t> [Accessed 28  August 2024].</w:t>
      </w:r>
    </w:p>
    <w:p w14:paraId="10CCDF7D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fr-FR"/>
        </w:rPr>
        <w:t xml:space="preserve">Bird, E.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fr-FR"/>
        </w:rPr>
        <w:t>et,al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fr-FR"/>
        </w:rPr>
        <w:t xml:space="preserve">. (2020). </w:t>
      </w:r>
      <w:proofErr w:type="spellStart"/>
      <w:r w:rsidRPr="002B1C56">
        <w:rPr>
          <w:rFonts w:asciiTheme="minorBidi" w:hAnsiTheme="minorBidi"/>
          <w:sz w:val="24"/>
          <w:szCs w:val="24"/>
          <w:lang w:val="fr-FR"/>
        </w:rPr>
        <w:t>European</w:t>
      </w:r>
      <w:proofErr w:type="spellEnd"/>
      <w:r w:rsidRPr="002B1C56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2B1C56">
        <w:rPr>
          <w:rFonts w:asciiTheme="minorBidi" w:hAnsiTheme="minorBidi"/>
          <w:sz w:val="24"/>
          <w:szCs w:val="24"/>
          <w:lang w:val="fr-FR"/>
        </w:rPr>
        <w:t>Parliament</w:t>
      </w:r>
      <w:proofErr w:type="spellEnd"/>
      <w:r w:rsidRPr="002B1C56">
        <w:rPr>
          <w:rFonts w:asciiTheme="minorBidi" w:hAnsiTheme="minorBidi"/>
          <w:sz w:val="24"/>
          <w:szCs w:val="24"/>
          <w:lang w:val="fr-FR"/>
        </w:rPr>
        <w:t>.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r w:rsidRPr="002B1C56">
        <w:rPr>
          <w:rFonts w:asciiTheme="minorBidi" w:hAnsiTheme="minorBidi"/>
          <w:i/>
          <w:iCs/>
          <w:sz w:val="24"/>
          <w:szCs w:val="24"/>
        </w:rPr>
        <w:t>The ethics of artificial intelligence: Issues and initiatives</w:t>
      </w:r>
      <w:r w:rsidRPr="002B1C56">
        <w:rPr>
          <w:rFonts w:asciiTheme="minorBidi" w:hAnsiTheme="minorBidi"/>
          <w:sz w:val="24"/>
          <w:szCs w:val="24"/>
          <w:lang w:val="en-GB"/>
        </w:rPr>
        <w:t>. 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7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https://www.europarl.europa.eu/RegData/etudes/STUD/2020/634452/EPRS_STU(2020)634452_EN.pdf[Accessed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16 October 2024].</w:t>
      </w:r>
    </w:p>
    <w:p w14:paraId="1EA6897E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 xml:space="preserve">Corral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et,al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(2023).ScienceDirect. </w:t>
      </w:r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Pattern .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Worldwide</w:t>
      </w:r>
      <w:proofErr w:type="gramEnd"/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 AI ethics: A review of 200 guidelines and recommendations for AI governance. </w:t>
      </w:r>
      <w:r w:rsidRPr="002B1C56">
        <w:rPr>
          <w:rFonts w:asciiTheme="minorBidi" w:hAnsiTheme="minorBidi"/>
          <w:sz w:val="24"/>
          <w:szCs w:val="24"/>
          <w:lang w:val="en-GB"/>
        </w:rPr>
        <w:t xml:space="preserve">Volume </w:t>
      </w:r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4,issued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 10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8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https://www-sciencedirect-com.uniessexlib.idm.oclc.org/science/article/pii/S2666389923002416?via%3Dihub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2 October 2024].</w:t>
      </w:r>
    </w:p>
    <w:p w14:paraId="75F55A65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Deckard,R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>.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(2023) The Chartered Institute For IT(BCS).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What are ethics in AI?.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9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https://www.bcs.org/articles-opinion-and-research/what-are-ethics-in-ai/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5 August 2024].</w:t>
      </w:r>
    </w:p>
    <w:p w14:paraId="6099DAA9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>FP Team (2023). Fact Protocol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Generative AI: Advantages, Disadvantages, Limitations, and Challenges.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0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https://fact.technology/learn/generative-ai-advantages-limitations-and-challenges/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>[Accessed 12 October 2024].</w:t>
      </w:r>
    </w:p>
    <w:p w14:paraId="09667CE9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Lawton,G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>.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(2024).TechTarget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Generative AI ethics: 8 biggest concerns and risks.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1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https://www.techtarget.com/searchenterpriseai/tip/Generative-AI-ethics-8-biggest-concerns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</w:t>
      </w:r>
    </w:p>
    <w:p w14:paraId="3BD29F42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>McKinsey &amp;Company (2024)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.What is generative </w:t>
      </w:r>
      <w:proofErr w:type="spellStart"/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AI?.</w:t>
      </w:r>
      <w:r w:rsidRPr="002B1C56">
        <w:rPr>
          <w:rFonts w:asciiTheme="minorBidi" w:hAnsiTheme="minorBidi"/>
          <w:sz w:val="24"/>
          <w:szCs w:val="24"/>
          <w:lang w:val="en-GB"/>
        </w:rPr>
        <w:t>Available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2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https://www.mckinsey.com/featured-insights/mckinsey-explainers/what-is-generative-ai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2024].</w:t>
      </w:r>
    </w:p>
    <w:p w14:paraId="1A346BB0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Mittelstadt.B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(2019). Nature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Masterclass.Nature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Machine Intelligence;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Principles alone cannot guarantee ethical AI.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3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https://www.nature.com/articles/s42256-019-0114-4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</w:t>
      </w:r>
    </w:p>
    <w:p w14:paraId="68140811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Stryker,C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 &amp;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Scapicctio,M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.(2024)IBM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TechXchange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Conference 2024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.What is generative AI?.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4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https://www.ibm.com/topics/generative-ai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>[Accessed 12 October 2024].</w:t>
      </w:r>
    </w:p>
    <w:p w14:paraId="638658CD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Yilmaz.R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&amp;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Karaoglan,F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(2023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)</w:t>
      </w:r>
      <w:r w:rsidRPr="002B1C56">
        <w:rPr>
          <w:rFonts w:asciiTheme="minorBidi" w:hAnsiTheme="minorBidi"/>
          <w:sz w:val="24"/>
          <w:szCs w:val="24"/>
          <w:lang w:val="en-GB"/>
        </w:rPr>
        <w:t xml:space="preserve">ScienceDirect, ELSEVIER. Computers and Education: Artificial Intelligent 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.The effect of generative artificial intelligence (AI)-based tool use on students' computational thinking skills, programming self-efficacy and motivation.</w:t>
      </w:r>
      <w:r w:rsidRPr="002B1C56">
        <w:rPr>
          <w:rFonts w:asciiTheme="minorBidi" w:hAnsiTheme="minorBidi"/>
          <w:sz w:val="24"/>
          <w:szCs w:val="24"/>
          <w:lang w:val="en-GB"/>
        </w:rPr>
        <w:t>Volume4(100147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)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5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https://www.sciencedirect.com/science/article/pii/S2666920X23000267[accessed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10 October 2024].</w:t>
      </w:r>
    </w:p>
    <w:p w14:paraId="5580E48A" w14:textId="77777777" w:rsidR="002B1C56" w:rsidRPr="00982C08" w:rsidRDefault="002B1C56" w:rsidP="004A1844">
      <w:pPr>
        <w:rPr>
          <w:rFonts w:asciiTheme="minorBidi" w:hAnsiTheme="minorBidi"/>
          <w:sz w:val="24"/>
          <w:szCs w:val="24"/>
          <w:lang w:val="en-GB"/>
        </w:rPr>
      </w:pPr>
    </w:p>
    <w:sectPr w:rsidR="002B1C56" w:rsidRPr="0098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4882"/>
    <w:multiLevelType w:val="hybridMultilevel"/>
    <w:tmpl w:val="D428B1A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48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D"/>
    <w:rsid w:val="00006384"/>
    <w:rsid w:val="00010ABF"/>
    <w:rsid w:val="00013367"/>
    <w:rsid w:val="00013A14"/>
    <w:rsid w:val="00022386"/>
    <w:rsid w:val="0002726D"/>
    <w:rsid w:val="0002728F"/>
    <w:rsid w:val="000508D5"/>
    <w:rsid w:val="0006290C"/>
    <w:rsid w:val="00073D76"/>
    <w:rsid w:val="0007706C"/>
    <w:rsid w:val="00083FBF"/>
    <w:rsid w:val="00087B14"/>
    <w:rsid w:val="000910EB"/>
    <w:rsid w:val="000976DF"/>
    <w:rsid w:val="000A0326"/>
    <w:rsid w:val="000A3CA5"/>
    <w:rsid w:val="000B4DE8"/>
    <w:rsid w:val="000B6306"/>
    <w:rsid w:val="000C1EA3"/>
    <w:rsid w:val="000C41C7"/>
    <w:rsid w:val="000C5396"/>
    <w:rsid w:val="000C6242"/>
    <w:rsid w:val="000D2585"/>
    <w:rsid w:val="000D5CB4"/>
    <w:rsid w:val="000E7038"/>
    <w:rsid w:val="000F21CF"/>
    <w:rsid w:val="000F255C"/>
    <w:rsid w:val="001025E6"/>
    <w:rsid w:val="00111010"/>
    <w:rsid w:val="001120C0"/>
    <w:rsid w:val="00112163"/>
    <w:rsid w:val="0011584D"/>
    <w:rsid w:val="001211F3"/>
    <w:rsid w:val="00123A9E"/>
    <w:rsid w:val="001327A8"/>
    <w:rsid w:val="00133410"/>
    <w:rsid w:val="0013410E"/>
    <w:rsid w:val="0013571A"/>
    <w:rsid w:val="0013613E"/>
    <w:rsid w:val="001417FB"/>
    <w:rsid w:val="00142D98"/>
    <w:rsid w:val="00143872"/>
    <w:rsid w:val="00154D71"/>
    <w:rsid w:val="00155205"/>
    <w:rsid w:val="001570CC"/>
    <w:rsid w:val="00164330"/>
    <w:rsid w:val="0016613D"/>
    <w:rsid w:val="0017021F"/>
    <w:rsid w:val="00172C06"/>
    <w:rsid w:val="001761D6"/>
    <w:rsid w:val="00181D72"/>
    <w:rsid w:val="00193902"/>
    <w:rsid w:val="0019408E"/>
    <w:rsid w:val="001949BF"/>
    <w:rsid w:val="001A1521"/>
    <w:rsid w:val="001B2846"/>
    <w:rsid w:val="001C5243"/>
    <w:rsid w:val="001C5CD4"/>
    <w:rsid w:val="001C7497"/>
    <w:rsid w:val="001C794E"/>
    <w:rsid w:val="001D5CC2"/>
    <w:rsid w:val="001D650D"/>
    <w:rsid w:val="001E1572"/>
    <w:rsid w:val="001E27D6"/>
    <w:rsid w:val="001F5D91"/>
    <w:rsid w:val="002008E0"/>
    <w:rsid w:val="002023F9"/>
    <w:rsid w:val="00214EF6"/>
    <w:rsid w:val="0021537D"/>
    <w:rsid w:val="00217E20"/>
    <w:rsid w:val="00223478"/>
    <w:rsid w:val="00223AE4"/>
    <w:rsid w:val="00225ED9"/>
    <w:rsid w:val="00226E8F"/>
    <w:rsid w:val="00227434"/>
    <w:rsid w:val="0023446E"/>
    <w:rsid w:val="002424AF"/>
    <w:rsid w:val="00242778"/>
    <w:rsid w:val="00246C19"/>
    <w:rsid w:val="002541AA"/>
    <w:rsid w:val="00257848"/>
    <w:rsid w:val="00260A19"/>
    <w:rsid w:val="00267189"/>
    <w:rsid w:val="0027067E"/>
    <w:rsid w:val="00277300"/>
    <w:rsid w:val="002775C6"/>
    <w:rsid w:val="00281AEE"/>
    <w:rsid w:val="00292AC9"/>
    <w:rsid w:val="002B1C56"/>
    <w:rsid w:val="002B1FB1"/>
    <w:rsid w:val="002B3D07"/>
    <w:rsid w:val="002B5DD9"/>
    <w:rsid w:val="002D1728"/>
    <w:rsid w:val="002E01F5"/>
    <w:rsid w:val="002E3E73"/>
    <w:rsid w:val="002E4882"/>
    <w:rsid w:val="002E4DBA"/>
    <w:rsid w:val="002F36E5"/>
    <w:rsid w:val="002F3F17"/>
    <w:rsid w:val="002F7402"/>
    <w:rsid w:val="00302A62"/>
    <w:rsid w:val="00310C16"/>
    <w:rsid w:val="003152F3"/>
    <w:rsid w:val="0032699A"/>
    <w:rsid w:val="00332134"/>
    <w:rsid w:val="00333E49"/>
    <w:rsid w:val="0034406C"/>
    <w:rsid w:val="0034551D"/>
    <w:rsid w:val="00346F21"/>
    <w:rsid w:val="00347B03"/>
    <w:rsid w:val="0035125E"/>
    <w:rsid w:val="003521A1"/>
    <w:rsid w:val="003575A1"/>
    <w:rsid w:val="00357D06"/>
    <w:rsid w:val="003653BC"/>
    <w:rsid w:val="00367322"/>
    <w:rsid w:val="003706A2"/>
    <w:rsid w:val="00374184"/>
    <w:rsid w:val="00374B9D"/>
    <w:rsid w:val="00376E01"/>
    <w:rsid w:val="00384D67"/>
    <w:rsid w:val="003878FB"/>
    <w:rsid w:val="003901AB"/>
    <w:rsid w:val="003A20E0"/>
    <w:rsid w:val="003A2810"/>
    <w:rsid w:val="003B249C"/>
    <w:rsid w:val="003C65AF"/>
    <w:rsid w:val="003E17C2"/>
    <w:rsid w:val="003E4C7D"/>
    <w:rsid w:val="003E550A"/>
    <w:rsid w:val="003F1E8D"/>
    <w:rsid w:val="003F3F14"/>
    <w:rsid w:val="003F5555"/>
    <w:rsid w:val="003F6B97"/>
    <w:rsid w:val="003F7E59"/>
    <w:rsid w:val="00406BCD"/>
    <w:rsid w:val="004251BD"/>
    <w:rsid w:val="004356BD"/>
    <w:rsid w:val="00442B5D"/>
    <w:rsid w:val="00445916"/>
    <w:rsid w:val="00446ACF"/>
    <w:rsid w:val="00447F6F"/>
    <w:rsid w:val="0045419D"/>
    <w:rsid w:val="00455932"/>
    <w:rsid w:val="00460109"/>
    <w:rsid w:val="00460302"/>
    <w:rsid w:val="00466618"/>
    <w:rsid w:val="00466DA0"/>
    <w:rsid w:val="00473CB2"/>
    <w:rsid w:val="00482E7C"/>
    <w:rsid w:val="004849D7"/>
    <w:rsid w:val="00487E0F"/>
    <w:rsid w:val="00497725"/>
    <w:rsid w:val="004A1844"/>
    <w:rsid w:val="004A6CFB"/>
    <w:rsid w:val="004B074B"/>
    <w:rsid w:val="004B23D9"/>
    <w:rsid w:val="004B4D6B"/>
    <w:rsid w:val="004C661D"/>
    <w:rsid w:val="004D0DAD"/>
    <w:rsid w:val="004E1C8A"/>
    <w:rsid w:val="004E2D59"/>
    <w:rsid w:val="004E42B0"/>
    <w:rsid w:val="004F0534"/>
    <w:rsid w:val="004F2093"/>
    <w:rsid w:val="004F3E6B"/>
    <w:rsid w:val="004F7A1E"/>
    <w:rsid w:val="005032B8"/>
    <w:rsid w:val="0051237A"/>
    <w:rsid w:val="00512ED1"/>
    <w:rsid w:val="00531A07"/>
    <w:rsid w:val="005479B0"/>
    <w:rsid w:val="005513B4"/>
    <w:rsid w:val="00552AE8"/>
    <w:rsid w:val="00554E13"/>
    <w:rsid w:val="0055605B"/>
    <w:rsid w:val="005603CA"/>
    <w:rsid w:val="00565155"/>
    <w:rsid w:val="00566BAC"/>
    <w:rsid w:val="00575E97"/>
    <w:rsid w:val="00591D0B"/>
    <w:rsid w:val="00594B64"/>
    <w:rsid w:val="00596A1F"/>
    <w:rsid w:val="005A09A1"/>
    <w:rsid w:val="005B0C6E"/>
    <w:rsid w:val="005B7324"/>
    <w:rsid w:val="005C375D"/>
    <w:rsid w:val="005D0761"/>
    <w:rsid w:val="005D73BA"/>
    <w:rsid w:val="005E0281"/>
    <w:rsid w:val="005F18D4"/>
    <w:rsid w:val="005F259A"/>
    <w:rsid w:val="005F308A"/>
    <w:rsid w:val="005F30E2"/>
    <w:rsid w:val="005F3F0F"/>
    <w:rsid w:val="005F4E40"/>
    <w:rsid w:val="00600B37"/>
    <w:rsid w:val="00606BE0"/>
    <w:rsid w:val="00617139"/>
    <w:rsid w:val="00630D73"/>
    <w:rsid w:val="006371CE"/>
    <w:rsid w:val="006477C5"/>
    <w:rsid w:val="00652A3E"/>
    <w:rsid w:val="00660179"/>
    <w:rsid w:val="0066485F"/>
    <w:rsid w:val="00676A9F"/>
    <w:rsid w:val="00685B0C"/>
    <w:rsid w:val="00697E01"/>
    <w:rsid w:val="006A2F3F"/>
    <w:rsid w:val="006A32E1"/>
    <w:rsid w:val="006A6218"/>
    <w:rsid w:val="006A72B4"/>
    <w:rsid w:val="006B443E"/>
    <w:rsid w:val="006B4C01"/>
    <w:rsid w:val="006B588E"/>
    <w:rsid w:val="006B7CA0"/>
    <w:rsid w:val="006C1675"/>
    <w:rsid w:val="006C64CB"/>
    <w:rsid w:val="006D2ED5"/>
    <w:rsid w:val="006D45B6"/>
    <w:rsid w:val="006D601A"/>
    <w:rsid w:val="006D63BE"/>
    <w:rsid w:val="006E0479"/>
    <w:rsid w:val="006F4868"/>
    <w:rsid w:val="006F684D"/>
    <w:rsid w:val="007123D3"/>
    <w:rsid w:val="00712E55"/>
    <w:rsid w:val="00716975"/>
    <w:rsid w:val="00721278"/>
    <w:rsid w:val="0072468C"/>
    <w:rsid w:val="00724D53"/>
    <w:rsid w:val="00733DBA"/>
    <w:rsid w:val="00736AA1"/>
    <w:rsid w:val="00743D8D"/>
    <w:rsid w:val="00744E2D"/>
    <w:rsid w:val="00750ADA"/>
    <w:rsid w:val="0075592D"/>
    <w:rsid w:val="0076145A"/>
    <w:rsid w:val="0076681A"/>
    <w:rsid w:val="00767FF5"/>
    <w:rsid w:val="00780DC6"/>
    <w:rsid w:val="0078667F"/>
    <w:rsid w:val="00787F6E"/>
    <w:rsid w:val="007905A9"/>
    <w:rsid w:val="00793D8D"/>
    <w:rsid w:val="00793E24"/>
    <w:rsid w:val="00796F8D"/>
    <w:rsid w:val="007A3CD1"/>
    <w:rsid w:val="007B754E"/>
    <w:rsid w:val="007C0AA9"/>
    <w:rsid w:val="007D2C03"/>
    <w:rsid w:val="007E2CBF"/>
    <w:rsid w:val="007E33EE"/>
    <w:rsid w:val="007F0474"/>
    <w:rsid w:val="007F1DCD"/>
    <w:rsid w:val="007F2008"/>
    <w:rsid w:val="0080286E"/>
    <w:rsid w:val="00803109"/>
    <w:rsid w:val="00803DE4"/>
    <w:rsid w:val="00807627"/>
    <w:rsid w:val="0081175A"/>
    <w:rsid w:val="00821056"/>
    <w:rsid w:val="0082118F"/>
    <w:rsid w:val="00821E1C"/>
    <w:rsid w:val="008301CF"/>
    <w:rsid w:val="00831262"/>
    <w:rsid w:val="0083222E"/>
    <w:rsid w:val="00837BC1"/>
    <w:rsid w:val="00843175"/>
    <w:rsid w:val="00844F5B"/>
    <w:rsid w:val="0084541F"/>
    <w:rsid w:val="00854858"/>
    <w:rsid w:val="00856A64"/>
    <w:rsid w:val="00861027"/>
    <w:rsid w:val="00890DDD"/>
    <w:rsid w:val="00891F79"/>
    <w:rsid w:val="008A15A2"/>
    <w:rsid w:val="008A47B7"/>
    <w:rsid w:val="008C0E93"/>
    <w:rsid w:val="008C242B"/>
    <w:rsid w:val="008D2C00"/>
    <w:rsid w:val="008D679E"/>
    <w:rsid w:val="008D67EC"/>
    <w:rsid w:val="008E1AAB"/>
    <w:rsid w:val="008F10F6"/>
    <w:rsid w:val="008F4930"/>
    <w:rsid w:val="00902AC3"/>
    <w:rsid w:val="00910D14"/>
    <w:rsid w:val="0091349B"/>
    <w:rsid w:val="009164C6"/>
    <w:rsid w:val="0092180C"/>
    <w:rsid w:val="00925B8E"/>
    <w:rsid w:val="00925F11"/>
    <w:rsid w:val="00933E22"/>
    <w:rsid w:val="00934DDD"/>
    <w:rsid w:val="00936ADA"/>
    <w:rsid w:val="00950247"/>
    <w:rsid w:val="0095171D"/>
    <w:rsid w:val="009519E7"/>
    <w:rsid w:val="0095229B"/>
    <w:rsid w:val="00952605"/>
    <w:rsid w:val="00955400"/>
    <w:rsid w:val="00956DA4"/>
    <w:rsid w:val="0096266D"/>
    <w:rsid w:val="009647A5"/>
    <w:rsid w:val="009675A7"/>
    <w:rsid w:val="00970081"/>
    <w:rsid w:val="00975C20"/>
    <w:rsid w:val="009817DC"/>
    <w:rsid w:val="009819E2"/>
    <w:rsid w:val="00981C7C"/>
    <w:rsid w:val="00982C08"/>
    <w:rsid w:val="00983489"/>
    <w:rsid w:val="00990A99"/>
    <w:rsid w:val="00991D0D"/>
    <w:rsid w:val="009967DC"/>
    <w:rsid w:val="009A2243"/>
    <w:rsid w:val="009A7504"/>
    <w:rsid w:val="009B0E14"/>
    <w:rsid w:val="009B26DA"/>
    <w:rsid w:val="009B41A4"/>
    <w:rsid w:val="009C030F"/>
    <w:rsid w:val="009D0806"/>
    <w:rsid w:val="009D1D51"/>
    <w:rsid w:val="009D336B"/>
    <w:rsid w:val="009E1230"/>
    <w:rsid w:val="009E31BB"/>
    <w:rsid w:val="009E3BF1"/>
    <w:rsid w:val="009E3EED"/>
    <w:rsid w:val="009F5FBF"/>
    <w:rsid w:val="00A01D7D"/>
    <w:rsid w:val="00A04C35"/>
    <w:rsid w:val="00A06DC7"/>
    <w:rsid w:val="00A15497"/>
    <w:rsid w:val="00A1784F"/>
    <w:rsid w:val="00A221B3"/>
    <w:rsid w:val="00A25AE2"/>
    <w:rsid w:val="00A26B43"/>
    <w:rsid w:val="00A2754C"/>
    <w:rsid w:val="00A35BD5"/>
    <w:rsid w:val="00A4032D"/>
    <w:rsid w:val="00A42968"/>
    <w:rsid w:val="00A44436"/>
    <w:rsid w:val="00A4443C"/>
    <w:rsid w:val="00A4523E"/>
    <w:rsid w:val="00A46E76"/>
    <w:rsid w:val="00A535FE"/>
    <w:rsid w:val="00A544A9"/>
    <w:rsid w:val="00A56AA0"/>
    <w:rsid w:val="00A57AB8"/>
    <w:rsid w:val="00A64116"/>
    <w:rsid w:val="00A65266"/>
    <w:rsid w:val="00A768AE"/>
    <w:rsid w:val="00A80515"/>
    <w:rsid w:val="00A841A2"/>
    <w:rsid w:val="00A93A48"/>
    <w:rsid w:val="00A9675F"/>
    <w:rsid w:val="00AA3649"/>
    <w:rsid w:val="00AA37EE"/>
    <w:rsid w:val="00AA67A9"/>
    <w:rsid w:val="00AA6CE1"/>
    <w:rsid w:val="00AA7A7C"/>
    <w:rsid w:val="00AC0B9C"/>
    <w:rsid w:val="00AC3E0F"/>
    <w:rsid w:val="00AC434F"/>
    <w:rsid w:val="00AC54D9"/>
    <w:rsid w:val="00AD55E7"/>
    <w:rsid w:val="00B00544"/>
    <w:rsid w:val="00B00BB2"/>
    <w:rsid w:val="00B01330"/>
    <w:rsid w:val="00B02916"/>
    <w:rsid w:val="00B02AC2"/>
    <w:rsid w:val="00B07371"/>
    <w:rsid w:val="00B12255"/>
    <w:rsid w:val="00B377BE"/>
    <w:rsid w:val="00B40880"/>
    <w:rsid w:val="00B4475B"/>
    <w:rsid w:val="00B5437B"/>
    <w:rsid w:val="00B61361"/>
    <w:rsid w:val="00B61901"/>
    <w:rsid w:val="00B66B4D"/>
    <w:rsid w:val="00B73AB1"/>
    <w:rsid w:val="00B76C25"/>
    <w:rsid w:val="00B8217E"/>
    <w:rsid w:val="00B82448"/>
    <w:rsid w:val="00B90AFA"/>
    <w:rsid w:val="00B90C2F"/>
    <w:rsid w:val="00B95DF0"/>
    <w:rsid w:val="00BA407D"/>
    <w:rsid w:val="00BB17B4"/>
    <w:rsid w:val="00BC13C4"/>
    <w:rsid w:val="00BC56B2"/>
    <w:rsid w:val="00BC5DD3"/>
    <w:rsid w:val="00BC777F"/>
    <w:rsid w:val="00BC7A97"/>
    <w:rsid w:val="00BD5B37"/>
    <w:rsid w:val="00BE61A8"/>
    <w:rsid w:val="00BF16E3"/>
    <w:rsid w:val="00BF38D5"/>
    <w:rsid w:val="00BF5A4E"/>
    <w:rsid w:val="00C16708"/>
    <w:rsid w:val="00C2292A"/>
    <w:rsid w:val="00C25725"/>
    <w:rsid w:val="00C27CA4"/>
    <w:rsid w:val="00C32467"/>
    <w:rsid w:val="00C366EA"/>
    <w:rsid w:val="00C36D74"/>
    <w:rsid w:val="00C40D44"/>
    <w:rsid w:val="00C41810"/>
    <w:rsid w:val="00C432AC"/>
    <w:rsid w:val="00C43C0A"/>
    <w:rsid w:val="00C51E18"/>
    <w:rsid w:val="00C54696"/>
    <w:rsid w:val="00C6273F"/>
    <w:rsid w:val="00C758CE"/>
    <w:rsid w:val="00C80848"/>
    <w:rsid w:val="00C8258F"/>
    <w:rsid w:val="00C92901"/>
    <w:rsid w:val="00C950BD"/>
    <w:rsid w:val="00CA33AB"/>
    <w:rsid w:val="00CB2293"/>
    <w:rsid w:val="00CB5C57"/>
    <w:rsid w:val="00CB6036"/>
    <w:rsid w:val="00CC3FDA"/>
    <w:rsid w:val="00CD1B53"/>
    <w:rsid w:val="00CD2102"/>
    <w:rsid w:val="00CD7C83"/>
    <w:rsid w:val="00CE24E5"/>
    <w:rsid w:val="00CF1A83"/>
    <w:rsid w:val="00CF4418"/>
    <w:rsid w:val="00D016CF"/>
    <w:rsid w:val="00D07677"/>
    <w:rsid w:val="00D13A14"/>
    <w:rsid w:val="00D24718"/>
    <w:rsid w:val="00D2713E"/>
    <w:rsid w:val="00D37A7A"/>
    <w:rsid w:val="00D45103"/>
    <w:rsid w:val="00D5492D"/>
    <w:rsid w:val="00D551D1"/>
    <w:rsid w:val="00D61CA3"/>
    <w:rsid w:val="00D62B90"/>
    <w:rsid w:val="00D6579B"/>
    <w:rsid w:val="00D67211"/>
    <w:rsid w:val="00D67AD8"/>
    <w:rsid w:val="00D72B61"/>
    <w:rsid w:val="00D751F9"/>
    <w:rsid w:val="00D7651F"/>
    <w:rsid w:val="00D77C76"/>
    <w:rsid w:val="00D82667"/>
    <w:rsid w:val="00D84089"/>
    <w:rsid w:val="00D91BA2"/>
    <w:rsid w:val="00D9312D"/>
    <w:rsid w:val="00D94520"/>
    <w:rsid w:val="00D96897"/>
    <w:rsid w:val="00D972DA"/>
    <w:rsid w:val="00DA5D89"/>
    <w:rsid w:val="00DB02D9"/>
    <w:rsid w:val="00DB33E5"/>
    <w:rsid w:val="00DC1B48"/>
    <w:rsid w:val="00DC3D01"/>
    <w:rsid w:val="00DC4346"/>
    <w:rsid w:val="00DC5530"/>
    <w:rsid w:val="00DD31AC"/>
    <w:rsid w:val="00DD7AB9"/>
    <w:rsid w:val="00DE20FB"/>
    <w:rsid w:val="00DE4CEC"/>
    <w:rsid w:val="00DE572B"/>
    <w:rsid w:val="00DE5862"/>
    <w:rsid w:val="00DF55F6"/>
    <w:rsid w:val="00E12B36"/>
    <w:rsid w:val="00E15E22"/>
    <w:rsid w:val="00E316F2"/>
    <w:rsid w:val="00E42CF9"/>
    <w:rsid w:val="00E51EF3"/>
    <w:rsid w:val="00E625E3"/>
    <w:rsid w:val="00E66A48"/>
    <w:rsid w:val="00E7234B"/>
    <w:rsid w:val="00E72955"/>
    <w:rsid w:val="00E83005"/>
    <w:rsid w:val="00E85F6E"/>
    <w:rsid w:val="00E970CA"/>
    <w:rsid w:val="00EA699F"/>
    <w:rsid w:val="00EA751A"/>
    <w:rsid w:val="00EB4FC0"/>
    <w:rsid w:val="00EC1DA9"/>
    <w:rsid w:val="00ED09A3"/>
    <w:rsid w:val="00ED6E29"/>
    <w:rsid w:val="00EE2187"/>
    <w:rsid w:val="00EE4A52"/>
    <w:rsid w:val="00EE535C"/>
    <w:rsid w:val="00EF08D9"/>
    <w:rsid w:val="00EF633F"/>
    <w:rsid w:val="00F015EF"/>
    <w:rsid w:val="00F01BD7"/>
    <w:rsid w:val="00F10CF6"/>
    <w:rsid w:val="00F11E73"/>
    <w:rsid w:val="00F142D8"/>
    <w:rsid w:val="00F15E2F"/>
    <w:rsid w:val="00F20B7B"/>
    <w:rsid w:val="00F21BB5"/>
    <w:rsid w:val="00F26836"/>
    <w:rsid w:val="00F32923"/>
    <w:rsid w:val="00F40000"/>
    <w:rsid w:val="00F42972"/>
    <w:rsid w:val="00F509D4"/>
    <w:rsid w:val="00F53025"/>
    <w:rsid w:val="00F622CD"/>
    <w:rsid w:val="00F628A5"/>
    <w:rsid w:val="00F6703B"/>
    <w:rsid w:val="00F71260"/>
    <w:rsid w:val="00F71375"/>
    <w:rsid w:val="00F7351D"/>
    <w:rsid w:val="00F75E27"/>
    <w:rsid w:val="00F772AD"/>
    <w:rsid w:val="00F812E8"/>
    <w:rsid w:val="00F86915"/>
    <w:rsid w:val="00F94D2B"/>
    <w:rsid w:val="00FA337F"/>
    <w:rsid w:val="00FA7EF1"/>
    <w:rsid w:val="00FB17DD"/>
    <w:rsid w:val="00FB7632"/>
    <w:rsid w:val="00FC0241"/>
    <w:rsid w:val="00FC119A"/>
    <w:rsid w:val="00FD391F"/>
    <w:rsid w:val="00FE4069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2AFB"/>
  <w15:chartTrackingRefBased/>
  <w15:docId w15:val="{486B1206-E408-4365-9F8A-F88113A1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uniessexlib.idm.oclc.org/science/article/pii/S2666389923002416?via%3Dihub" TargetMode="External"/><Relationship Id="rId13" Type="http://schemas.openxmlformats.org/officeDocument/2006/relationships/hyperlink" Target="https://www.nature.com/articles/s42256-019-0114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arl.europa.eu/RegData/etudes/STUD/2020/634452/EPRS_STU(2020)634452_EN.pdf%5bAccessed" TargetMode="External"/><Relationship Id="rId12" Type="http://schemas.openxmlformats.org/officeDocument/2006/relationships/hyperlink" Target="https://www.mckinsey.com/featured-insights/mckinsey-explainers/what-is-generative-a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/" TargetMode="External"/><Relationship Id="rId11" Type="http://schemas.openxmlformats.org/officeDocument/2006/relationships/hyperlink" Target="https://www.techtarget.com/searchenterpriseai/tip/Generative-AI-ethics-8-biggest-concerns" TargetMode="External"/><Relationship Id="rId5" Type="http://schemas.openxmlformats.org/officeDocument/2006/relationships/hyperlink" Target="https://ethics.acm.org/" TargetMode="External"/><Relationship Id="rId15" Type="http://schemas.openxmlformats.org/officeDocument/2006/relationships/hyperlink" Target="https://www.sciencedirect.com/science/article/pii/S2666920X23000267%5baccessed" TargetMode="External"/><Relationship Id="rId10" Type="http://schemas.openxmlformats.org/officeDocument/2006/relationships/hyperlink" Target="https://fact.technology/learn/generative-ai-advantages-limitations-and-challen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s.org/articles-opinion-and-research/what-are-ethics-in-ai/" TargetMode="External"/><Relationship Id="rId14" Type="http://schemas.openxmlformats.org/officeDocument/2006/relationships/hyperlink" Target="https://www.ibm.com/topics/generative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4</Pages>
  <Words>1527</Words>
  <Characters>8750</Characters>
  <Application>Microsoft Office Word</Application>
  <DocSecurity>0</DocSecurity>
  <Lines>119</Lines>
  <Paragraphs>31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513</cp:revision>
  <dcterms:created xsi:type="dcterms:W3CDTF">2024-10-15T18:12:00Z</dcterms:created>
  <dcterms:modified xsi:type="dcterms:W3CDTF">2024-10-17T02:46:00Z</dcterms:modified>
</cp:coreProperties>
</file>