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0D23" w:rsidRDefault="00000000">
      <w:pPr>
        <w:rPr>
          <w:rFonts w:ascii="Roboto" w:eastAsia="Roboto" w:hAnsi="Roboto" w:cs="Roboto"/>
        </w:rPr>
      </w:pPr>
      <w:r>
        <w:rPr>
          <w:rFonts w:ascii="Roboto" w:eastAsia="Roboto" w:hAnsi="Roboto" w:cs="Roboto"/>
        </w:rPr>
        <w:t>⚫️課題1−17</w:t>
      </w:r>
    </w:p>
    <w:p w14:paraId="00000002" w14:textId="4FDEBFF9" w:rsidR="002C0D23" w:rsidRPr="00AA4E38" w:rsidRDefault="00000000" w:rsidP="00EB5796">
      <w:pPr>
        <w:pStyle w:val="a5"/>
        <w:numPr>
          <w:ilvl w:val="0"/>
          <w:numId w:val="2"/>
        </w:numPr>
        <w:ind w:leftChars="0"/>
        <w:rPr>
          <w:rFonts w:ascii="Roboto" w:eastAsia="Roboto" w:hAnsi="Roboto" w:cs="Roboto"/>
          <w:b/>
          <w:bCs/>
        </w:rPr>
      </w:pPr>
      <w:r w:rsidRPr="00AA4E38">
        <w:rPr>
          <w:rFonts w:ascii="ＭＳ 明朝" w:eastAsia="ＭＳ 明朝" w:hAnsi="ＭＳ 明朝" w:cs="ＭＳ 明朝" w:hint="eastAsia"/>
          <w:b/>
          <w:bCs/>
          <w:highlight w:val="white"/>
        </w:rPr>
        <w:t>オブジェクト指向とはどんな考え方ですか？</w:t>
      </w:r>
    </w:p>
    <w:p w14:paraId="00000003" w14:textId="0BD937DD" w:rsidR="002C0D23" w:rsidRDefault="00EB5796">
      <w:pPr>
        <w:rPr>
          <w:rFonts w:ascii="Roboto" w:eastAsia="Roboto" w:hAnsi="Roboto" w:cs="Roboto"/>
        </w:rPr>
      </w:pPr>
      <w:r>
        <w:rPr>
          <w:rFonts w:ascii="ＭＳ 明朝" w:eastAsia="ＭＳ 明朝" w:hAnsi="ＭＳ 明朝" w:cs="ＭＳ 明朝" w:hint="eastAsia"/>
        </w:rPr>
        <w:t>→</w:t>
      </w:r>
      <w:r w:rsidRPr="00EB5796">
        <w:rPr>
          <w:rFonts w:ascii="ＭＳ 明朝" w:eastAsia="ＭＳ 明朝" w:hAnsi="ＭＳ 明朝" w:cs="ＭＳ 明朝" w:hint="eastAsia"/>
        </w:rPr>
        <w:t>効率よく開発するための考え方</w:t>
      </w:r>
    </w:p>
    <w:p w14:paraId="00000004" w14:textId="77777777" w:rsidR="002C0D23" w:rsidRPr="00AA4E38" w:rsidRDefault="002C0D23">
      <w:pPr>
        <w:rPr>
          <w:rFonts w:ascii="Roboto" w:eastAsia="Roboto" w:hAnsi="Roboto" w:cs="Roboto"/>
          <w:b/>
          <w:bCs/>
        </w:rPr>
      </w:pPr>
    </w:p>
    <w:p w14:paraId="00000005" w14:textId="6324145B" w:rsidR="002C0D23" w:rsidRPr="00AA4E38" w:rsidRDefault="00000000" w:rsidP="00EB5796">
      <w:pPr>
        <w:pStyle w:val="a5"/>
        <w:numPr>
          <w:ilvl w:val="0"/>
          <w:numId w:val="2"/>
        </w:numPr>
        <w:ind w:leftChars="0"/>
        <w:rPr>
          <w:rFonts w:ascii="Roboto" w:eastAsia="Roboto" w:hAnsi="Roboto" w:cs="Roboto"/>
          <w:b/>
          <w:bCs/>
          <w:highlight w:val="white"/>
        </w:rPr>
      </w:pPr>
      <w:r w:rsidRPr="00AA4E38">
        <w:rPr>
          <w:rFonts w:ascii="ＭＳ 明朝" w:eastAsia="ＭＳ 明朝" w:hAnsi="ＭＳ 明朝" w:cs="ＭＳ 明朝" w:hint="eastAsia"/>
          <w:b/>
          <w:bCs/>
        </w:rPr>
        <w:t>オブジェクト思考的な開発を効率よく行うための</w:t>
      </w:r>
      <w:r w:rsidRPr="00AA4E38">
        <w:rPr>
          <w:rFonts w:ascii="Arial Unicode MS" w:eastAsia="Arial Unicode MS" w:hAnsi="Arial Unicode MS" w:cs="Arial Unicode MS"/>
          <w:b/>
          <w:bCs/>
        </w:rPr>
        <w:t>3</w:t>
      </w:r>
      <w:r w:rsidRPr="00AA4E38">
        <w:rPr>
          <w:rFonts w:ascii="ＭＳ 明朝" w:eastAsia="ＭＳ 明朝" w:hAnsi="ＭＳ 明朝" w:cs="ＭＳ 明朝" w:hint="eastAsia"/>
          <w:b/>
          <w:bCs/>
        </w:rPr>
        <w:t>つの要素は何ですか？</w:t>
      </w:r>
    </w:p>
    <w:p w14:paraId="5D9E1F2B" w14:textId="38AC97CB" w:rsidR="00EB5796" w:rsidRPr="00EB5796" w:rsidRDefault="00EB5796" w:rsidP="00EB5796">
      <w:pPr>
        <w:rPr>
          <w:rFonts w:ascii="Roboto" w:eastAsia="Roboto" w:hAnsi="Roboto" w:cs="Roboto" w:hint="eastAsia"/>
        </w:rPr>
      </w:pPr>
      <w:r w:rsidRPr="00EB5796">
        <w:rPr>
          <w:rFonts w:ascii="ＭＳ 明朝" w:eastAsia="ＭＳ 明朝" w:hAnsi="ＭＳ 明朝" w:cs="ＭＳ 明朝" w:hint="eastAsia"/>
        </w:rPr>
        <w:t>「プログラムの独立性」</w:t>
      </w:r>
      <w:r>
        <w:rPr>
          <w:rFonts w:ascii="ＭＳ 明朝" w:eastAsia="ＭＳ 明朝" w:hAnsi="ＭＳ 明朝" w:cs="ＭＳ 明朝" w:hint="eastAsia"/>
        </w:rPr>
        <w:t>→カプセル化</w:t>
      </w:r>
    </w:p>
    <w:p w14:paraId="161E9CD9" w14:textId="4F9CDCC6" w:rsidR="00EB5796" w:rsidRPr="00EB5796" w:rsidRDefault="00EB5796" w:rsidP="00EB5796">
      <w:pPr>
        <w:rPr>
          <w:rFonts w:ascii="Roboto" w:eastAsia="Roboto" w:hAnsi="Roboto" w:cs="Roboto" w:hint="eastAsia"/>
        </w:rPr>
      </w:pPr>
      <w:r w:rsidRPr="00EB5796">
        <w:rPr>
          <w:rFonts w:ascii="ＭＳ 明朝" w:eastAsia="ＭＳ 明朝" w:hAnsi="ＭＳ 明朝" w:cs="ＭＳ 明朝" w:hint="eastAsia"/>
        </w:rPr>
        <w:t>「プログラムの再利用性」</w:t>
      </w:r>
      <w:r>
        <w:rPr>
          <w:rFonts w:ascii="ＭＳ 明朝" w:eastAsia="ＭＳ 明朝" w:hAnsi="ＭＳ 明朝" w:cs="ＭＳ 明朝" w:hint="eastAsia"/>
        </w:rPr>
        <w:t>→継承</w:t>
      </w:r>
    </w:p>
    <w:p w14:paraId="00000006" w14:textId="6997935D" w:rsidR="002C0D23" w:rsidRDefault="00EB5796" w:rsidP="00EB5796">
      <w:pPr>
        <w:rPr>
          <w:rFonts w:ascii="Roboto" w:eastAsia="Roboto" w:hAnsi="Roboto" w:cs="Roboto"/>
        </w:rPr>
      </w:pPr>
      <w:r w:rsidRPr="00EB5796">
        <w:rPr>
          <w:rFonts w:ascii="ＭＳ 明朝" w:eastAsia="ＭＳ 明朝" w:hAnsi="ＭＳ 明朝" w:cs="ＭＳ 明朝" w:hint="eastAsia"/>
        </w:rPr>
        <w:t>「プログラムの拡張性」</w:t>
      </w:r>
      <w:r>
        <w:rPr>
          <w:rFonts w:ascii="ＭＳ 明朝" w:eastAsia="ＭＳ 明朝" w:hAnsi="ＭＳ 明朝" w:cs="ＭＳ 明朝" w:hint="eastAsia"/>
        </w:rPr>
        <w:t>→拡張性</w:t>
      </w:r>
      <w:r w:rsidR="00402089">
        <w:rPr>
          <w:rFonts w:ascii="ＭＳ 明朝" w:eastAsia="ＭＳ 明朝" w:hAnsi="ＭＳ 明朝" w:cs="ＭＳ 明朝" w:hint="eastAsia"/>
        </w:rPr>
        <w:t>（ポリモーフィズム）</w:t>
      </w:r>
    </w:p>
    <w:p w14:paraId="00000007" w14:textId="77777777" w:rsidR="002C0D23" w:rsidRDefault="002C0D23">
      <w:pPr>
        <w:rPr>
          <w:rFonts w:ascii="Roboto" w:eastAsia="Roboto" w:hAnsi="Roboto" w:cs="Roboto"/>
        </w:rPr>
      </w:pPr>
    </w:p>
    <w:p w14:paraId="00000008" w14:textId="3913AE69" w:rsidR="002C0D23" w:rsidRPr="000D2063" w:rsidRDefault="00000000">
      <w:pPr>
        <w:rPr>
          <w:rFonts w:ascii="Roboto" w:hAnsi="Roboto" w:cs="Roboto" w:hint="eastAsia"/>
        </w:rPr>
      </w:pPr>
      <w:r>
        <w:rPr>
          <w:rFonts w:ascii="Arial Unicode MS" w:eastAsia="Arial Unicode MS" w:hAnsi="Arial Unicode MS" w:cs="Arial Unicode MS"/>
        </w:rPr>
        <w:t xml:space="preserve">③ </w:t>
      </w:r>
      <w:r w:rsidRPr="00AA4E38">
        <w:rPr>
          <w:rFonts w:ascii="Arial Unicode MS" w:eastAsia="Arial Unicode MS" w:hAnsi="Arial Unicode MS" w:cs="Arial Unicode MS"/>
          <w:b/>
          <w:bCs/>
        </w:rPr>
        <w:t>現場で利用される共通部品などは上記のどの要素を当てはまりますか？</w:t>
      </w:r>
      <w:r w:rsidR="000D2063">
        <w:rPr>
          <w:rFonts w:ascii="Arial Unicode MS" w:hAnsi="Arial Unicode MS" w:cs="Arial Unicode MS"/>
          <w:b/>
          <w:bCs/>
        </w:rPr>
        <w:br/>
      </w:r>
      <w:r w:rsidR="000D2063">
        <w:rPr>
          <w:rFonts w:ascii="Arial Unicode MS" w:hAnsi="Arial Unicode MS" w:cs="Arial Unicode MS" w:hint="eastAsia"/>
          <w:b/>
          <w:bCs/>
        </w:rPr>
        <w:t>→</w:t>
      </w:r>
      <w:r w:rsidR="000D2063" w:rsidRPr="00EB5796">
        <w:rPr>
          <w:rFonts w:ascii="ＭＳ 明朝" w:eastAsia="ＭＳ 明朝" w:hAnsi="ＭＳ 明朝" w:cs="ＭＳ 明朝" w:hint="eastAsia"/>
        </w:rPr>
        <w:t>「プログラムの再利用性」</w:t>
      </w:r>
    </w:p>
    <w:p w14:paraId="00000009" w14:textId="77777777" w:rsidR="002C0D23" w:rsidRDefault="002C0D23">
      <w:pPr>
        <w:rPr>
          <w:rFonts w:ascii="Roboto" w:eastAsia="Roboto" w:hAnsi="Roboto" w:cs="Roboto"/>
        </w:rPr>
      </w:pPr>
    </w:p>
    <w:p w14:paraId="0000000B" w14:textId="74D9E6BE" w:rsidR="002C0D23" w:rsidRPr="000D2063" w:rsidRDefault="00000000" w:rsidP="000D2063">
      <w:pPr>
        <w:pStyle w:val="a5"/>
        <w:numPr>
          <w:ilvl w:val="0"/>
          <w:numId w:val="2"/>
        </w:numPr>
        <w:ind w:leftChars="0"/>
        <w:rPr>
          <w:rFonts w:ascii="Roboto" w:eastAsia="Roboto" w:hAnsi="Roboto" w:cs="Roboto"/>
          <w:b/>
          <w:bCs/>
        </w:rPr>
      </w:pPr>
      <w:r w:rsidRPr="000D2063">
        <w:rPr>
          <w:rFonts w:ascii="ＭＳ 明朝" w:eastAsia="ＭＳ 明朝" w:hAnsi="ＭＳ 明朝" w:cs="ＭＳ 明朝" w:hint="eastAsia"/>
          <w:b/>
          <w:bCs/>
        </w:rPr>
        <w:t>プログラミングはなぜ独立している方が良いのですか？</w:t>
      </w:r>
    </w:p>
    <w:p w14:paraId="0000000C" w14:textId="165FD0CC" w:rsidR="002C0D23" w:rsidRDefault="000D2063">
      <w:pPr>
        <w:rPr>
          <w:rFonts w:ascii="ＭＳ 明朝" w:eastAsia="ＭＳ 明朝" w:hAnsi="ＭＳ 明朝" w:cs="ＭＳ 明朝"/>
        </w:rPr>
      </w:pPr>
      <w:r>
        <w:rPr>
          <w:rFonts w:ascii="ＭＳ 明朝" w:eastAsia="ＭＳ 明朝" w:hAnsi="ＭＳ 明朝" w:cs="ＭＳ 明朝" w:hint="eastAsia"/>
        </w:rPr>
        <w:t>→</w:t>
      </w:r>
      <w:r w:rsidR="00352C5F">
        <w:rPr>
          <w:rFonts w:ascii="ＭＳ 明朝" w:eastAsia="ＭＳ 明朝" w:hAnsi="ＭＳ 明朝" w:cs="ＭＳ 明朝" w:hint="eastAsia"/>
        </w:rPr>
        <w:t>それぞれのプログラムが依存している関係だと、一つのプログラムを修正したときに</w:t>
      </w:r>
    </w:p>
    <w:p w14:paraId="2C67AE93" w14:textId="33990DF8" w:rsidR="00352C5F" w:rsidRDefault="00352C5F">
      <w:pPr>
        <w:rPr>
          <w:rFonts w:ascii="Roboto" w:eastAsia="Roboto" w:hAnsi="Roboto" w:cs="Roboto" w:hint="eastAsia"/>
        </w:rPr>
      </w:pPr>
      <w:r>
        <w:rPr>
          <w:rFonts w:ascii="ＭＳ 明朝" w:eastAsia="ＭＳ 明朝" w:hAnsi="ＭＳ 明朝" w:cs="ＭＳ 明朝" w:hint="eastAsia"/>
        </w:rPr>
        <w:t>他のプログラムも修正しないといけない可能性があるため。（互いに影響を及ぼすため）</w:t>
      </w:r>
    </w:p>
    <w:p w14:paraId="0000000D" w14:textId="77777777" w:rsidR="002C0D23" w:rsidRDefault="002C0D23">
      <w:pPr>
        <w:rPr>
          <w:rFonts w:ascii="Roboto" w:eastAsia="Roboto" w:hAnsi="Roboto" w:cs="Roboto"/>
        </w:rPr>
      </w:pPr>
    </w:p>
    <w:p w14:paraId="0000000E" w14:textId="44535B7C" w:rsidR="002C0D23" w:rsidRPr="000D2063" w:rsidRDefault="00000000" w:rsidP="000D2063">
      <w:pPr>
        <w:pStyle w:val="a5"/>
        <w:numPr>
          <w:ilvl w:val="0"/>
          <w:numId w:val="2"/>
        </w:numPr>
        <w:ind w:leftChars="0"/>
        <w:rPr>
          <w:rFonts w:ascii="Roboto" w:eastAsia="Roboto" w:hAnsi="Roboto" w:cs="Roboto"/>
          <w:b/>
          <w:bCs/>
        </w:rPr>
      </w:pPr>
      <w:r w:rsidRPr="000D2063">
        <w:rPr>
          <w:rFonts w:ascii="Arial Unicode MS" w:eastAsia="Arial Unicode MS" w:hAnsi="Arial Unicode MS" w:cs="Arial Unicode MS"/>
          <w:b/>
          <w:bCs/>
        </w:rPr>
        <w:t>Java</w:t>
      </w:r>
      <w:r w:rsidRPr="000D2063">
        <w:rPr>
          <w:rFonts w:ascii="ＭＳ 明朝" w:eastAsia="ＭＳ 明朝" w:hAnsi="ＭＳ 明朝" w:cs="ＭＳ 明朝" w:hint="eastAsia"/>
          <w:b/>
          <w:bCs/>
        </w:rPr>
        <w:t>の</w:t>
      </w:r>
      <w:r w:rsidRPr="000D2063">
        <w:rPr>
          <w:rFonts w:ascii="SimSun" w:eastAsia="SimSun" w:hAnsi="SimSun" w:cs="SimSun"/>
          <w:b/>
          <w:bCs/>
          <w:highlight w:val="white"/>
        </w:rPr>
        <w:t>継承とは何ですか？</w:t>
      </w:r>
    </w:p>
    <w:p w14:paraId="3590BE19" w14:textId="42940A13" w:rsidR="00173B60" w:rsidRPr="00173B60" w:rsidRDefault="000D2063">
      <w:pPr>
        <w:rPr>
          <w:rFonts w:ascii="ＭＳ 明朝" w:eastAsia="ＭＳ 明朝" w:hAnsi="ＭＳ 明朝" w:cs="ＭＳ 明朝" w:hint="eastAsia"/>
        </w:rPr>
      </w:pPr>
      <w:r>
        <w:rPr>
          <w:rFonts w:ascii="ＭＳ 明朝" w:eastAsia="ＭＳ 明朝" w:hAnsi="ＭＳ 明朝" w:cs="ＭＳ 明朝" w:hint="eastAsia"/>
        </w:rPr>
        <w:t>→</w:t>
      </w:r>
      <w:r w:rsidR="00173B60">
        <w:rPr>
          <w:rFonts w:ascii="ＭＳ 明朝" w:eastAsia="ＭＳ 明朝" w:hAnsi="ＭＳ 明朝" w:cs="ＭＳ 明朝" w:hint="eastAsia"/>
        </w:rPr>
        <w:t>メソッドやクラス継承などの仕組みで</w:t>
      </w:r>
      <w:r w:rsidR="00352C5F">
        <w:rPr>
          <w:rFonts w:ascii="ＭＳ 明朝" w:eastAsia="ＭＳ 明朝" w:hAnsi="ＭＳ 明朝" w:cs="ＭＳ 明朝" w:hint="eastAsia"/>
        </w:rPr>
        <w:t>プログラムを再利用すること。</w:t>
      </w:r>
    </w:p>
    <w:p w14:paraId="00000010" w14:textId="77777777" w:rsidR="002C0D23" w:rsidRDefault="002C0D23">
      <w:pPr>
        <w:rPr>
          <w:rFonts w:ascii="Roboto" w:eastAsia="Roboto" w:hAnsi="Roboto" w:cs="Roboto"/>
        </w:rPr>
      </w:pPr>
    </w:p>
    <w:p w14:paraId="00000011" w14:textId="1502F95B" w:rsidR="002C0D23" w:rsidRPr="000D2063" w:rsidRDefault="00000000" w:rsidP="000D2063">
      <w:pPr>
        <w:pStyle w:val="a5"/>
        <w:numPr>
          <w:ilvl w:val="0"/>
          <w:numId w:val="2"/>
        </w:numPr>
        <w:ind w:leftChars="0"/>
        <w:rPr>
          <w:rFonts w:ascii="ＭＳ 明朝" w:eastAsia="ＭＳ 明朝" w:hAnsi="ＭＳ 明朝" w:cs="ＭＳ 明朝"/>
          <w:b/>
          <w:bCs/>
          <w:highlight w:val="white"/>
        </w:rPr>
      </w:pPr>
      <w:r w:rsidRPr="000D2063">
        <w:rPr>
          <w:rFonts w:ascii="ＭＳ 明朝" w:eastAsia="ＭＳ 明朝" w:hAnsi="ＭＳ 明朝" w:cs="ＭＳ 明朝" w:hint="eastAsia"/>
          <w:b/>
          <w:bCs/>
          <w:highlight w:val="white"/>
        </w:rPr>
        <w:t>ポリモーフィズムのメリットは何ですか？</w:t>
      </w:r>
      <w:r w:rsidRPr="000D2063">
        <w:rPr>
          <w:rFonts w:ascii="Arial Unicode MS" w:eastAsia="Arial Unicode MS" w:hAnsi="Arial Unicode MS" w:cs="Arial Unicode MS"/>
          <w:b/>
          <w:bCs/>
          <w:highlight w:val="white"/>
        </w:rPr>
        <w:t>2</w:t>
      </w:r>
      <w:r w:rsidRPr="000D2063">
        <w:rPr>
          <w:rFonts w:ascii="ＭＳ 明朝" w:eastAsia="ＭＳ 明朝" w:hAnsi="ＭＳ 明朝" w:cs="ＭＳ 明朝" w:hint="eastAsia"/>
          <w:b/>
          <w:bCs/>
          <w:highlight w:val="white"/>
        </w:rPr>
        <w:t>つ上げなさい</w:t>
      </w:r>
    </w:p>
    <w:p w14:paraId="5C6F8E12" w14:textId="51506A18" w:rsidR="000D2063" w:rsidRPr="00AA4E38" w:rsidRDefault="000D2063" w:rsidP="00AA4E38">
      <w:pPr>
        <w:rPr>
          <w:rFonts w:ascii="ＭＳ 明朝" w:eastAsia="ＭＳ 明朝" w:hAnsi="ＭＳ 明朝" w:cs="ＭＳ 明朝" w:hint="eastAsia"/>
          <w:b/>
          <w:bCs/>
          <w:highlight w:val="white"/>
        </w:rPr>
      </w:pPr>
      <w:r>
        <w:rPr>
          <w:rFonts w:ascii="ＭＳ 明朝" w:eastAsia="ＭＳ 明朝" w:hAnsi="ＭＳ 明朝" w:cs="ＭＳ 明朝" w:hint="eastAsia"/>
          <w:b/>
          <w:bCs/>
          <w:highlight w:val="white"/>
        </w:rPr>
        <w:t>→</w:t>
      </w:r>
    </w:p>
    <w:p w14:paraId="49A848F8" w14:textId="4A6B56BF" w:rsidR="00AA4E38" w:rsidRPr="00AA4E38" w:rsidRDefault="00AA4E38" w:rsidP="00AA4E38">
      <w:pPr>
        <w:rPr>
          <w:rFonts w:ascii="ＭＳ 明朝" w:eastAsia="ＭＳ 明朝" w:hAnsi="ＭＳ 明朝" w:cs="ＭＳ 明朝" w:hint="eastAsia"/>
          <w:lang w:eastAsia="ja"/>
        </w:rPr>
      </w:pPr>
      <w:r w:rsidRPr="00AA4E38">
        <w:rPr>
          <w:rFonts w:ascii="ＭＳ 明朝" w:eastAsia="ＭＳ 明朝" w:hAnsi="ＭＳ 明朝" w:cs="ＭＳ 明朝" w:hint="eastAsia"/>
          <w:lang w:eastAsia="ja"/>
        </w:rPr>
        <w:t>・コード</w:t>
      </w:r>
      <w:r>
        <w:rPr>
          <w:rFonts w:ascii="ＭＳ 明朝" w:eastAsia="ＭＳ 明朝" w:hAnsi="ＭＳ 明朝" w:cs="ＭＳ 明朝" w:hint="eastAsia"/>
          <w:lang w:eastAsia="ja"/>
        </w:rPr>
        <w:t>が綺麗になる（コードの短縮化）…同じ内容を持つクラスに何度も同じコードを書く必要がなくなる。</w:t>
      </w:r>
    </w:p>
    <w:p w14:paraId="41341C56" w14:textId="50A8082B" w:rsidR="00AA4E38" w:rsidRDefault="00AA4E38" w:rsidP="00AA4E38">
      <w:pPr>
        <w:rPr>
          <w:rFonts w:ascii="ＭＳ 明朝" w:eastAsia="ＭＳ 明朝" w:hAnsi="ＭＳ 明朝" w:cs="ＭＳ 明朝"/>
          <w:highlight w:val="white"/>
          <w:lang w:eastAsia="ja"/>
        </w:rPr>
      </w:pPr>
      <w:r w:rsidRPr="00AA4E38">
        <w:rPr>
          <w:rFonts w:ascii="ＭＳ 明朝" w:eastAsia="ＭＳ 明朝" w:hAnsi="ＭＳ 明朝" w:cs="ＭＳ 明朝" w:hint="eastAsia"/>
          <w:lang w:eastAsia="ja"/>
        </w:rPr>
        <w:t>・重複したメソッドの変更にも柔軟に対応することができる</w:t>
      </w:r>
      <w:r>
        <w:rPr>
          <w:rFonts w:ascii="ＭＳ 明朝" w:eastAsia="ＭＳ 明朝" w:hAnsi="ＭＳ 明朝" w:cs="ＭＳ 明朝" w:hint="eastAsia"/>
          <w:lang w:eastAsia="ja"/>
        </w:rPr>
        <w:t>（</w:t>
      </w:r>
      <w:r w:rsidRPr="00AA4E38">
        <w:rPr>
          <w:rFonts w:ascii="ＭＳ 明朝" w:eastAsia="ＭＳ 明朝" w:hAnsi="ＭＳ 明朝" w:cs="ＭＳ 明朝" w:hint="eastAsia"/>
          <w:lang w:eastAsia="ja"/>
        </w:rPr>
        <w:t>プログラムの手直しが効く</w:t>
      </w:r>
      <w:r>
        <w:rPr>
          <w:rFonts w:ascii="ＭＳ 明朝" w:eastAsia="ＭＳ 明朝" w:hAnsi="ＭＳ 明朝" w:cs="ＭＳ 明朝" w:hint="eastAsia"/>
          <w:lang w:eastAsia="ja"/>
        </w:rPr>
        <w:t>）</w:t>
      </w:r>
    </w:p>
    <w:p w14:paraId="5604A5AB" w14:textId="77777777" w:rsidR="00AA4E38" w:rsidRPr="00AA4E38" w:rsidRDefault="00AA4E38" w:rsidP="00AA4E38">
      <w:pPr>
        <w:rPr>
          <w:rFonts w:ascii="Roboto" w:eastAsia="Roboto" w:hAnsi="Roboto" w:cs="Roboto" w:hint="eastAsia"/>
          <w:highlight w:val="white"/>
          <w:lang w:eastAsia="ja"/>
        </w:rPr>
      </w:pPr>
    </w:p>
    <w:p w14:paraId="6EBA2831" w14:textId="1DCDF958" w:rsidR="00402089" w:rsidRDefault="00AA4E38">
      <w:pPr>
        <w:rPr>
          <w:rFonts w:ascii="ＭＳ 明朝" w:eastAsia="ＭＳ 明朝" w:hAnsi="ＭＳ 明朝" w:cs="ＭＳ 明朝"/>
        </w:rPr>
      </w:pPr>
      <w:r>
        <w:rPr>
          <w:rFonts w:ascii="ＭＳ 明朝" w:eastAsia="ＭＳ 明朝" w:hAnsi="ＭＳ 明朝" w:cs="ＭＳ 明朝" w:hint="eastAsia"/>
        </w:rPr>
        <w:t>※ポリモーフィズム…</w:t>
      </w:r>
      <w:r w:rsidR="00402089" w:rsidRPr="00402089">
        <w:rPr>
          <w:rFonts w:ascii="ＭＳ 明朝" w:eastAsia="ＭＳ 明朝" w:hAnsi="ＭＳ 明朝" w:cs="ＭＳ 明朝" w:hint="eastAsia"/>
        </w:rPr>
        <w:t>異なる動作を同じ処理で実現する</w:t>
      </w:r>
      <w:r w:rsidR="00402089">
        <w:rPr>
          <w:rFonts w:ascii="ＭＳ 明朝" w:eastAsia="ＭＳ 明朝" w:hAnsi="ＭＳ 明朝" w:cs="ＭＳ 明朝" w:hint="eastAsia"/>
        </w:rPr>
        <w:t>こと。（１つのメソッド呼び出しに対して、オブジェクトごとに異なる動作をする）</w:t>
      </w:r>
    </w:p>
    <w:p w14:paraId="6492D138" w14:textId="77777777" w:rsidR="00402089" w:rsidRDefault="00402089">
      <w:pPr>
        <w:rPr>
          <w:rFonts w:ascii="ＭＳ 明朝" w:eastAsia="ＭＳ 明朝" w:hAnsi="ＭＳ 明朝" w:cs="ＭＳ 明朝" w:hint="eastAsia"/>
          <w:highlight w:val="white"/>
        </w:rPr>
      </w:pPr>
    </w:p>
    <w:p w14:paraId="00000014" w14:textId="76FD4E84" w:rsidR="002C0D23" w:rsidRPr="00AA4E38" w:rsidRDefault="00402089">
      <w:pPr>
        <w:rPr>
          <w:rFonts w:ascii="Roboto" w:eastAsia="Roboto" w:hAnsi="Roboto" w:cs="Roboto"/>
          <w:b/>
          <w:bCs/>
          <w:highlight w:val="white"/>
        </w:rPr>
      </w:pPr>
      <w:r>
        <w:rPr>
          <w:rFonts w:ascii="ＭＳ 明朝" w:eastAsia="ＭＳ 明朝" w:hAnsi="ＭＳ 明朝" w:cs="ＭＳ 明朝"/>
          <w:highlight w:val="white"/>
        </w:rPr>
        <w:br/>
      </w:r>
      <w:r w:rsidR="00000000">
        <w:rPr>
          <w:rFonts w:ascii="Arial Unicode MS" w:eastAsia="Arial Unicode MS" w:hAnsi="Arial Unicode MS" w:cs="Arial Unicode MS"/>
          <w:highlight w:val="white"/>
        </w:rPr>
        <w:t>⑦</w:t>
      </w:r>
      <w:r w:rsidR="00000000" w:rsidRPr="00AA4E38">
        <w:rPr>
          <w:rFonts w:ascii="Arial Unicode MS" w:eastAsia="Arial Unicode MS" w:hAnsi="Arial Unicode MS" w:cs="Arial Unicode MS"/>
          <w:b/>
          <w:bCs/>
          <w:highlight w:val="white"/>
        </w:rPr>
        <w:t>コンストラクタとは何ですか？</w:t>
      </w:r>
    </w:p>
    <w:p w14:paraId="00000015" w14:textId="2A96CC8C" w:rsidR="002C0D23" w:rsidRDefault="000D2063">
      <w:pPr>
        <w:rPr>
          <w:rFonts w:ascii="Roboto" w:eastAsia="Roboto" w:hAnsi="Roboto" w:cs="Roboto" w:hint="eastAsia"/>
          <w:highlight w:val="white"/>
        </w:rPr>
      </w:pPr>
      <w:r>
        <w:rPr>
          <w:rFonts w:hint="eastAsia"/>
          <w:color w:val="444444"/>
          <w:shd w:val="clear" w:color="auto" w:fill="FFFFFF"/>
        </w:rPr>
        <w:t>→</w:t>
      </w:r>
      <w:r>
        <w:rPr>
          <w:color w:val="444444"/>
          <w:shd w:val="clear" w:color="auto" w:fill="FFFFFF"/>
        </w:rPr>
        <w:t>クラスのインスタンス生成時に実行されるメソッド</w:t>
      </w:r>
      <w:r>
        <w:rPr>
          <w:color w:val="444444"/>
          <w:shd w:val="clear" w:color="auto" w:fill="FFFFFF"/>
        </w:rPr>
        <w:br/>
      </w:r>
      <w:r>
        <w:rPr>
          <w:rFonts w:hint="eastAsia"/>
          <w:color w:val="444444"/>
          <w:shd w:val="clear" w:color="auto" w:fill="FFFFFF"/>
        </w:rPr>
        <w:t>（</w:t>
      </w:r>
      <w:r w:rsidRPr="000D2063">
        <w:rPr>
          <w:rFonts w:hint="eastAsia"/>
          <w:color w:val="444444"/>
          <w:shd w:val="clear" w:color="auto" w:fill="FFFFFF"/>
        </w:rPr>
        <w:t>主にそのクラスのメンバ変数を初期化するときに使用</w:t>
      </w:r>
      <w:r>
        <w:rPr>
          <w:rFonts w:hint="eastAsia"/>
          <w:color w:val="444444"/>
          <w:shd w:val="clear" w:color="auto" w:fill="FFFFFF"/>
        </w:rPr>
        <w:t>する）</w:t>
      </w:r>
    </w:p>
    <w:p w14:paraId="00000016" w14:textId="77B6F660" w:rsidR="002C0D23" w:rsidRPr="000D2063" w:rsidRDefault="000D2063">
      <w:pPr>
        <w:rPr>
          <w:rFonts w:ascii="Roboto" w:hAnsi="Roboto" w:cs="Roboto" w:hint="eastAsia"/>
          <w:highlight w:val="white"/>
        </w:rPr>
      </w:pPr>
      <w:r>
        <w:rPr>
          <w:rFonts w:ascii="Roboto" w:hAnsi="Roboto" w:cs="Roboto"/>
          <w:highlight w:val="white"/>
        </w:rPr>
        <w:br/>
      </w:r>
    </w:p>
    <w:p w14:paraId="00000017" w14:textId="77777777" w:rsidR="002C0D23" w:rsidRPr="00AA4E38" w:rsidRDefault="00000000">
      <w:pPr>
        <w:rPr>
          <w:rFonts w:ascii="Roboto" w:eastAsia="Roboto" w:hAnsi="Roboto" w:cs="Roboto"/>
          <w:b/>
          <w:bCs/>
        </w:rPr>
      </w:pPr>
      <w:r>
        <w:rPr>
          <w:rFonts w:ascii="Arial Unicode MS" w:eastAsia="Arial Unicode MS" w:hAnsi="Arial Unicode MS" w:cs="Arial Unicode MS"/>
        </w:rPr>
        <w:t>⑧</w:t>
      </w:r>
      <w:r w:rsidRPr="00AA4E38">
        <w:rPr>
          <w:rFonts w:ascii="Arial Unicode MS" w:eastAsia="Arial Unicode MS" w:hAnsi="Arial Unicode MS" w:cs="Arial Unicode MS"/>
          <w:b/>
          <w:bCs/>
        </w:rPr>
        <w:t>カプセル化とは何ですか？</w:t>
      </w:r>
    </w:p>
    <w:p w14:paraId="00000018" w14:textId="0C9D203B" w:rsidR="002C0D23" w:rsidRDefault="000D2063">
      <w:pPr>
        <w:rPr>
          <w:rFonts w:ascii="Roboto" w:eastAsia="Roboto" w:hAnsi="Roboto" w:cs="Roboto"/>
        </w:rPr>
      </w:pPr>
      <w:r>
        <w:rPr>
          <w:rFonts w:hint="eastAsia"/>
          <w:color w:val="040C28"/>
        </w:rPr>
        <w:t>→</w:t>
      </w:r>
      <w:r>
        <w:rPr>
          <w:color w:val="040C28"/>
        </w:rPr>
        <w:t>オブジェクト内のクラスやメソッド、フィールドに対して外部からアクセスできない仕組みを生み出すこと</w:t>
      </w:r>
      <w:r>
        <w:rPr>
          <w:rFonts w:hint="eastAsia"/>
          <w:color w:val="040C28"/>
        </w:rPr>
        <w:t>。（</w:t>
      </w:r>
      <w:r>
        <w:rPr>
          <w:color w:val="040C28"/>
        </w:rPr>
        <w:t>関連するデータや機能を一つのまとまりとして隔離すること</w:t>
      </w:r>
      <w:r>
        <w:rPr>
          <w:rFonts w:hint="eastAsia"/>
          <w:color w:val="040C28"/>
        </w:rPr>
        <w:t>）</w:t>
      </w:r>
      <w:r>
        <w:rPr>
          <w:color w:val="4D5156"/>
          <w:shd w:val="clear" w:color="auto" w:fill="FFFFFF"/>
        </w:rPr>
        <w:t>外部からのアクセスを遮断することで、プログラムに対する不正操作やバグを防止する役割を果た</w:t>
      </w:r>
      <w:r>
        <w:rPr>
          <w:rFonts w:hint="eastAsia"/>
          <w:color w:val="4D5156"/>
          <w:shd w:val="clear" w:color="auto" w:fill="FFFFFF"/>
        </w:rPr>
        <w:t>す。</w:t>
      </w:r>
    </w:p>
    <w:sectPr w:rsidR="002C0D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DF8"/>
    <w:multiLevelType w:val="multilevel"/>
    <w:tmpl w:val="930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018E8"/>
    <w:multiLevelType w:val="hybridMultilevel"/>
    <w:tmpl w:val="487E89B6"/>
    <w:lvl w:ilvl="0" w:tplc="F9C0ED62">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49639031">
    <w:abstractNumId w:val="0"/>
  </w:num>
  <w:num w:numId="2" w16cid:durableId="30377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23"/>
    <w:rsid w:val="000D2063"/>
    <w:rsid w:val="00173B60"/>
    <w:rsid w:val="002C0D23"/>
    <w:rsid w:val="00352C5F"/>
    <w:rsid w:val="00402089"/>
    <w:rsid w:val="00AA4E38"/>
    <w:rsid w:val="00EB5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D8F088"/>
  <w15:docId w15:val="{0251953E-DD70-4707-AD4F-12B50F5D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063"/>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EB579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2070">
      <w:bodyDiv w:val="1"/>
      <w:marLeft w:val="0"/>
      <w:marRight w:val="0"/>
      <w:marTop w:val="0"/>
      <w:marBottom w:val="0"/>
      <w:divBdr>
        <w:top w:val="none" w:sz="0" w:space="0" w:color="auto"/>
        <w:left w:val="none" w:sz="0" w:space="0" w:color="auto"/>
        <w:bottom w:val="none" w:sz="0" w:space="0" w:color="auto"/>
        <w:right w:val="none" w:sz="0" w:space="0" w:color="auto"/>
      </w:divBdr>
    </w:div>
    <w:div w:id="115167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111</Words>
  <Characters>639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2023-05-28T13:29:00Z</dcterms:created>
  <dcterms:modified xsi:type="dcterms:W3CDTF">2023-05-28T14:46:00Z</dcterms:modified>
</cp:coreProperties>
</file>