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3AA5" w14:textId="77777777" w:rsidR="00664FF9" w:rsidRDefault="00664FF9" w:rsidP="00664FF9">
      <w:pPr>
        <w:jc w:val="center"/>
        <w:rPr>
          <w:b/>
          <w:szCs w:val="28"/>
        </w:rPr>
      </w:pPr>
      <w:r>
        <w:rPr>
          <w:b/>
          <w:szCs w:val="28"/>
        </w:rPr>
        <w:t xml:space="preserve">NỘI DUNG THUYẾT TRÌNH </w:t>
      </w:r>
    </w:p>
    <w:p w14:paraId="078F382E" w14:textId="688A18AD" w:rsidR="00664FF9" w:rsidRDefault="00664FF9" w:rsidP="00664FF9">
      <w:pPr>
        <w:jc w:val="center"/>
        <w:rPr>
          <w:b/>
          <w:szCs w:val="28"/>
        </w:rPr>
      </w:pPr>
      <w:r>
        <w:rPr>
          <w:b/>
          <w:szCs w:val="28"/>
        </w:rPr>
        <w:t xml:space="preserve">MÔN </w:t>
      </w:r>
      <w:r w:rsidR="00744922">
        <w:rPr>
          <w:b/>
          <w:szCs w:val="28"/>
        </w:rPr>
        <w:t>TRIẾT</w:t>
      </w:r>
      <w:r w:rsidR="00744922">
        <w:rPr>
          <w:b/>
          <w:szCs w:val="28"/>
          <w:lang w:val="vi-VN"/>
        </w:rPr>
        <w:t xml:space="preserve"> HỌC</w:t>
      </w:r>
      <w:r>
        <w:rPr>
          <w:b/>
          <w:szCs w:val="28"/>
        </w:rPr>
        <w:t xml:space="preserve"> MÁC-LÊNIN</w:t>
      </w:r>
    </w:p>
    <w:p w14:paraId="175E6C94" w14:textId="1AEC268C" w:rsidR="00664FF9" w:rsidRPr="00664FF9" w:rsidRDefault="00664FF9" w:rsidP="00B25403">
      <w:pPr>
        <w:pStyle w:val="ListParagraph"/>
        <w:numPr>
          <w:ilvl w:val="0"/>
          <w:numId w:val="2"/>
        </w:numPr>
        <w:ind w:left="851" w:hanging="491"/>
        <w:jc w:val="both"/>
        <w:rPr>
          <w:szCs w:val="28"/>
        </w:rPr>
      </w:pPr>
      <w:r w:rsidRPr="00664FF9">
        <w:rPr>
          <w:szCs w:val="28"/>
        </w:rPr>
        <w:t>Từ quan điểm duy vật biện chứng về vật chất, ý thức, mối quan hệ giữa vật chất và ý thức. Anh/chị rút ra ý nghĩa phương pháp luận cơ bản nào? Vận dụng ý nghĩa phương pháp luận này vào trong việc học tập và làm việc của bản thân.</w:t>
      </w:r>
    </w:p>
    <w:p w14:paraId="1C78276F" w14:textId="170607C5" w:rsidR="00664FF9" w:rsidRPr="00664FF9" w:rsidRDefault="00664FF9" w:rsidP="00B25403">
      <w:pPr>
        <w:pStyle w:val="ListParagraph"/>
        <w:numPr>
          <w:ilvl w:val="0"/>
          <w:numId w:val="2"/>
        </w:numPr>
        <w:ind w:left="851" w:hanging="491"/>
        <w:jc w:val="both"/>
        <w:rPr>
          <w:szCs w:val="28"/>
        </w:rPr>
      </w:pPr>
      <w:r w:rsidRPr="00664FF9">
        <w:rPr>
          <w:szCs w:val="28"/>
        </w:rPr>
        <w:t>Trên cơ sở lý luận của phép biện chứng duy vật, anh/chị hãy giải thích vì sao trong cuộc sống con người cần phải thực hiện quan điểm toàn diện, tránh phiến diện. Nếu vận dụng quan điểm toàn diện trong học tập, rèn luyện hiện nay thì anh/chị sẽ làm như thế nào?</w:t>
      </w:r>
    </w:p>
    <w:p w14:paraId="488D939B" w14:textId="15950500" w:rsidR="00664FF9" w:rsidRPr="00664FF9" w:rsidRDefault="00664FF9" w:rsidP="00B25403">
      <w:pPr>
        <w:pStyle w:val="ListParagraph"/>
        <w:numPr>
          <w:ilvl w:val="0"/>
          <w:numId w:val="2"/>
        </w:numPr>
        <w:ind w:left="851" w:hanging="491"/>
        <w:jc w:val="both"/>
        <w:rPr>
          <w:szCs w:val="28"/>
        </w:rPr>
      </w:pPr>
      <w:r w:rsidRPr="00664FF9">
        <w:rPr>
          <w:szCs w:val="28"/>
        </w:rPr>
        <w:t>Trên cơ sở lý luận của phép biện chứng duy vật, anh/chị hãy giải thích vì sao trong cuộc sống con người cần phải thực hiện quan điểm phát triển, tránh bảo thủ. Nếu vận dụng quan điểm phát triển trong học tập, rèn luyện hiện nay thì anh/chị sẽ làm như thế nào?</w:t>
      </w:r>
    </w:p>
    <w:p w14:paraId="7A6489AE" w14:textId="329B66C0" w:rsidR="00664FF9" w:rsidRDefault="00664FF9" w:rsidP="00B25403">
      <w:pPr>
        <w:pStyle w:val="ListParagraph"/>
        <w:numPr>
          <w:ilvl w:val="0"/>
          <w:numId w:val="2"/>
        </w:numPr>
        <w:ind w:left="851" w:hanging="491"/>
        <w:jc w:val="both"/>
        <w:rPr>
          <w:szCs w:val="28"/>
        </w:rPr>
      </w:pPr>
      <w:r w:rsidRPr="00664FF9">
        <w:rPr>
          <w:szCs w:val="28"/>
        </w:rPr>
        <w:t xml:space="preserve">Trên cơ sở lý luận nhận thức duy vật biện chứng, anh/chị hãy giải thích: </w:t>
      </w:r>
      <w:r w:rsidRPr="00664FF9">
        <w:rPr>
          <w:color w:val="000000"/>
          <w:szCs w:val="28"/>
        </w:rPr>
        <w:t>“Thực tiễn không có lý luận hướng dẫn thì thành thực tiễn mù quáng.</w:t>
      </w:r>
      <w:r w:rsidRPr="00664FF9">
        <w:rPr>
          <w:szCs w:val="28"/>
        </w:rPr>
        <w:t xml:space="preserve"> Lý luận mà không có liên hệ với thực tiễn là lý luận suông” </w:t>
      </w:r>
      <w:r w:rsidR="00645352">
        <w:rPr>
          <w:szCs w:val="28"/>
          <w:lang w:val="vi-VN"/>
        </w:rPr>
        <w:t>(</w:t>
      </w:r>
      <w:r w:rsidRPr="00645352">
        <w:rPr>
          <w:i/>
          <w:iCs/>
          <w:szCs w:val="28"/>
        </w:rPr>
        <w:t>Hồ Chí Minh</w:t>
      </w:r>
      <w:r w:rsidR="00645352" w:rsidRPr="00645352">
        <w:rPr>
          <w:i/>
          <w:iCs/>
          <w:szCs w:val="28"/>
          <w:lang w:val="vi-VN"/>
        </w:rPr>
        <w:t xml:space="preserve">: </w:t>
      </w:r>
      <w:r w:rsidRPr="00645352">
        <w:rPr>
          <w:i/>
          <w:iCs/>
          <w:szCs w:val="28"/>
        </w:rPr>
        <w:t xml:space="preserve">Toàn tập, Nxb. </w:t>
      </w:r>
      <w:r w:rsidR="00645352" w:rsidRPr="00645352">
        <w:rPr>
          <w:i/>
          <w:iCs/>
          <w:szCs w:val="28"/>
        </w:rPr>
        <w:t>CTQG</w:t>
      </w:r>
      <w:r w:rsidRPr="00645352">
        <w:rPr>
          <w:i/>
          <w:iCs/>
          <w:szCs w:val="28"/>
        </w:rPr>
        <w:t xml:space="preserve">, </w:t>
      </w:r>
      <w:r w:rsidR="00645352" w:rsidRPr="00645352">
        <w:rPr>
          <w:i/>
          <w:iCs/>
          <w:szCs w:val="28"/>
          <w:lang w:val="vi-VN"/>
        </w:rPr>
        <w:t>H. 2000</w:t>
      </w:r>
      <w:r w:rsidRPr="00645352">
        <w:rPr>
          <w:i/>
          <w:iCs/>
          <w:szCs w:val="28"/>
        </w:rPr>
        <w:t xml:space="preserve">, </w:t>
      </w:r>
      <w:r w:rsidR="00645352" w:rsidRPr="00645352">
        <w:rPr>
          <w:i/>
          <w:iCs/>
          <w:szCs w:val="28"/>
          <w:lang w:val="vi-VN"/>
        </w:rPr>
        <w:t>T.</w:t>
      </w:r>
      <w:r w:rsidRPr="00645352">
        <w:rPr>
          <w:i/>
          <w:iCs/>
          <w:szCs w:val="28"/>
        </w:rPr>
        <w:t>8</w:t>
      </w:r>
      <w:r w:rsidR="00645352" w:rsidRPr="00645352">
        <w:rPr>
          <w:i/>
          <w:iCs/>
          <w:szCs w:val="28"/>
          <w:lang w:val="vi-VN"/>
        </w:rPr>
        <w:t>,</w:t>
      </w:r>
      <w:r w:rsidRPr="00645352">
        <w:rPr>
          <w:i/>
          <w:iCs/>
          <w:szCs w:val="28"/>
        </w:rPr>
        <w:t xml:space="preserve"> tr.486</w:t>
      </w:r>
      <w:r w:rsidRPr="00664FF9">
        <w:rPr>
          <w:szCs w:val="28"/>
        </w:rPr>
        <w:t>)</w:t>
      </w:r>
    </w:p>
    <w:p w14:paraId="5985B39F" w14:textId="5CA457A6" w:rsidR="00823B4F" w:rsidRPr="00823B4F" w:rsidRDefault="00823B4F" w:rsidP="00B25403">
      <w:pPr>
        <w:pStyle w:val="ListParagraph"/>
        <w:numPr>
          <w:ilvl w:val="0"/>
          <w:numId w:val="2"/>
        </w:numPr>
        <w:ind w:left="851" w:hanging="491"/>
        <w:jc w:val="both"/>
        <w:rPr>
          <w:szCs w:val="28"/>
        </w:rPr>
      </w:pPr>
      <w:r>
        <w:rPr>
          <w:szCs w:val="28"/>
        </w:rPr>
        <w:t>Trên</w:t>
      </w:r>
      <w:r>
        <w:rPr>
          <w:szCs w:val="28"/>
          <w:lang w:val="vi-VN"/>
        </w:rPr>
        <w:t xml:space="preserve"> cơ sở lý luận về mâu thuẫn của triết học Mác-Lênin và thực tiễn quá trình đổi mới ở Việt Nam, anh/chị hãy nêu và phân tích một số mâu thuẫn biện chứng đang tồn tại trong xã hội ta hiện nay và chỉ ra phương hướng để giải quyết.</w:t>
      </w:r>
    </w:p>
    <w:p w14:paraId="27C36DF2" w14:textId="685F6CC4" w:rsidR="00823B4F" w:rsidRPr="0050790C" w:rsidRDefault="00823B4F" w:rsidP="00B25403">
      <w:pPr>
        <w:pStyle w:val="ListParagraph"/>
        <w:numPr>
          <w:ilvl w:val="0"/>
          <w:numId w:val="2"/>
        </w:numPr>
        <w:ind w:left="851" w:hanging="491"/>
        <w:jc w:val="both"/>
        <w:rPr>
          <w:szCs w:val="28"/>
        </w:rPr>
      </w:pPr>
      <w:r>
        <w:rPr>
          <w:szCs w:val="28"/>
          <w:lang w:val="vi-VN"/>
        </w:rPr>
        <w:t>V.I.Lênin viết: “Người nào bắt tay vào những vấn đề riêng trước khi giải quyết</w:t>
      </w:r>
      <w:r w:rsidR="0050790C">
        <w:rPr>
          <w:szCs w:val="28"/>
          <w:lang w:val="vi-VN"/>
        </w:rPr>
        <w:t xml:space="preserve"> các vấn đề chung, thì kẻ đó, trên mỗi bước đi, sẽ không sao tránh khỏi “vấp phải” những vấn đề chung đó một cách không tự giác. Mà mù quáng vấp phải những vấn đề đó trong từng </w:t>
      </w:r>
      <w:r w:rsidR="0050790C" w:rsidRPr="00B02B3C">
        <w:rPr>
          <w:szCs w:val="28"/>
          <w:lang w:val="vi-VN"/>
        </w:rPr>
        <w:t>trường</w:t>
      </w:r>
      <w:r w:rsidR="0050790C">
        <w:rPr>
          <w:szCs w:val="28"/>
          <w:lang w:val="vi-VN"/>
        </w:rPr>
        <w:t xml:space="preserve"> hợp riêng, thì có nghĩa là đưa chính sách của mình đến chỗ những sự dao động tồi tệ nhất và mất hẳn tính nguyên tắc” </w:t>
      </w:r>
      <w:r w:rsidR="0050790C" w:rsidRPr="00D8458A">
        <w:rPr>
          <w:szCs w:val="28"/>
          <w:lang w:val="vi-VN"/>
        </w:rPr>
        <w:t>(</w:t>
      </w:r>
      <w:r w:rsidR="0050790C">
        <w:rPr>
          <w:i/>
          <w:iCs/>
          <w:szCs w:val="28"/>
          <w:lang w:val="vi-VN"/>
        </w:rPr>
        <w:t>V.I.Lênin: Toàn tập, Nxb. Tiến bộ, M. 1979, T.15, tr.437</w:t>
      </w:r>
      <w:r w:rsidR="0050790C" w:rsidRPr="00D8458A">
        <w:rPr>
          <w:szCs w:val="28"/>
          <w:lang w:val="vi-VN"/>
        </w:rPr>
        <w:t>)</w:t>
      </w:r>
      <w:r w:rsidR="0050790C">
        <w:rPr>
          <w:i/>
          <w:iCs/>
          <w:szCs w:val="28"/>
          <w:lang w:val="vi-VN"/>
        </w:rPr>
        <w:t>.</w:t>
      </w:r>
      <w:r w:rsidR="0050790C">
        <w:rPr>
          <w:szCs w:val="28"/>
          <w:lang w:val="vi-VN"/>
        </w:rPr>
        <w:t xml:space="preserve"> Trên cơ sở lý luận về mối quan hệ biện chứng giữa phạm trù cái riêng và cái chung, anh/chị hãy giải thích luận điểm nêu trên và liên hệ với thực tế quá trình công nghiệp hoá, hiện đại hoá ở nước ta hiện nay.</w:t>
      </w:r>
    </w:p>
    <w:p w14:paraId="2FDC9424" w14:textId="3449A9B9" w:rsidR="0050790C" w:rsidRPr="00664FF9" w:rsidRDefault="00B25403" w:rsidP="00B25403">
      <w:pPr>
        <w:pStyle w:val="ListParagraph"/>
        <w:numPr>
          <w:ilvl w:val="0"/>
          <w:numId w:val="2"/>
        </w:numPr>
        <w:ind w:left="851" w:hanging="491"/>
        <w:jc w:val="both"/>
        <w:rPr>
          <w:szCs w:val="28"/>
        </w:rPr>
      </w:pPr>
      <w:r>
        <w:rPr>
          <w:szCs w:val="28"/>
        </w:rPr>
        <w:lastRenderedPageBreak/>
        <w:t>Ph</w:t>
      </w:r>
      <w:r>
        <w:rPr>
          <w:szCs w:val="28"/>
          <w:lang w:val="vi-VN"/>
        </w:rPr>
        <w:t xml:space="preserve">.Ăngghen viết: “Sự phát triển của chính trị, pháp luật, triết học, tôn giáo, văn học, nghệ thuật, v.v… đều dựa trên cơ sở sự phát triển kinh tế. Nhưng tất cả cũng có ảnh hưởng lẫn nhau và ảnh hưởng đến cơ sở kinh tế” </w:t>
      </w:r>
      <w:r w:rsidRPr="00B25403">
        <w:rPr>
          <w:i/>
          <w:iCs/>
          <w:szCs w:val="28"/>
          <w:lang w:val="vi-VN"/>
        </w:rPr>
        <w:t>(C.Mác và Ph.Ăngghen: Toàn tập, Nxb. CTQG, H.1999, T.30, tr.271)</w:t>
      </w:r>
      <w:r>
        <w:rPr>
          <w:szCs w:val="28"/>
          <w:lang w:val="vi-VN"/>
        </w:rPr>
        <w:t>. Từ mối quan hệ biện chứng giữa tồn tại xã hội và ý thức xã hội, anh/chị hãy phân tích cơ sở triết học của luận điểm trên và liên hệ với thực tiễn đổi mới của nước ta hiện nay.</w:t>
      </w:r>
    </w:p>
    <w:p w14:paraId="7E02D962" w14:textId="01A542E0" w:rsidR="00664FF9" w:rsidRPr="00664FF9" w:rsidRDefault="00664FF9" w:rsidP="00B25403">
      <w:pPr>
        <w:pStyle w:val="ListParagraph"/>
        <w:numPr>
          <w:ilvl w:val="0"/>
          <w:numId w:val="2"/>
        </w:numPr>
        <w:ind w:left="851" w:hanging="491"/>
        <w:jc w:val="both"/>
        <w:rPr>
          <w:b/>
          <w:szCs w:val="28"/>
        </w:rPr>
      </w:pPr>
      <w:r w:rsidRPr="00664FF9">
        <w:rPr>
          <w:szCs w:val="28"/>
        </w:rPr>
        <w:t xml:space="preserve">Trình bày quy luật quan hệ sản xuất phù hợp với trình độ phát triển của lực lượng sản xuất. Có thể tạo ra khả năng quan hệ sản xuất đi trước một bước để mở đường cho lực lượng sản xuất phát triển hay không? Vì sao? Đảng và Nhà nước Việt Nam có những biện pháp gì nhằm cải tạo quan hệ sản xuất phù hợp với trình độ phát triển của lực lượng sản xuất? </w:t>
      </w:r>
    </w:p>
    <w:p w14:paraId="4E5A8A7F" w14:textId="7944F43B" w:rsidR="00664FF9" w:rsidRPr="00664FF9" w:rsidRDefault="00664FF9" w:rsidP="00B25403">
      <w:pPr>
        <w:pStyle w:val="ListParagraph"/>
        <w:numPr>
          <w:ilvl w:val="0"/>
          <w:numId w:val="2"/>
        </w:numPr>
        <w:ind w:left="851" w:hanging="491"/>
        <w:jc w:val="both"/>
        <w:rPr>
          <w:szCs w:val="28"/>
        </w:rPr>
      </w:pPr>
      <w:r w:rsidRPr="00664FF9">
        <w:rPr>
          <w:szCs w:val="28"/>
        </w:rPr>
        <w:t>Bằng lý luận của chủ nghĩa duy vật lịch sử, anh/chị hãy làm sáng tỏ quan điểm cho rằng người lao động là yếu tố hàng đầu của lực lượng sản xuất. Theo anh/chị, cần phải làm gì để trở thành một người lao động giỏi, làm giàu cho bản thân, gia đình và đóng góp cho xã hội?</w:t>
      </w:r>
    </w:p>
    <w:p w14:paraId="4244D1C5" w14:textId="510E3E0F" w:rsidR="00B25403" w:rsidRPr="00B25403" w:rsidRDefault="00664FF9" w:rsidP="00B25403">
      <w:pPr>
        <w:pStyle w:val="ListParagraph"/>
        <w:numPr>
          <w:ilvl w:val="0"/>
          <w:numId w:val="2"/>
        </w:numPr>
        <w:ind w:left="851" w:hanging="491"/>
        <w:jc w:val="both"/>
        <w:rPr>
          <w:sz w:val="22"/>
        </w:rPr>
      </w:pPr>
      <w:r w:rsidRPr="00664FF9">
        <w:rPr>
          <w:szCs w:val="28"/>
        </w:rPr>
        <w:t>Anh (chị) hãy phân tích quan điểm của chủ nghĩa duy vật lịch sử về con người và bản chất con người. Trong văn kiện Đại hội XII của Đảng, việc xây dựng và phát triển con người được đề cập như thế nào?</w:t>
      </w:r>
    </w:p>
    <w:p w14:paraId="2A6FB70B" w14:textId="4B537546" w:rsidR="00B25403" w:rsidRPr="00645352" w:rsidRDefault="00B25403" w:rsidP="00B25403">
      <w:pPr>
        <w:pStyle w:val="ListParagraph"/>
        <w:numPr>
          <w:ilvl w:val="0"/>
          <w:numId w:val="2"/>
        </w:numPr>
        <w:ind w:left="851" w:hanging="491"/>
        <w:jc w:val="both"/>
      </w:pPr>
      <w:r>
        <w:t>Trong</w:t>
      </w:r>
      <w:r>
        <w:rPr>
          <w:lang w:val="vi-VN"/>
        </w:rPr>
        <w:t xml:space="preserve"> “Bút ký triết học”, V.I.Lênin viết: “Phát triển là một cuộc đấu tranh giữa các mặt đối lập” (V.I.Lênin: Toàn tập, Nxb. Tiến bộ, M.1978, T.29, tr.379).</w:t>
      </w:r>
      <w:r w:rsidR="00645352">
        <w:rPr>
          <w:lang w:val="vi-VN"/>
        </w:rPr>
        <w:t xml:space="preserve"> Anh/chị hãy giải thích luận điểm trên và nêu ý nghĩa của vấn đề này trong quá trình hội nhập quốc tế đối với nước ta hiện nay.</w:t>
      </w:r>
    </w:p>
    <w:p w14:paraId="5BC6D4AC" w14:textId="6D45EB1B" w:rsidR="00645352" w:rsidRPr="00664FF9" w:rsidRDefault="00645352" w:rsidP="00B25403">
      <w:pPr>
        <w:pStyle w:val="ListParagraph"/>
        <w:numPr>
          <w:ilvl w:val="0"/>
          <w:numId w:val="2"/>
        </w:numPr>
        <w:ind w:left="851" w:hanging="491"/>
        <w:jc w:val="both"/>
      </w:pPr>
      <w:r>
        <w:t>Trong</w:t>
      </w:r>
      <w:r>
        <w:rPr>
          <w:lang w:val="vi-VN"/>
        </w:rPr>
        <w:t xml:space="preserve"> bài nói chuyện với anh chị em học viên, cán bộ, công nhân viên Trường Đại học Nhân dân Việt Nam (khoá 3) ngày 18/01/1958, Bác Hồ viết: “Để cải tạo xã hội, một mặt phải cải tạo vật chất như tăng gia sản xuất, một mặt phải cải tạo tư tưởng. Nếu không có tư tưởng xã hội chủ nghĩa thì không làm việc xã hội chủ nghĩa được” (</w:t>
      </w:r>
      <w:r w:rsidRPr="00D8458A">
        <w:rPr>
          <w:i/>
          <w:iCs/>
          <w:lang w:val="vi-VN"/>
        </w:rPr>
        <w:t>Hồ Chí Minh: Toàn tập, Nxb. CTQG, H.2002, tr.24</w:t>
      </w:r>
      <w:r>
        <w:rPr>
          <w:lang w:val="vi-VN"/>
        </w:rPr>
        <w:t xml:space="preserve">). Dựa vào mối quan hệ giữa tồn tại xã hội và ý thức xã hội, anh/chị hãy giải thích </w:t>
      </w:r>
      <w:r>
        <w:rPr>
          <w:lang w:val="vi-VN"/>
        </w:rPr>
        <w:lastRenderedPageBreak/>
        <w:t>luận điểm trên và nêu ý nghĩa của vấn đề này trong thời kỳ công nghiệp hoá, hiện đại hoá đất nước.</w:t>
      </w:r>
    </w:p>
    <w:sectPr w:rsidR="00645352" w:rsidRPr="0066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BE5"/>
    <w:multiLevelType w:val="hybridMultilevel"/>
    <w:tmpl w:val="71EE437E"/>
    <w:lvl w:ilvl="0" w:tplc="ED38029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1C22"/>
    <w:multiLevelType w:val="hybridMultilevel"/>
    <w:tmpl w:val="7E621756"/>
    <w:lvl w:ilvl="0" w:tplc="8BE2C664">
      <w:start w:val="1"/>
      <w:numFmt w:val="decimal"/>
      <w:lvlText w:val="%1."/>
      <w:lvlJc w:val="left"/>
      <w:pPr>
        <w:ind w:left="720" w:hanging="360"/>
      </w:pPr>
      <w:rPr>
        <w:rFonts w:ascii="Arial" w:hAnsi="Arial" w:hint="default"/>
        <w:b w:val="0"/>
        <w:bCs/>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464660">
    <w:abstractNumId w:val="0"/>
  </w:num>
  <w:num w:numId="2" w16cid:durableId="1578636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activeWritingStyle w:appName="MSWord" w:lang="en-US" w:vendorID="64" w:dllVersion="4096"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F99"/>
    <w:rsid w:val="003B266D"/>
    <w:rsid w:val="0050790C"/>
    <w:rsid w:val="00645352"/>
    <w:rsid w:val="00664FF9"/>
    <w:rsid w:val="00744922"/>
    <w:rsid w:val="00823B4F"/>
    <w:rsid w:val="008F537A"/>
    <w:rsid w:val="00B02B3C"/>
    <w:rsid w:val="00B25403"/>
    <w:rsid w:val="00B97274"/>
    <w:rsid w:val="00D8458A"/>
    <w:rsid w:val="00E8409D"/>
    <w:rsid w:val="00F02231"/>
    <w:rsid w:val="00FD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4A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Tuấn Phương Ngô</cp:lastModifiedBy>
  <cp:revision>6</cp:revision>
  <dcterms:created xsi:type="dcterms:W3CDTF">2019-07-15T06:21:00Z</dcterms:created>
  <dcterms:modified xsi:type="dcterms:W3CDTF">2022-03-24T03:54:00Z</dcterms:modified>
</cp:coreProperties>
</file>