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240"/>
        <w:ind w:hanging="0"/>
        <w:jc w:val="center"/>
        <w:rPr>
          <w:b w:val="false"/>
          <w:sz w:val="28"/>
        </w:rPr>
      </w:pPr>
      <w:r>
        <w:rPr>
          <w:b/>
          <w:sz w:val="28"/>
        </w:rPr>
        <w:t>LAPORAN UJIAN AKHIR SEMESTER</w:t>
      </w:r>
    </w:p>
    <w:p>
      <w:pPr>
        <w:pStyle w:val="Normal"/>
        <w:bidi w:val="0"/>
        <w:spacing w:lineRule="auto" w:line="360" w:before="0" w:after="240"/>
        <w:ind w:hanging="0"/>
        <w:jc w:val="center"/>
        <w:rPr>
          <w:b w:val="false"/>
          <w:sz w:val="28"/>
        </w:rPr>
      </w:pPr>
      <w:r>
        <w:rPr>
          <w:b/>
          <w:sz w:val="28"/>
        </w:rPr>
        <w:t>ANALISIS MANAJEMEN RANTAI PASOK DARI PEMASOK HINGGA PENGGUNA AKHIR</w:t>
      </w:r>
    </w:p>
    <w:p>
      <w:pPr>
        <w:pStyle w:val="Normal"/>
        <w:bidi w:val="0"/>
        <w:spacing w:lineRule="auto" w:line="360" w:before="0" w:after="240"/>
        <w:ind w:hanging="0"/>
        <w:jc w:val="center"/>
        <w:rPr>
          <w:b w:val="false"/>
        </w:rPr>
      </w:pPr>
      <w:r>
        <w:rPr>
          <w:b/>
        </w:rPr>
        <w:t>Berdasarkan Video "Memahami Manajemen Rantai Pasok | Program CAMELIA"</w:t>
      </w:r>
    </w:p>
    <w:p>
      <w:pPr>
        <w:pStyle w:val="Normal"/>
        <w:bidi w:val="0"/>
        <w:spacing w:lineRule="auto" w:line="360" w:before="0" w:after="720"/>
        <w:ind w:hanging="0"/>
        <w:jc w:val="center"/>
        <w:rPr>
          <w:b w:val="false"/>
        </w:rPr>
      </w:pPr>
      <w:r>
        <w:rPr>
          <w:b w:val="false"/>
        </w:rPr>
        <w:t>Mata Kuliah Manajemen Rantai Pasok</w:t>
      </w:r>
    </w:p>
    <w:p>
      <w:pPr>
        <w:pStyle w:val="Normal"/>
        <w:bidi w:val="0"/>
        <w:spacing w:lineRule="auto" w:line="360" w:before="0" w:after="240"/>
        <w:ind w:hanging="0"/>
        <w:jc w:val="center"/>
        <w:rPr>
          <w:b w:val="false"/>
        </w:rPr>
      </w:pPr>
      <w:r>
        <w:rPr>
          <w:b w:val="false"/>
        </w:rPr>
        <w:t>Disusun untuk memenuhi tugas Ujian Akhir Semester</w:t>
      </w:r>
    </w:p>
    <w:p>
      <w:pPr>
        <w:pStyle w:val="Normal"/>
        <w:bidi w:val="0"/>
        <w:spacing w:lineRule="auto" w:line="360" w:before="0" w:after="720"/>
        <w:ind w:hanging="0"/>
        <w:jc w:val="center"/>
        <w:rPr>
          <w:b w:val="false"/>
        </w:rPr>
      </w:pPr>
      <w:r>
        <w:rPr>
          <w:b/>
        </w:rPr>
        <w:t>Disusun oleh:</w:t>
      </w:r>
    </w:p>
    <w:p>
      <w:pPr>
        <w:pStyle w:val="Normal"/>
        <w:bidi w:val="0"/>
        <w:spacing w:lineRule="auto" w:line="360"/>
        <w:ind w:hanging="0"/>
        <w:jc w:val="center"/>
        <w:rPr>
          <w:b w:val="false"/>
        </w:rPr>
      </w:pPr>
      <w:r>
        <w:rPr>
          <w:b w:val="false"/>
        </w:rPr>
        <w:t>Nama: [Nama Mahasiswa]</w:t>
      </w:r>
    </w:p>
    <w:p>
      <w:pPr>
        <w:pStyle w:val="Normal"/>
        <w:bidi w:val="0"/>
        <w:spacing w:lineRule="auto" w:line="360"/>
        <w:ind w:hanging="0"/>
        <w:jc w:val="center"/>
        <w:rPr>
          <w:b w:val="false"/>
        </w:rPr>
      </w:pPr>
      <w:r>
        <w:rPr>
          <w:b w:val="false"/>
        </w:rPr>
        <w:t>NIM: [Nomor Induk Mahasiswa]</w:t>
      </w:r>
    </w:p>
    <w:p>
      <w:pPr>
        <w:pStyle w:val="Normal"/>
        <w:bidi w:val="0"/>
        <w:spacing w:lineRule="auto" w:line="360"/>
        <w:ind w:hanging="0"/>
        <w:jc w:val="center"/>
        <w:rPr>
          <w:b w:val="false"/>
        </w:rPr>
      </w:pPr>
      <w:r>
        <w:rPr>
          <w:b w:val="false"/>
        </w:rPr>
        <w:t>Kelas: [Kelas]</w:t>
      </w:r>
    </w:p>
    <w:p>
      <w:pPr>
        <w:pStyle w:val="Normal"/>
        <w:bidi w:val="0"/>
        <w:spacing w:lineRule="auto" w:line="360" w:before="0" w:after="720"/>
        <w:ind w:hanging="0"/>
        <w:jc w:val="center"/>
        <w:rPr>
          <w:b w:val="false"/>
        </w:rPr>
      </w:pPr>
      <w:r>
        <w:rPr>
          <w:b w:val="false"/>
        </w:rPr>
        <w:t>Dosen Pengampu: [Nama Dosen]</w:t>
      </w:r>
    </w:p>
    <w:p>
      <w:pPr>
        <w:pStyle w:val="Normal"/>
        <w:bidi w:val="0"/>
        <w:spacing w:lineRule="auto" w:line="360"/>
        <w:ind w:hanging="0"/>
        <w:jc w:val="center"/>
        <w:rPr>
          <w:b w:val="false"/>
        </w:rPr>
      </w:pPr>
      <w:r>
        <w:rPr>
          <w:b w:val="false"/>
        </w:rPr>
        <w:t>[Program Studi]</w:t>
      </w:r>
    </w:p>
    <w:p>
      <w:pPr>
        <w:pStyle w:val="Normal"/>
        <w:bidi w:val="0"/>
        <w:spacing w:lineRule="auto" w:line="360"/>
        <w:ind w:hanging="0"/>
        <w:jc w:val="center"/>
        <w:rPr>
          <w:b w:val="false"/>
        </w:rPr>
      </w:pPr>
      <w:r>
        <w:rPr>
          <w:b w:val="false"/>
        </w:rPr>
        <w:t>[Fakultas]</w:t>
      </w:r>
    </w:p>
    <w:p>
      <w:pPr>
        <w:pStyle w:val="Normal"/>
        <w:bidi w:val="0"/>
        <w:spacing w:lineRule="auto" w:line="360"/>
        <w:ind w:hanging="0"/>
        <w:jc w:val="center"/>
        <w:rPr>
          <w:b w:val="false"/>
        </w:rPr>
      </w:pPr>
      <w:r>
        <w:rPr>
          <w:b w:val="false"/>
        </w:rPr>
        <w:t>[Universitas]</w:t>
      </w:r>
    </w:p>
    <w:p>
      <w:pPr>
        <w:pStyle w:val="Normal"/>
        <w:bidi w:val="0"/>
        <w:spacing w:lineRule="auto" w:line="360"/>
        <w:ind w:hanging="0"/>
        <w:jc w:val="center"/>
        <w:rPr>
          <w:b w:val="false"/>
        </w:rPr>
      </w:pPr>
      <w:r>
        <w:rPr>
          <w:b w:val="false"/>
        </w:rPr>
        <w:t>2026</w:t>
      </w:r>
      <w:r>
        <w:br w:type="page"/>
      </w:r>
    </w:p>
    <w:p>
      <w:pPr>
        <w:pStyle w:val="Heading1"/>
        <w:bidi w:val="0"/>
        <w:spacing w:lineRule="auto" w:line="360" w:before="240" w:after="120"/>
        <w:rPr>
          <w:b w:val="false"/>
        </w:rPr>
      </w:pPr>
      <w:r>
        <w:rPr>
          <w:b w:val="false"/>
        </w:rPr>
        <w:t>KATA PENGANTAR</w:t>
      </w:r>
    </w:p>
    <w:p>
      <w:pPr>
        <w:pStyle w:val="Normal"/>
        <w:bidi w:val="0"/>
        <w:spacing w:lineRule="auto" w:line="360"/>
        <w:ind w:hanging="0"/>
        <w:jc w:val="center"/>
        <w:rPr>
          <w:b w:val="false"/>
        </w:rPr>
      </w:pPr>
      <w:r>
        <w:rPr>
          <w:b w:val="false"/>
        </w:rPr>
        <w:t>Puji syukur penulis panjatkan kepada Tuhan Yang Maha Esa karena laporan Ujian Akhir Semester ini dapat disusun. Laporan ini membahas manajemen rantai pasok berdasarkan video edukasi "Memahami Manajemen Rantai Pasok" dalam Program CAMELIA yang dipublikasikan oleh Mercy Corps Indonesia. Pembahasan disusun dari sudut pandang hulu hingga hilir, mulai dari penentuan kebutuhan bahan baku, hubungan dengan pemasok, penyimpanan, proses produksi, pengelolaan produk jadi, distribusi, sampai produk diterima dan dinilai oleh pengguna akhir.</w:t>
      </w:r>
    </w:p>
    <w:p>
      <w:pPr>
        <w:pStyle w:val="Normal"/>
        <w:bidi w:val="0"/>
        <w:spacing w:lineRule="auto" w:line="360"/>
        <w:ind w:hanging="0"/>
        <w:jc w:val="center"/>
        <w:rPr>
          <w:b w:val="false"/>
        </w:rPr>
      </w:pPr>
      <w:r>
        <w:rPr>
          <w:b w:val="false"/>
        </w:rPr>
        <w:t>Video yang menjadi sumber utama bersifat edukatif dan tidak menjelaskan satu perusahaan atau satu jenis produk tertentu secara khusus. Oleh sebab itu, laporan ini tidak mengarang data perusahaan, melainkan mengembangkan isi video menjadi analisis operasional yang dapat diterapkan pada usaha mikro, kecil, dan menengah. Analisis juga dilengkapi dengan konsep aliran barang, aliran informasi, aliran keuangan, kerangka SCOR, risiko rantai pasok, indikator kinerja, serta rekomendasi perbaikan yang realistis.</w:t>
      </w:r>
    </w:p>
    <w:p>
      <w:pPr>
        <w:pStyle w:val="Normal"/>
        <w:bidi w:val="0"/>
        <w:spacing w:lineRule="auto" w:line="360"/>
        <w:ind w:hanging="0"/>
        <w:jc w:val="center"/>
        <w:rPr>
          <w:b w:val="false"/>
        </w:rPr>
      </w:pPr>
      <w:r>
        <w:rPr>
          <w:b w:val="false"/>
        </w:rPr>
        <w:t>Penulis menyadari bahwa laporan ini masih dapat disempurnakan. Meskipun demikian, laporan ini diharapkan dapat menunjukkan bahwa manajemen rantai pasok bukan hanya kegiatan membeli bahan dan mengirim produk, tetapi merupakan rangkaian keputusan yang saling terhubung. Kelancaran satu tahap akan memengaruhi tahap berikutnya, sedangkan kesalahan pada satu titik dapat menimbulkan keterlambatan, pemborosan, kehilangan penjualan, dan penurunan kepuasan pelanggan.</w:t>
      </w:r>
    </w:p>
    <w:p>
      <w:pPr>
        <w:pStyle w:val="Normal"/>
        <w:bidi w:val="0"/>
        <w:spacing w:lineRule="auto" w:line="360"/>
        <w:ind w:hanging="0"/>
        <w:jc w:val="end"/>
        <w:rPr>
          <w:b w:val="false"/>
        </w:rPr>
      </w:pPr>
      <w:r>
        <w:rPr>
          <w:b w:val="false"/>
        </w:rPr>
        <w:t>Surabaya, 2026</w:t>
      </w:r>
    </w:p>
    <w:p>
      <w:pPr>
        <w:pStyle w:val="Normal"/>
        <w:bidi w:val="0"/>
        <w:spacing w:lineRule="auto" w:line="360"/>
        <w:ind w:hanging="0"/>
        <w:jc w:val="end"/>
        <w:rPr>
          <w:b w:val="false"/>
        </w:rPr>
      </w:pPr>
      <w:r>
        <w:rPr>
          <w:b w:val="false"/>
        </w:rPr>
        <w:t>Penulis</w:t>
      </w:r>
      <w:r>
        <w:br w:type="page"/>
      </w:r>
    </w:p>
    <w:p>
      <w:pPr>
        <w:pStyle w:val="Heading1"/>
        <w:bidi w:val="0"/>
        <w:spacing w:lineRule="auto" w:line="360" w:before="240" w:after="120"/>
        <w:jc w:val="end"/>
        <w:rPr>
          <w:b w:val="false"/>
        </w:rPr>
      </w:pPr>
      <w:r>
        <w:rPr>
          <w:b w:val="false"/>
        </w:rPr>
        <w:t>DAFTAR ISI</w:t>
      </w:r>
    </w:p>
    <w:sdt>
      <w:sdtPr>
        <w:docPartObj>
          <w:docPartGallery w:val="Table of Contents"/>
          <w:docPartUnique w:val="true"/>
        </w:docPartObj>
      </w:sdtPr>
      <w:sdtContent>
        <w:p>
          <w:pPr>
            <w:pStyle w:val="Normal"/>
            <w:bidi w:val="0"/>
            <w:spacing w:lineRule="auto" w:line="360"/>
            <w:ind w:hanging="0"/>
            <w:jc w:val="start"/>
            <w:rPr>
              <w:b w:val="false"/>
            </w:rPr>
          </w:pPr>
          <w:r>
            <w:fldChar w:fldCharType="begin"/>
          </w:r>
          <w:r>
            <w:rPr>
              <w:b w:val="false"/>
            </w:rPr>
            <w:instrText xml:space="preserve"> TOC \z \o "1-3" \u \h</w:instrText>
          </w:r>
          <w:r>
            <w:rPr>
              <w:b w:val="false"/>
            </w:rPr>
            <w:fldChar w:fldCharType="separate"/>
          </w:r>
          <w:r>
            <w:rPr>
              <w:b w:val="false"/>
            </w:rPr>
            <w:t>Klik kanan pada bagian ini, kemudian pilih Update Field untuk memperbarui daftar isi.</w:t>
          </w:r>
          <w:r>
            <w:rPr>
              <w:b w:val="false"/>
            </w:rPr>
            <w:fldChar w:fldCharType="end"/>
          </w:r>
        </w:p>
      </w:sdtContent>
    </w:sdt>
    <w:p>
      <w:pPr>
        <w:pStyle w:val="Heading1"/>
        <w:bidi w:val="0"/>
        <w:spacing w:lineRule="auto" w:line="360" w:before="240" w:after="120"/>
        <w:jc w:val="start"/>
        <w:rPr>
          <w:b w:val="false"/>
        </w:rPr>
      </w:pPr>
      <w:r>
        <w:br w:type="page"/>
      </w:r>
      <w:r>
        <w:rPr>
          <w:b w:val="false"/>
        </w:rPr>
        <w:t>BAB I</w:t>
        <w:br/>
        <w:t>PENDAHULUAN</w:t>
      </w:r>
    </w:p>
    <w:p>
      <w:pPr>
        <w:pStyle w:val="Heading2"/>
        <w:bidi w:val="0"/>
        <w:spacing w:lineRule="auto" w:line="360"/>
        <w:jc w:val="start"/>
        <w:rPr>
          <w:b w:val="false"/>
        </w:rPr>
      </w:pPr>
      <w:r>
        <w:rPr>
          <w:b w:val="false"/>
        </w:rPr>
        <w:t>1.1 Latar Belakang</w:t>
      </w:r>
    </w:p>
    <w:p>
      <w:pPr>
        <w:pStyle w:val="Normal"/>
        <w:bidi w:val="0"/>
        <w:spacing w:lineRule="auto" w:line="360"/>
        <w:ind w:hanging="0"/>
        <w:jc w:val="start"/>
        <w:rPr>
          <w:b w:val="false"/>
        </w:rPr>
      </w:pPr>
      <w:r>
        <w:rPr>
          <w:b w:val="false"/>
        </w:rPr>
        <w:t>Setiap produk yang sampai ke tangan konsumen melewati serangkaian kegiatan yang lebih panjang daripada yang terlihat. Sebelum produk dijual, pelaku usaha harus menentukan kebutuhan bahan baku, memilih pemasok, melakukan pembelian, menerima dan menyimpan bahan, mengolahnya, memeriksa mutu, menyimpan produk jadi, serta mengirimkannya kepada pelanggan. Seluruh kegiatan tersebut saling bergantung. Apabila bahan baku terlambat datang, produksi dapat berhenti. Jika jumlah produksi tidak sesuai permintaan, persediaan dapat menumpuk atau justru habis ketika pelanggan membutuhkan produk. Karena itu, usaha memerlukan manajemen rantai pasok yang terencana.</w:t>
      </w:r>
    </w:p>
    <w:p>
      <w:pPr>
        <w:pStyle w:val="Normal"/>
        <w:bidi w:val="0"/>
        <w:spacing w:lineRule="auto" w:line="360"/>
        <w:ind w:hanging="0"/>
        <w:jc w:val="start"/>
        <w:rPr>
          <w:b w:val="false"/>
        </w:rPr>
      </w:pPr>
      <w:r>
        <w:rPr>
          <w:b w:val="false"/>
        </w:rPr>
        <w:t>Video "Memahami Manajemen Rantai Pasok" dalam Program CAMELIA menjelaskan rantai pasok dengan cara yang sederhana dan dekat dengan kondisi usaha kecil. Materi menempatkan pemasok, tempat penyimpanan, proses produksi, distribusi, dan pelanggan sebagai satu siklus. Penjelasan ini penting karena pelaku usaha sering melihat aktivitas tersebut secara terpisah. Pembelian bahan dianggap hanya urusan belanja, produksi dianggap hanya urusan membuat barang, sedangkan penjualan dianggap hanya urusan pemasaran. Padahal keputusan di setiap bagian memiliki dampak terhadap biaya, kecepatan pelayanan, mutu, dan laba.</w:t>
      </w:r>
    </w:p>
    <w:p>
      <w:pPr>
        <w:pStyle w:val="Normal"/>
        <w:bidi w:val="0"/>
        <w:spacing w:lineRule="auto" w:line="360"/>
        <w:ind w:hanging="0"/>
        <w:jc w:val="start"/>
        <w:rPr>
          <w:b w:val="false"/>
        </w:rPr>
      </w:pPr>
      <w:r>
        <w:rPr>
          <w:b w:val="false"/>
        </w:rPr>
        <w:t>Manajemen rantai pasok juga tidak hanya membahas perpindahan barang. Informasi permintaan dari pelanggan harus mengalir kembali kepada bagian produksi dan pemasok. Pada saat yang sama, pembayaran dari pelanggan, pembayaran kepada pemasok, biaya transportasi, dan modal kerja harus dikelola agar usaha tetap sehat. Dengan demikian, terdapat tiga arus utama yang perlu dijaga, yaitu arus material, arus informasi, dan arus keuangan. Ketiga arus tersebut harus bergerak secara selaras agar keputusan tidak dibuat berdasarkan perkiraan yang keliru.</w:t>
      </w:r>
    </w:p>
    <w:p>
      <w:pPr>
        <w:pStyle w:val="Normal"/>
        <w:bidi w:val="0"/>
        <w:spacing w:lineRule="auto" w:line="360"/>
        <w:ind w:hanging="0"/>
        <w:jc w:val="start"/>
        <w:rPr>
          <w:b w:val="false"/>
        </w:rPr>
      </w:pPr>
      <w:r>
        <w:rPr>
          <w:b w:val="false"/>
        </w:rPr>
        <w:t>Bagi usaha mikro, kecil, dan menengah, pengelolaan rantai pasok menjadi semakin penting karena sumber daya biasanya terbatas. Usaha kecil tidak selalu memiliki gudang besar, sistem digital yang mahal, banyak pemasok alternatif, atau cadangan kas yang kuat. Kesalahan pembelian yang tampak kecil dapat mengikat modal dalam persediaan. Keterlambatan satu pemasok dapat menghentikan seluruh proses. Di sisi lain, pengelolaan yang disiplin dapat membantu usaha meningkatkan perputaran stok, menjaga ketersediaan produk, menurunkan pemborosan, dan membangun kepercayaan pelanggan.</w:t>
      </w:r>
    </w:p>
    <w:p>
      <w:pPr>
        <w:pStyle w:val="Normal"/>
        <w:bidi w:val="0"/>
        <w:spacing w:lineRule="auto" w:line="360"/>
        <w:ind w:hanging="0"/>
        <w:jc w:val="start"/>
        <w:rPr>
          <w:b w:val="false"/>
        </w:rPr>
      </w:pPr>
      <w:r>
        <w:rPr>
          <w:b w:val="false"/>
        </w:rPr>
        <w:t>Berdasarkan alasan tersebut, laporan ini menganalisis isi video dari hulu sampai pengguna akhir. Analisis tidak berhenti pada urutan proses, tetapi menjelaskan keputusan yang perlu diambil, risiko yang mungkin muncul, pengendalian yang dapat dilakukan, indikator yang dapat dipantau, serta strategi perbaikan yang sesuai dengan kemampuan usaha.</w:t>
      </w:r>
    </w:p>
    <w:p>
      <w:pPr>
        <w:pStyle w:val="Heading2"/>
        <w:bidi w:val="0"/>
        <w:spacing w:lineRule="auto" w:line="360"/>
        <w:jc w:val="start"/>
        <w:rPr>
          <w:b w:val="false"/>
        </w:rPr>
      </w:pPr>
      <w:r>
        <w:rPr>
          <w:b w:val="false"/>
        </w:rPr>
        <w:t>1.2 Rumusan Masalah</w:t>
      </w:r>
    </w:p>
    <w:p>
      <w:pPr>
        <w:pStyle w:val="Normal"/>
        <w:bidi w:val="0"/>
        <w:spacing w:lineRule="auto" w:line="360"/>
        <w:ind w:hanging="354" w:start="709"/>
        <w:rPr>
          <w:b w:val="false"/>
        </w:rPr>
      </w:pPr>
      <w:r>
        <w:rPr>
          <w:b w:val="false"/>
        </w:rPr>
        <w:t>1. Bagaimana alur manajemen rantai pasok yang dijelaskan dalam video Program CAMELIA dari hulu sampai pengguna akhir?</w:t>
      </w:r>
    </w:p>
    <w:p>
      <w:pPr>
        <w:pStyle w:val="Normal"/>
        <w:bidi w:val="0"/>
        <w:spacing w:lineRule="auto" w:line="360"/>
        <w:ind w:hanging="354" w:start="709"/>
        <w:rPr>
          <w:b w:val="false"/>
        </w:rPr>
      </w:pPr>
      <w:r>
        <w:rPr>
          <w:b w:val="false"/>
        </w:rPr>
        <w:t>2. Apa peran bahan baku, pemasok, penyimpanan, produksi, distribusi, dan pelanggan dalam satu siklus rantai pasok?</w:t>
      </w:r>
    </w:p>
    <w:p>
      <w:pPr>
        <w:pStyle w:val="Normal"/>
        <w:bidi w:val="0"/>
        <w:spacing w:lineRule="auto" w:line="360"/>
        <w:ind w:hanging="354" w:start="709"/>
        <w:rPr>
          <w:b w:val="false"/>
        </w:rPr>
      </w:pPr>
      <w:r>
        <w:rPr>
          <w:b w:val="false"/>
        </w:rPr>
        <w:t>3. Bagaimana arus material, informasi, dan keuangan menghubungkan para pelaku rantai pasok?</w:t>
      </w:r>
    </w:p>
    <w:p>
      <w:pPr>
        <w:pStyle w:val="Normal"/>
        <w:bidi w:val="0"/>
        <w:spacing w:lineRule="auto" w:line="360"/>
        <w:ind w:hanging="354" w:start="709"/>
        <w:rPr>
          <w:b w:val="false"/>
        </w:rPr>
      </w:pPr>
      <w:r>
        <w:rPr>
          <w:b w:val="false"/>
        </w:rPr>
        <w:t>4. Risiko apa yang mungkin terjadi pada setiap tahap dan bagaimana cara mengendalikannya?</w:t>
      </w:r>
    </w:p>
    <w:p>
      <w:pPr>
        <w:pStyle w:val="Normal"/>
        <w:bidi w:val="0"/>
        <w:spacing w:lineRule="auto" w:line="360"/>
        <w:ind w:hanging="354" w:start="709"/>
        <w:rPr>
          <w:b w:val="false"/>
        </w:rPr>
      </w:pPr>
      <w:r>
        <w:rPr>
          <w:b w:val="false"/>
        </w:rPr>
        <w:t>5. Rekomendasi apa yang dapat diterapkan agar rantai pasok usaha menjadi lebih efisien, tangguh, dan berorientasi pada pelanggan?</w:t>
      </w:r>
    </w:p>
    <w:p>
      <w:pPr>
        <w:pStyle w:val="Heading2"/>
        <w:bidi w:val="0"/>
        <w:spacing w:lineRule="auto" w:line="360"/>
        <w:ind w:hanging="354" w:start="709"/>
        <w:jc w:val="both"/>
        <w:rPr>
          <w:b w:val="false"/>
        </w:rPr>
      </w:pPr>
      <w:r>
        <w:rPr>
          <w:b w:val="false"/>
        </w:rPr>
        <w:t>1.3 Tujuan Penulisan</w:t>
      </w:r>
    </w:p>
    <w:p>
      <w:pPr>
        <w:pStyle w:val="Normal"/>
        <w:bidi w:val="0"/>
        <w:spacing w:lineRule="auto" w:line="360"/>
        <w:ind w:hanging="354" w:start="709"/>
        <w:rPr>
          <w:b w:val="false"/>
        </w:rPr>
      </w:pPr>
      <w:r>
        <w:rPr>
          <w:b w:val="false"/>
        </w:rPr>
        <w:t>Laporan ini bertujuan menjelaskan alur rantai pasok berdasarkan video, menganalisis hubungan antartahap dari pemasok hingga pengguna akhir, menerapkan konsep manajemen rantai pasok dan kerangka SCOR, mengidentifikasi risiko beserta pengendaliannya, serta menyusun rekomendasi praktis yang dapat digunakan oleh usaha berskala kecil dan menengah.</w:t>
      </w:r>
    </w:p>
    <w:p>
      <w:pPr>
        <w:pStyle w:val="Heading2"/>
        <w:bidi w:val="0"/>
        <w:spacing w:lineRule="auto" w:line="360"/>
        <w:ind w:hanging="354" w:start="709"/>
        <w:jc w:val="both"/>
        <w:rPr>
          <w:b w:val="false"/>
        </w:rPr>
      </w:pPr>
      <w:r>
        <w:rPr>
          <w:b w:val="false"/>
        </w:rPr>
        <w:t>1.4 Manfaat Penulisan</w:t>
      </w:r>
    </w:p>
    <w:p>
      <w:pPr>
        <w:pStyle w:val="Normal"/>
        <w:bidi w:val="0"/>
        <w:spacing w:lineRule="auto" w:line="360"/>
        <w:ind w:hanging="354" w:start="709"/>
        <w:rPr>
          <w:b w:val="false"/>
        </w:rPr>
      </w:pPr>
      <w:r>
        <w:rPr>
          <w:b w:val="false"/>
        </w:rPr>
        <w:t>Secara akademik, laporan ini membantu menghubungkan teori manajemen rantai pasok dengan gambaran operasional yang sederhana. Secara praktis, laporan ini dapat menjadi panduan awal bagi pelaku usaha untuk memetakan pemasok, persediaan, produksi, distribusi, dan pelayanan pelanggan. Bagi pengambil keputusan, analisis ini memberikan contoh indikator yang dapat dipakai untuk menilai kinerja serta menentukan prioritas perbaikan.</w:t>
      </w:r>
    </w:p>
    <w:p>
      <w:pPr>
        <w:pStyle w:val="Heading2"/>
        <w:bidi w:val="0"/>
        <w:spacing w:lineRule="auto" w:line="360"/>
        <w:ind w:hanging="354" w:start="709"/>
        <w:jc w:val="both"/>
        <w:rPr>
          <w:b w:val="false"/>
        </w:rPr>
      </w:pPr>
      <w:r>
        <w:rPr>
          <w:b w:val="false"/>
        </w:rPr>
        <w:t>1.5 Ruang Lingkup dan Pendekatan</w:t>
      </w:r>
    </w:p>
    <w:p>
      <w:pPr>
        <w:pStyle w:val="Normal"/>
        <w:bidi w:val="0"/>
        <w:spacing w:lineRule="auto" w:line="360"/>
        <w:ind w:hanging="354" w:start="709"/>
        <w:rPr>
          <w:b w:val="false"/>
        </w:rPr>
      </w:pPr>
      <w:r>
        <w:rPr>
          <w:b w:val="false"/>
        </w:rPr>
        <w:t>Sumber utama laporan adalah video edukasi "Memahami Manajemen Rantai Pasok | Program CAMELIA" dan infografis manajemen rantai pasok dari Mercy Corps Indonesia. Video tidak menyebutkan identitas perusahaan, produk, kapasitas, biaya, atau data penjualan tertentu. Oleh karena itu, pembahasan menggunakan pendekatan analisis konseptual terhadap usaha generik. Unsur seperti pengendalian mutu, retur, indikator kinerja, digitalisasi, dan kerangka SCOR merupakan pengembangan analitis agar pembahasan memenuhi perspektif manajemen rantai pasok secara lebih lengkap, bukan klaim bahwa seluruh unsur tersebut ditampilkan secara rinci dalam video.</w:t>
      </w:r>
      <w:r>
        <w:br w:type="page"/>
      </w:r>
    </w:p>
    <w:p>
      <w:pPr>
        <w:pStyle w:val="Heading1"/>
        <w:bidi w:val="0"/>
        <w:spacing w:lineRule="auto" w:line="360" w:before="240" w:after="120"/>
        <w:ind w:hanging="354" w:start="709"/>
        <w:jc w:val="both"/>
        <w:rPr>
          <w:b w:val="false"/>
        </w:rPr>
      </w:pPr>
      <w:r>
        <w:rPr>
          <w:b w:val="false"/>
        </w:rPr>
        <w:t>BAB II</w:t>
        <w:br/>
        <w:t>GAMBARAN VIDEO DAN LANDASAN KONSEP</w:t>
      </w:r>
    </w:p>
    <w:p>
      <w:pPr>
        <w:pStyle w:val="Heading2"/>
        <w:bidi w:val="0"/>
        <w:spacing w:lineRule="auto" w:line="360"/>
        <w:ind w:hanging="354" w:start="709"/>
        <w:jc w:val="both"/>
        <w:rPr>
          <w:b w:val="false"/>
        </w:rPr>
      </w:pPr>
      <w:r>
        <w:rPr>
          <w:b w:val="false"/>
        </w:rPr>
        <w:t>2.1 Gambaran Umum Video dan Program CAMELIA</w:t>
      </w:r>
    </w:p>
    <w:p>
      <w:pPr>
        <w:pStyle w:val="Normal"/>
        <w:bidi w:val="0"/>
        <w:spacing w:lineRule="auto" w:line="360"/>
        <w:ind w:hanging="354" w:start="709"/>
        <w:rPr>
          <w:b w:val="false"/>
        </w:rPr>
      </w:pPr>
      <w:r>
        <w:rPr>
          <w:b w:val="false"/>
        </w:rPr>
        <w:t>Video yang dianalisis dipublikasikan oleh Mercy Corps Indonesia sebagai bagian dari Program CAMELIA. Program tersebut mendukung pemulihan dan penguatan usaha kecil yang dipimpin perempuan di wilayah Malang Raya melalui peningkatan pengetahuan bisnis, keuangan, dan pemanfaatan platform digital. Dalam video, tokoh Ibu Ani dan Ibu Ita digunakan untuk mengajak penonton memahami bahwa rantai pasok hadir dalam kegiatan usaha sehari-hari. Penyampaian melalui tokoh dan contoh sederhana membuat materi mudah dipahami oleh pelaku usaha yang belum terbiasa dengan istilah teknis.</w:t>
      </w:r>
    </w:p>
    <w:p>
      <w:pPr>
        <w:pStyle w:val="Normal"/>
        <w:bidi w:val="0"/>
        <w:spacing w:lineRule="auto" w:line="360"/>
        <w:ind w:hanging="354" w:start="709"/>
        <w:rPr>
          <w:b w:val="false"/>
        </w:rPr>
      </w:pPr>
      <w:r>
        <w:rPr>
          <w:b w:val="false"/>
        </w:rPr>
        <w:t>Fokus video bukan pada penggunaan perangkat lunak yang kompleks, melainkan pada cara melihat usaha sebagai rangkaian kegiatan yang terhubung. Pendekatan ini relevan bagi usaha kecil karena perbaikan awal tidak selalu memerlukan teknologi mahal. Pencatatan kebutuhan bahan, jadwal pembelian, data pemasok, stok, penjualan, dan keluhan pelanggan secara disiplin sudah dapat meningkatkan kualitas keputusan. Teknologi kemudian digunakan untuk mempercepat pencatatan dan komunikasi, bukan menggantikan pemahaman dasar terhadap proses.</w:t>
      </w:r>
    </w:p>
    <w:p>
      <w:pPr>
        <w:pStyle w:val="Heading2"/>
        <w:bidi w:val="0"/>
        <w:spacing w:lineRule="auto" w:line="360"/>
        <w:ind w:hanging="354" w:start="709"/>
        <w:jc w:val="both"/>
        <w:rPr>
          <w:b w:val="false"/>
        </w:rPr>
      </w:pPr>
      <w:r>
        <w:rPr>
          <w:b w:val="false"/>
        </w:rPr>
        <w:t>2.2 Ringkasan Isi Video</w:t>
      </w:r>
    </w:p>
    <w:p>
      <w:pPr>
        <w:pStyle w:val="Normal"/>
        <w:bidi w:val="0"/>
        <w:spacing w:lineRule="auto" w:line="360"/>
        <w:ind w:hanging="354" w:start="709"/>
        <w:rPr>
          <w:b w:val="false"/>
        </w:rPr>
      </w:pPr>
      <w:r>
        <w:rPr>
          <w:b w:val="false"/>
        </w:rPr>
        <w:t>Materi video menjelaskan bahwa manajemen rantai pasok merupakan pengelolaan proses sejak bahan baku disiapkan sampai produk jadi diterima pelanggan. Di dalamnya terdapat perencanaan stok, pengadaan produk atau bahan, perencanaan permintaan dan penjualan, serta pengelolaan operasi. Rantai pasok yang efektif memerlukan kelancaran informasi dan kepercayaan antara pemasok, perusahaan atau pelaku usaha, dan pelanggan. Ketika hubungan serta informasi dikelola dengan baik, usaha dapat menekan pemborosan dan mengoptimalkan keuntungan.</w:t>
      </w:r>
    </w:p>
    <w:p>
      <w:pPr>
        <w:pStyle w:val="Normal"/>
        <w:bidi w:val="0"/>
        <w:spacing w:lineRule="auto" w:line="360"/>
        <w:ind w:hanging="354" w:start="709"/>
        <w:rPr>
          <w:b w:val="false"/>
        </w:rPr>
      </w:pPr>
      <w:r>
        <w:rPr>
          <w:b w:val="false"/>
        </w:rPr>
        <w:t>Infografis pendukung menggambarkan tujuh tahap. Tahap pertama adalah bahan baku sebagai material utama yang dibutuhkan. Tahap kedua adalah pemasok yang menyediakan bahan untuk diolah. Tahap ketiga adalah tempat penyimpanan bahan baku. Tahap keempat adalah proses produksi yang mengubah bahan menjadi produk jadi. Tahap kelima adalah tempat penyimpanan produk jadi. Tahap keenam adalah distribusi atau pengiriman. Tahap ketujuh adalah pelanggan yang menerima produk. Setelah produk diterima, informasi penjualan dan tanggapan pelanggan kembali digunakan untuk merencanakan kebutuhan bahan pada periode berikutnya. Dengan demikian, rantai pasok merupakan siklus yang berulang, bukan garis yang berhenti setelah penjualan.</w:t>
      </w:r>
    </w:p>
    <w:p>
      <w:pPr>
        <w:pStyle w:val="Normal"/>
        <w:bidi w:val="0"/>
        <w:spacing w:lineRule="auto" w:line="360"/>
        <w:ind w:hanging="354" w:start="709"/>
        <w:rPr>
          <w:b w:val="false"/>
        </w:rPr>
      </w:pPr>
      <w:r>
        <w:rPr>
          <w:b w:val="false"/>
        </w:rPr>
        <w:t>Urutan bahan baku dan pemasok pada infografis dapat dipahami sebagai proses identifikasi kebutuhan sebelum memilih sumber pasokan. Secara operasional, usaha lebih dahulu menentukan jenis, mutu, dan jumlah bahan yang dibutuhkan. Setelah spesifikasi jelas, usaha mencari pemasok yang mampu memenuhi kebutuhan tersebut. Artinya, keputusan pembelian tidak seharusnya dimulai hanya karena harga murah, tetapi harus dimulai dari pemahaman terhadap kebutuhan pelanggan dan standar produk.</w:t>
      </w:r>
    </w:p>
    <w:p>
      <w:pPr>
        <w:pStyle w:val="Normal"/>
        <w:bidi w:val="0"/>
        <w:spacing w:lineRule="auto" w:line="360"/>
        <w:ind w:hanging="354" w:start="709"/>
        <w:rPr>
          <w:b w:val="false"/>
        </w:rPr>
      </w:pPr>
      <w:r>
        <w:rPr>
          <w:b w:val="false"/>
        </w:rPr>
        <w:t>Video juga menekankan hubungan antar pihak. Pemasok perlu mengetahui spesifikasi dan waktu kebutuhan. Pelaku usaha perlu memperoleh informasi stok serta permintaan secara cepat. Pelanggan membutuhkan kepastian mutu dan waktu penyerahan. Apabila informasi terlambat atau tidak akurat, setiap pihak dapat mengambil keputusan yang salah. Karena itu, komunikasi dan kepercayaan menjadi fondasi yang sama pentingnya dengan pergerakan barang.</w:t>
      </w:r>
    </w:p>
    <w:p>
      <w:pPr>
        <w:pStyle w:val="Heading2"/>
        <w:bidi w:val="0"/>
        <w:spacing w:lineRule="auto" w:line="360"/>
        <w:ind w:hanging="354" w:start="709"/>
        <w:jc w:val="both"/>
        <w:rPr>
          <w:b w:val="false"/>
        </w:rPr>
      </w:pPr>
      <w:r>
        <w:rPr>
          <w:b w:val="false"/>
        </w:rPr>
        <w:t>2.3 Pengertian dan Tujuan Manajemen Rantai Pasok</w:t>
      </w:r>
    </w:p>
    <w:p>
      <w:pPr>
        <w:pStyle w:val="Normal"/>
        <w:bidi w:val="0"/>
        <w:spacing w:lineRule="auto" w:line="360"/>
        <w:ind w:hanging="354" w:start="709"/>
        <w:rPr>
          <w:b w:val="false"/>
        </w:rPr>
      </w:pPr>
      <w:r>
        <w:rPr>
          <w:b w:val="false"/>
        </w:rPr>
        <w:t>Manajemen rantai pasok adalah pengelolaan terpadu terhadap jaringan organisasi, sumber daya, kegiatan, dan informasi yang terlibat dalam penciptaan nilai bagi pelanggan. Tujuannya bukan sekadar membuat setiap bagian bekerja cepat secara terpisah. Tujuan yang lebih penting adalah mencapai kinerja keseluruhan yang baik, yaitu produk tersedia dalam jumlah yang tepat, mutu yang sesuai, pada waktu dan tempat yang dibutuhkan, dengan biaya total yang terkendali.</w:t>
      </w:r>
    </w:p>
    <w:p>
      <w:pPr>
        <w:pStyle w:val="Normal"/>
        <w:bidi w:val="0"/>
        <w:spacing w:lineRule="auto" w:line="360"/>
        <w:ind w:hanging="354" w:start="709"/>
        <w:rPr>
          <w:b w:val="false"/>
        </w:rPr>
      </w:pPr>
      <w:r>
        <w:rPr>
          <w:b w:val="false"/>
        </w:rPr>
        <w:t>Pandangan biaya total penting karena penghematan pada satu bagian dapat menambah biaya pada bagian lain. Membeli bahan dalam jumlah sangat besar mungkin menurunkan harga per unit, tetapi dapat meningkatkan biaya penyimpanan, risiko kerusakan, dan modal yang tertahan. Menggunakan transportasi paling murah dapat menurunkan ongkos kirim, tetapi keterlambatan dapat menimbulkan kehilangan penjualan. Karena itu, keputusan harus menilai dampak terhadap keseluruhan rantai, bukan hanya satu pos biaya.</w:t>
      </w:r>
    </w:p>
    <w:p>
      <w:pPr>
        <w:pStyle w:val="Normal"/>
        <w:bidi w:val="0"/>
        <w:spacing w:lineRule="auto" w:line="360"/>
        <w:ind w:hanging="354" w:start="709"/>
        <w:rPr>
          <w:b w:val="false"/>
        </w:rPr>
      </w:pPr>
      <w:r>
        <w:rPr>
          <w:b w:val="false"/>
        </w:rPr>
        <w:t>Tujuan lain adalah membangun kemampuan merespons perubahan. Permintaan pelanggan dapat berubah, pemasok dapat mengalami gangguan, dan biaya distribusi dapat meningkat. Rantai pasok yang baik memiliki data, pemasok alternatif, persediaan pengaman yang wajar, prosedur darurat, dan komunikasi yang jelas sehingga usaha tidak mudah berhenti ketika menghadapi gangguan.</w:t>
      </w:r>
    </w:p>
    <w:p>
      <w:pPr>
        <w:pStyle w:val="Heading2"/>
        <w:bidi w:val="0"/>
        <w:spacing w:lineRule="auto" w:line="360"/>
        <w:ind w:hanging="354" w:start="709"/>
        <w:jc w:val="both"/>
        <w:rPr>
          <w:b w:val="false"/>
        </w:rPr>
      </w:pPr>
      <w:r>
        <w:rPr>
          <w:b w:val="false"/>
        </w:rPr>
        <w:t>2.4 Tiga Arus Utama dalam Rantai Pasok</w:t>
      </w:r>
    </w:p>
    <w:p>
      <w:pPr>
        <w:pStyle w:val="Heading3"/>
        <w:bidi w:val="0"/>
        <w:spacing w:lineRule="auto" w:line="360"/>
        <w:ind w:hanging="354" w:start="709"/>
        <w:jc w:val="both"/>
        <w:rPr>
          <w:b w:val="false"/>
          <w:i w:val="false"/>
          <w:i w:val="false"/>
        </w:rPr>
      </w:pPr>
      <w:r>
        <w:rPr>
          <w:b w:val="false"/>
          <w:i w:val="false"/>
        </w:rPr>
        <w:t>2.4.1 Arus Material</w:t>
      </w:r>
    </w:p>
    <w:p>
      <w:pPr>
        <w:pStyle w:val="Normal"/>
        <w:bidi w:val="0"/>
        <w:spacing w:lineRule="auto" w:line="360"/>
        <w:ind w:hanging="354" w:start="709"/>
        <w:rPr>
          <w:b w:val="false"/>
        </w:rPr>
      </w:pPr>
      <w:r>
        <w:rPr>
          <w:b w:val="false"/>
        </w:rPr>
        <w:t>Arus material bergerak terutama dari hulu ke hilir. Bahan baku datang dari pemasok, disimpan, masuk ke proses produksi, berubah menjadi produk jadi, disimpan kembali, kemudian didistribusikan kepada pelanggan. Namun, material juga dapat bergerak dari hilir ke hulu dalam bentuk retur, produk rusak, kemasan yang dikembalikan, atau sisa bahan yang perlu diolah. Karena itu, aliran material harus memiliki catatan jumlah, lokasi, mutu, dan status agar usaha mengetahui posisi barang secara nyata.</w:t>
      </w:r>
    </w:p>
    <w:p>
      <w:pPr>
        <w:pStyle w:val="Heading3"/>
        <w:bidi w:val="0"/>
        <w:spacing w:lineRule="auto" w:line="360"/>
        <w:ind w:hanging="354" w:start="709"/>
        <w:jc w:val="both"/>
        <w:rPr>
          <w:b w:val="false"/>
          <w:i w:val="false"/>
          <w:i w:val="false"/>
        </w:rPr>
      </w:pPr>
      <w:r>
        <w:rPr>
          <w:b w:val="false"/>
          <w:i w:val="false"/>
        </w:rPr>
        <w:t>2.4.2 Arus Informasi</w:t>
      </w:r>
    </w:p>
    <w:p>
      <w:pPr>
        <w:pStyle w:val="Normal"/>
        <w:bidi w:val="0"/>
        <w:spacing w:lineRule="auto" w:line="360"/>
        <w:ind w:hanging="354" w:start="709"/>
        <w:rPr>
          <w:b w:val="false"/>
        </w:rPr>
      </w:pPr>
      <w:r>
        <w:rPr>
          <w:b w:val="false"/>
        </w:rPr>
        <w:t>Arus informasi bergerak dua arah. Dari pelanggan ke usaha terdapat data pesanan, preferensi, keluhan, dan pola permintaan. Dari usaha ke pemasok terdapat rencana pembelian, spesifikasi bahan, jadwal, dan evaluasi kinerja. Dari pemasok ke usaha terdapat informasi ketersediaan, harga, waktu tunggu, dan status pengiriman. Informasi yang akurat membantu seluruh pihak menyesuaikan kapasitas. Sebaliknya, informasi yang terlambat dapat memicu kelebihan atau kekurangan persediaan.</w:t>
      </w:r>
    </w:p>
    <w:p>
      <w:pPr>
        <w:pStyle w:val="Heading3"/>
        <w:bidi w:val="0"/>
        <w:spacing w:lineRule="auto" w:line="360"/>
        <w:ind w:hanging="354" w:start="709"/>
        <w:jc w:val="both"/>
        <w:rPr>
          <w:b w:val="false"/>
          <w:i w:val="false"/>
          <w:i w:val="false"/>
        </w:rPr>
      </w:pPr>
      <w:r>
        <w:rPr>
          <w:b w:val="false"/>
          <w:i w:val="false"/>
        </w:rPr>
        <w:t>2.4.3 Arus Keuangan</w:t>
      </w:r>
    </w:p>
    <w:p>
      <w:pPr>
        <w:pStyle w:val="Normal"/>
        <w:bidi w:val="0"/>
        <w:spacing w:lineRule="auto" w:line="360"/>
        <w:ind w:hanging="354" w:start="709"/>
        <w:rPr>
          <w:b w:val="false"/>
        </w:rPr>
      </w:pPr>
      <w:r>
        <w:rPr>
          <w:b w:val="false"/>
        </w:rPr>
        <w:t>Arus keuangan meliputi pembayaran pelanggan, penerimaan kas, pembayaran kepada pemasok, biaya produksi, biaya penyimpanan, ongkos distribusi, dan biaya penanganan retur. Usaha harus menyelaraskan waktu penerimaan dan pembayaran. Penjualan yang tinggi belum tentu membuat kas sehat apabila pelanggan membayar terlalu lama, sementara pemasok harus dibayar tunai. Oleh sebab itu, syarat pembayaran, perputaran persediaan, dan kebutuhan modal kerja merupakan bagian dari keputusan rantai pasok.</w:t>
      </w:r>
    </w:p>
    <w:p>
      <w:pPr>
        <w:pStyle w:val="Heading2"/>
        <w:bidi w:val="0"/>
        <w:spacing w:lineRule="auto" w:line="360"/>
        <w:ind w:hanging="354" w:start="709"/>
        <w:jc w:val="both"/>
        <w:rPr>
          <w:b w:val="false"/>
        </w:rPr>
      </w:pPr>
      <w:r>
        <w:rPr>
          <w:b w:val="false"/>
        </w:rPr>
        <w:t>2.5 Pelaku dan Tanggung Jawab</w:t>
      </w:r>
    </w:p>
    <w:p>
      <w:pPr>
        <w:pStyle w:val="Normal"/>
        <w:bidi w:val="0"/>
        <w:spacing w:lineRule="auto" w:line="360"/>
        <w:ind w:hanging="354" w:start="709"/>
        <w:rPr>
          <w:b w:val="false"/>
        </w:rPr>
      </w:pPr>
      <w:r>
        <w:rPr>
          <w:b w:val="false"/>
        </w:rPr>
        <w:t>Pelaku hulu meliputi pemasok bahan utama, pemasok bahan pendukung, penyedia kemasan, dan penyedia jasa. Di dalam usaha terdapat fungsi pembelian, penerimaan, gudang, produksi, pengendalian mutu, keuangan, pemasaran, dan pelayanan pelanggan. Di bagian hilir terdapat jasa transportasi, distributor, agen, pengecer, platform digital, dan pengguna akhir. Pada usaha kecil, beberapa fungsi mungkin dilakukan oleh orang yang sama. Meskipun demikian, tanggung jawab setiap proses tetap perlu dibedakan agar tidak ada aktivitas yang terlewat.</w:t>
      </w:r>
    </w:p>
    <w:p>
      <w:pPr>
        <w:pStyle w:val="Normal"/>
        <w:bidi w:val="0"/>
        <w:spacing w:lineRule="auto" w:line="360"/>
        <w:ind w:hanging="354" w:start="709"/>
        <w:rPr>
          <w:b w:val="false"/>
        </w:rPr>
      </w:pPr>
      <w:r>
        <w:rPr>
          <w:b w:val="false"/>
        </w:rPr>
        <w:t>Pemilik usaha bertugas menetapkan arah, target layanan, tingkat persediaan, dan kebijakan pemasok. Bagian pembelian memastikan spesifikasi dan jadwal dipenuhi. Gudang menjaga ketepatan catatan serta kondisi penyimpanan. Produksi menjaga produktivitas dan mutu. Distribusi menjaga ketepatan waktu serta keamanan produk. Pelayanan pelanggan menangkap umpan balik. Keuangan memastikan setiap keputusan sesuai kemampuan kas. Kolaborasi antar fungsi mencegah keputusan yang hanya menguntungkan satu bagian.</w:t>
      </w:r>
    </w:p>
    <w:p>
      <w:pPr>
        <w:pStyle w:val="Heading2"/>
        <w:bidi w:val="0"/>
        <w:spacing w:lineRule="auto" w:line="360"/>
        <w:ind w:hanging="354" w:start="709"/>
        <w:jc w:val="both"/>
        <w:rPr>
          <w:b w:val="false"/>
        </w:rPr>
      </w:pPr>
      <w:r>
        <w:rPr>
          <w:b w:val="false"/>
        </w:rPr>
        <w:t>2.6 Prinsip Rantai Pasok yang Efektif</w:t>
      </w:r>
    </w:p>
    <w:p>
      <w:pPr>
        <w:pStyle w:val="Normal"/>
        <w:bidi w:val="0"/>
        <w:spacing w:lineRule="auto" w:line="360"/>
        <w:ind w:hanging="354" w:start="709"/>
        <w:rPr>
          <w:b w:val="false"/>
        </w:rPr>
      </w:pPr>
      <w:r>
        <w:rPr>
          <w:b w:val="false"/>
        </w:rPr>
        <w:t>Rantai pasok yang efektif setidaknya memiliki lima prinsip. Pertama, berorientasi pada kebutuhan pelanggan. Kedua, menggunakan data untuk perencanaan. Ketiga, membangun hubungan pemasok berdasarkan mutu, ketepatan, harga, dan kepercayaan. Keempat, menjaga keseimbangan antara ketersediaan produk dan biaya persediaan. Kelima, melakukan evaluasi berkelanjutan. Prinsip tersebut dapat diterapkan secara bertahap melalui pencatatan sederhana, rapat evaluasi rutin, dan standar kerja yang mudah dipahami.</w:t>
      </w:r>
      <w:r>
        <w:br w:type="page"/>
      </w:r>
    </w:p>
    <w:p>
      <w:pPr>
        <w:pStyle w:val="Heading1"/>
        <w:bidi w:val="0"/>
        <w:spacing w:lineRule="auto" w:line="360" w:before="240" w:after="120"/>
        <w:ind w:hanging="354" w:start="709"/>
        <w:jc w:val="both"/>
        <w:rPr>
          <w:b w:val="false"/>
        </w:rPr>
      </w:pPr>
      <w:r>
        <w:rPr>
          <w:b w:val="false"/>
        </w:rPr>
        <w:t>BAB III</w:t>
        <w:br/>
        <w:t>ANALISIS RANTAI PASOK DARI HULU SAMPAI PENGGUNA AKHIR</w:t>
      </w:r>
    </w:p>
    <w:p>
      <w:pPr>
        <w:pStyle w:val="Heading2"/>
        <w:bidi w:val="0"/>
        <w:spacing w:lineRule="auto" w:line="360"/>
        <w:ind w:hanging="354" w:start="709"/>
        <w:jc w:val="both"/>
        <w:rPr>
          <w:b w:val="false"/>
        </w:rPr>
      </w:pPr>
      <w:r>
        <w:rPr>
          <w:b w:val="false"/>
        </w:rPr>
        <w:t>3.1 Perencanaan Permintaan dan Operasi</w:t>
      </w:r>
    </w:p>
    <w:p>
      <w:pPr>
        <w:pStyle w:val="Normal"/>
        <w:bidi w:val="0"/>
        <w:spacing w:lineRule="auto" w:line="360"/>
        <w:ind w:hanging="354" w:start="709"/>
        <w:rPr>
          <w:b w:val="false"/>
        </w:rPr>
      </w:pPr>
      <w:r>
        <w:rPr>
          <w:b w:val="false"/>
        </w:rPr>
        <w:t>Walaupun infografis dimulai dari bahan baku, keputusan rantai pasok seharusnya diawali oleh perencanaan. Usaha perlu memperkirakan berapa banyak produk yang akan diminta, kapan permintaan muncul, produk mana yang paling cepat bergerak, dan variasi apa yang kurang diminati. Peramalan dapat menggunakan catatan penjualan harian atau mingguan, pola musiman, pesanan yang sudah masuk, kegiatan promosi, serta informasi dari pelanggan. Peramalan tidak harus sempurna, tetapi harus lebih baik daripada keputusan berdasarkan perasaan semata.</w:t>
      </w:r>
    </w:p>
    <w:p>
      <w:pPr>
        <w:pStyle w:val="Normal"/>
        <w:bidi w:val="0"/>
        <w:spacing w:lineRule="auto" w:line="360"/>
        <w:ind w:hanging="354" w:start="709"/>
        <w:rPr>
          <w:b w:val="false"/>
        </w:rPr>
      </w:pPr>
      <w:r>
        <w:rPr>
          <w:b w:val="false"/>
        </w:rPr>
        <w:t>Hasil peramalan diterjemahkan menjadi rencana penjualan, rencana produksi, kebutuhan bahan, jadwal tenaga kerja, kebutuhan ruang simpan, dan jadwal distribusi. Usaha perlu membedakan antara produk yang dibuat untuk persediaan dan produk yang dibuat setelah ada pesanan. Produk yang permintaannya stabil dapat disiapkan dalam jumlah tertentu, sedangkan produk khusus sebaiknya dibuat berdasarkan pesanan agar tidak menumpuk.</w:t>
      </w:r>
    </w:p>
    <w:p>
      <w:pPr>
        <w:pStyle w:val="Normal"/>
        <w:bidi w:val="0"/>
        <w:spacing w:lineRule="auto" w:line="360"/>
        <w:ind w:hanging="354" w:start="709"/>
        <w:rPr>
          <w:b w:val="false"/>
        </w:rPr>
      </w:pPr>
      <w:r>
        <w:rPr>
          <w:b w:val="false"/>
        </w:rPr>
        <w:t>Perencanaan juga perlu memasukkan kapasitas. Target penjualan yang tinggi tidak dapat dipenuhi apabila mesin, tenaga kerja, atau pemasok tidak mampu mengikutinya. Karena itu, pemilik usaha harus membandingkan permintaan dengan kapasitas nyata. Jika terdapat kesenjangan, pilihan yang dapat diambil antara lain menambah jam kerja, membagi produksi, menggunakan mitra, mengubah jadwal promosi, atau menyampaikan waktu tunggu secara jujur kepada pelanggan.</w:t>
      </w:r>
    </w:p>
    <w:p>
      <w:pPr>
        <w:pStyle w:val="Heading2"/>
        <w:bidi w:val="0"/>
        <w:spacing w:lineRule="auto" w:line="360"/>
        <w:ind w:hanging="354" w:start="709"/>
        <w:jc w:val="both"/>
        <w:rPr>
          <w:b w:val="false"/>
        </w:rPr>
      </w:pPr>
      <w:r>
        <w:rPr>
          <w:b w:val="false"/>
        </w:rPr>
        <w:t>3.2 Identifikasi Bahan Baku dan Pemilihan Pemasok</w:t>
      </w:r>
    </w:p>
    <w:p>
      <w:pPr>
        <w:pStyle w:val="Normal"/>
        <w:bidi w:val="0"/>
        <w:spacing w:lineRule="auto" w:line="360"/>
        <w:ind w:hanging="354" w:start="709"/>
        <w:rPr>
          <w:b w:val="false"/>
        </w:rPr>
      </w:pPr>
      <w:r>
        <w:rPr>
          <w:b w:val="false"/>
        </w:rPr>
        <w:t>Tahap hulu dimulai dengan menetapkan bahan yang diperlukan. Setiap bahan perlu memiliki spesifikasi, misalnya jenis, ukuran, tingkat mutu, masa simpan, kondisi kemasan, dan batas toleransi cacat. Spesifikasi mencegah perbedaan pemahaman antara usaha dan pemasok. Tanpa spesifikasi, bahan yang murah dapat menghasilkan produk yang tidak konsisten dan menambah biaya pengerjaan ulang.</w:t>
      </w:r>
    </w:p>
    <w:p>
      <w:pPr>
        <w:pStyle w:val="Normal"/>
        <w:bidi w:val="0"/>
        <w:spacing w:lineRule="auto" w:line="360"/>
        <w:ind w:hanging="354" w:start="709"/>
        <w:rPr>
          <w:b w:val="false"/>
        </w:rPr>
      </w:pPr>
      <w:r>
        <w:rPr>
          <w:b w:val="false"/>
        </w:rPr>
        <w:t>Setelah kebutuhan jelas, usaha menilai pemasok. Harga memang penting, tetapi bukan satu-satunya ukuran. Pemasok perlu dinilai dari mutu bahan, ketepatan jumlah, ketepatan waktu, kecepatan merespons, fleksibilitas ketika permintaan berubah, syarat pembayaran, lokasi, dan kemampuan menangani keluhan. Penilaian sederhana dapat menggunakan skor satu sampai lima pada setiap kriteria. Hasil penilaian dicatat agar keputusan tidak hanya bergantung pada kedekatan pribadi.</w:t>
      </w:r>
    </w:p>
    <w:p>
      <w:pPr>
        <w:pStyle w:val="Normal"/>
        <w:bidi w:val="0"/>
        <w:spacing w:lineRule="auto" w:line="360"/>
        <w:ind w:hanging="354" w:start="709"/>
        <w:rPr>
          <w:b w:val="false"/>
        </w:rPr>
      </w:pPr>
      <w:r>
        <w:rPr>
          <w:b w:val="false"/>
        </w:rPr>
        <w:t>Mengandalkan satu pemasok dapat memudahkan hubungan dan menjaga konsistensi, tetapi meningkatkan risiko apabila pemasok tersebut terganggu. Sebaliknya, terlalu banyak pemasok dapat menyulitkan pengendalian mutu. Strategi yang seimbang adalah memiliki pemasok utama yang memperoleh porsi terbesar dan pemasok cadangan yang sudah pernah diuji. Untuk bahan yang sangat kritis, usaha sebaiknya mengetahui waktu tunggu, kapasitas, dan risiko pemasok.</w:t>
      </w:r>
    </w:p>
    <w:p>
      <w:pPr>
        <w:pStyle w:val="Normal"/>
        <w:bidi w:val="0"/>
        <w:spacing w:lineRule="auto" w:line="360"/>
        <w:ind w:hanging="354" w:start="709"/>
        <w:rPr>
          <w:b w:val="false"/>
        </w:rPr>
      </w:pPr>
      <w:r>
        <w:rPr>
          <w:b w:val="false"/>
        </w:rPr>
        <w:t>Hubungan pemasok perlu dibangun secara kolaboratif. Usaha menyampaikan rencana kebutuhan secara berkala, bukan hanya menghubungi ketika stok hampir habis. Pemasok memberi informasi apabila terdapat perubahan harga, keterlambatan, atau masalah mutu. Kepercayaan tidak berarti menghilangkan pemeriksaan, tetapi membuat kedua pihak terbuka terhadap risiko serta berupaya menyelesaikan masalah bersama.</w:t>
      </w:r>
    </w:p>
    <w:p>
      <w:pPr>
        <w:pStyle w:val="Heading2"/>
        <w:bidi w:val="0"/>
        <w:spacing w:lineRule="auto" w:line="360"/>
        <w:ind w:hanging="354" w:start="709"/>
        <w:jc w:val="both"/>
        <w:rPr>
          <w:b w:val="false"/>
        </w:rPr>
      </w:pPr>
      <w:r>
        <w:rPr>
          <w:b w:val="false"/>
        </w:rPr>
        <w:t>3.3 Pengadaan, Pemesanan, dan Penerimaan</w:t>
      </w:r>
    </w:p>
    <w:p>
      <w:pPr>
        <w:pStyle w:val="Normal"/>
        <w:bidi w:val="0"/>
        <w:spacing w:lineRule="auto" w:line="360"/>
        <w:ind w:hanging="354" w:start="709"/>
        <w:rPr>
          <w:b w:val="false"/>
        </w:rPr>
      </w:pPr>
      <w:r>
        <w:rPr>
          <w:b w:val="false"/>
        </w:rPr>
        <w:t>Pengadaan mengubah rencana kebutuhan menjadi pesanan yang jelas. Dokumen atau pesan pemesanan sebaiknya mencantumkan nama bahan, spesifikasi, jumlah, harga, tanggal pengiriman, lokasi penerimaan, syarat pembayaran, dan tindakan apabila barang tidak sesuai. Bagi usaha kecil, formatnya dapat berupa lembar pesanan atau pesan digital yang tersimpan. Hal terpenting adalah adanya bukti yang dapat dibandingkan ketika barang datang.</w:t>
      </w:r>
    </w:p>
    <w:p>
      <w:pPr>
        <w:pStyle w:val="Normal"/>
        <w:bidi w:val="0"/>
        <w:spacing w:lineRule="auto" w:line="360"/>
        <w:ind w:hanging="354" w:start="709"/>
        <w:rPr>
          <w:b w:val="false"/>
        </w:rPr>
      </w:pPr>
      <w:r>
        <w:rPr>
          <w:b w:val="false"/>
        </w:rPr>
        <w:t>Waktu pemesanan ditentukan oleh pemakaian rata-rata, waktu tunggu pemasok, persediaan yang tersedia, dan persediaan pengaman. Pemesanan yang terlalu cepat menambah stok, sedangkan pemesanan terlambat dapat menghentikan produksi. Usaha dapat menetapkan titik pemesanan kembali secara sederhana: kebutuhan selama waktu tunggu ditambah persediaan pengaman. Nilai tersebut perlu dievaluasi karena pola permintaan dan kinerja pemasok dapat berubah.</w:t>
      </w:r>
    </w:p>
    <w:p>
      <w:pPr>
        <w:pStyle w:val="Normal"/>
        <w:bidi w:val="0"/>
        <w:spacing w:lineRule="auto" w:line="360"/>
        <w:ind w:hanging="354" w:start="709"/>
        <w:rPr>
          <w:b w:val="false"/>
        </w:rPr>
      </w:pPr>
      <w:r>
        <w:rPr>
          <w:b w:val="false"/>
        </w:rPr>
        <w:t>Pada saat bahan diterima, petugas membandingkan barang dengan pesanan. Pemeriksaan meliputi jumlah, kondisi kemasan, mutu, tanggal kedaluwarsa jika relevan, dan kesesuaian dokumen. Bahan yang sesuai dicatat sebagai stok masuk dan diberi lokasi penyimpanan. Bahan yang belum diperiksa sebaiknya dipisahkan dari bahan yang sudah diterima. Bahan yang tidak sesuai ditandai, didokumentasikan, dan dikomunikasikan kepada pemasok agar tidak masuk ke produksi secara tidak sengaja.</w:t>
      </w:r>
    </w:p>
    <w:p>
      <w:pPr>
        <w:pStyle w:val="Heading2"/>
        <w:bidi w:val="0"/>
        <w:spacing w:lineRule="auto" w:line="360"/>
        <w:ind w:hanging="354" w:start="709"/>
        <w:jc w:val="both"/>
        <w:rPr>
          <w:b w:val="false"/>
        </w:rPr>
      </w:pPr>
      <w:r>
        <w:rPr>
          <w:b w:val="false"/>
        </w:rPr>
        <w:t>3.4 Penyimpanan Bahan Baku</w:t>
      </w:r>
    </w:p>
    <w:p>
      <w:pPr>
        <w:pStyle w:val="Normal"/>
        <w:bidi w:val="0"/>
        <w:spacing w:lineRule="auto" w:line="360"/>
        <w:ind w:hanging="354" w:start="709"/>
        <w:rPr>
          <w:b w:val="false"/>
        </w:rPr>
      </w:pPr>
      <w:r>
        <w:rPr>
          <w:b w:val="false"/>
        </w:rPr>
        <w:t>Tempat penyimpanan bahan baku berfungsi menjaga ketersediaan dan mutu. Penataan harus mempertimbangkan jenis bahan, keamanan, suhu, kelembapan, kebersihan, risiko kontaminasi, dan kemudahan pengambilan. Setiap bahan diberi identitas dan lokasi. Kartu stok atau aplikasi sederhana mencatat saldo awal, barang masuk, barang keluar, dan saldo akhir. Pemeriksaan fisik dilakukan secara berkala untuk mengetahui selisih.</w:t>
      </w:r>
    </w:p>
    <w:p>
      <w:pPr>
        <w:pStyle w:val="Normal"/>
        <w:bidi w:val="0"/>
        <w:spacing w:lineRule="auto" w:line="360"/>
        <w:ind w:hanging="354" w:start="709"/>
        <w:rPr>
          <w:b w:val="false"/>
        </w:rPr>
      </w:pPr>
      <w:r>
        <w:rPr>
          <w:b w:val="false"/>
        </w:rPr>
        <w:t>Metode pengeluaran bahan disesuaikan dengan karakteristiknya. Untuk bahan yang tidak memiliki masa kedaluwarsa ketat, prinsip masuk pertama keluar pertama dapat digunakan. Untuk bahan yang memiliki tanggal kedaluwarsa, bahan dengan kedaluwarsa terdekat harus digunakan lebih dahulu. Penataan tersebut mengurangi risiko bahan lama tertinggal dan rusak.</w:t>
      </w:r>
    </w:p>
    <w:p>
      <w:pPr>
        <w:pStyle w:val="Normal"/>
        <w:bidi w:val="0"/>
        <w:spacing w:lineRule="auto" w:line="360"/>
        <w:ind w:hanging="354" w:start="709"/>
        <w:rPr>
          <w:b w:val="false"/>
        </w:rPr>
      </w:pPr>
      <w:r>
        <w:rPr>
          <w:b w:val="false"/>
        </w:rPr>
        <w:t>Persediaan perlu dikelompokkan berdasarkan nilai dan tingkat kepentingannya. Bahan mahal atau kritis diawasi lebih ketat, sedangkan bahan bernilai rendah dapat dikelola dengan cara yang lebih sederhana. Tujuannya bukan menambah administrasi, tetapi memusatkan perhatian pada bahan yang paling memengaruhi biaya dan kelangsungan produksi.</w:t>
      </w:r>
    </w:p>
    <w:p>
      <w:pPr>
        <w:pStyle w:val="Heading2"/>
        <w:bidi w:val="0"/>
        <w:spacing w:lineRule="auto" w:line="360"/>
        <w:ind w:hanging="354" w:start="709"/>
        <w:jc w:val="both"/>
        <w:rPr>
          <w:b w:val="false"/>
        </w:rPr>
      </w:pPr>
      <w:r>
        <w:rPr>
          <w:b w:val="false"/>
        </w:rPr>
        <w:t>3.5 Proses Produksi dan Pengendalian Mutu</w:t>
      </w:r>
    </w:p>
    <w:p>
      <w:pPr>
        <w:pStyle w:val="Normal"/>
        <w:bidi w:val="0"/>
        <w:spacing w:lineRule="auto" w:line="360"/>
        <w:ind w:hanging="354" w:start="709"/>
        <w:rPr>
          <w:b w:val="false"/>
        </w:rPr>
      </w:pPr>
      <w:r>
        <w:rPr>
          <w:b w:val="false"/>
        </w:rPr>
        <w:t>Proses produksi mengubah bahan menjadi produk yang bernilai bagi pelanggan. Produksi yang baik memerlukan urutan kerja, standar waktu, resep atau komposisi, alat yang layak, kebersihan, serta pembagian tanggung jawab. Standar operasi membantu menghasilkan mutu yang konsisten walaupun pekerjaan dilakukan pada waktu atau oleh orang yang berbeda.</w:t>
      </w:r>
    </w:p>
    <w:p>
      <w:pPr>
        <w:pStyle w:val="Normal"/>
        <w:bidi w:val="0"/>
        <w:spacing w:lineRule="auto" w:line="360"/>
        <w:ind w:hanging="354" w:start="709"/>
        <w:rPr>
          <w:b w:val="false"/>
        </w:rPr>
      </w:pPr>
      <w:r>
        <w:rPr>
          <w:b w:val="false"/>
        </w:rPr>
        <w:t>Sebelum produksi dimulai, bahan dan alat dipastikan tersedia. Selama produksi, pemakaian bahan dan hasil dicatat agar usaha mengetahui produktivitas serta tingkat pemborosan. Selisih antara bahan yang masuk dan produk yang dihasilkan perlu dianalisis. Sebagian selisih mungkin normal, tetapi selisih yang terus meningkat dapat menunjukkan kesalahan proses, bahan bermutu rendah, alat yang tidak baik, atau kurangnya keterampilan.</w:t>
      </w:r>
    </w:p>
    <w:p>
      <w:pPr>
        <w:pStyle w:val="Normal"/>
        <w:bidi w:val="0"/>
        <w:spacing w:lineRule="auto" w:line="360"/>
        <w:ind w:hanging="354" w:start="709"/>
        <w:rPr>
          <w:b w:val="false"/>
        </w:rPr>
      </w:pPr>
      <w:r>
        <w:rPr>
          <w:b w:val="false"/>
        </w:rPr>
        <w:t>Pengendalian mutu tidak hanya dilakukan pada akhir proses. Pemeriksaan bahan masuk mencegah bahan buruk digunakan. Pemeriksaan selama proses membantu menemukan kesalahan lebih cepat. Pemeriksaan produk jadi memastikan bentuk, fungsi, rasa, ukuran, kebersihan, atau kemasan sesuai standar. Produk yang tidak sesuai dipisahkan untuk diperbaiki, diturunkan kelasnya, atau dibuang secara aman. Catatan penyebab cacat digunakan untuk mencegah pengulangan.</w:t>
      </w:r>
    </w:p>
    <w:p>
      <w:pPr>
        <w:pStyle w:val="Normal"/>
        <w:bidi w:val="0"/>
        <w:spacing w:lineRule="auto" w:line="360"/>
        <w:ind w:hanging="354" w:start="709"/>
        <w:rPr>
          <w:b w:val="false"/>
        </w:rPr>
      </w:pPr>
      <w:r>
        <w:rPr>
          <w:b w:val="false"/>
        </w:rPr>
        <w:t>Produksi juga perlu diselaraskan dengan permintaan. Membuat produk sebanyak mungkin belum tentu efisien. Produksi berlebih menambah biaya penyimpanan dan risiko produk tidak terjual. Sebaliknya, produksi terlalu sedikit menimbulkan kehilangan penjualan. Jadwal produksi sebaiknya ditinjau berdasarkan pesanan, stok produk jadi, kemampuan tenaga kerja, dan ketersediaan bahan.</w:t>
      </w:r>
    </w:p>
    <w:p>
      <w:pPr>
        <w:pStyle w:val="Heading2"/>
        <w:bidi w:val="0"/>
        <w:spacing w:lineRule="auto" w:line="360"/>
        <w:ind w:hanging="354" w:start="709"/>
        <w:jc w:val="both"/>
        <w:rPr>
          <w:b w:val="false"/>
        </w:rPr>
      </w:pPr>
      <w:r>
        <w:rPr>
          <w:b w:val="false"/>
        </w:rPr>
        <w:t>3.6 Pengemasan dan Penyimpanan Produk Jadi</w:t>
      </w:r>
    </w:p>
    <w:p>
      <w:pPr>
        <w:pStyle w:val="Normal"/>
        <w:bidi w:val="0"/>
        <w:spacing w:lineRule="auto" w:line="360"/>
        <w:ind w:hanging="354" w:start="709"/>
        <w:rPr>
          <w:b w:val="false"/>
        </w:rPr>
      </w:pPr>
      <w:r>
        <w:rPr>
          <w:b w:val="false"/>
        </w:rPr>
        <w:t>Setelah lolos pemeriksaan, produk dikemas dan diberi identitas. Kemasan melindungi produk, memudahkan penanganan, menyampaikan informasi, dan membangun citra usaha. Informasi pada kemasan perlu disesuaikan dengan jenis produk, misalnya nama, varian, jumlah, tanggal produksi, batas konsumsi, cara penyimpanan, dan kontak layanan. Kesalahan label dapat menimbulkan keluhan walaupun isi produk sebenarnya baik.</w:t>
      </w:r>
    </w:p>
    <w:p>
      <w:pPr>
        <w:pStyle w:val="Normal"/>
        <w:bidi w:val="0"/>
        <w:spacing w:lineRule="auto" w:line="360"/>
        <w:ind w:hanging="354" w:start="709"/>
        <w:rPr>
          <w:b w:val="false"/>
        </w:rPr>
      </w:pPr>
      <w:r>
        <w:rPr>
          <w:b w:val="false"/>
        </w:rPr>
        <w:t>Gudang produk jadi harus memisahkan barang siap kirim, barang menunggu pemeriksaan, barang rusak, dan barang retur. Stok dicatat per jenis atau varian. Pesanan dialokasikan dari stok yang sesuai dengan prinsip rotasi. Pemeriksaan harian terhadap produk cepat bergerak membantu mencegah kekosongan. Produk yang lambat bergerak perlu ditinjau agar produksi berikutnya dikurangi atau strategi penjualannya diubah.</w:t>
      </w:r>
    </w:p>
    <w:p>
      <w:pPr>
        <w:pStyle w:val="Heading2"/>
        <w:bidi w:val="0"/>
        <w:spacing w:lineRule="auto" w:line="360"/>
        <w:ind w:hanging="354" w:start="709"/>
        <w:jc w:val="both"/>
        <w:rPr>
          <w:b w:val="false"/>
        </w:rPr>
      </w:pPr>
      <w:r>
        <w:rPr>
          <w:b w:val="false"/>
        </w:rPr>
        <w:t>3.7 Distribusi dan Transportasi</w:t>
      </w:r>
    </w:p>
    <w:p>
      <w:pPr>
        <w:pStyle w:val="Normal"/>
        <w:bidi w:val="0"/>
        <w:spacing w:lineRule="auto" w:line="360"/>
        <w:ind w:hanging="354" w:start="709"/>
        <w:rPr>
          <w:b w:val="false"/>
        </w:rPr>
      </w:pPr>
      <w:r>
        <w:rPr>
          <w:b w:val="false"/>
        </w:rPr>
        <w:t>Distribusi menghubungkan produk jadi dengan pelanggan. Kegiatan ini meliputi penerimaan pesanan, pengambilan barang, pemeriksaan, pengemasan pengiriman, pemilihan kendaraan atau jasa kirim, penentuan rute, penyerahan, dan bukti penerimaan. Kinerja distribusi dinilai dari ketepatan produk, jumlah, kondisi, alamat, dan waktu. Kesalahan kecil pada tahap ini dapat menghilangkan manfaat dari produksi yang sudah baik.</w:t>
      </w:r>
    </w:p>
    <w:p>
      <w:pPr>
        <w:pStyle w:val="Normal"/>
        <w:bidi w:val="0"/>
        <w:spacing w:lineRule="auto" w:line="360"/>
        <w:ind w:hanging="354" w:start="709"/>
        <w:rPr>
          <w:b w:val="false"/>
        </w:rPr>
      </w:pPr>
      <w:r>
        <w:rPr>
          <w:b w:val="false"/>
        </w:rPr>
        <w:t>Pemilihan moda transportasi mempertimbangkan jarak, volume, sifat produk, biaya, kecepatan, dan risiko. Produk mudah rusak memerlukan pengiriman lebih cepat dan perlindungan khusus. Pesanan kecil dalam wilayah dekat dapat digabungkan dalam satu rute selama tidak mengurangi ketepatan waktu. Untuk penjualan melalui platform digital, status pesanan dan nomor pelacakan perlu disampaikan kepada pelanggan.</w:t>
      </w:r>
    </w:p>
    <w:p>
      <w:pPr>
        <w:pStyle w:val="Normal"/>
        <w:bidi w:val="0"/>
        <w:spacing w:lineRule="auto" w:line="360"/>
        <w:ind w:hanging="354" w:start="709"/>
        <w:rPr>
          <w:b w:val="false"/>
        </w:rPr>
      </w:pPr>
      <w:r>
        <w:rPr>
          <w:b w:val="false"/>
        </w:rPr>
        <w:t>Biaya distribusi sebaiknya dihitung per pesanan atau per wilayah. Usaha perlu mengetahui apakah ongkir ditanggung pelanggan, dimasukkan ke harga, atau disubsidi sebagai promosi. Promosi bebas ongkir dapat meningkatkan penjualan, tetapi harus dievaluasi agar tidak mengurangi laba secara berlebihan.</w:t>
      </w:r>
    </w:p>
    <w:p>
      <w:pPr>
        <w:pStyle w:val="Heading2"/>
        <w:bidi w:val="0"/>
        <w:spacing w:lineRule="auto" w:line="360"/>
        <w:ind w:hanging="354" w:start="709"/>
        <w:jc w:val="both"/>
        <w:rPr>
          <w:b w:val="false"/>
        </w:rPr>
      </w:pPr>
      <w:r>
        <w:rPr>
          <w:b w:val="false"/>
        </w:rPr>
        <w:t>3.8 Distributor, Pengecer, dan Pengguna Akhir</w:t>
      </w:r>
    </w:p>
    <w:p>
      <w:pPr>
        <w:pStyle w:val="Normal"/>
        <w:bidi w:val="0"/>
        <w:spacing w:lineRule="auto" w:line="360"/>
        <w:ind w:hanging="354" w:start="709"/>
        <w:rPr>
          <w:b w:val="false"/>
        </w:rPr>
      </w:pPr>
      <w:r>
        <w:rPr>
          <w:b w:val="false"/>
        </w:rPr>
        <w:t>Tidak semua produk dikirim langsung kepada pengguna akhir. Sebagian usaha menggunakan agen, distributor, toko, reseller, atau pasar daring. Perantara memperluas jangkauan, tetapi menambah titik persediaan dan kemungkinan terjadinya perbedaan informasi. Usaha perlu menetapkan wilayah, harga, target, cara pemesanan, kebijakan retur, dan standar pelayanan agar saluran tidak saling merugikan.</w:t>
      </w:r>
    </w:p>
    <w:p>
      <w:pPr>
        <w:pStyle w:val="Normal"/>
        <w:bidi w:val="0"/>
        <w:spacing w:lineRule="auto" w:line="360"/>
        <w:ind w:hanging="354" w:start="709"/>
        <w:rPr>
          <w:b w:val="false"/>
        </w:rPr>
      </w:pPr>
      <w:r>
        <w:rPr>
          <w:b w:val="false"/>
        </w:rPr>
        <w:t>Pengguna akhir menjadi pusat rantai pasok karena nilai produk ditentukan oleh pengalaman mereka. Produk dianggap berhasil apabila sesuai kebutuhan, mudah diperoleh, diterima tepat waktu, aman, dan memiliki mutu yang konsisten. Karena itu, proses tidak berhenti ketika barang diserahkan. Usaha perlu mencatat kepuasan, keluhan, alasan pembelian ulang, serta alasan pelanggan berpindah.</w:t>
      </w:r>
    </w:p>
    <w:p>
      <w:pPr>
        <w:pStyle w:val="Normal"/>
        <w:bidi w:val="0"/>
        <w:spacing w:lineRule="auto" w:line="360"/>
        <w:ind w:hanging="354" w:start="709"/>
        <w:rPr>
          <w:b w:val="false"/>
        </w:rPr>
      </w:pPr>
      <w:r>
        <w:rPr>
          <w:b w:val="false"/>
        </w:rPr>
        <w:t>Umpan balik pelanggan diklasifikasikan agar dapat ditindaklanjuti. Keluhan keterlambatan diarahkan pada distribusi, keluhan kondisi produk pada produksi atau pengemasan, sedangkan keluhan ketersediaan pada perencanaan dan persediaan. Tanggapan yang cepat menunjukkan tanggung jawab, tetapi perbaikan akar penyebab lebih penting agar masalah tidak berulang.</w:t>
      </w:r>
    </w:p>
    <w:p>
      <w:pPr>
        <w:pStyle w:val="Heading2"/>
        <w:bidi w:val="0"/>
        <w:spacing w:lineRule="auto" w:line="360"/>
        <w:ind w:hanging="354" w:start="709"/>
        <w:jc w:val="both"/>
        <w:rPr>
          <w:b w:val="false"/>
        </w:rPr>
      </w:pPr>
      <w:r>
        <w:rPr>
          <w:b w:val="false"/>
        </w:rPr>
        <w:t>3.9 Retur dan Logistik Balik</w:t>
      </w:r>
    </w:p>
    <w:p>
      <w:pPr>
        <w:pStyle w:val="Normal"/>
        <w:bidi w:val="0"/>
        <w:spacing w:lineRule="auto" w:line="360"/>
        <w:ind w:hanging="354" w:start="709"/>
        <w:rPr>
          <w:b w:val="false"/>
        </w:rPr>
      </w:pPr>
      <w:r>
        <w:rPr>
          <w:b w:val="false"/>
        </w:rPr>
        <w:t>Video berfokus pada aliran menuju pelanggan, tetapi praktik rantai pasok perlu mengelola aliran balik. Retur dapat terjadi karena produk rusak, salah kirim, tidak sesuai spesifikasi, atau melewati batas kualitas. Usaha harus memiliki ketentuan mengenai batas waktu, bukti, pihak yang menanggung biaya, dan keputusan terhadap barang yang kembali.</w:t>
      </w:r>
    </w:p>
    <w:p>
      <w:pPr>
        <w:pStyle w:val="Normal"/>
        <w:bidi w:val="0"/>
        <w:spacing w:lineRule="auto" w:line="360"/>
        <w:ind w:hanging="354" w:start="709"/>
        <w:rPr>
          <w:b w:val="false"/>
        </w:rPr>
      </w:pPr>
      <w:r>
        <w:rPr>
          <w:b w:val="false"/>
        </w:rPr>
        <w:t>Produk retur diperiksa dan dipisahkan. Produk yang aman dapat diperbaiki atau dikemas ulang jika aturan memungkinkan. Produk yang tidak layak harus dimusnahkan atau diolah secara bertanggung jawab. Data retur dicatat sebagai bahan evaluasi terhadap pemasok, produksi, kemasan, dan distribusi. Dengan cara ini, retur bukan hanya biaya, tetapi sumber informasi untuk perbaikan.</w:t>
      </w:r>
    </w:p>
    <w:p>
      <w:pPr>
        <w:pStyle w:val="Heading2"/>
        <w:bidi w:val="0"/>
        <w:spacing w:lineRule="auto" w:line="360"/>
        <w:ind w:hanging="354" w:start="709"/>
        <w:jc w:val="both"/>
        <w:rPr>
          <w:b w:val="false"/>
        </w:rPr>
      </w:pPr>
      <w:r>
        <w:rPr>
          <w:b w:val="false"/>
        </w:rPr>
        <w:t>3.10 Siklus Informasi dan Risiko Efek Cambuk</w:t>
      </w:r>
    </w:p>
    <w:p>
      <w:pPr>
        <w:pStyle w:val="Normal"/>
        <w:bidi w:val="0"/>
        <w:spacing w:lineRule="auto" w:line="360"/>
        <w:ind w:hanging="354" w:start="709"/>
        <w:rPr>
          <w:b w:val="false"/>
        </w:rPr>
      </w:pPr>
      <w:r>
        <w:rPr>
          <w:b w:val="false"/>
        </w:rPr>
        <w:t>Rantai pasok merupakan siklus. Data penjualan aktual dan umpan balik pelanggan digunakan untuk memperbarui peramalan. Peramalan menentukan produksi, produksi menentukan kebutuhan bahan, dan kebutuhan bahan dikomunikasikan kepada pemasok. Setelah produk dijual, siklus dimulai kembali. Semakin cepat dan akurat informasi kembali ke hulu, semakin baik keputusan yang dapat dibuat.</w:t>
      </w:r>
    </w:p>
    <w:p>
      <w:pPr>
        <w:pStyle w:val="Normal"/>
        <w:bidi w:val="0"/>
        <w:spacing w:lineRule="auto" w:line="360"/>
        <w:ind w:hanging="354" w:start="709"/>
        <w:rPr>
          <w:b w:val="false"/>
        </w:rPr>
      </w:pPr>
      <w:r>
        <w:rPr>
          <w:b w:val="false"/>
        </w:rPr>
        <w:t>Risiko muncul ketika setiap pihak hanya melihat pesanan dari pihak di depannya tanpa memahami permintaan pengguna akhir. Perubahan kecil di tingkat pelanggan dapat berubah menjadi perubahan pesanan yang jauh lebih besar di tingkat pemasok. Gejala ini dikenal sebagai efek cambuk. Penyebabnya antara lain pembelian dalam jumlah besar yang tidak rutin, promosi sesaat, keterlambatan data, pemesanan berulang karena khawatir kehabisan, dan perkiraan yang berbeda pada setiap tingkat.</w:t>
      </w:r>
    </w:p>
    <w:p>
      <w:pPr>
        <w:pStyle w:val="Normal"/>
        <w:bidi w:val="0"/>
        <w:spacing w:lineRule="auto" w:line="360"/>
        <w:ind w:hanging="354" w:start="709"/>
        <w:rPr>
          <w:b w:val="false"/>
        </w:rPr>
      </w:pPr>
      <w:r>
        <w:rPr>
          <w:b w:val="false"/>
        </w:rPr>
        <w:t>Usaha dapat mengurangi risiko tersebut dengan berbagi data penjualan, membuat jadwal pemesanan rutin, menghindari perubahan pesanan yang tidak perlu, menggunakan ukuran lot yang wajar, dan mengevaluasi promosi bersama. Bagi usaha kecil, langkah paling sederhana adalah mencatat penjualan aktual per produk serta tidak menyamakan lonjakan promosi dengan permintaan normal.</w:t>
      </w:r>
    </w:p>
    <w:p>
      <w:pPr>
        <w:pStyle w:val="Heading2"/>
        <w:bidi w:val="0"/>
        <w:spacing w:lineRule="auto" w:line="360"/>
        <w:ind w:hanging="354" w:start="709"/>
        <w:jc w:val="both"/>
        <w:rPr>
          <w:b w:val="false"/>
        </w:rPr>
      </w:pPr>
      <w:r>
        <w:rPr>
          <w:b w:val="false"/>
        </w:rPr>
        <w:t>3.11 Ringkasan Tujuh Tahap dalam Video</w:t>
      </w:r>
    </w:p>
    <w:tbl>
      <w:tblPr>
        <w:tblW w:w="7938" w:type="dxa"/>
        <w:jc w:val="start"/>
        <w:tblInd w:w="108" w:type="dxa"/>
        <w:tblLayout w:type="fixed"/>
        <w:tblCellMar>
          <w:top w:w="0" w:type="dxa"/>
          <w:start w:w="108" w:type="dxa"/>
          <w:bottom w:w="0" w:type="dxa"/>
          <w:end w:w="108" w:type="dxa"/>
        </w:tblCellMar>
      </w:tblPr>
      <w:tblGrid>
        <w:gridCol w:w="850"/>
        <w:gridCol w:w="1949"/>
        <w:gridCol w:w="2751"/>
        <w:gridCol w:w="2387"/>
      </w:tblGrid>
      <w:tr>
        <w:trPr/>
        <w:tc>
          <w:tcPr>
            <w:tcW w:w="850" w:type="dxa"/>
            <w:tcBorders/>
          </w:tcPr>
          <w:p>
            <w:pPr>
              <w:pStyle w:val="Normal"/>
              <w:tabs>
                <w:tab w:val="clear" w:pos="720"/>
              </w:tabs>
              <w:bidi w:val="0"/>
              <w:spacing w:before="0" w:after="0"/>
              <w:ind w:hanging="0"/>
              <w:jc w:val="center"/>
              <w:rPr/>
            </w:pPr>
            <w:r>
              <w:rPr>
                <w:b/>
              </w:rPr>
              <w:t>No.</w:t>
            </w:r>
          </w:p>
        </w:tc>
        <w:tc>
          <w:tcPr>
            <w:tcW w:w="1949" w:type="dxa"/>
            <w:tcBorders/>
          </w:tcPr>
          <w:p>
            <w:pPr>
              <w:pStyle w:val="Normal"/>
              <w:tabs>
                <w:tab w:val="clear" w:pos="720"/>
              </w:tabs>
              <w:bidi w:val="0"/>
              <w:spacing w:before="0" w:after="0"/>
              <w:ind w:hanging="0"/>
              <w:jc w:val="center"/>
              <w:rPr/>
            </w:pPr>
            <w:r>
              <w:rPr>
                <w:b/>
              </w:rPr>
              <w:t>Tahap</w:t>
            </w:r>
          </w:p>
        </w:tc>
        <w:tc>
          <w:tcPr>
            <w:tcW w:w="2751" w:type="dxa"/>
            <w:tcBorders/>
          </w:tcPr>
          <w:p>
            <w:pPr>
              <w:pStyle w:val="Normal"/>
              <w:tabs>
                <w:tab w:val="clear" w:pos="720"/>
              </w:tabs>
              <w:bidi w:val="0"/>
              <w:spacing w:before="0" w:after="0"/>
              <w:ind w:hanging="0"/>
              <w:jc w:val="center"/>
              <w:rPr/>
            </w:pPr>
            <w:r>
              <w:rPr>
                <w:b/>
              </w:rPr>
              <w:t>Keputusan Utama</w:t>
            </w:r>
          </w:p>
        </w:tc>
        <w:tc>
          <w:tcPr>
            <w:tcW w:w="2387" w:type="dxa"/>
            <w:tcBorders/>
          </w:tcPr>
          <w:p>
            <w:pPr>
              <w:pStyle w:val="Normal"/>
              <w:tabs>
                <w:tab w:val="clear" w:pos="720"/>
              </w:tabs>
              <w:bidi w:val="0"/>
              <w:spacing w:before="0" w:after="0"/>
              <w:ind w:hanging="0"/>
              <w:jc w:val="center"/>
              <w:rPr/>
            </w:pPr>
            <w:r>
              <w:rPr>
                <w:b/>
              </w:rPr>
              <w:t>Risiko Utama</w:t>
            </w:r>
          </w:p>
        </w:tc>
      </w:tr>
      <w:tr>
        <w:trPr/>
        <w:tc>
          <w:tcPr>
            <w:tcW w:w="850" w:type="dxa"/>
            <w:tcBorders/>
          </w:tcPr>
          <w:p>
            <w:pPr>
              <w:pStyle w:val="Normal"/>
              <w:tabs>
                <w:tab w:val="clear" w:pos="720"/>
              </w:tabs>
              <w:bidi w:val="0"/>
              <w:spacing w:before="0" w:after="0"/>
              <w:ind w:hanging="0"/>
              <w:jc w:val="center"/>
              <w:rPr/>
            </w:pPr>
            <w:r>
              <w:rPr>
                <w:b w:val="false"/>
              </w:rPr>
              <w:t>1</w:t>
            </w:r>
          </w:p>
        </w:tc>
        <w:tc>
          <w:tcPr>
            <w:tcW w:w="1949" w:type="dxa"/>
            <w:tcBorders/>
          </w:tcPr>
          <w:p>
            <w:pPr>
              <w:pStyle w:val="Normal"/>
              <w:tabs>
                <w:tab w:val="clear" w:pos="720"/>
              </w:tabs>
              <w:bidi w:val="0"/>
              <w:spacing w:before="0" w:after="0"/>
              <w:ind w:hanging="0"/>
              <w:jc w:val="start"/>
              <w:rPr/>
            </w:pPr>
            <w:r>
              <w:rPr>
                <w:b w:val="false"/>
              </w:rPr>
              <w:t>Bahan baku</w:t>
            </w:r>
          </w:p>
        </w:tc>
        <w:tc>
          <w:tcPr>
            <w:tcW w:w="2751" w:type="dxa"/>
            <w:tcBorders/>
          </w:tcPr>
          <w:p>
            <w:pPr>
              <w:pStyle w:val="Normal"/>
              <w:tabs>
                <w:tab w:val="clear" w:pos="720"/>
              </w:tabs>
              <w:bidi w:val="0"/>
              <w:spacing w:before="0" w:after="0"/>
              <w:ind w:hanging="0"/>
              <w:jc w:val="start"/>
              <w:rPr/>
            </w:pPr>
            <w:r>
              <w:rPr>
                <w:b w:val="false"/>
              </w:rPr>
              <w:t>Spesifikasi, jumlah, mutu</w:t>
            </w:r>
          </w:p>
        </w:tc>
        <w:tc>
          <w:tcPr>
            <w:tcW w:w="2387" w:type="dxa"/>
            <w:tcBorders/>
          </w:tcPr>
          <w:p>
            <w:pPr>
              <w:pStyle w:val="Normal"/>
              <w:tabs>
                <w:tab w:val="clear" w:pos="720"/>
              </w:tabs>
              <w:bidi w:val="0"/>
              <w:spacing w:before="0" w:after="0"/>
              <w:ind w:hanging="0"/>
              <w:jc w:val="start"/>
              <w:rPr/>
            </w:pPr>
            <w:r>
              <w:rPr>
                <w:b w:val="false"/>
              </w:rPr>
              <w:t>Salah bahan atau pemborosan</w:t>
            </w:r>
          </w:p>
        </w:tc>
      </w:tr>
      <w:tr>
        <w:trPr/>
        <w:tc>
          <w:tcPr>
            <w:tcW w:w="850" w:type="dxa"/>
            <w:tcBorders/>
          </w:tcPr>
          <w:p>
            <w:pPr>
              <w:pStyle w:val="Normal"/>
              <w:tabs>
                <w:tab w:val="clear" w:pos="720"/>
              </w:tabs>
              <w:bidi w:val="0"/>
              <w:spacing w:before="0" w:after="0"/>
              <w:ind w:hanging="0"/>
              <w:jc w:val="center"/>
              <w:rPr/>
            </w:pPr>
            <w:r>
              <w:rPr>
                <w:b w:val="false"/>
              </w:rPr>
              <w:t>2</w:t>
            </w:r>
          </w:p>
        </w:tc>
        <w:tc>
          <w:tcPr>
            <w:tcW w:w="1949" w:type="dxa"/>
            <w:tcBorders/>
          </w:tcPr>
          <w:p>
            <w:pPr>
              <w:pStyle w:val="Normal"/>
              <w:tabs>
                <w:tab w:val="clear" w:pos="720"/>
              </w:tabs>
              <w:bidi w:val="0"/>
              <w:spacing w:before="0" w:after="0"/>
              <w:ind w:hanging="0"/>
              <w:jc w:val="start"/>
              <w:rPr/>
            </w:pPr>
            <w:r>
              <w:rPr>
                <w:b w:val="false"/>
              </w:rPr>
              <w:t>Pemasok</w:t>
            </w:r>
          </w:p>
        </w:tc>
        <w:tc>
          <w:tcPr>
            <w:tcW w:w="2751" w:type="dxa"/>
            <w:tcBorders/>
          </w:tcPr>
          <w:p>
            <w:pPr>
              <w:pStyle w:val="Normal"/>
              <w:tabs>
                <w:tab w:val="clear" w:pos="720"/>
              </w:tabs>
              <w:bidi w:val="0"/>
              <w:spacing w:before="0" w:after="0"/>
              <w:ind w:hanging="0"/>
              <w:jc w:val="start"/>
              <w:rPr/>
            </w:pPr>
            <w:r>
              <w:rPr>
                <w:b w:val="false"/>
              </w:rPr>
              <w:t>Seleksi, harga, waktu tunggu</w:t>
            </w:r>
          </w:p>
        </w:tc>
        <w:tc>
          <w:tcPr>
            <w:tcW w:w="2387" w:type="dxa"/>
            <w:tcBorders/>
          </w:tcPr>
          <w:p>
            <w:pPr>
              <w:pStyle w:val="Normal"/>
              <w:tabs>
                <w:tab w:val="clear" w:pos="720"/>
              </w:tabs>
              <w:bidi w:val="0"/>
              <w:spacing w:before="0" w:after="0"/>
              <w:ind w:hanging="0"/>
              <w:jc w:val="start"/>
              <w:rPr/>
            </w:pPr>
            <w:r>
              <w:rPr>
                <w:b w:val="false"/>
              </w:rPr>
              <w:t>Keterlambatan dan ketergantungan</w:t>
            </w:r>
          </w:p>
        </w:tc>
      </w:tr>
      <w:tr>
        <w:trPr/>
        <w:tc>
          <w:tcPr>
            <w:tcW w:w="850" w:type="dxa"/>
            <w:tcBorders/>
          </w:tcPr>
          <w:p>
            <w:pPr>
              <w:pStyle w:val="Normal"/>
              <w:tabs>
                <w:tab w:val="clear" w:pos="720"/>
              </w:tabs>
              <w:bidi w:val="0"/>
              <w:spacing w:before="0" w:after="0"/>
              <w:ind w:hanging="0"/>
              <w:jc w:val="center"/>
              <w:rPr/>
            </w:pPr>
            <w:r>
              <w:rPr>
                <w:b w:val="false"/>
              </w:rPr>
              <w:t>3</w:t>
            </w:r>
          </w:p>
        </w:tc>
        <w:tc>
          <w:tcPr>
            <w:tcW w:w="1949" w:type="dxa"/>
            <w:tcBorders/>
          </w:tcPr>
          <w:p>
            <w:pPr>
              <w:pStyle w:val="Normal"/>
              <w:tabs>
                <w:tab w:val="clear" w:pos="720"/>
              </w:tabs>
              <w:bidi w:val="0"/>
              <w:spacing w:before="0" w:after="0"/>
              <w:ind w:hanging="0"/>
              <w:jc w:val="start"/>
              <w:rPr/>
            </w:pPr>
            <w:r>
              <w:rPr>
                <w:b w:val="false"/>
              </w:rPr>
              <w:t>Penyimpanan bahan</w:t>
            </w:r>
          </w:p>
        </w:tc>
        <w:tc>
          <w:tcPr>
            <w:tcW w:w="2751" w:type="dxa"/>
            <w:tcBorders/>
          </w:tcPr>
          <w:p>
            <w:pPr>
              <w:pStyle w:val="Normal"/>
              <w:tabs>
                <w:tab w:val="clear" w:pos="720"/>
              </w:tabs>
              <w:bidi w:val="0"/>
              <w:spacing w:before="0" w:after="0"/>
              <w:ind w:hanging="0"/>
              <w:jc w:val="start"/>
              <w:rPr/>
            </w:pPr>
            <w:r>
              <w:rPr>
                <w:b w:val="false"/>
              </w:rPr>
              <w:t>Stok, lokasi, rotasi</w:t>
            </w:r>
          </w:p>
        </w:tc>
        <w:tc>
          <w:tcPr>
            <w:tcW w:w="2387" w:type="dxa"/>
            <w:tcBorders/>
          </w:tcPr>
          <w:p>
            <w:pPr>
              <w:pStyle w:val="Normal"/>
              <w:tabs>
                <w:tab w:val="clear" w:pos="720"/>
              </w:tabs>
              <w:bidi w:val="0"/>
              <w:spacing w:before="0" w:after="0"/>
              <w:ind w:hanging="0"/>
              <w:jc w:val="start"/>
              <w:rPr/>
            </w:pPr>
            <w:r>
              <w:rPr>
                <w:b w:val="false"/>
              </w:rPr>
              <w:t>Rusak, hilang, atau kedaluwarsa</w:t>
            </w:r>
          </w:p>
        </w:tc>
      </w:tr>
      <w:tr>
        <w:trPr/>
        <w:tc>
          <w:tcPr>
            <w:tcW w:w="850" w:type="dxa"/>
            <w:tcBorders/>
          </w:tcPr>
          <w:p>
            <w:pPr>
              <w:pStyle w:val="Normal"/>
              <w:tabs>
                <w:tab w:val="clear" w:pos="720"/>
              </w:tabs>
              <w:bidi w:val="0"/>
              <w:spacing w:before="0" w:after="0"/>
              <w:ind w:hanging="0"/>
              <w:jc w:val="center"/>
              <w:rPr/>
            </w:pPr>
            <w:r>
              <w:rPr>
                <w:b w:val="false"/>
              </w:rPr>
              <w:t>4</w:t>
            </w:r>
          </w:p>
        </w:tc>
        <w:tc>
          <w:tcPr>
            <w:tcW w:w="1949" w:type="dxa"/>
            <w:tcBorders/>
          </w:tcPr>
          <w:p>
            <w:pPr>
              <w:pStyle w:val="Normal"/>
              <w:tabs>
                <w:tab w:val="clear" w:pos="720"/>
              </w:tabs>
              <w:bidi w:val="0"/>
              <w:spacing w:before="0" w:after="0"/>
              <w:ind w:hanging="0"/>
              <w:jc w:val="start"/>
              <w:rPr/>
            </w:pPr>
            <w:r>
              <w:rPr>
                <w:b w:val="false"/>
              </w:rPr>
              <w:t>Produksi</w:t>
            </w:r>
          </w:p>
        </w:tc>
        <w:tc>
          <w:tcPr>
            <w:tcW w:w="2751" w:type="dxa"/>
            <w:tcBorders/>
          </w:tcPr>
          <w:p>
            <w:pPr>
              <w:pStyle w:val="Normal"/>
              <w:tabs>
                <w:tab w:val="clear" w:pos="720"/>
              </w:tabs>
              <w:bidi w:val="0"/>
              <w:spacing w:before="0" w:after="0"/>
              <w:ind w:hanging="0"/>
              <w:jc w:val="start"/>
              <w:rPr/>
            </w:pPr>
            <w:r>
              <w:rPr>
                <w:b w:val="false"/>
              </w:rPr>
              <w:t>Jadwal, kapasitas, standar mutu</w:t>
            </w:r>
          </w:p>
        </w:tc>
        <w:tc>
          <w:tcPr>
            <w:tcW w:w="2387" w:type="dxa"/>
            <w:tcBorders/>
          </w:tcPr>
          <w:p>
            <w:pPr>
              <w:pStyle w:val="Normal"/>
              <w:tabs>
                <w:tab w:val="clear" w:pos="720"/>
              </w:tabs>
              <w:bidi w:val="0"/>
              <w:spacing w:before="0" w:after="0"/>
              <w:ind w:hanging="0"/>
              <w:jc w:val="start"/>
              <w:rPr/>
            </w:pPr>
            <w:r>
              <w:rPr>
                <w:b w:val="false"/>
              </w:rPr>
              <w:t>Cacat, terlambat, produksi berlebih</w:t>
            </w:r>
          </w:p>
        </w:tc>
      </w:tr>
      <w:tr>
        <w:trPr/>
        <w:tc>
          <w:tcPr>
            <w:tcW w:w="850" w:type="dxa"/>
            <w:tcBorders/>
          </w:tcPr>
          <w:p>
            <w:pPr>
              <w:pStyle w:val="Normal"/>
              <w:tabs>
                <w:tab w:val="clear" w:pos="720"/>
              </w:tabs>
              <w:bidi w:val="0"/>
              <w:spacing w:before="0" w:after="0"/>
              <w:ind w:hanging="0"/>
              <w:jc w:val="center"/>
              <w:rPr/>
            </w:pPr>
            <w:r>
              <w:rPr>
                <w:b w:val="false"/>
              </w:rPr>
              <w:t>5</w:t>
            </w:r>
          </w:p>
        </w:tc>
        <w:tc>
          <w:tcPr>
            <w:tcW w:w="1949" w:type="dxa"/>
            <w:tcBorders/>
          </w:tcPr>
          <w:p>
            <w:pPr>
              <w:pStyle w:val="Normal"/>
              <w:tabs>
                <w:tab w:val="clear" w:pos="720"/>
              </w:tabs>
              <w:bidi w:val="0"/>
              <w:spacing w:before="0" w:after="0"/>
              <w:ind w:hanging="0"/>
              <w:jc w:val="start"/>
              <w:rPr/>
            </w:pPr>
            <w:r>
              <w:rPr>
                <w:b w:val="false"/>
              </w:rPr>
              <w:t>Penyimpanan produk jadi</w:t>
            </w:r>
          </w:p>
        </w:tc>
        <w:tc>
          <w:tcPr>
            <w:tcW w:w="2751" w:type="dxa"/>
            <w:tcBorders/>
          </w:tcPr>
          <w:p>
            <w:pPr>
              <w:pStyle w:val="Normal"/>
              <w:tabs>
                <w:tab w:val="clear" w:pos="720"/>
              </w:tabs>
              <w:bidi w:val="0"/>
              <w:spacing w:before="0" w:after="0"/>
              <w:ind w:hanging="0"/>
              <w:jc w:val="start"/>
              <w:rPr/>
            </w:pPr>
            <w:r>
              <w:rPr>
                <w:b w:val="false"/>
              </w:rPr>
              <w:t>Status dan kesiapan kirim</w:t>
            </w:r>
          </w:p>
        </w:tc>
        <w:tc>
          <w:tcPr>
            <w:tcW w:w="2387" w:type="dxa"/>
            <w:tcBorders/>
          </w:tcPr>
          <w:p>
            <w:pPr>
              <w:pStyle w:val="Normal"/>
              <w:tabs>
                <w:tab w:val="clear" w:pos="720"/>
              </w:tabs>
              <w:bidi w:val="0"/>
              <w:spacing w:before="0" w:after="0"/>
              <w:ind w:hanging="0"/>
              <w:jc w:val="start"/>
              <w:rPr/>
            </w:pPr>
            <w:r>
              <w:rPr>
                <w:b w:val="false"/>
              </w:rPr>
              <w:t>Stok menumpuk atau salah ambil</w:t>
            </w:r>
          </w:p>
        </w:tc>
      </w:tr>
      <w:tr>
        <w:trPr/>
        <w:tc>
          <w:tcPr>
            <w:tcW w:w="850" w:type="dxa"/>
            <w:tcBorders/>
          </w:tcPr>
          <w:p>
            <w:pPr>
              <w:pStyle w:val="Normal"/>
              <w:tabs>
                <w:tab w:val="clear" w:pos="720"/>
              </w:tabs>
              <w:bidi w:val="0"/>
              <w:spacing w:before="0" w:after="0"/>
              <w:ind w:hanging="0"/>
              <w:jc w:val="center"/>
              <w:rPr/>
            </w:pPr>
            <w:r>
              <w:rPr>
                <w:b w:val="false"/>
              </w:rPr>
              <w:t>6</w:t>
            </w:r>
          </w:p>
        </w:tc>
        <w:tc>
          <w:tcPr>
            <w:tcW w:w="1949" w:type="dxa"/>
            <w:tcBorders/>
          </w:tcPr>
          <w:p>
            <w:pPr>
              <w:pStyle w:val="Normal"/>
              <w:tabs>
                <w:tab w:val="clear" w:pos="720"/>
              </w:tabs>
              <w:bidi w:val="0"/>
              <w:spacing w:before="0" w:after="0"/>
              <w:ind w:hanging="0"/>
              <w:jc w:val="start"/>
              <w:rPr/>
            </w:pPr>
            <w:r>
              <w:rPr>
                <w:b w:val="false"/>
              </w:rPr>
              <w:t>Distribusi</w:t>
            </w:r>
          </w:p>
        </w:tc>
        <w:tc>
          <w:tcPr>
            <w:tcW w:w="2751" w:type="dxa"/>
            <w:tcBorders/>
          </w:tcPr>
          <w:p>
            <w:pPr>
              <w:pStyle w:val="Normal"/>
              <w:tabs>
                <w:tab w:val="clear" w:pos="720"/>
              </w:tabs>
              <w:bidi w:val="0"/>
              <w:spacing w:before="0" w:after="0"/>
              <w:ind w:hanging="0"/>
              <w:jc w:val="start"/>
              <w:rPr/>
            </w:pPr>
            <w:r>
              <w:rPr>
                <w:b w:val="false"/>
              </w:rPr>
              <w:t>Rute, moda, waktu, biaya</w:t>
            </w:r>
          </w:p>
        </w:tc>
        <w:tc>
          <w:tcPr>
            <w:tcW w:w="2387" w:type="dxa"/>
            <w:tcBorders/>
          </w:tcPr>
          <w:p>
            <w:pPr>
              <w:pStyle w:val="Normal"/>
              <w:tabs>
                <w:tab w:val="clear" w:pos="720"/>
              </w:tabs>
              <w:bidi w:val="0"/>
              <w:spacing w:before="0" w:after="0"/>
              <w:ind w:hanging="0"/>
              <w:jc w:val="start"/>
              <w:rPr/>
            </w:pPr>
            <w:r>
              <w:rPr>
                <w:b w:val="false"/>
              </w:rPr>
              <w:t>Salah kirim, rusak, atau terlambat</w:t>
            </w:r>
          </w:p>
        </w:tc>
      </w:tr>
      <w:tr>
        <w:trPr/>
        <w:tc>
          <w:tcPr>
            <w:tcW w:w="850" w:type="dxa"/>
            <w:tcBorders/>
          </w:tcPr>
          <w:p>
            <w:pPr>
              <w:pStyle w:val="Normal"/>
              <w:tabs>
                <w:tab w:val="clear" w:pos="720"/>
              </w:tabs>
              <w:bidi w:val="0"/>
              <w:spacing w:before="0" w:after="0"/>
              <w:ind w:hanging="0"/>
              <w:jc w:val="center"/>
              <w:rPr/>
            </w:pPr>
            <w:r>
              <w:rPr>
                <w:b w:val="false"/>
              </w:rPr>
              <w:t>7</w:t>
            </w:r>
          </w:p>
        </w:tc>
        <w:tc>
          <w:tcPr>
            <w:tcW w:w="1949" w:type="dxa"/>
            <w:tcBorders/>
          </w:tcPr>
          <w:p>
            <w:pPr>
              <w:pStyle w:val="Normal"/>
              <w:tabs>
                <w:tab w:val="clear" w:pos="720"/>
              </w:tabs>
              <w:bidi w:val="0"/>
              <w:spacing w:before="0" w:after="0"/>
              <w:ind w:hanging="0"/>
              <w:jc w:val="start"/>
              <w:rPr/>
            </w:pPr>
            <w:r>
              <w:rPr>
                <w:b w:val="false"/>
              </w:rPr>
              <w:t>Pelanggan</w:t>
            </w:r>
          </w:p>
        </w:tc>
        <w:tc>
          <w:tcPr>
            <w:tcW w:w="2751" w:type="dxa"/>
            <w:tcBorders/>
          </w:tcPr>
          <w:p>
            <w:pPr>
              <w:pStyle w:val="Normal"/>
              <w:tabs>
                <w:tab w:val="clear" w:pos="720"/>
              </w:tabs>
              <w:bidi w:val="0"/>
              <w:spacing w:before="0" w:after="0"/>
              <w:ind w:hanging="0"/>
              <w:jc w:val="start"/>
              <w:rPr/>
            </w:pPr>
            <w:r>
              <w:rPr>
                <w:b w:val="false"/>
              </w:rPr>
              <w:t>Kepuasan dan umpan balik</w:t>
            </w:r>
          </w:p>
        </w:tc>
        <w:tc>
          <w:tcPr>
            <w:tcW w:w="2387" w:type="dxa"/>
            <w:tcBorders/>
          </w:tcPr>
          <w:p>
            <w:pPr>
              <w:pStyle w:val="Normal"/>
              <w:tabs>
                <w:tab w:val="clear" w:pos="720"/>
              </w:tabs>
              <w:bidi w:val="0"/>
              <w:spacing w:before="0" w:after="0"/>
              <w:ind w:hanging="0"/>
              <w:jc w:val="start"/>
              <w:rPr/>
            </w:pPr>
            <w:r>
              <w:rPr>
                <w:b w:val="false"/>
              </w:rPr>
              <w:t>Keluhan dan kehilangan loyalitas</w:t>
            </w:r>
          </w:p>
        </w:tc>
      </w:tr>
    </w:tbl>
    <w:p>
      <w:pPr>
        <w:pStyle w:val="Normal"/>
        <w:bidi w:val="0"/>
        <w:spacing w:lineRule="auto" w:line="360"/>
        <w:rPr>
          <w:b w:val="false"/>
        </w:rPr>
      </w:pPr>
      <w:r>
        <w:rPr>
          <w:b w:val="false"/>
        </w:rPr>
      </w:r>
      <w:r>
        <w:br w:type="page"/>
      </w:r>
    </w:p>
    <w:p>
      <w:pPr>
        <w:pStyle w:val="Heading1"/>
        <w:bidi w:val="0"/>
        <w:spacing w:lineRule="auto" w:line="360" w:before="240" w:after="120"/>
        <w:ind w:firstLine="709"/>
        <w:jc w:val="both"/>
        <w:rPr>
          <w:b w:val="false"/>
        </w:rPr>
      </w:pPr>
      <w:r>
        <w:rPr>
          <w:b w:val="false"/>
        </w:rPr>
        <w:t>BAB IV</w:t>
        <w:br/>
        <w:t>EVALUASI DAN REKOMENDASI</w:t>
      </w:r>
    </w:p>
    <w:p>
      <w:pPr>
        <w:pStyle w:val="Heading2"/>
        <w:bidi w:val="0"/>
        <w:spacing w:lineRule="auto" w:line="360"/>
        <w:ind w:firstLine="709"/>
        <w:jc w:val="both"/>
        <w:rPr>
          <w:b w:val="false"/>
        </w:rPr>
      </w:pPr>
      <w:r>
        <w:rPr>
          <w:b w:val="false"/>
        </w:rPr>
        <w:t>4.1 Analisis Menggunakan Kerangka SCOR</w:t>
      </w:r>
    </w:p>
    <w:p>
      <w:pPr>
        <w:pStyle w:val="Normal"/>
        <w:bidi w:val="0"/>
        <w:spacing w:lineRule="auto" w:line="360"/>
        <w:rPr>
          <w:b w:val="false"/>
        </w:rPr>
      </w:pPr>
      <w:r>
        <w:rPr>
          <w:b w:val="false"/>
        </w:rPr>
        <w:t>Kerangka SCOR digunakan untuk melihat rantai pasok secara terstruktur. Dalam bentuk yang umum digunakan dalam pembelajaran, proses utama terdiri dari Plan, Source, Make, Deliver, Return, dan Enable. Kerangka ini tidak menggantikan tujuh tahap dalam video, tetapi membantu mengelompokkan keputusan dan ukuran kinerja.</w:t>
      </w:r>
    </w:p>
    <w:p>
      <w:pPr>
        <w:pStyle w:val="Heading3"/>
        <w:bidi w:val="0"/>
        <w:spacing w:lineRule="auto" w:line="360"/>
        <w:ind w:firstLine="709"/>
        <w:jc w:val="both"/>
        <w:rPr>
          <w:b w:val="false"/>
          <w:i w:val="false"/>
          <w:i w:val="false"/>
        </w:rPr>
      </w:pPr>
      <w:r>
        <w:rPr>
          <w:b w:val="false"/>
          <w:i w:val="false"/>
        </w:rPr>
        <w:t>4.1.1 Plan</w:t>
      </w:r>
    </w:p>
    <w:p>
      <w:pPr>
        <w:pStyle w:val="Normal"/>
        <w:bidi w:val="0"/>
        <w:spacing w:lineRule="auto" w:line="360"/>
        <w:rPr>
          <w:b w:val="false"/>
        </w:rPr>
      </w:pPr>
      <w:r>
        <w:rPr>
          <w:b w:val="false"/>
        </w:rPr>
        <w:t>Plan mencakup peramalan permintaan, rencana penjualan, produksi, pembelian, persediaan, kapasitas, distribusi, dan keuangan. Pada konteks video, proses ini menjadi dasar sebelum menentukan bahan baku. Usaha perlu menyatukan data penjualan, stok, pesanan, promosi, dan kemampuan produksi. Keluaran perencanaan berupa jadwal serta jumlah yang dapat dilaksanakan, bukan target yang terpisah dari kapasitas.</w:t>
      </w:r>
    </w:p>
    <w:p>
      <w:pPr>
        <w:pStyle w:val="Heading3"/>
        <w:bidi w:val="0"/>
        <w:spacing w:lineRule="auto" w:line="360"/>
        <w:ind w:firstLine="709"/>
        <w:jc w:val="both"/>
        <w:rPr>
          <w:b w:val="false"/>
          <w:i w:val="false"/>
          <w:i w:val="false"/>
        </w:rPr>
      </w:pPr>
      <w:r>
        <w:rPr>
          <w:b w:val="false"/>
          <w:i w:val="false"/>
        </w:rPr>
        <w:t>4.1.2 Source</w:t>
      </w:r>
    </w:p>
    <w:p>
      <w:pPr>
        <w:pStyle w:val="Normal"/>
        <w:bidi w:val="0"/>
        <w:spacing w:lineRule="auto" w:line="360"/>
        <w:rPr>
          <w:b w:val="false"/>
        </w:rPr>
      </w:pPr>
      <w:r>
        <w:rPr>
          <w:b w:val="false"/>
        </w:rPr>
        <w:t>Source mencakup pemilihan pemasok, pemesanan, penerimaan, pemeriksaan, pembayaran, dan pengelolaan hubungan. Tahap bahan baku, pemasok, dan sebagian penyimpanan bahan dalam video masuk ke proses ini. Kinerja dapat dilihat dari ketepatan waktu pemasok, persentase bahan diterima tanpa cacat, stabilitas harga, serta kecepatan penyelesaian keluhan.</w:t>
      </w:r>
    </w:p>
    <w:p>
      <w:pPr>
        <w:pStyle w:val="Heading3"/>
        <w:bidi w:val="0"/>
        <w:spacing w:lineRule="auto" w:line="360"/>
        <w:ind w:firstLine="709"/>
        <w:jc w:val="both"/>
        <w:rPr>
          <w:b w:val="false"/>
          <w:i w:val="false"/>
          <w:i w:val="false"/>
        </w:rPr>
      </w:pPr>
      <w:r>
        <w:rPr>
          <w:b w:val="false"/>
          <w:i w:val="false"/>
        </w:rPr>
        <w:t>4.1.3 Make</w:t>
      </w:r>
    </w:p>
    <w:p>
      <w:pPr>
        <w:pStyle w:val="Normal"/>
        <w:bidi w:val="0"/>
        <w:spacing w:lineRule="auto" w:line="360"/>
        <w:rPr>
          <w:b w:val="false"/>
        </w:rPr>
      </w:pPr>
      <w:r>
        <w:rPr>
          <w:b w:val="false"/>
        </w:rPr>
        <w:t>Make adalah kegiatan mengubah bahan menjadi produk jadi. Proses ini meliputi penjadwalan, penyiapan bahan, produksi, pemeriksaan mutu, pengemasan, pencatatan hasil, dan pelepasan produk ke gudang jadi. Ukuran penting antara lain produktivitas, hasil baik pada pemeriksaan pertama, tingkat cacat, waktu produksi, pemakaian bahan, dan kepatuhan terhadap jadwal.</w:t>
      </w:r>
    </w:p>
    <w:p>
      <w:pPr>
        <w:pStyle w:val="Heading3"/>
        <w:bidi w:val="0"/>
        <w:spacing w:lineRule="auto" w:line="360"/>
        <w:ind w:firstLine="709"/>
        <w:jc w:val="both"/>
        <w:rPr>
          <w:b w:val="false"/>
          <w:i w:val="false"/>
          <w:i w:val="false"/>
        </w:rPr>
      </w:pPr>
      <w:r>
        <w:rPr>
          <w:b w:val="false"/>
          <w:i w:val="false"/>
        </w:rPr>
        <w:t>4.1.4 Deliver</w:t>
      </w:r>
    </w:p>
    <w:p>
      <w:pPr>
        <w:pStyle w:val="Normal"/>
        <w:bidi w:val="0"/>
        <w:spacing w:lineRule="auto" w:line="360"/>
        <w:rPr>
          <w:b w:val="false"/>
        </w:rPr>
      </w:pPr>
      <w:r>
        <w:rPr>
          <w:b w:val="false"/>
        </w:rPr>
        <w:t>Deliver mencakup pengelolaan pesanan, penyimpanan produk jadi, pengambilan barang, transportasi, dokumen, penyerahan, dan komunikasi kepada pelanggan. Tahap penyimpanan produk jadi, distribusi, dan pelanggan dalam video berkaitan langsung dengan proses ini. Ukuran utamanya adalah pesanan sempurna, ketepatan waktu, akurasi jumlah, kondisi produk, serta biaya distribusi.</w:t>
      </w:r>
    </w:p>
    <w:p>
      <w:pPr>
        <w:pStyle w:val="Heading3"/>
        <w:bidi w:val="0"/>
        <w:spacing w:lineRule="auto" w:line="360"/>
        <w:ind w:firstLine="709"/>
        <w:jc w:val="both"/>
        <w:rPr>
          <w:b w:val="false"/>
          <w:i w:val="false"/>
          <w:i w:val="false"/>
        </w:rPr>
      </w:pPr>
      <w:r>
        <w:rPr>
          <w:b w:val="false"/>
          <w:i w:val="false"/>
        </w:rPr>
        <w:t>4.1.5 Return</w:t>
      </w:r>
    </w:p>
    <w:p>
      <w:pPr>
        <w:pStyle w:val="Normal"/>
        <w:bidi w:val="0"/>
        <w:spacing w:lineRule="auto" w:line="360"/>
        <w:rPr>
          <w:b w:val="false"/>
        </w:rPr>
      </w:pPr>
      <w:r>
        <w:rPr>
          <w:b w:val="false"/>
        </w:rPr>
        <w:t>Return mengelola produk atau bahan yang kembali. Walaupun tidak dijelaskan panjang dalam video, proses ini penting untuk melindungi pelanggan dan mengendalikan kerugian. Usaha perlu memiliki prosedur retur dari pelanggan serta pengembalian bahan tidak sesuai kepada pemasok. Data retur harus dihubungkan dengan penyebab agar perbaikan dapat diarahkan pada titik yang benar.</w:t>
      </w:r>
    </w:p>
    <w:p>
      <w:pPr>
        <w:pStyle w:val="Heading3"/>
        <w:bidi w:val="0"/>
        <w:spacing w:lineRule="auto" w:line="360"/>
        <w:ind w:firstLine="709"/>
        <w:jc w:val="both"/>
        <w:rPr>
          <w:b w:val="false"/>
          <w:i w:val="false"/>
          <w:i w:val="false"/>
        </w:rPr>
      </w:pPr>
      <w:r>
        <w:rPr>
          <w:b w:val="false"/>
          <w:i w:val="false"/>
        </w:rPr>
        <w:t>4.1.6 Enable</w:t>
      </w:r>
    </w:p>
    <w:p>
      <w:pPr>
        <w:pStyle w:val="Normal"/>
        <w:bidi w:val="0"/>
        <w:spacing w:lineRule="auto" w:line="360"/>
        <w:rPr>
          <w:b w:val="false"/>
        </w:rPr>
      </w:pPr>
      <w:r>
        <w:rPr>
          <w:b w:val="false"/>
        </w:rPr>
        <w:t>Enable mendukung seluruh proses melalui data, teknologi, sumber daya manusia, aturan, risiko, aset, dan pengukuran kinerja. Untuk usaha kecil, bentuknya dapat berupa kode produk, kartu stok, daftar pemasok, format pesanan, prosedur pemeriksaan, pencatatan kas, dan laporan sederhana. Tanpa proses pendukung, setiap tahap mudah bergantung pada ingatan satu orang.</w:t>
      </w:r>
    </w:p>
    <w:p>
      <w:pPr>
        <w:pStyle w:val="Heading2"/>
        <w:bidi w:val="0"/>
        <w:spacing w:lineRule="auto" w:line="360"/>
        <w:ind w:firstLine="709"/>
        <w:jc w:val="both"/>
        <w:rPr>
          <w:b w:val="false"/>
        </w:rPr>
      </w:pPr>
      <w:r>
        <w:rPr>
          <w:b w:val="false"/>
        </w:rPr>
        <w:t>4.2 Kelebihan Materi Video</w:t>
      </w:r>
    </w:p>
    <w:p>
      <w:pPr>
        <w:pStyle w:val="Normal"/>
        <w:bidi w:val="0"/>
        <w:spacing w:lineRule="auto" w:line="360"/>
        <w:rPr>
          <w:b w:val="false"/>
        </w:rPr>
      </w:pPr>
      <w:r>
        <w:rPr>
          <w:b w:val="false"/>
        </w:rPr>
        <w:t>Kelebihan utama video adalah kesederhanaannya. Materi menunjukkan bahwa rantai pasok dapat dipahami tanpa istilah yang rumit. Tujuh tahap yang divisualisasikan membantu pelaku usaha melihat hubungan antara pemasok, gudang, produksi, distribusi, dan pelanggan. Penekanan pada informasi dan kepercayaan juga tepat karena usaha kecil sering bergantung pada komunikasi langsung.</w:t>
      </w:r>
    </w:p>
    <w:p>
      <w:pPr>
        <w:pStyle w:val="Normal"/>
        <w:bidi w:val="0"/>
        <w:spacing w:lineRule="auto" w:line="360"/>
        <w:rPr>
          <w:b w:val="false"/>
        </w:rPr>
      </w:pPr>
      <w:r>
        <w:rPr>
          <w:b w:val="false"/>
        </w:rPr>
        <w:t>Video juga menempatkan pelanggan sebagai bagian dari rantai pasok, bukan pihak yang berdiri di luar operasi. Hal ini mendorong usaha untuk menghubungkan penjualan dengan perencanaan bahan dan produksi. Penjelasan bahwa siklus kembali dari pelanggan ke bahan baku membantu membangun kebiasaan evaluasi.</w:t>
      </w:r>
    </w:p>
    <w:p>
      <w:pPr>
        <w:pStyle w:val="Heading2"/>
        <w:bidi w:val="0"/>
        <w:spacing w:lineRule="auto" w:line="360"/>
        <w:ind w:firstLine="709"/>
        <w:jc w:val="both"/>
        <w:rPr>
          <w:b w:val="false"/>
        </w:rPr>
      </w:pPr>
      <w:r>
        <w:rPr>
          <w:b w:val="false"/>
        </w:rPr>
        <w:t>4.3 Keterbatasan Materi dan Pengembangan Analisis</w:t>
      </w:r>
    </w:p>
    <w:p>
      <w:pPr>
        <w:pStyle w:val="Normal"/>
        <w:bidi w:val="0"/>
        <w:spacing w:lineRule="auto" w:line="360"/>
        <w:rPr>
          <w:b w:val="false"/>
        </w:rPr>
      </w:pPr>
      <w:r>
        <w:rPr>
          <w:b w:val="false"/>
        </w:rPr>
        <w:t>Karena durasinya singkat dan bersifat pengantar, video belum membahas secara rinci metode peramalan, ukuran persediaan, evaluasi pemasok, pengendalian mutu, teknologi, biaya total, retur, risiko, dan indikator kinerja. Materi juga tidak membedakan karakter rantai pasok produk makanan, kerajinan, jasa, atau produk yang dibuat berdasarkan pesanan. Keterbatasan tersebut wajar untuk video pengantar, tetapi perlu dilengkapi ketika konsep diterapkan.</w:t>
      </w:r>
    </w:p>
    <w:p>
      <w:pPr>
        <w:pStyle w:val="Normal"/>
        <w:bidi w:val="0"/>
        <w:spacing w:lineRule="auto" w:line="360"/>
        <w:rPr>
          <w:b w:val="false"/>
        </w:rPr>
      </w:pPr>
      <w:r>
        <w:rPr>
          <w:b w:val="false"/>
        </w:rPr>
        <w:t>Pengembangan analisis dalam laporan ini menambahkan perencanaan, pemeriksaan, logistik balik, SCOR, indikator, dan peta risiko. Tambahan tersebut tetap mengikuti gagasan utama video, yaitu keterhubungan seluruh tahapan dan pentingnya informasi serta kepercayaan.</w:t>
      </w:r>
    </w:p>
    <w:p>
      <w:pPr>
        <w:pStyle w:val="Heading2"/>
        <w:bidi w:val="0"/>
        <w:spacing w:lineRule="auto" w:line="360"/>
        <w:ind w:firstLine="709"/>
        <w:jc w:val="both"/>
        <w:rPr>
          <w:b w:val="false"/>
        </w:rPr>
      </w:pPr>
      <w:r>
        <w:rPr>
          <w:b w:val="false"/>
        </w:rPr>
        <w:t>4.4 Risiko dan Pengendalian</w:t>
      </w:r>
    </w:p>
    <w:tbl>
      <w:tblPr>
        <w:tblW w:w="7938" w:type="dxa"/>
        <w:jc w:val="start"/>
        <w:tblInd w:w="108" w:type="dxa"/>
        <w:tblLayout w:type="fixed"/>
        <w:tblCellMar>
          <w:top w:w="0" w:type="dxa"/>
          <w:start w:w="108" w:type="dxa"/>
          <w:bottom w:w="0" w:type="dxa"/>
          <w:end w:w="108" w:type="dxa"/>
        </w:tblCellMar>
      </w:tblPr>
      <w:tblGrid>
        <w:gridCol w:w="2100"/>
        <w:gridCol w:w="2600"/>
        <w:gridCol w:w="3238"/>
      </w:tblGrid>
      <w:tr>
        <w:trPr/>
        <w:tc>
          <w:tcPr>
            <w:tcW w:w="2100" w:type="dxa"/>
            <w:tcBorders/>
          </w:tcPr>
          <w:p>
            <w:pPr>
              <w:pStyle w:val="Normal"/>
              <w:tabs>
                <w:tab w:val="clear" w:pos="720"/>
              </w:tabs>
              <w:bidi w:val="0"/>
              <w:spacing w:before="0" w:after="0"/>
              <w:ind w:hanging="0"/>
              <w:jc w:val="center"/>
              <w:rPr/>
            </w:pPr>
            <w:r>
              <w:rPr>
                <w:b/>
              </w:rPr>
              <w:t>Area</w:t>
            </w:r>
          </w:p>
        </w:tc>
        <w:tc>
          <w:tcPr>
            <w:tcW w:w="2600" w:type="dxa"/>
            <w:tcBorders/>
          </w:tcPr>
          <w:p>
            <w:pPr>
              <w:pStyle w:val="Normal"/>
              <w:tabs>
                <w:tab w:val="clear" w:pos="720"/>
              </w:tabs>
              <w:bidi w:val="0"/>
              <w:spacing w:before="0" w:after="0"/>
              <w:ind w:hanging="0"/>
              <w:jc w:val="center"/>
              <w:rPr/>
            </w:pPr>
            <w:r>
              <w:rPr>
                <w:b/>
              </w:rPr>
              <w:t>Risiko</w:t>
            </w:r>
          </w:p>
        </w:tc>
        <w:tc>
          <w:tcPr>
            <w:tcW w:w="3238" w:type="dxa"/>
            <w:tcBorders/>
          </w:tcPr>
          <w:p>
            <w:pPr>
              <w:pStyle w:val="Normal"/>
              <w:tabs>
                <w:tab w:val="clear" w:pos="720"/>
              </w:tabs>
              <w:bidi w:val="0"/>
              <w:spacing w:before="0" w:after="0"/>
              <w:ind w:hanging="0"/>
              <w:jc w:val="center"/>
              <w:rPr/>
            </w:pPr>
            <w:r>
              <w:rPr>
                <w:b/>
              </w:rPr>
              <w:t>Pengendalian yang Disarankan</w:t>
            </w:r>
          </w:p>
        </w:tc>
      </w:tr>
      <w:tr>
        <w:trPr/>
        <w:tc>
          <w:tcPr>
            <w:tcW w:w="2100" w:type="dxa"/>
            <w:tcBorders/>
          </w:tcPr>
          <w:p>
            <w:pPr>
              <w:pStyle w:val="Normal"/>
              <w:tabs>
                <w:tab w:val="clear" w:pos="720"/>
              </w:tabs>
              <w:bidi w:val="0"/>
              <w:spacing w:before="0" w:after="0"/>
              <w:ind w:hanging="0"/>
              <w:jc w:val="start"/>
              <w:rPr/>
            </w:pPr>
            <w:r>
              <w:rPr>
                <w:b w:val="false"/>
              </w:rPr>
              <w:t>Pemasok</w:t>
            </w:r>
          </w:p>
        </w:tc>
        <w:tc>
          <w:tcPr>
            <w:tcW w:w="2600" w:type="dxa"/>
            <w:tcBorders/>
          </w:tcPr>
          <w:p>
            <w:pPr>
              <w:pStyle w:val="Normal"/>
              <w:tabs>
                <w:tab w:val="clear" w:pos="720"/>
              </w:tabs>
              <w:bidi w:val="0"/>
              <w:spacing w:before="0" w:after="0"/>
              <w:ind w:hanging="0"/>
              <w:jc w:val="start"/>
              <w:rPr/>
            </w:pPr>
            <w:r>
              <w:rPr>
                <w:b w:val="false"/>
              </w:rPr>
              <w:t>Terlambat atau mutu berubah</w:t>
            </w:r>
          </w:p>
        </w:tc>
        <w:tc>
          <w:tcPr>
            <w:tcW w:w="3238" w:type="dxa"/>
            <w:tcBorders/>
          </w:tcPr>
          <w:p>
            <w:pPr>
              <w:pStyle w:val="Normal"/>
              <w:tabs>
                <w:tab w:val="clear" w:pos="720"/>
              </w:tabs>
              <w:bidi w:val="0"/>
              <w:spacing w:before="0" w:after="0"/>
              <w:ind w:hanging="0"/>
              <w:jc w:val="start"/>
              <w:rPr/>
            </w:pPr>
            <w:r>
              <w:rPr>
                <w:b w:val="false"/>
              </w:rPr>
              <w:t>Skor pemasok, pemasok cadangan, konfirmasi jadwal</w:t>
            </w:r>
          </w:p>
        </w:tc>
      </w:tr>
      <w:tr>
        <w:trPr/>
        <w:tc>
          <w:tcPr>
            <w:tcW w:w="2100" w:type="dxa"/>
            <w:tcBorders/>
          </w:tcPr>
          <w:p>
            <w:pPr>
              <w:pStyle w:val="Normal"/>
              <w:tabs>
                <w:tab w:val="clear" w:pos="720"/>
              </w:tabs>
              <w:bidi w:val="0"/>
              <w:spacing w:before="0" w:after="0"/>
              <w:ind w:hanging="0"/>
              <w:jc w:val="start"/>
              <w:rPr/>
            </w:pPr>
            <w:r>
              <w:rPr>
                <w:b w:val="false"/>
              </w:rPr>
              <w:t>Persediaan</w:t>
            </w:r>
          </w:p>
        </w:tc>
        <w:tc>
          <w:tcPr>
            <w:tcW w:w="2600" w:type="dxa"/>
            <w:tcBorders/>
          </w:tcPr>
          <w:p>
            <w:pPr>
              <w:pStyle w:val="Normal"/>
              <w:tabs>
                <w:tab w:val="clear" w:pos="720"/>
              </w:tabs>
              <w:bidi w:val="0"/>
              <w:spacing w:before="0" w:after="0"/>
              <w:ind w:hanging="0"/>
              <w:jc w:val="start"/>
              <w:rPr/>
            </w:pPr>
            <w:r>
              <w:rPr>
                <w:b w:val="false"/>
              </w:rPr>
              <w:t>Kehabisan atau menumpuk</w:t>
            </w:r>
          </w:p>
        </w:tc>
        <w:tc>
          <w:tcPr>
            <w:tcW w:w="3238" w:type="dxa"/>
            <w:tcBorders/>
          </w:tcPr>
          <w:p>
            <w:pPr>
              <w:pStyle w:val="Normal"/>
              <w:tabs>
                <w:tab w:val="clear" w:pos="720"/>
              </w:tabs>
              <w:bidi w:val="0"/>
              <w:spacing w:before="0" w:after="0"/>
              <w:ind w:hanging="0"/>
              <w:jc w:val="start"/>
              <w:rPr/>
            </w:pPr>
            <w:r>
              <w:rPr>
                <w:b w:val="false"/>
              </w:rPr>
              <w:t>Titik pemesanan, stok pengaman, pemeriksaan fisik</w:t>
            </w:r>
          </w:p>
        </w:tc>
      </w:tr>
      <w:tr>
        <w:trPr/>
        <w:tc>
          <w:tcPr>
            <w:tcW w:w="2100" w:type="dxa"/>
            <w:tcBorders/>
          </w:tcPr>
          <w:p>
            <w:pPr>
              <w:pStyle w:val="Normal"/>
              <w:tabs>
                <w:tab w:val="clear" w:pos="720"/>
              </w:tabs>
              <w:bidi w:val="0"/>
              <w:spacing w:before="0" w:after="0"/>
              <w:ind w:hanging="0"/>
              <w:jc w:val="start"/>
              <w:rPr/>
            </w:pPr>
            <w:r>
              <w:rPr>
                <w:b w:val="false"/>
              </w:rPr>
              <w:t>Produksi</w:t>
            </w:r>
          </w:p>
        </w:tc>
        <w:tc>
          <w:tcPr>
            <w:tcW w:w="2600" w:type="dxa"/>
            <w:tcBorders/>
          </w:tcPr>
          <w:p>
            <w:pPr>
              <w:pStyle w:val="Normal"/>
              <w:tabs>
                <w:tab w:val="clear" w:pos="720"/>
              </w:tabs>
              <w:bidi w:val="0"/>
              <w:spacing w:before="0" w:after="0"/>
              <w:ind w:hanging="0"/>
              <w:jc w:val="start"/>
              <w:rPr/>
            </w:pPr>
            <w:r>
              <w:rPr>
                <w:b w:val="false"/>
              </w:rPr>
              <w:t>Cacat dan pemborosan</w:t>
            </w:r>
          </w:p>
        </w:tc>
        <w:tc>
          <w:tcPr>
            <w:tcW w:w="3238" w:type="dxa"/>
            <w:tcBorders/>
          </w:tcPr>
          <w:p>
            <w:pPr>
              <w:pStyle w:val="Normal"/>
              <w:tabs>
                <w:tab w:val="clear" w:pos="720"/>
              </w:tabs>
              <w:bidi w:val="0"/>
              <w:spacing w:before="0" w:after="0"/>
              <w:ind w:hanging="0"/>
              <w:jc w:val="start"/>
              <w:rPr/>
            </w:pPr>
            <w:r>
              <w:rPr>
                <w:b w:val="false"/>
              </w:rPr>
              <w:t>Standar operasi, pemeriksaan proses, catatan penyebab</w:t>
            </w:r>
          </w:p>
        </w:tc>
      </w:tr>
      <w:tr>
        <w:trPr/>
        <w:tc>
          <w:tcPr>
            <w:tcW w:w="2100" w:type="dxa"/>
            <w:tcBorders/>
          </w:tcPr>
          <w:p>
            <w:pPr>
              <w:pStyle w:val="Normal"/>
              <w:tabs>
                <w:tab w:val="clear" w:pos="720"/>
              </w:tabs>
              <w:bidi w:val="0"/>
              <w:spacing w:before="0" w:after="0"/>
              <w:ind w:hanging="0"/>
              <w:jc w:val="start"/>
              <w:rPr/>
            </w:pPr>
            <w:r>
              <w:rPr>
                <w:b w:val="false"/>
              </w:rPr>
              <w:t>Gudang</w:t>
            </w:r>
          </w:p>
        </w:tc>
        <w:tc>
          <w:tcPr>
            <w:tcW w:w="2600" w:type="dxa"/>
            <w:tcBorders/>
          </w:tcPr>
          <w:p>
            <w:pPr>
              <w:pStyle w:val="Normal"/>
              <w:tabs>
                <w:tab w:val="clear" w:pos="720"/>
              </w:tabs>
              <w:bidi w:val="0"/>
              <w:spacing w:before="0" w:after="0"/>
              <w:ind w:hanging="0"/>
              <w:jc w:val="start"/>
              <w:rPr/>
            </w:pPr>
            <w:r>
              <w:rPr>
                <w:b w:val="false"/>
              </w:rPr>
              <w:t>Rusak, hilang, salah ambil</w:t>
            </w:r>
          </w:p>
        </w:tc>
        <w:tc>
          <w:tcPr>
            <w:tcW w:w="3238" w:type="dxa"/>
            <w:tcBorders/>
          </w:tcPr>
          <w:p>
            <w:pPr>
              <w:pStyle w:val="Normal"/>
              <w:tabs>
                <w:tab w:val="clear" w:pos="720"/>
              </w:tabs>
              <w:bidi w:val="0"/>
              <w:spacing w:before="0" w:after="0"/>
              <w:ind w:hanging="0"/>
              <w:jc w:val="start"/>
              <w:rPr/>
            </w:pPr>
            <w:r>
              <w:rPr>
                <w:b w:val="false"/>
              </w:rPr>
              <w:t>Label lokasi, rotasi stok, pembatasan akses</w:t>
            </w:r>
          </w:p>
        </w:tc>
      </w:tr>
      <w:tr>
        <w:trPr/>
        <w:tc>
          <w:tcPr>
            <w:tcW w:w="2100" w:type="dxa"/>
            <w:tcBorders/>
          </w:tcPr>
          <w:p>
            <w:pPr>
              <w:pStyle w:val="Normal"/>
              <w:tabs>
                <w:tab w:val="clear" w:pos="720"/>
              </w:tabs>
              <w:bidi w:val="0"/>
              <w:spacing w:before="0" w:after="0"/>
              <w:ind w:hanging="0"/>
              <w:jc w:val="start"/>
              <w:rPr/>
            </w:pPr>
            <w:r>
              <w:rPr>
                <w:b w:val="false"/>
              </w:rPr>
              <w:t>Distribusi</w:t>
            </w:r>
          </w:p>
        </w:tc>
        <w:tc>
          <w:tcPr>
            <w:tcW w:w="2600" w:type="dxa"/>
            <w:tcBorders/>
          </w:tcPr>
          <w:p>
            <w:pPr>
              <w:pStyle w:val="Normal"/>
              <w:tabs>
                <w:tab w:val="clear" w:pos="720"/>
              </w:tabs>
              <w:bidi w:val="0"/>
              <w:spacing w:before="0" w:after="0"/>
              <w:ind w:hanging="0"/>
              <w:jc w:val="start"/>
              <w:rPr/>
            </w:pPr>
            <w:r>
              <w:rPr>
                <w:b w:val="false"/>
              </w:rPr>
              <w:t>Rusak atau terlambat</w:t>
            </w:r>
          </w:p>
        </w:tc>
        <w:tc>
          <w:tcPr>
            <w:tcW w:w="3238" w:type="dxa"/>
            <w:tcBorders/>
          </w:tcPr>
          <w:p>
            <w:pPr>
              <w:pStyle w:val="Normal"/>
              <w:tabs>
                <w:tab w:val="clear" w:pos="720"/>
              </w:tabs>
              <w:bidi w:val="0"/>
              <w:spacing w:before="0" w:after="0"/>
              <w:ind w:hanging="0"/>
              <w:jc w:val="start"/>
              <w:rPr/>
            </w:pPr>
            <w:r>
              <w:rPr>
                <w:b w:val="false"/>
              </w:rPr>
              <w:t>Standar kemasan, bukti kirim, evaluasi jasa logistik</w:t>
            </w:r>
          </w:p>
        </w:tc>
      </w:tr>
      <w:tr>
        <w:trPr/>
        <w:tc>
          <w:tcPr>
            <w:tcW w:w="2100" w:type="dxa"/>
            <w:tcBorders/>
          </w:tcPr>
          <w:p>
            <w:pPr>
              <w:pStyle w:val="Normal"/>
              <w:tabs>
                <w:tab w:val="clear" w:pos="720"/>
              </w:tabs>
              <w:bidi w:val="0"/>
              <w:spacing w:before="0" w:after="0"/>
              <w:ind w:hanging="0"/>
              <w:jc w:val="start"/>
              <w:rPr/>
            </w:pPr>
            <w:r>
              <w:rPr>
                <w:b w:val="false"/>
              </w:rPr>
              <w:t>Informasi</w:t>
            </w:r>
          </w:p>
        </w:tc>
        <w:tc>
          <w:tcPr>
            <w:tcW w:w="2600" w:type="dxa"/>
            <w:tcBorders/>
          </w:tcPr>
          <w:p>
            <w:pPr>
              <w:pStyle w:val="Normal"/>
              <w:tabs>
                <w:tab w:val="clear" w:pos="720"/>
              </w:tabs>
              <w:bidi w:val="0"/>
              <w:spacing w:before="0" w:after="0"/>
              <w:ind w:hanging="0"/>
              <w:jc w:val="start"/>
              <w:rPr/>
            </w:pPr>
            <w:r>
              <w:rPr>
                <w:b w:val="false"/>
              </w:rPr>
              <w:t>Catatan tidak akurat</w:t>
            </w:r>
          </w:p>
        </w:tc>
        <w:tc>
          <w:tcPr>
            <w:tcW w:w="3238" w:type="dxa"/>
            <w:tcBorders/>
          </w:tcPr>
          <w:p>
            <w:pPr>
              <w:pStyle w:val="Normal"/>
              <w:tabs>
                <w:tab w:val="clear" w:pos="720"/>
              </w:tabs>
              <w:bidi w:val="0"/>
              <w:spacing w:before="0" w:after="0"/>
              <w:ind w:hanging="0"/>
              <w:jc w:val="start"/>
              <w:rPr/>
            </w:pPr>
            <w:r>
              <w:rPr>
                <w:b w:val="false"/>
              </w:rPr>
              <w:t>Satu sumber data, kode produk, rekonsiliasi rutin</w:t>
            </w:r>
          </w:p>
        </w:tc>
      </w:tr>
      <w:tr>
        <w:trPr/>
        <w:tc>
          <w:tcPr>
            <w:tcW w:w="2100" w:type="dxa"/>
            <w:tcBorders/>
          </w:tcPr>
          <w:p>
            <w:pPr>
              <w:pStyle w:val="Normal"/>
              <w:tabs>
                <w:tab w:val="clear" w:pos="720"/>
              </w:tabs>
              <w:bidi w:val="0"/>
              <w:spacing w:before="0" w:after="0"/>
              <w:ind w:hanging="0"/>
              <w:jc w:val="start"/>
              <w:rPr/>
            </w:pPr>
            <w:r>
              <w:rPr>
                <w:b w:val="false"/>
              </w:rPr>
              <w:t>Keuangan</w:t>
            </w:r>
          </w:p>
        </w:tc>
        <w:tc>
          <w:tcPr>
            <w:tcW w:w="2600" w:type="dxa"/>
            <w:tcBorders/>
          </w:tcPr>
          <w:p>
            <w:pPr>
              <w:pStyle w:val="Normal"/>
              <w:tabs>
                <w:tab w:val="clear" w:pos="720"/>
              </w:tabs>
              <w:bidi w:val="0"/>
              <w:spacing w:before="0" w:after="0"/>
              <w:ind w:hanging="0"/>
              <w:jc w:val="start"/>
              <w:rPr/>
            </w:pPr>
            <w:r>
              <w:rPr>
                <w:b w:val="false"/>
              </w:rPr>
              <w:t>Kas tidak cukup</w:t>
            </w:r>
          </w:p>
        </w:tc>
        <w:tc>
          <w:tcPr>
            <w:tcW w:w="3238" w:type="dxa"/>
            <w:tcBorders/>
          </w:tcPr>
          <w:p>
            <w:pPr>
              <w:pStyle w:val="Normal"/>
              <w:tabs>
                <w:tab w:val="clear" w:pos="720"/>
              </w:tabs>
              <w:bidi w:val="0"/>
              <w:spacing w:before="0" w:after="0"/>
              <w:ind w:hanging="0"/>
              <w:jc w:val="start"/>
              <w:rPr/>
            </w:pPr>
            <w:r>
              <w:rPr>
                <w:b w:val="false"/>
              </w:rPr>
              <w:t>Anggaran pembelian, syarat pembayaran, proyeksi kas</w:t>
            </w:r>
          </w:p>
        </w:tc>
      </w:tr>
      <w:tr>
        <w:trPr/>
        <w:tc>
          <w:tcPr>
            <w:tcW w:w="2100" w:type="dxa"/>
            <w:tcBorders/>
          </w:tcPr>
          <w:p>
            <w:pPr>
              <w:pStyle w:val="Normal"/>
              <w:tabs>
                <w:tab w:val="clear" w:pos="720"/>
              </w:tabs>
              <w:bidi w:val="0"/>
              <w:spacing w:before="0" w:after="0"/>
              <w:ind w:hanging="0"/>
              <w:jc w:val="start"/>
              <w:rPr/>
            </w:pPr>
            <w:r>
              <w:rPr>
                <w:b w:val="false"/>
              </w:rPr>
              <w:t>Pelanggan</w:t>
            </w:r>
          </w:p>
        </w:tc>
        <w:tc>
          <w:tcPr>
            <w:tcW w:w="2600" w:type="dxa"/>
            <w:tcBorders/>
          </w:tcPr>
          <w:p>
            <w:pPr>
              <w:pStyle w:val="Normal"/>
              <w:tabs>
                <w:tab w:val="clear" w:pos="720"/>
              </w:tabs>
              <w:bidi w:val="0"/>
              <w:spacing w:before="0" w:after="0"/>
              <w:ind w:hanging="0"/>
              <w:jc w:val="start"/>
              <w:rPr/>
            </w:pPr>
            <w:r>
              <w:rPr>
                <w:b w:val="false"/>
              </w:rPr>
              <w:t>Keluhan tidak tertangani</w:t>
            </w:r>
          </w:p>
        </w:tc>
        <w:tc>
          <w:tcPr>
            <w:tcW w:w="3238" w:type="dxa"/>
            <w:tcBorders/>
          </w:tcPr>
          <w:p>
            <w:pPr>
              <w:pStyle w:val="Normal"/>
              <w:tabs>
                <w:tab w:val="clear" w:pos="720"/>
              </w:tabs>
              <w:bidi w:val="0"/>
              <w:spacing w:before="0" w:after="0"/>
              <w:ind w:hanging="0"/>
              <w:jc w:val="start"/>
              <w:rPr/>
            </w:pPr>
            <w:r>
              <w:rPr>
                <w:b w:val="false"/>
              </w:rPr>
              <w:t>Saluran layanan, batas waktu respons, analisis akar masalah</w:t>
            </w:r>
          </w:p>
        </w:tc>
      </w:tr>
    </w:tbl>
    <w:p>
      <w:pPr>
        <w:pStyle w:val="Normal"/>
        <w:bidi w:val="0"/>
        <w:spacing w:lineRule="auto" w:line="360"/>
        <w:rPr>
          <w:b w:val="false"/>
        </w:rPr>
      </w:pPr>
      <w:r>
        <w:rPr>
          <w:b w:val="false"/>
        </w:rPr>
      </w:r>
    </w:p>
    <w:p>
      <w:pPr>
        <w:pStyle w:val="Normal"/>
        <w:bidi w:val="0"/>
        <w:spacing w:lineRule="auto" w:line="360"/>
        <w:rPr>
          <w:b w:val="false"/>
        </w:rPr>
      </w:pPr>
      <w:r>
        <w:rPr>
          <w:b w:val="false"/>
        </w:rPr>
        <w:t>Risiko harus diprioritaskan berdasarkan kemungkinan dan dampaknya. Risiko dengan dampak tinggi, seperti terhentinya bahan utama atau kerusakan yang membahayakan pelanggan, memerlukan pencegahan dan rencana darurat. Risiko berulang dengan dampak sedang perlu diperbaiki melalui standar kerja. Evaluasi sebaiknya dilakukan secara berkala karena tingkat risiko berubah mengikuti musim, pemasok, volume, dan saluran penjualan.</w:t>
      </w:r>
    </w:p>
    <w:p>
      <w:pPr>
        <w:pStyle w:val="Heading2"/>
        <w:bidi w:val="0"/>
        <w:spacing w:lineRule="auto" w:line="360"/>
        <w:ind w:firstLine="709"/>
        <w:jc w:val="both"/>
        <w:rPr>
          <w:b w:val="false"/>
        </w:rPr>
      </w:pPr>
      <w:r>
        <w:rPr>
          <w:b w:val="false"/>
        </w:rPr>
        <w:t>4.5 Rekomendasi Perbaikan</w:t>
      </w:r>
    </w:p>
    <w:p>
      <w:pPr>
        <w:pStyle w:val="Heading3"/>
        <w:bidi w:val="0"/>
        <w:spacing w:lineRule="auto" w:line="360"/>
        <w:ind w:firstLine="709"/>
        <w:jc w:val="both"/>
        <w:rPr>
          <w:b w:val="false"/>
          <w:i w:val="false"/>
          <w:i w:val="false"/>
        </w:rPr>
      </w:pPr>
      <w:r>
        <w:rPr>
          <w:b w:val="false"/>
          <w:i w:val="false"/>
        </w:rPr>
        <w:t>4.5.1 Membangun Peta Rantai Pasok</w:t>
      </w:r>
    </w:p>
    <w:p>
      <w:pPr>
        <w:pStyle w:val="Normal"/>
        <w:bidi w:val="0"/>
        <w:spacing w:lineRule="auto" w:line="360"/>
        <w:rPr>
          <w:b w:val="false"/>
        </w:rPr>
      </w:pPr>
      <w:r>
        <w:rPr>
          <w:b w:val="false"/>
        </w:rPr>
        <w:t>Usaha perlu menggambar alur sederhana yang memuat pemasok, bahan, lokasi simpan, proses, produk, saluran distribusi, dan pelanggan. Pada setiap titik dicatat penanggung jawab, waktu proses, informasi yang dibutuhkan, serta risiko. Peta ini membantu menemukan kegiatan ganda, waktu tunggu, dan titik yang terlalu bergantung pada satu pihak.</w:t>
      </w:r>
    </w:p>
    <w:p>
      <w:pPr>
        <w:pStyle w:val="Heading3"/>
        <w:bidi w:val="0"/>
        <w:spacing w:lineRule="auto" w:line="360"/>
        <w:ind w:firstLine="709"/>
        <w:jc w:val="both"/>
        <w:rPr>
          <w:b w:val="false"/>
          <w:i w:val="false"/>
          <w:i w:val="false"/>
        </w:rPr>
      </w:pPr>
      <w:r>
        <w:rPr>
          <w:b w:val="false"/>
          <w:i w:val="false"/>
        </w:rPr>
        <w:t>4.5.2 Menyatukan Data Dasar</w:t>
      </w:r>
    </w:p>
    <w:p>
      <w:pPr>
        <w:pStyle w:val="Normal"/>
        <w:bidi w:val="0"/>
        <w:spacing w:lineRule="auto" w:line="360"/>
        <w:rPr>
          <w:b w:val="false"/>
        </w:rPr>
      </w:pPr>
      <w:r>
        <w:rPr>
          <w:b w:val="false"/>
        </w:rPr>
        <w:t>Daftar produk, kode bahan, stok, pemasok, pembelian, produksi, penjualan, dan retur perlu menggunakan nama serta satuan yang sama. Satu lembar kerja atau aplikasi sederhana dapat menjadi sumber data utama. Data yang baik lebih penting daripada aplikasi yang rumit. Setiap transaksi dicatat pada saat terjadi dan diperiksa oleh pihak yang bertanggung jawab.</w:t>
      </w:r>
    </w:p>
    <w:p>
      <w:pPr>
        <w:pStyle w:val="Heading3"/>
        <w:bidi w:val="0"/>
        <w:spacing w:lineRule="auto" w:line="360"/>
        <w:ind w:firstLine="709"/>
        <w:jc w:val="both"/>
        <w:rPr>
          <w:b w:val="false"/>
          <w:i w:val="false"/>
          <w:i w:val="false"/>
        </w:rPr>
      </w:pPr>
      <w:r>
        <w:rPr>
          <w:b w:val="false"/>
          <w:i w:val="false"/>
        </w:rPr>
        <w:t>4.5.3 Menerapkan Perencanaan Mingguan</w:t>
      </w:r>
    </w:p>
    <w:p>
      <w:pPr>
        <w:pStyle w:val="Normal"/>
        <w:bidi w:val="0"/>
        <w:spacing w:lineRule="auto" w:line="360"/>
        <w:rPr>
          <w:b w:val="false"/>
        </w:rPr>
      </w:pPr>
      <w:r>
        <w:rPr>
          <w:b w:val="false"/>
        </w:rPr>
        <w:t>Pelaku usaha dapat mengadakan perencanaan singkat setiap minggu. Agenda meliputi penjualan aktual, pesanan, stok bahan, stok produk, kebutuhan produksi, pembelian, jadwal pengiriman, dan masalah pelanggan. Keputusan dicatat agar dapat dievaluasi pada minggu berikutnya. Kebiasaan ini menghubungkan fungsi yang sebelumnya berjalan sendiri-sendiri.</w:t>
      </w:r>
    </w:p>
    <w:p>
      <w:pPr>
        <w:pStyle w:val="Heading3"/>
        <w:bidi w:val="0"/>
        <w:spacing w:lineRule="auto" w:line="360"/>
        <w:ind w:firstLine="709"/>
        <w:jc w:val="both"/>
        <w:rPr>
          <w:b w:val="false"/>
          <w:i w:val="false"/>
          <w:i w:val="false"/>
        </w:rPr>
      </w:pPr>
      <w:r>
        <w:rPr>
          <w:b w:val="false"/>
          <w:i w:val="false"/>
        </w:rPr>
        <w:t>4.5.4 Membuat Skor Pemasok</w:t>
      </w:r>
    </w:p>
    <w:p>
      <w:pPr>
        <w:pStyle w:val="Normal"/>
        <w:bidi w:val="0"/>
        <w:spacing w:lineRule="auto" w:line="360"/>
        <w:rPr>
          <w:b w:val="false"/>
        </w:rPr>
      </w:pPr>
      <w:r>
        <w:rPr>
          <w:b w:val="false"/>
        </w:rPr>
        <w:t>Pemasok dinilai setiap bulan atau setiap beberapa transaksi berdasarkan mutu, ketepatan waktu, ketepatan jumlah, harga, dan respons. Pemasok dengan skor rendah diberi umpan balik dan batas waktu perbaikan. Untuk bahan kritis, pemasok cadangan diuji melalui pembelian kecil sehingga siap digunakan ketika diperlukan.</w:t>
      </w:r>
    </w:p>
    <w:p>
      <w:pPr>
        <w:pStyle w:val="Heading3"/>
        <w:bidi w:val="0"/>
        <w:spacing w:lineRule="auto" w:line="360"/>
        <w:ind w:firstLine="709"/>
        <w:jc w:val="both"/>
        <w:rPr>
          <w:b w:val="false"/>
          <w:i w:val="false"/>
          <w:i w:val="false"/>
        </w:rPr>
      </w:pPr>
      <w:r>
        <w:rPr>
          <w:b w:val="false"/>
          <w:i w:val="false"/>
        </w:rPr>
        <w:t>4.5.5 Menetapkan Kebijakan Persediaan</w:t>
      </w:r>
    </w:p>
    <w:p>
      <w:pPr>
        <w:pStyle w:val="Normal"/>
        <w:bidi w:val="0"/>
        <w:spacing w:lineRule="auto" w:line="360"/>
        <w:rPr>
          <w:b w:val="false"/>
        </w:rPr>
      </w:pPr>
      <w:r>
        <w:rPr>
          <w:b w:val="false"/>
        </w:rPr>
        <w:t>Setiap bahan utama perlu memiliki stok minimum, stok maksimum, titik pemesanan, waktu tunggu, dan aturan rotasi. Angka awal dapat dihitung dari pemakaian rata-rata dan pengalaman keterlambatan. Setelah beberapa periode, angka disesuaikan berdasarkan data. Kebijakan ini mengurangi keputusan pembelian darurat dan mencegah modal terlalu banyak tertahan.</w:t>
      </w:r>
    </w:p>
    <w:p>
      <w:pPr>
        <w:pStyle w:val="Heading3"/>
        <w:bidi w:val="0"/>
        <w:spacing w:lineRule="auto" w:line="360"/>
        <w:ind w:firstLine="709"/>
        <w:jc w:val="both"/>
        <w:rPr>
          <w:b w:val="false"/>
          <w:i w:val="false"/>
          <w:i w:val="false"/>
        </w:rPr>
      </w:pPr>
      <w:r>
        <w:rPr>
          <w:b w:val="false"/>
          <w:i w:val="false"/>
        </w:rPr>
        <w:t>4.5.6 Memperkuat Mutu dan Ketertelusuran</w:t>
      </w:r>
    </w:p>
    <w:p>
      <w:pPr>
        <w:pStyle w:val="Normal"/>
        <w:bidi w:val="0"/>
        <w:spacing w:lineRule="auto" w:line="360"/>
        <w:rPr>
          <w:b w:val="false"/>
        </w:rPr>
      </w:pPr>
      <w:r>
        <w:rPr>
          <w:b w:val="false"/>
        </w:rPr>
        <w:t>Usaha perlu menggunakan daftar periksa penerimaan, standar proses, dan pemeriksaan produk jadi. Untuk produk yang relevan, catatan tanggal produksi dan kelompok produksi membantu menelusuri penyebab keluhan. Ketertelusuran mempercepat penarikan atau perbaikan apabila hanya sebagian produk yang bermasalah.</w:t>
      </w:r>
    </w:p>
    <w:p>
      <w:pPr>
        <w:pStyle w:val="Heading3"/>
        <w:bidi w:val="0"/>
        <w:spacing w:lineRule="auto" w:line="360"/>
        <w:ind w:firstLine="709"/>
        <w:jc w:val="both"/>
        <w:rPr>
          <w:b w:val="false"/>
          <w:i w:val="false"/>
          <w:i w:val="false"/>
        </w:rPr>
      </w:pPr>
      <w:r>
        <w:rPr>
          <w:b w:val="false"/>
          <w:i w:val="false"/>
        </w:rPr>
        <w:t>4.5.7 Mengelola Distribusi Berdasarkan Layanan dan Biaya</w:t>
      </w:r>
    </w:p>
    <w:p>
      <w:pPr>
        <w:pStyle w:val="Normal"/>
        <w:bidi w:val="0"/>
        <w:spacing w:lineRule="auto" w:line="360"/>
        <w:rPr>
          <w:b w:val="false"/>
        </w:rPr>
      </w:pPr>
      <w:r>
        <w:rPr>
          <w:b w:val="false"/>
        </w:rPr>
        <w:t>Jasa logistik dan rute dievaluasi dari waktu, biaya, kerusakan, serta respons. Pesanan dapat dikelompokkan berdasarkan wilayah dan tingkat urgensi. Janji pengiriman kepada pelanggan harus mengikuti kemampuan nyata. Lebih baik memberikan estimasi yang realistis daripada menjanjikan waktu sangat cepat tetapi sering gagal.</w:t>
      </w:r>
    </w:p>
    <w:p>
      <w:pPr>
        <w:pStyle w:val="Heading3"/>
        <w:bidi w:val="0"/>
        <w:spacing w:lineRule="auto" w:line="360"/>
        <w:ind w:firstLine="709"/>
        <w:jc w:val="both"/>
        <w:rPr>
          <w:b w:val="false"/>
          <w:i w:val="false"/>
          <w:i w:val="false"/>
        </w:rPr>
      </w:pPr>
      <w:r>
        <w:rPr>
          <w:b w:val="false"/>
          <w:i w:val="false"/>
        </w:rPr>
        <w:t>4.5.8 Menggunakan Umpan Balik sebagai Data Perencanaan</w:t>
      </w:r>
    </w:p>
    <w:p>
      <w:pPr>
        <w:pStyle w:val="Normal"/>
        <w:bidi w:val="0"/>
        <w:spacing w:lineRule="auto" w:line="360"/>
        <w:rPr>
          <w:b w:val="false"/>
        </w:rPr>
      </w:pPr>
      <w:r>
        <w:rPr>
          <w:b w:val="false"/>
        </w:rPr>
        <w:t>Setiap keluhan dan ulasan diberi kategori, tanggal, produk, penyebab, tindakan, dan status penyelesaian. Data tersebut dibahas dalam evaluasi produksi dan pemasok. Produk yang sering dikeluhkan tidak cukup ditangani melalui penggantian; proses yang menjadi sumber masalah harus diperbaiki.</w:t>
      </w:r>
    </w:p>
    <w:p>
      <w:pPr>
        <w:pStyle w:val="Heading3"/>
        <w:bidi w:val="0"/>
        <w:spacing w:lineRule="auto" w:line="360"/>
        <w:ind w:firstLine="709"/>
        <w:jc w:val="both"/>
        <w:rPr>
          <w:b w:val="false"/>
          <w:i w:val="false"/>
          <w:i w:val="false"/>
        </w:rPr>
      </w:pPr>
      <w:r>
        <w:rPr>
          <w:b w:val="false"/>
          <w:i w:val="false"/>
        </w:rPr>
        <w:t>4.5.9 Menyiapkan Rencana Gangguan</w:t>
      </w:r>
    </w:p>
    <w:p>
      <w:pPr>
        <w:pStyle w:val="Normal"/>
        <w:bidi w:val="0"/>
        <w:spacing w:lineRule="auto" w:line="360"/>
        <w:rPr>
          <w:b w:val="false"/>
        </w:rPr>
      </w:pPr>
      <w:r>
        <w:rPr>
          <w:b w:val="false"/>
        </w:rPr>
        <w:t>Usaha perlu menentukan tindakan ketika pemasok terlambat, alat rusak, permintaan melonjak, tenaga kerja tidak tersedia, atau jasa kirim terganggu. Rencana memuat kontak alternatif, batas stok darurat, prioritas pesanan, dan pesan kepada pelanggan. Rencana sederhana mengurangi kepanikan dan mempercepat respons.</w:t>
      </w:r>
    </w:p>
    <w:p>
      <w:pPr>
        <w:pStyle w:val="Heading3"/>
        <w:bidi w:val="0"/>
        <w:spacing w:lineRule="auto" w:line="360"/>
        <w:ind w:firstLine="709"/>
        <w:jc w:val="both"/>
        <w:rPr>
          <w:b w:val="false"/>
          <w:i w:val="false"/>
          <w:i w:val="false"/>
        </w:rPr>
      </w:pPr>
      <w:r>
        <w:rPr>
          <w:b w:val="false"/>
          <w:i w:val="false"/>
        </w:rPr>
        <w:t>4.5.10 Memasukkan Aspek Keberlanjutan</w:t>
      </w:r>
    </w:p>
    <w:p>
      <w:pPr>
        <w:pStyle w:val="Normal"/>
        <w:bidi w:val="0"/>
        <w:spacing w:lineRule="auto" w:line="360"/>
        <w:rPr>
          <w:b w:val="false"/>
        </w:rPr>
      </w:pPr>
      <w:r>
        <w:rPr>
          <w:b w:val="false"/>
        </w:rPr>
        <w:t>Efisiensi rantai pasok dapat berjalan bersama keberlanjutan. Usaha dapat mengurangi bahan terbuang, menggunakan ukuran kemasan yang tepat, memilih rute yang efisien, memanfaatkan kemasan yang dapat digunakan kembali jika sesuai, serta memilih pemasok yang bertanggung jawab. Langkah tersebut menurunkan biaya sekaligus mengurangi dampak lingkungan.</w:t>
      </w:r>
    </w:p>
    <w:p>
      <w:pPr>
        <w:pStyle w:val="Heading2"/>
        <w:bidi w:val="0"/>
        <w:spacing w:lineRule="auto" w:line="360"/>
        <w:ind w:firstLine="709"/>
        <w:jc w:val="both"/>
        <w:rPr>
          <w:b w:val="false"/>
        </w:rPr>
      </w:pPr>
      <w:r>
        <w:rPr>
          <w:b w:val="false"/>
        </w:rPr>
        <w:t>4.6 Indikator Kinerja yang Disarankan</w:t>
      </w:r>
    </w:p>
    <w:tbl>
      <w:tblPr>
        <w:tblW w:w="7938" w:type="dxa"/>
        <w:jc w:val="start"/>
        <w:tblInd w:w="108" w:type="dxa"/>
        <w:tblLayout w:type="fixed"/>
        <w:tblCellMar>
          <w:top w:w="0" w:type="dxa"/>
          <w:start w:w="108" w:type="dxa"/>
          <w:bottom w:w="0" w:type="dxa"/>
          <w:end w:w="108" w:type="dxa"/>
        </w:tblCellMar>
      </w:tblPr>
      <w:tblGrid>
        <w:gridCol w:w="2599"/>
        <w:gridCol w:w="2951"/>
        <w:gridCol w:w="2388"/>
      </w:tblGrid>
      <w:tr>
        <w:trPr/>
        <w:tc>
          <w:tcPr>
            <w:tcW w:w="2599" w:type="dxa"/>
            <w:tcBorders/>
          </w:tcPr>
          <w:p>
            <w:pPr>
              <w:pStyle w:val="Normal"/>
              <w:tabs>
                <w:tab w:val="clear" w:pos="720"/>
              </w:tabs>
              <w:bidi w:val="0"/>
              <w:spacing w:before="0" w:after="0"/>
              <w:ind w:hanging="0"/>
              <w:jc w:val="center"/>
              <w:rPr/>
            </w:pPr>
            <w:r>
              <w:rPr>
                <w:b/>
              </w:rPr>
              <w:t>Indikator</w:t>
            </w:r>
          </w:p>
        </w:tc>
        <w:tc>
          <w:tcPr>
            <w:tcW w:w="2951" w:type="dxa"/>
            <w:tcBorders/>
          </w:tcPr>
          <w:p>
            <w:pPr>
              <w:pStyle w:val="Normal"/>
              <w:tabs>
                <w:tab w:val="clear" w:pos="720"/>
              </w:tabs>
              <w:bidi w:val="0"/>
              <w:spacing w:before="0" w:after="0"/>
              <w:ind w:hanging="0"/>
              <w:jc w:val="center"/>
              <w:rPr/>
            </w:pPr>
            <w:r>
              <w:rPr>
                <w:b/>
              </w:rPr>
              <w:t>Cara Membaca</w:t>
            </w:r>
          </w:p>
        </w:tc>
        <w:tc>
          <w:tcPr>
            <w:tcW w:w="2388" w:type="dxa"/>
            <w:tcBorders/>
          </w:tcPr>
          <w:p>
            <w:pPr>
              <w:pStyle w:val="Normal"/>
              <w:tabs>
                <w:tab w:val="clear" w:pos="720"/>
              </w:tabs>
              <w:bidi w:val="0"/>
              <w:spacing w:before="0" w:after="0"/>
              <w:ind w:hanging="0"/>
              <w:jc w:val="center"/>
              <w:rPr/>
            </w:pPr>
            <w:r>
              <w:rPr>
                <w:b/>
              </w:rPr>
              <w:t>Tujuan</w:t>
            </w:r>
          </w:p>
        </w:tc>
      </w:tr>
      <w:tr>
        <w:trPr/>
        <w:tc>
          <w:tcPr>
            <w:tcW w:w="2599" w:type="dxa"/>
            <w:tcBorders/>
          </w:tcPr>
          <w:p>
            <w:pPr>
              <w:pStyle w:val="Normal"/>
              <w:tabs>
                <w:tab w:val="clear" w:pos="720"/>
              </w:tabs>
              <w:bidi w:val="0"/>
              <w:spacing w:before="0" w:after="0"/>
              <w:ind w:hanging="0"/>
              <w:jc w:val="start"/>
              <w:rPr/>
            </w:pPr>
            <w:r>
              <w:rPr>
                <w:b w:val="false"/>
              </w:rPr>
              <w:t>Ketepatan pemasok</w:t>
            </w:r>
          </w:p>
        </w:tc>
        <w:tc>
          <w:tcPr>
            <w:tcW w:w="2951" w:type="dxa"/>
            <w:tcBorders/>
          </w:tcPr>
          <w:p>
            <w:pPr>
              <w:pStyle w:val="Normal"/>
              <w:tabs>
                <w:tab w:val="clear" w:pos="720"/>
              </w:tabs>
              <w:bidi w:val="0"/>
              <w:spacing w:before="0" w:after="0"/>
              <w:ind w:hanging="0"/>
              <w:jc w:val="start"/>
              <w:rPr/>
            </w:pPr>
            <w:r>
              <w:rPr>
                <w:b w:val="false"/>
              </w:rPr>
              <w:t>Pengiriman tepat waktu dibagi total pengiriman</w:t>
            </w:r>
          </w:p>
        </w:tc>
        <w:tc>
          <w:tcPr>
            <w:tcW w:w="2388" w:type="dxa"/>
            <w:tcBorders/>
          </w:tcPr>
          <w:p>
            <w:pPr>
              <w:pStyle w:val="Normal"/>
              <w:tabs>
                <w:tab w:val="clear" w:pos="720"/>
              </w:tabs>
              <w:bidi w:val="0"/>
              <w:spacing w:before="0" w:after="0"/>
              <w:ind w:hanging="0"/>
              <w:jc w:val="start"/>
              <w:rPr/>
            </w:pPr>
            <w:r>
              <w:rPr>
                <w:b w:val="false"/>
              </w:rPr>
              <w:t>Menilai keandalan sumber bahan</w:t>
            </w:r>
          </w:p>
        </w:tc>
      </w:tr>
      <w:tr>
        <w:trPr/>
        <w:tc>
          <w:tcPr>
            <w:tcW w:w="2599" w:type="dxa"/>
            <w:tcBorders/>
          </w:tcPr>
          <w:p>
            <w:pPr>
              <w:pStyle w:val="Normal"/>
              <w:tabs>
                <w:tab w:val="clear" w:pos="720"/>
              </w:tabs>
              <w:bidi w:val="0"/>
              <w:spacing w:before="0" w:after="0"/>
              <w:ind w:hanging="0"/>
              <w:jc w:val="start"/>
              <w:rPr/>
            </w:pPr>
            <w:r>
              <w:rPr>
                <w:b w:val="false"/>
              </w:rPr>
              <w:t>Bahan lolos pemeriksaan</w:t>
            </w:r>
          </w:p>
        </w:tc>
        <w:tc>
          <w:tcPr>
            <w:tcW w:w="2951" w:type="dxa"/>
            <w:tcBorders/>
          </w:tcPr>
          <w:p>
            <w:pPr>
              <w:pStyle w:val="Normal"/>
              <w:tabs>
                <w:tab w:val="clear" w:pos="720"/>
              </w:tabs>
              <w:bidi w:val="0"/>
              <w:spacing w:before="0" w:after="0"/>
              <w:ind w:hanging="0"/>
              <w:jc w:val="start"/>
              <w:rPr/>
            </w:pPr>
            <w:r>
              <w:rPr>
                <w:b w:val="false"/>
              </w:rPr>
              <w:t>Bahan sesuai dibagi total bahan diterima</w:t>
            </w:r>
          </w:p>
        </w:tc>
        <w:tc>
          <w:tcPr>
            <w:tcW w:w="2388" w:type="dxa"/>
            <w:tcBorders/>
          </w:tcPr>
          <w:p>
            <w:pPr>
              <w:pStyle w:val="Normal"/>
              <w:tabs>
                <w:tab w:val="clear" w:pos="720"/>
              </w:tabs>
              <w:bidi w:val="0"/>
              <w:spacing w:before="0" w:after="0"/>
              <w:ind w:hanging="0"/>
              <w:jc w:val="start"/>
              <w:rPr/>
            </w:pPr>
            <w:r>
              <w:rPr>
                <w:b w:val="false"/>
              </w:rPr>
              <w:t>Menilai mutu pemasok</w:t>
            </w:r>
          </w:p>
        </w:tc>
      </w:tr>
      <w:tr>
        <w:trPr/>
        <w:tc>
          <w:tcPr>
            <w:tcW w:w="2599" w:type="dxa"/>
            <w:tcBorders/>
          </w:tcPr>
          <w:p>
            <w:pPr>
              <w:pStyle w:val="Normal"/>
              <w:tabs>
                <w:tab w:val="clear" w:pos="720"/>
              </w:tabs>
              <w:bidi w:val="0"/>
              <w:spacing w:before="0" w:after="0"/>
              <w:ind w:hanging="0"/>
              <w:jc w:val="start"/>
              <w:rPr/>
            </w:pPr>
            <w:r>
              <w:rPr>
                <w:b w:val="false"/>
              </w:rPr>
              <w:t>Akurasi stok</w:t>
            </w:r>
          </w:p>
        </w:tc>
        <w:tc>
          <w:tcPr>
            <w:tcW w:w="2951" w:type="dxa"/>
            <w:tcBorders/>
          </w:tcPr>
          <w:p>
            <w:pPr>
              <w:pStyle w:val="Normal"/>
              <w:tabs>
                <w:tab w:val="clear" w:pos="720"/>
              </w:tabs>
              <w:bidi w:val="0"/>
              <w:spacing w:before="0" w:after="0"/>
              <w:ind w:hanging="0"/>
              <w:jc w:val="start"/>
              <w:rPr/>
            </w:pPr>
            <w:r>
              <w:rPr>
                <w:b w:val="false"/>
              </w:rPr>
              <w:t>Kesesuaian catatan dengan fisik</w:t>
            </w:r>
          </w:p>
        </w:tc>
        <w:tc>
          <w:tcPr>
            <w:tcW w:w="2388" w:type="dxa"/>
            <w:tcBorders/>
          </w:tcPr>
          <w:p>
            <w:pPr>
              <w:pStyle w:val="Normal"/>
              <w:tabs>
                <w:tab w:val="clear" w:pos="720"/>
              </w:tabs>
              <w:bidi w:val="0"/>
              <w:spacing w:before="0" w:after="0"/>
              <w:ind w:hanging="0"/>
              <w:jc w:val="start"/>
              <w:rPr/>
            </w:pPr>
            <w:r>
              <w:rPr>
                <w:b w:val="false"/>
              </w:rPr>
              <w:t>Menilai disiplin persediaan</w:t>
            </w:r>
          </w:p>
        </w:tc>
      </w:tr>
      <w:tr>
        <w:trPr/>
        <w:tc>
          <w:tcPr>
            <w:tcW w:w="2599" w:type="dxa"/>
            <w:tcBorders/>
          </w:tcPr>
          <w:p>
            <w:pPr>
              <w:pStyle w:val="Normal"/>
              <w:tabs>
                <w:tab w:val="clear" w:pos="720"/>
              </w:tabs>
              <w:bidi w:val="0"/>
              <w:spacing w:before="0" w:after="0"/>
              <w:ind w:hanging="0"/>
              <w:jc w:val="start"/>
              <w:rPr/>
            </w:pPr>
            <w:r>
              <w:rPr>
                <w:b w:val="false"/>
              </w:rPr>
              <w:t>Tingkat cacat</w:t>
            </w:r>
          </w:p>
        </w:tc>
        <w:tc>
          <w:tcPr>
            <w:tcW w:w="2951" w:type="dxa"/>
            <w:tcBorders/>
          </w:tcPr>
          <w:p>
            <w:pPr>
              <w:pStyle w:val="Normal"/>
              <w:tabs>
                <w:tab w:val="clear" w:pos="720"/>
              </w:tabs>
              <w:bidi w:val="0"/>
              <w:spacing w:before="0" w:after="0"/>
              <w:ind w:hanging="0"/>
              <w:jc w:val="start"/>
              <w:rPr/>
            </w:pPr>
            <w:r>
              <w:rPr>
                <w:b w:val="false"/>
              </w:rPr>
              <w:t>Produk cacat dibagi total hasil</w:t>
            </w:r>
          </w:p>
        </w:tc>
        <w:tc>
          <w:tcPr>
            <w:tcW w:w="2388" w:type="dxa"/>
            <w:tcBorders/>
          </w:tcPr>
          <w:p>
            <w:pPr>
              <w:pStyle w:val="Normal"/>
              <w:tabs>
                <w:tab w:val="clear" w:pos="720"/>
              </w:tabs>
              <w:bidi w:val="0"/>
              <w:spacing w:before="0" w:after="0"/>
              <w:ind w:hanging="0"/>
              <w:jc w:val="start"/>
              <w:rPr/>
            </w:pPr>
            <w:r>
              <w:rPr>
                <w:b w:val="false"/>
              </w:rPr>
              <w:t>Menilai mutu proses</w:t>
            </w:r>
          </w:p>
        </w:tc>
      </w:tr>
      <w:tr>
        <w:trPr/>
        <w:tc>
          <w:tcPr>
            <w:tcW w:w="2599" w:type="dxa"/>
            <w:tcBorders/>
          </w:tcPr>
          <w:p>
            <w:pPr>
              <w:pStyle w:val="Normal"/>
              <w:tabs>
                <w:tab w:val="clear" w:pos="720"/>
              </w:tabs>
              <w:bidi w:val="0"/>
              <w:spacing w:before="0" w:after="0"/>
              <w:ind w:hanging="0"/>
              <w:jc w:val="start"/>
              <w:rPr/>
            </w:pPr>
            <w:r>
              <w:rPr>
                <w:b w:val="false"/>
              </w:rPr>
              <w:t>Ketepatan produksi</w:t>
            </w:r>
          </w:p>
        </w:tc>
        <w:tc>
          <w:tcPr>
            <w:tcW w:w="2951" w:type="dxa"/>
            <w:tcBorders/>
          </w:tcPr>
          <w:p>
            <w:pPr>
              <w:pStyle w:val="Normal"/>
              <w:tabs>
                <w:tab w:val="clear" w:pos="720"/>
              </w:tabs>
              <w:bidi w:val="0"/>
              <w:spacing w:before="0" w:after="0"/>
              <w:ind w:hanging="0"/>
              <w:jc w:val="start"/>
              <w:rPr/>
            </w:pPr>
            <w:r>
              <w:rPr>
                <w:b w:val="false"/>
              </w:rPr>
              <w:t>Pesanan selesai sesuai jadwal</w:t>
            </w:r>
          </w:p>
        </w:tc>
        <w:tc>
          <w:tcPr>
            <w:tcW w:w="2388" w:type="dxa"/>
            <w:tcBorders/>
          </w:tcPr>
          <w:p>
            <w:pPr>
              <w:pStyle w:val="Normal"/>
              <w:tabs>
                <w:tab w:val="clear" w:pos="720"/>
              </w:tabs>
              <w:bidi w:val="0"/>
              <w:spacing w:before="0" w:after="0"/>
              <w:ind w:hanging="0"/>
              <w:jc w:val="start"/>
              <w:rPr/>
            </w:pPr>
            <w:r>
              <w:rPr>
                <w:b w:val="false"/>
              </w:rPr>
              <w:t>Menilai kemampuan memenuhi rencana</w:t>
            </w:r>
          </w:p>
        </w:tc>
      </w:tr>
      <w:tr>
        <w:trPr/>
        <w:tc>
          <w:tcPr>
            <w:tcW w:w="2599" w:type="dxa"/>
            <w:tcBorders/>
          </w:tcPr>
          <w:p>
            <w:pPr>
              <w:pStyle w:val="Normal"/>
              <w:tabs>
                <w:tab w:val="clear" w:pos="720"/>
              </w:tabs>
              <w:bidi w:val="0"/>
              <w:spacing w:before="0" w:after="0"/>
              <w:ind w:hanging="0"/>
              <w:jc w:val="start"/>
              <w:rPr/>
            </w:pPr>
            <w:r>
              <w:rPr>
                <w:b w:val="false"/>
              </w:rPr>
              <w:t>Pesanan sempurna</w:t>
            </w:r>
          </w:p>
        </w:tc>
        <w:tc>
          <w:tcPr>
            <w:tcW w:w="2951" w:type="dxa"/>
            <w:tcBorders/>
          </w:tcPr>
          <w:p>
            <w:pPr>
              <w:pStyle w:val="Normal"/>
              <w:tabs>
                <w:tab w:val="clear" w:pos="720"/>
              </w:tabs>
              <w:bidi w:val="0"/>
              <w:spacing w:before="0" w:after="0"/>
              <w:ind w:hanging="0"/>
              <w:jc w:val="start"/>
              <w:rPr/>
            </w:pPr>
            <w:r>
              <w:rPr>
                <w:b w:val="false"/>
              </w:rPr>
              <w:t>Tepat produk, jumlah, kondisi, dan waktu</w:t>
            </w:r>
          </w:p>
        </w:tc>
        <w:tc>
          <w:tcPr>
            <w:tcW w:w="2388" w:type="dxa"/>
            <w:tcBorders/>
          </w:tcPr>
          <w:p>
            <w:pPr>
              <w:pStyle w:val="Normal"/>
              <w:tabs>
                <w:tab w:val="clear" w:pos="720"/>
              </w:tabs>
              <w:bidi w:val="0"/>
              <w:spacing w:before="0" w:after="0"/>
              <w:ind w:hanging="0"/>
              <w:jc w:val="start"/>
              <w:rPr/>
            </w:pPr>
            <w:r>
              <w:rPr>
                <w:b w:val="false"/>
              </w:rPr>
              <w:t>Menilai layanan keseluruhan</w:t>
            </w:r>
          </w:p>
        </w:tc>
      </w:tr>
      <w:tr>
        <w:trPr/>
        <w:tc>
          <w:tcPr>
            <w:tcW w:w="2599" w:type="dxa"/>
            <w:tcBorders/>
          </w:tcPr>
          <w:p>
            <w:pPr>
              <w:pStyle w:val="Normal"/>
              <w:tabs>
                <w:tab w:val="clear" w:pos="720"/>
              </w:tabs>
              <w:bidi w:val="0"/>
              <w:spacing w:before="0" w:after="0"/>
              <w:ind w:hanging="0"/>
              <w:jc w:val="start"/>
              <w:rPr/>
            </w:pPr>
            <w:r>
              <w:rPr>
                <w:b w:val="false"/>
              </w:rPr>
              <w:t>Waktu penyelesaian keluhan</w:t>
            </w:r>
          </w:p>
        </w:tc>
        <w:tc>
          <w:tcPr>
            <w:tcW w:w="2951" w:type="dxa"/>
            <w:tcBorders/>
          </w:tcPr>
          <w:p>
            <w:pPr>
              <w:pStyle w:val="Normal"/>
              <w:tabs>
                <w:tab w:val="clear" w:pos="720"/>
              </w:tabs>
              <w:bidi w:val="0"/>
              <w:spacing w:before="0" w:after="0"/>
              <w:ind w:hanging="0"/>
              <w:jc w:val="start"/>
              <w:rPr/>
            </w:pPr>
            <w:r>
              <w:rPr>
                <w:b w:val="false"/>
              </w:rPr>
              <w:t>Waktu sejak keluhan sampai selesai</w:t>
            </w:r>
          </w:p>
        </w:tc>
        <w:tc>
          <w:tcPr>
            <w:tcW w:w="2388" w:type="dxa"/>
            <w:tcBorders/>
          </w:tcPr>
          <w:p>
            <w:pPr>
              <w:pStyle w:val="Normal"/>
              <w:tabs>
                <w:tab w:val="clear" w:pos="720"/>
              </w:tabs>
              <w:bidi w:val="0"/>
              <w:spacing w:before="0" w:after="0"/>
              <w:ind w:hanging="0"/>
              <w:jc w:val="start"/>
              <w:rPr/>
            </w:pPr>
            <w:r>
              <w:rPr>
                <w:b w:val="false"/>
              </w:rPr>
              <w:t>Menilai respons pelanggan</w:t>
            </w:r>
          </w:p>
        </w:tc>
      </w:tr>
      <w:tr>
        <w:trPr/>
        <w:tc>
          <w:tcPr>
            <w:tcW w:w="2599" w:type="dxa"/>
            <w:tcBorders/>
          </w:tcPr>
          <w:p>
            <w:pPr>
              <w:pStyle w:val="Normal"/>
              <w:tabs>
                <w:tab w:val="clear" w:pos="720"/>
              </w:tabs>
              <w:bidi w:val="0"/>
              <w:spacing w:before="0" w:after="0"/>
              <w:ind w:hanging="0"/>
              <w:jc w:val="start"/>
              <w:rPr/>
            </w:pPr>
            <w:r>
              <w:rPr>
                <w:b w:val="false"/>
              </w:rPr>
              <w:t>Perputaran persediaan</w:t>
            </w:r>
          </w:p>
        </w:tc>
        <w:tc>
          <w:tcPr>
            <w:tcW w:w="2951" w:type="dxa"/>
            <w:tcBorders/>
          </w:tcPr>
          <w:p>
            <w:pPr>
              <w:pStyle w:val="Normal"/>
              <w:tabs>
                <w:tab w:val="clear" w:pos="720"/>
              </w:tabs>
              <w:bidi w:val="0"/>
              <w:spacing w:before="0" w:after="0"/>
              <w:ind w:hanging="0"/>
              <w:jc w:val="start"/>
              <w:rPr/>
            </w:pPr>
            <w:r>
              <w:rPr>
                <w:b w:val="false"/>
              </w:rPr>
              <w:t>Penjualan atau pemakaian dibanding stok rata-rata</w:t>
            </w:r>
          </w:p>
        </w:tc>
        <w:tc>
          <w:tcPr>
            <w:tcW w:w="2388" w:type="dxa"/>
            <w:tcBorders/>
          </w:tcPr>
          <w:p>
            <w:pPr>
              <w:pStyle w:val="Normal"/>
              <w:tabs>
                <w:tab w:val="clear" w:pos="720"/>
              </w:tabs>
              <w:bidi w:val="0"/>
              <w:spacing w:before="0" w:after="0"/>
              <w:ind w:hanging="0"/>
              <w:jc w:val="start"/>
              <w:rPr/>
            </w:pPr>
            <w:r>
              <w:rPr>
                <w:b w:val="false"/>
              </w:rPr>
              <w:t>Menilai modal yang tertahan</w:t>
            </w:r>
          </w:p>
        </w:tc>
      </w:tr>
    </w:tbl>
    <w:p>
      <w:pPr>
        <w:pStyle w:val="Normal"/>
        <w:bidi w:val="0"/>
        <w:spacing w:lineRule="auto" w:line="360"/>
        <w:rPr>
          <w:b w:val="false"/>
        </w:rPr>
      </w:pPr>
      <w:r>
        <w:rPr>
          <w:b w:val="false"/>
        </w:rPr>
      </w:r>
    </w:p>
    <w:p>
      <w:pPr>
        <w:pStyle w:val="Normal"/>
        <w:bidi w:val="0"/>
        <w:spacing w:lineRule="auto" w:line="360"/>
        <w:rPr>
          <w:b w:val="false"/>
        </w:rPr>
      </w:pPr>
      <w:r>
        <w:rPr>
          <w:b w:val="false"/>
        </w:rPr>
        <w:t>Indikator tidak perlu langsung banyak. Usaha dapat memulai dari ketepatan pemasok, akurasi stok, tingkat cacat, dan pesanan sempurna. Target ditetapkan berdasarkan kondisi awal, kemudian dinaikkan secara bertahap. Indikator digunakan untuk mencari penyebab dan perbaikan, bukan sekadar menyalahkan orang.</w:t>
      </w:r>
    </w:p>
    <w:p>
      <w:pPr>
        <w:pStyle w:val="Heading2"/>
        <w:bidi w:val="0"/>
        <w:spacing w:lineRule="auto" w:line="360"/>
        <w:ind w:firstLine="709"/>
        <w:jc w:val="both"/>
        <w:rPr>
          <w:b w:val="false"/>
        </w:rPr>
      </w:pPr>
      <w:r>
        <w:rPr>
          <w:b w:val="false"/>
        </w:rPr>
        <w:t>4.7 Rencana Implementasi 30-60-90 Hari</w:t>
      </w:r>
    </w:p>
    <w:p>
      <w:pPr>
        <w:pStyle w:val="Heading3"/>
        <w:bidi w:val="0"/>
        <w:spacing w:lineRule="auto" w:line="360"/>
        <w:ind w:firstLine="709"/>
        <w:jc w:val="both"/>
        <w:rPr>
          <w:b w:val="false"/>
          <w:i w:val="false"/>
          <w:i w:val="false"/>
        </w:rPr>
      </w:pPr>
      <w:r>
        <w:rPr>
          <w:b w:val="false"/>
          <w:i w:val="false"/>
        </w:rPr>
        <w:t>Hari 1-30: Menata Dasar</w:t>
      </w:r>
    </w:p>
    <w:p>
      <w:pPr>
        <w:pStyle w:val="Normal"/>
        <w:bidi w:val="0"/>
        <w:spacing w:lineRule="auto" w:line="360"/>
        <w:rPr>
          <w:b w:val="false"/>
        </w:rPr>
      </w:pPr>
      <w:r>
        <w:rPr>
          <w:b w:val="false"/>
        </w:rPr>
        <w:t>Kegiatan awal meliputi pemetaan alur, penyusunan daftar bahan dan produk, pendataan pemasok, pemeriksaan stok fisik, penetapan kode, serta pemilihan empat indikator utama. Pada periode ini, usaha juga membuat format pesanan, penerimaan, produksi, pengiriman, dan keluhan.</w:t>
      </w:r>
    </w:p>
    <w:p>
      <w:pPr>
        <w:pStyle w:val="Heading3"/>
        <w:bidi w:val="0"/>
        <w:spacing w:lineRule="auto" w:line="360"/>
        <w:ind w:firstLine="709"/>
        <w:jc w:val="both"/>
        <w:rPr>
          <w:b w:val="false"/>
          <w:i w:val="false"/>
          <w:i w:val="false"/>
        </w:rPr>
      </w:pPr>
      <w:r>
        <w:rPr>
          <w:b w:val="false"/>
          <w:i w:val="false"/>
        </w:rPr>
        <w:t>Hari 31-60: Menjalankan dan Mengukur</w:t>
      </w:r>
    </w:p>
    <w:p>
      <w:pPr>
        <w:pStyle w:val="Normal"/>
        <w:bidi w:val="0"/>
        <w:spacing w:lineRule="auto" w:line="360"/>
        <w:rPr>
          <w:b w:val="false"/>
        </w:rPr>
      </w:pPr>
      <w:r>
        <w:rPr>
          <w:b w:val="false"/>
        </w:rPr>
        <w:t>Usaha mulai menggunakan catatan secara konsisten, menerapkan rapat perencanaan mingguan, menilai pemasok, menetapkan stok minimum, dan memantau ketepatan pengiriman. Selisih data dan masalah dicatat tanpa langsung mengubah terlalu banyak prosedur. Tujuannya memperoleh gambaran nyata mengenai titik lemah.</w:t>
      </w:r>
    </w:p>
    <w:p>
      <w:pPr>
        <w:pStyle w:val="Heading3"/>
        <w:bidi w:val="0"/>
        <w:spacing w:lineRule="auto" w:line="360"/>
        <w:ind w:firstLine="709"/>
        <w:jc w:val="both"/>
        <w:rPr>
          <w:b w:val="false"/>
          <w:i w:val="false"/>
          <w:i w:val="false"/>
        </w:rPr>
      </w:pPr>
      <w:r>
        <w:rPr>
          <w:b w:val="false"/>
          <w:i w:val="false"/>
        </w:rPr>
        <w:t>Hari 61-90: Memperbaiki dan Menstandarkan</w:t>
      </w:r>
    </w:p>
    <w:p>
      <w:pPr>
        <w:pStyle w:val="Normal"/>
        <w:bidi w:val="0"/>
        <w:spacing w:lineRule="auto" w:line="360"/>
        <w:rPr>
          <w:b w:val="false"/>
        </w:rPr>
      </w:pPr>
      <w:r>
        <w:rPr>
          <w:b w:val="false"/>
        </w:rPr>
        <w:t>Berdasarkan hasil pengukuran, usaha memilih dua atau tiga masalah dengan dampak terbesar. Perbaikan dapat berupa perubahan jadwal pembelian, pemasok cadangan, penataan gudang, standar pemeriksaan, perbaikan kemasan, atau perubahan rute. Prosedur yang terbukti efektif ditetapkan sebagai standar dan disosialisasikan.</w:t>
      </w:r>
    </w:p>
    <w:p>
      <w:pPr>
        <w:pStyle w:val="Heading2"/>
        <w:bidi w:val="0"/>
        <w:spacing w:lineRule="auto" w:line="360"/>
        <w:ind w:firstLine="709"/>
        <w:jc w:val="both"/>
        <w:rPr>
          <w:b w:val="false"/>
        </w:rPr>
      </w:pPr>
      <w:r>
        <w:rPr>
          <w:b w:val="false"/>
        </w:rPr>
        <w:t>4.8 Dampak yang Diharapkan</w:t>
      </w:r>
    </w:p>
    <w:p>
      <w:pPr>
        <w:pStyle w:val="Normal"/>
        <w:bidi w:val="0"/>
        <w:spacing w:lineRule="auto" w:line="360"/>
        <w:rPr>
          <w:b w:val="false"/>
        </w:rPr>
      </w:pPr>
      <w:r>
        <w:rPr>
          <w:b w:val="false"/>
        </w:rPr>
        <w:t>Penerapan rekomendasi diharapkan meningkatkan ketersediaan bahan dan produk, mengurangi pembelian darurat, menekan persediaan berlebih, memperbaiki konsistensi mutu, mempercepat penyelesaian pesanan, serta menurunkan keluhan. Dari sisi keuangan, perputaran stok dan pengendalian biaya membantu menjaga modal kerja. Dari sisi pelanggan, ketepatan dan transparansi memperkuat kepercayaan serta peluang pembelian ulang.</w:t>
      </w:r>
      <w:r>
        <w:br w:type="page"/>
      </w:r>
    </w:p>
    <w:p>
      <w:pPr>
        <w:pStyle w:val="Heading1"/>
        <w:bidi w:val="0"/>
        <w:spacing w:lineRule="auto" w:line="360" w:before="240" w:after="120"/>
        <w:ind w:firstLine="709"/>
        <w:jc w:val="both"/>
        <w:rPr>
          <w:b w:val="false"/>
        </w:rPr>
      </w:pPr>
      <w:r>
        <w:rPr>
          <w:b w:val="false"/>
        </w:rPr>
        <w:t>BAB V</w:t>
        <w:br/>
        <w:t>PENUTUP</w:t>
      </w:r>
    </w:p>
    <w:p>
      <w:pPr>
        <w:pStyle w:val="Heading2"/>
        <w:bidi w:val="0"/>
        <w:spacing w:lineRule="auto" w:line="360"/>
        <w:ind w:firstLine="709"/>
        <w:jc w:val="both"/>
        <w:rPr>
          <w:b w:val="false"/>
        </w:rPr>
      </w:pPr>
      <w:r>
        <w:rPr>
          <w:b w:val="false"/>
        </w:rPr>
        <w:t>5.1 Kesimpulan</w:t>
      </w:r>
    </w:p>
    <w:p>
      <w:pPr>
        <w:pStyle w:val="Normal"/>
        <w:bidi w:val="0"/>
        <w:spacing w:lineRule="auto" w:line="360"/>
        <w:rPr>
          <w:b w:val="false"/>
        </w:rPr>
      </w:pPr>
      <w:r>
        <w:rPr>
          <w:b w:val="false"/>
        </w:rPr>
        <w:t>Video "Memahami Manajemen Rantai Pasok" dalam Program CAMELIA menunjukkan bahwa rantai pasok merupakan rangkaian yang dimulai dari kebutuhan bahan baku, melibatkan pemasok, penyimpanan, produksi, produk jadi, distribusi, dan pelanggan. Rangkaian tersebut membentuk siklus karena data penjualan serta tanggapan pelanggan kembali menjadi dasar perencanaan periode berikutnya. Keberhasilan tidak hanya bergantung pada perpindahan barang, tetapi juga pada kelancaran informasi, kepercayaan, dan pengelolaan keuangan.</w:t>
      </w:r>
    </w:p>
    <w:p>
      <w:pPr>
        <w:pStyle w:val="Normal"/>
        <w:bidi w:val="0"/>
        <w:spacing w:lineRule="auto" w:line="360"/>
        <w:rPr>
          <w:b w:val="false"/>
        </w:rPr>
      </w:pPr>
      <w:r>
        <w:rPr>
          <w:b w:val="false"/>
        </w:rPr>
        <w:t>Dari perspektif hulu, usaha perlu menetapkan spesifikasi bahan dan memilih pemasok berdasarkan mutu, waktu, harga, respons, serta risiko. Pada proses internal, pengadaan, penerimaan, persediaan, produksi, mutu, dan penyimpanan harus didukung catatan yang akurat. Pada sisi hilir, pengelolaan pesanan, distribusi, perantara, pengguna akhir, keluhan, dan retur menentukan pengalaman pelanggan. Semua tahap harus dinilai sebagai satu sistem karena penghematan atau kesalahan pada satu bagian dapat memengaruhi biaya serta layanan keseluruhan.</w:t>
      </w:r>
    </w:p>
    <w:p>
      <w:pPr>
        <w:pStyle w:val="Normal"/>
        <w:bidi w:val="0"/>
        <w:spacing w:lineRule="auto" w:line="360"/>
        <w:rPr>
          <w:b w:val="false"/>
        </w:rPr>
      </w:pPr>
      <w:r>
        <w:rPr>
          <w:b w:val="false"/>
        </w:rPr>
        <w:t>Pemetaan menggunakan SCOR menunjukkan hubungan antara perencanaan, pengadaan, produksi, pengiriman, retur, dan proses pendukung. Rantai pasok usaha dapat diperbaiki melalui peta proses, data dasar yang seragam, perencanaan mingguan, evaluasi pemasok, kebijakan persediaan, standar mutu, pengelolaan distribusi, indikator kinerja, dan rencana gangguan. Perbaikan tidak harus dimulai dengan sistem mahal. Disiplin pencatatan, pembagian tanggung jawab, komunikasi, dan evaluasi rutin merupakan fondasi utama.</w:t>
      </w:r>
    </w:p>
    <w:p>
      <w:pPr>
        <w:pStyle w:val="Normal"/>
        <w:bidi w:val="0"/>
        <w:spacing w:lineRule="auto" w:line="360"/>
        <w:rPr>
          <w:b w:val="false"/>
        </w:rPr>
      </w:pPr>
      <w:r>
        <w:rPr>
          <w:b w:val="false"/>
        </w:rPr>
        <w:t>Dengan demikian, manajemen rantai pasok berperan langsung terhadap efisiensi, ketangguhan usaha, kepuasan pelanggan, dan laba. Pelaku usaha yang memahami hubungan hulu hingga hilir dapat mengambil keputusan lebih cepat, mengurangi pemborosan, dan menyesuaikan diri terhadap perubahan permintaan maupun gangguan pasokan.</w:t>
      </w:r>
    </w:p>
    <w:p>
      <w:pPr>
        <w:pStyle w:val="Heading2"/>
        <w:bidi w:val="0"/>
        <w:spacing w:lineRule="auto" w:line="360"/>
        <w:ind w:firstLine="709"/>
        <w:jc w:val="both"/>
        <w:rPr>
          <w:b w:val="false"/>
        </w:rPr>
      </w:pPr>
      <w:r>
        <w:rPr>
          <w:b w:val="false"/>
        </w:rPr>
        <w:t>5.2 Saran</w:t>
      </w:r>
    </w:p>
    <w:p>
      <w:pPr>
        <w:pStyle w:val="Normal"/>
        <w:bidi w:val="0"/>
        <w:spacing w:lineRule="auto" w:line="360"/>
        <w:rPr>
          <w:b w:val="false"/>
        </w:rPr>
      </w:pPr>
      <w:r>
        <w:rPr>
          <w:b w:val="false"/>
        </w:rPr>
        <w:t>Pelaku usaha disarankan memulai dari proses yang paling kritis dan tidak langsung menerapkan terlalu banyak indikator. Pencatatan penjualan, stok, pemasok, produksi, dan keluhan harus dibangun terlebih dahulu. Setelah data cukup, usaha dapat meningkatkan penggunaan teknologi sesuai kebutuhan. Hubungan dengan pemasok dan pelanggan perlu dikelola secara terbuka agar perubahan dapat diketahui lebih awal. Evaluasi rutin harus menghasilkan tindakan yang jelas, penanggung jawab, dan batas waktu.</w:t>
      </w:r>
    </w:p>
    <w:p>
      <w:pPr>
        <w:pStyle w:val="Normal"/>
        <w:bidi w:val="0"/>
        <w:spacing w:lineRule="auto" w:line="360"/>
        <w:rPr>
          <w:b w:val="false"/>
        </w:rPr>
      </w:pPr>
      <w:r>
        <w:rPr>
          <w:b w:val="false"/>
        </w:rPr>
        <w:t>Untuk pengembangan materi, video pengantar dapat dilengkapi dengan contoh perhitungan titik pemesanan, kartu stok, penilaian pemasok, biaya distribusi, dan penanganan retur. Contoh yang berbeda untuk usaha makanan, kerajinan, perdagangan, dan jasa juga akan membantu pelaku usaha menyesuaikan konsep dengan karakter bisnisnya.</w:t>
      </w:r>
      <w:r>
        <w:br w:type="page"/>
      </w:r>
    </w:p>
    <w:p>
      <w:pPr>
        <w:pStyle w:val="Heading1"/>
        <w:bidi w:val="0"/>
        <w:spacing w:lineRule="auto" w:line="360" w:before="240" w:after="120"/>
        <w:ind w:firstLine="709"/>
        <w:jc w:val="both"/>
        <w:rPr>
          <w:b w:val="false"/>
        </w:rPr>
      </w:pPr>
      <w:r>
        <w:rPr>
          <w:b w:val="false"/>
        </w:rPr>
        <w:t>DAFTAR PUSTAKA</w:t>
      </w:r>
    </w:p>
    <w:p>
      <w:pPr>
        <w:pStyle w:val="Normal"/>
        <w:bidi w:val="0"/>
        <w:spacing w:lineRule="auto" w:line="360" w:before="0" w:after="180"/>
        <w:ind w:hanging="709" w:start="709"/>
        <w:jc w:val="start"/>
        <w:rPr>
          <w:b w:val="false"/>
        </w:rPr>
      </w:pPr>
      <w:r>
        <w:rPr>
          <w:b w:val="false"/>
        </w:rPr>
        <w:t>Association for Supply Chain Management. (2020). SCOR Digital Standard: Introduction and Front Matter. ASCM.</w:t>
      </w:r>
    </w:p>
    <w:p>
      <w:pPr>
        <w:pStyle w:val="Normal"/>
        <w:bidi w:val="0"/>
        <w:spacing w:lineRule="auto" w:line="360" w:before="0" w:after="180"/>
        <w:ind w:hanging="709" w:start="709"/>
        <w:jc w:val="start"/>
        <w:rPr>
          <w:b w:val="false"/>
        </w:rPr>
      </w:pPr>
      <w:r>
        <w:rPr>
          <w:b w:val="false"/>
        </w:rPr>
        <w:t>Chopra, S., dan Meindl, P. (2019). Supply Chain Management: Strategy, Planning, and Operation (7th ed.). Pearson.</w:t>
      </w:r>
    </w:p>
    <w:p>
      <w:pPr>
        <w:pStyle w:val="Normal"/>
        <w:bidi w:val="0"/>
        <w:spacing w:lineRule="auto" w:line="360" w:before="0" w:after="180"/>
        <w:ind w:hanging="709" w:start="709"/>
        <w:jc w:val="start"/>
        <w:rPr>
          <w:b w:val="false"/>
        </w:rPr>
      </w:pPr>
      <w:r>
        <w:rPr>
          <w:b w:val="false"/>
        </w:rPr>
        <w:t>Heizer, J., Render, B., dan Munson, C. (2020). Operations Management: Sustainability and Supply Chain Management (13th ed.). Pearson.</w:t>
      </w:r>
    </w:p>
    <w:p>
      <w:pPr>
        <w:pStyle w:val="Normal"/>
        <w:bidi w:val="0"/>
        <w:spacing w:lineRule="auto" w:line="360" w:before="0" w:after="180"/>
        <w:ind w:hanging="709" w:start="709"/>
        <w:jc w:val="start"/>
        <w:rPr>
          <w:b w:val="false"/>
        </w:rPr>
      </w:pPr>
      <w:r>
        <w:rPr>
          <w:b w:val="false"/>
        </w:rPr>
        <w:t>Mercy Corps Indonesia. (2021). COVID-19 Recovery for Women-led Small Businesses in Greater Malang (Program CAMELIA). Mercy Corps Indonesia.</w:t>
      </w:r>
    </w:p>
    <w:p>
      <w:pPr>
        <w:pStyle w:val="Normal"/>
        <w:bidi w:val="0"/>
        <w:spacing w:lineRule="auto" w:line="360" w:before="0" w:after="180"/>
        <w:ind w:hanging="709" w:start="709"/>
        <w:jc w:val="start"/>
        <w:rPr>
          <w:b w:val="false"/>
        </w:rPr>
      </w:pPr>
      <w:r>
        <w:rPr>
          <w:b w:val="false"/>
        </w:rPr>
        <w:t>Mercy Corps Indonesia. (2022a, 14 Juni). Video-1 Memahami Manajemen Rantai Pasok | Program CAMELIA [Video]. YouTube. https://www.youtube.com/watch?v=l6enUdN5GjM</w:t>
      </w:r>
    </w:p>
    <w:p>
      <w:pPr>
        <w:pStyle w:val="Normal"/>
        <w:bidi w:val="0"/>
        <w:spacing w:lineRule="auto" w:line="360" w:before="0" w:after="180"/>
        <w:ind w:hanging="709" w:start="709"/>
        <w:jc w:val="start"/>
        <w:rPr>
          <w:b w:val="false"/>
        </w:rPr>
      </w:pPr>
      <w:r>
        <w:rPr>
          <w:b w:val="false"/>
        </w:rPr>
        <w:t>Mercy Corps Indonesia. (2022b). Infografis Manajemen Rantai Pasok. https://www.mercycorps.or.id/sites/default/files/Media_Files/Infografis%20SCM.pdf</w:t>
      </w:r>
    </w:p>
    <w:p>
      <w:pPr>
        <w:pStyle w:val="Normal"/>
        <w:bidi w:val="0"/>
        <w:spacing w:lineRule="auto" w:line="360" w:before="0" w:after="180"/>
        <w:ind w:hanging="709" w:start="709"/>
        <w:jc w:val="start"/>
        <w:rPr>
          <w:b w:val="false"/>
        </w:rPr>
      </w:pPr>
      <w:r>
        <w:rPr>
          <w:b w:val="false"/>
        </w:rPr>
        <w:t>Pujawan, I. N., dan Mahendrawathi. (2017). Supply Chain Management (Edisi 3). Andi.</w:t>
      </w:r>
      <w:r>
        <w:br w:type="page"/>
      </w:r>
    </w:p>
    <w:p>
      <w:pPr>
        <w:pStyle w:val="Heading1"/>
        <w:bidi w:val="0"/>
        <w:spacing w:lineRule="auto" w:line="360" w:before="240" w:after="180"/>
        <w:ind w:hanging="709" w:start="709"/>
        <w:jc w:val="start"/>
        <w:rPr>
          <w:b w:val="false"/>
        </w:rPr>
      </w:pPr>
      <w:r>
        <w:rPr>
          <w:b w:val="false"/>
        </w:rPr>
        <w:t>LAMPIRAN</w:t>
      </w:r>
    </w:p>
    <w:p>
      <w:pPr>
        <w:pStyle w:val="Heading2"/>
        <w:bidi w:val="0"/>
        <w:spacing w:lineRule="auto" w:line="360" w:before="240" w:after="180"/>
        <w:ind w:hanging="709" w:start="709"/>
        <w:jc w:val="start"/>
        <w:rPr>
          <w:b w:val="false"/>
        </w:rPr>
      </w:pPr>
      <w:r>
        <w:rPr>
          <w:b w:val="false"/>
        </w:rPr>
        <w:t>Lampiran 1. Daftar Periksa Penerapan Rantai Pasok</w:t>
      </w:r>
    </w:p>
    <w:p>
      <w:pPr>
        <w:pStyle w:val="Normal"/>
        <w:bidi w:val="0"/>
        <w:spacing w:lineRule="auto" w:line="360"/>
        <w:ind w:hanging="354" w:start="709"/>
        <w:rPr>
          <w:b w:val="false"/>
        </w:rPr>
      </w:pPr>
      <w:r>
        <w:rPr>
          <w:b w:val="false"/>
        </w:rPr>
        <w:t>1. Apakah setiap bahan utama memiliki spesifikasi dan pemasok cadangan?</w:t>
      </w:r>
    </w:p>
    <w:p>
      <w:pPr>
        <w:pStyle w:val="Normal"/>
        <w:bidi w:val="0"/>
        <w:spacing w:lineRule="auto" w:line="360"/>
        <w:ind w:hanging="354" w:start="709"/>
        <w:rPr>
          <w:b w:val="false"/>
        </w:rPr>
      </w:pPr>
      <w:r>
        <w:rPr>
          <w:b w:val="false"/>
        </w:rPr>
        <w:t>2. Apakah pesanan pembelian memuat jumlah, harga, waktu, dan standar mutu?</w:t>
      </w:r>
    </w:p>
    <w:p>
      <w:pPr>
        <w:pStyle w:val="Normal"/>
        <w:bidi w:val="0"/>
        <w:spacing w:lineRule="auto" w:line="360"/>
        <w:ind w:hanging="354" w:start="709"/>
        <w:rPr>
          <w:b w:val="false"/>
        </w:rPr>
      </w:pPr>
      <w:r>
        <w:rPr>
          <w:b w:val="false"/>
        </w:rPr>
        <w:t>3. Apakah penerimaan bahan diperiksa dan dicatat sebelum disimpan?</w:t>
      </w:r>
    </w:p>
    <w:p>
      <w:pPr>
        <w:pStyle w:val="Normal"/>
        <w:bidi w:val="0"/>
        <w:spacing w:lineRule="auto" w:line="360"/>
        <w:ind w:hanging="354" w:start="709"/>
        <w:rPr>
          <w:b w:val="false"/>
        </w:rPr>
      </w:pPr>
      <w:r>
        <w:rPr>
          <w:b w:val="false"/>
        </w:rPr>
        <w:t>4. Apakah catatan stok sesuai dengan jumlah fisik?</w:t>
      </w:r>
    </w:p>
    <w:p>
      <w:pPr>
        <w:pStyle w:val="Normal"/>
        <w:bidi w:val="0"/>
        <w:spacing w:lineRule="auto" w:line="360"/>
        <w:ind w:hanging="354" w:start="709"/>
        <w:rPr>
          <w:b w:val="false"/>
        </w:rPr>
      </w:pPr>
      <w:r>
        <w:rPr>
          <w:b w:val="false"/>
        </w:rPr>
        <w:t>5. Apakah bahan dikeluarkan berdasarkan aturan rotasi yang sesuai?</w:t>
      </w:r>
    </w:p>
    <w:p>
      <w:pPr>
        <w:pStyle w:val="Normal"/>
        <w:bidi w:val="0"/>
        <w:spacing w:lineRule="auto" w:line="360"/>
        <w:ind w:hanging="354" w:start="709"/>
        <w:rPr>
          <w:b w:val="false"/>
        </w:rPr>
      </w:pPr>
      <w:r>
        <w:rPr>
          <w:b w:val="false"/>
        </w:rPr>
        <w:t>6. Apakah produksi menggunakan standar dan mencatat hasil serta cacat?</w:t>
      </w:r>
    </w:p>
    <w:p>
      <w:pPr>
        <w:pStyle w:val="Normal"/>
        <w:bidi w:val="0"/>
        <w:spacing w:lineRule="auto" w:line="360"/>
        <w:ind w:hanging="354" w:start="709"/>
        <w:rPr>
          <w:b w:val="false"/>
        </w:rPr>
      </w:pPr>
      <w:r>
        <w:rPr>
          <w:b w:val="false"/>
        </w:rPr>
        <w:t>7. Apakah produk jadi memiliki identitas dan status siap kirim?</w:t>
      </w:r>
    </w:p>
    <w:p>
      <w:pPr>
        <w:pStyle w:val="Normal"/>
        <w:bidi w:val="0"/>
        <w:spacing w:lineRule="auto" w:line="360"/>
        <w:ind w:hanging="354" w:start="709"/>
        <w:rPr>
          <w:b w:val="false"/>
        </w:rPr>
      </w:pPr>
      <w:r>
        <w:rPr>
          <w:b w:val="false"/>
        </w:rPr>
        <w:t>8. Apakah pengiriman diperiksa dari sisi produk, jumlah, alamat, dan waktu?</w:t>
      </w:r>
    </w:p>
    <w:p>
      <w:pPr>
        <w:pStyle w:val="Normal"/>
        <w:bidi w:val="0"/>
        <w:spacing w:lineRule="auto" w:line="360"/>
        <w:ind w:hanging="354" w:start="709"/>
        <w:rPr>
          <w:b w:val="false"/>
        </w:rPr>
      </w:pPr>
      <w:r>
        <w:rPr>
          <w:b w:val="false"/>
        </w:rPr>
        <w:t>9. Apakah keluhan dan retur dicatat serta dianalisis penyebabnya?</w:t>
      </w:r>
    </w:p>
    <w:p>
      <w:pPr>
        <w:pStyle w:val="Normal"/>
        <w:bidi w:val="0"/>
        <w:spacing w:lineRule="auto" w:line="360"/>
        <w:ind w:hanging="354" w:start="709"/>
        <w:rPr>
          <w:b w:val="false"/>
        </w:rPr>
      </w:pPr>
      <w:r>
        <w:rPr>
          <w:b w:val="false"/>
        </w:rPr>
        <w:t>10. Apakah indikator kinerja dibahas dan ditindaklanjuti secara rutin?</w:t>
      </w:r>
    </w:p>
    <w:p>
      <w:pPr>
        <w:pStyle w:val="Heading2"/>
        <w:bidi w:val="0"/>
        <w:spacing w:lineRule="auto" w:line="360"/>
        <w:ind w:hanging="354" w:start="709"/>
        <w:jc w:val="both"/>
        <w:rPr>
          <w:b w:val="false"/>
        </w:rPr>
      </w:pPr>
      <w:r>
        <w:rPr>
          <w:b w:val="false"/>
        </w:rPr>
        <w:t>Lampiran 2. Catatan Penggunaan Dokumen</w:t>
      </w:r>
    </w:p>
    <w:p>
      <w:pPr>
        <w:pStyle w:val="Normal"/>
        <w:bidi w:val="0"/>
        <w:spacing w:lineRule="auto" w:line="360" w:before="0" w:after="120"/>
        <w:ind w:hanging="354" w:start="709"/>
        <w:rPr>
          <w:b w:val="false"/>
        </w:rPr>
      </w:pPr>
      <w:r>
        <w:rPr>
          <w:b w:val="false"/>
        </w:rPr>
        <w:t>Dokumen menggunakan kertas A4, Times New Roman ukuran 12, spasi 1,5, margin kiri 4 cm, serta margin atas, kanan, dan bawah 3 cm. Lengkapi identitas pada halaman judul. Setelah dokumen dibuka di Microsoft Word, perbarui daftar isi dengan memilih bagian daftar isi, klik kanan, kemudian pilih Update Field atau Update Table. Dokumen dapat disimpan ulang menjadi format DOCX melalui menu Save As.</w:t>
      </w:r>
    </w:p>
    <w:sectPr>
      <w:footerReference w:type="even" r:id="rId2"/>
      <w:footerReference w:type="default" r:id="rId3"/>
      <w:footerReference w:type="first" r:id="rId4"/>
      <w:type w:val="nextPage"/>
      <w:pgSz w:w="11906" w:h="16838"/>
      <w:pgMar w:left="2268" w:right="1701" w:gutter="0" w:header="0" w:top="1701" w:footer="720" w:bottom="1701"/>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0"/>
      <w:ind w:hanging="0"/>
      <w:jc w:val="center"/>
      <w:rPr>
        <w:sz w:val="20"/>
      </w:rPr>
    </w:pP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0"/>
      <w:ind w:hanging="0"/>
      <w:jc w:val="center"/>
      <w:rPr>
        <w:sz w:val="20"/>
      </w:rPr>
    </w:pPr>
    <w:r>
      <w:rPr>
        <w:sz w:val="20"/>
      </w:rPr>
    </w:r>
  </w:p>
</w:ftr>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ind w:firstLine="709"/>
      <w:jc w:val="both"/>
    </w:pPr>
    <w:rPr>
      <w:rFonts w:ascii="Times New Roman" w:hAnsi="Times New Roman" w:eastAsia="DejaVu Sans" w:cs="DejaVu Sans"/>
      <w:color w:val="auto"/>
      <w:kern w:val="2"/>
      <w:sz w:val="24"/>
      <w:szCs w:val="24"/>
      <w:lang w:val="en-US" w:eastAsia="zh-CN" w:bidi="hi-IN"/>
    </w:rPr>
  </w:style>
  <w:style w:type="paragraph" w:styleId="Heading1">
    <w:name w:val="Heading 1"/>
    <w:basedOn w:val="Heading"/>
    <w:qFormat/>
    <w:pPr>
      <w:keepNext w:val="true"/>
      <w:spacing w:lineRule="auto" w:line="360" w:before="240" w:after="240"/>
      <w:jc w:val="center"/>
      <w:outlineLvl w:val="0"/>
    </w:pPr>
    <w:rPr>
      <w:rFonts w:ascii="Times New Roman" w:hAnsi="Times New Roman"/>
      <w:b/>
      <w:sz w:val="24"/>
    </w:rPr>
  </w:style>
  <w:style w:type="paragraph" w:styleId="Heading2">
    <w:name w:val="Heading 2"/>
    <w:basedOn w:val="Heading"/>
    <w:qFormat/>
    <w:pPr>
      <w:keepNext w:val="true"/>
      <w:spacing w:lineRule="auto" w:line="360" w:before="240" w:after="120"/>
      <w:jc w:val="start"/>
      <w:outlineLvl w:val="1"/>
    </w:pPr>
    <w:rPr>
      <w:rFonts w:ascii="Times New Roman" w:hAnsi="Times New Roman"/>
      <w:b/>
      <w:sz w:val="24"/>
    </w:rPr>
  </w:style>
  <w:style w:type="paragraph" w:styleId="Heading3">
    <w:name w:val="Heading 3"/>
    <w:basedOn w:val="Heading"/>
    <w:qFormat/>
    <w:pPr>
      <w:keepNext w:val="true"/>
      <w:spacing w:lineRule="auto" w:line="360" w:before="240" w:after="120"/>
      <w:jc w:val="start"/>
      <w:outlineLvl w:val="2"/>
    </w:pPr>
    <w:rPr>
      <w:rFonts w:ascii="Times New Roman" w:hAnsi="Times New Roman"/>
      <w:b/>
      <w:i/>
      <w:sz w:val="24"/>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