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1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868"/>
        <w:gridCol w:w="7650"/>
      </w:tblGrid>
      <w:tr w:rsidR="001F2078" w:rsidRPr="00E13ADB" w:rsidTr="001F2078">
        <w:trPr>
          <w:trHeight w:val="851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№ команды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Выполняемая функция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№ версии и значение контрольной </w:t>
            </w:r>
            <w:r>
              <w:rPr>
                <w:rFonts w:ascii="Times New Roman" w:hAnsi="Times New Roman"/>
                <w:i w:val="0"/>
                <w:szCs w:val="28"/>
              </w:rPr>
              <w:t>модуля индикации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keepNext/>
              <w:keepLines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Повторная привязка к ЭКУ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Вход в меню ввода постоянных характеристик 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6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Ввод начальной координаты и характера её изменения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45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активной кабины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46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активного комплекта БЛОК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47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активного ДПС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70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Выключение индикации наличия исправных модулей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71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Включение индикация наличия исправных модулей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тормозной магистрали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81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тормозных цилиндрах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82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уравнительном резервуаре 2 кабины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83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уравнительном резервуаре 1 кабины</w:t>
            </w:r>
          </w:p>
        </w:tc>
      </w:tr>
      <w:tr w:rsidR="001F2078" w:rsidRPr="00E13ADB" w:rsidTr="001F2078"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91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Перезапуск 1-го комплекта МЦО и переход на </w:t>
            </w:r>
            <w:r w:rsidRPr="00E13ADB">
              <w:rPr>
                <w:rFonts w:ascii="Times New Roman" w:hAnsi="Times New Roman"/>
                <w:i w:val="0"/>
                <w:szCs w:val="28"/>
              </w:rPr>
              <w:br/>
              <w:t>2-й комплект при его исправности</w:t>
            </w:r>
          </w:p>
        </w:tc>
      </w:tr>
      <w:tr w:rsidR="001F2078" w:rsidRPr="00E13ADB" w:rsidTr="001F2078"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92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Перезапуск 2-го комплекта МЦО и переход на </w:t>
            </w:r>
            <w:r w:rsidRPr="00E13ADB">
              <w:rPr>
                <w:rFonts w:ascii="Times New Roman" w:hAnsi="Times New Roman"/>
                <w:i w:val="0"/>
                <w:szCs w:val="28"/>
              </w:rPr>
              <w:br/>
              <w:t>1-й комплект при его исправности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259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Включение режима диагностики подсистемы САУТ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260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Выключение режима диагностики подсистемы САУТ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261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ЦО</w:t>
            </w:r>
          </w:p>
        </w:tc>
      </w:tr>
      <w:tr w:rsidR="001F2078" w:rsidRPr="00E13ADB" w:rsidTr="001F2078"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262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Движение по системе многих единиц при работе в режиме «РДТ»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1F2078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      263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Отмена контроля скатывания  в течение 120 с для грузовых составов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1F2078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      517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ЭК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522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электронной карты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773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МП-АЛС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799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Д</w:t>
            </w:r>
            <w:r w:rsidRPr="00E13ADB">
              <w:rPr>
                <w:rFonts w:ascii="Times New Roman" w:hAnsi="Times New Roman"/>
                <w:i w:val="0"/>
                <w:szCs w:val="28"/>
              </w:rPr>
              <w:t xml:space="preserve">вижение по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некодированным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 xml:space="preserve"> путям (закрытой автоблокировке)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Д</w:t>
            </w:r>
            <w:r w:rsidRPr="00E13ADB">
              <w:rPr>
                <w:rFonts w:ascii="Times New Roman" w:hAnsi="Times New Roman"/>
                <w:i w:val="0"/>
                <w:szCs w:val="28"/>
              </w:rPr>
              <w:t>вижение по полуавтоматической блокировке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800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О</w:t>
            </w:r>
            <w:r w:rsidRPr="00E13ADB">
              <w:rPr>
                <w:rFonts w:ascii="Times New Roman" w:hAnsi="Times New Roman"/>
                <w:i w:val="0"/>
                <w:szCs w:val="28"/>
              </w:rPr>
              <w:t xml:space="preserve">тмена движения по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некодированным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 xml:space="preserve"> путям (закрытой автоблокировке) и полуавтоматической блокировке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1029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ВПД-М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1036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Переход на работу с другим ДПС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lastRenderedPageBreak/>
              <w:t>1285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ТКС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1541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РК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2053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ВС-САУТ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2309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ТСКБМ-К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3845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Индикация № версии и значения КС модуля ТСКБМ-П </w:t>
            </w:r>
            <w:r w:rsidRPr="001F2078">
              <w:rPr>
                <w:rFonts w:ascii="Times New Roman" w:hAnsi="Times New Roman"/>
                <w:i w:val="0"/>
                <w:szCs w:val="28"/>
              </w:rPr>
              <w:t>CAN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2821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Индикация № версии и значения КС модуля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Шлюз-CAN</w:t>
            </w:r>
            <w:proofErr w:type="spellEnd"/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1F2078">
              <w:rPr>
                <w:rFonts w:ascii="Times New Roman" w:hAnsi="Times New Roman"/>
                <w:i w:val="0"/>
                <w:szCs w:val="28"/>
              </w:rPr>
              <w:t>4101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БС-ДПС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1F2078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3589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БР-УМО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4357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ПТК-САУТ</w:t>
            </w:r>
          </w:p>
        </w:tc>
      </w:tr>
    </w:tbl>
    <w:p w:rsidR="00D73F2D" w:rsidRDefault="00D73F2D"/>
    <w:sectPr w:rsidR="00D73F2D" w:rsidSect="00D7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characterSpacingControl w:val="doNotCompress"/>
  <w:compat/>
  <w:rsids>
    <w:rsidRoot w:val="001F2078"/>
    <w:rsid w:val="001F2078"/>
    <w:rsid w:val="006F22F4"/>
    <w:rsid w:val="00C36278"/>
    <w:rsid w:val="00D73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078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F2078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1F2078"/>
    <w:rPr>
      <w:rFonts w:ascii="ГОСТ тип А" w:eastAsia="Times New Roman" w:hAnsi="ГОСТ тип А" w:cs="Times New Roman"/>
      <w:i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Александрович Плюснин</dc:creator>
  <cp:lastModifiedBy>Евгений Александрович Плюснин</cp:lastModifiedBy>
  <cp:revision>1</cp:revision>
  <dcterms:created xsi:type="dcterms:W3CDTF">2014-12-17T08:39:00Z</dcterms:created>
  <dcterms:modified xsi:type="dcterms:W3CDTF">2014-12-17T08:40:00Z</dcterms:modified>
</cp:coreProperties>
</file>