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8t1q6ywhu0vh" w:id="0"/>
      <w:bookmarkEnd w:id="0"/>
      <w:r w:rsidDel="00000000" w:rsidR="00000000" w:rsidRPr="00000000">
        <w:rPr>
          <w:rFonts w:ascii="Roboto" w:cs="Roboto" w:eastAsia="Roboto" w:hAnsi="Roboto"/>
          <w:b w:val="1"/>
          <w:color w:val="0d0d0d"/>
          <w:sz w:val="35"/>
          <w:szCs w:val="35"/>
          <w:rtl w:val="0"/>
        </w:rPr>
        <w:t xml:space="preserve">Slide 1: Título de la Presentación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Predicción del Período Orbital de Asteroides Utilizando Machine Learning</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Tu nombre/mails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Fecha</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Nombre del curso o programa</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Grupo Nº 5</w:t>
      </w:r>
    </w:p>
    <w:p w:rsidR="00000000" w:rsidDel="00000000" w:rsidP="00000000" w:rsidRDefault="00000000" w:rsidRPr="00000000" w14:paraId="00000008">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y1wp1tfpaf9a" w:id="1"/>
      <w:bookmarkEnd w:id="1"/>
      <w:r w:rsidDel="00000000" w:rsidR="00000000" w:rsidRPr="00000000">
        <w:rPr>
          <w:rFonts w:ascii="Roboto" w:cs="Roboto" w:eastAsia="Roboto" w:hAnsi="Roboto"/>
          <w:b w:val="1"/>
          <w:color w:val="0d0d0d"/>
          <w:sz w:val="35"/>
          <w:szCs w:val="35"/>
          <w:rtl w:val="0"/>
        </w:rPr>
        <w:t xml:space="preserve">Slide 3: Introducción al Proyecto</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Introducción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Breve descripción del proyecto</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Importancia de predecir el período orbital de los asteroides</w:t>
      </w:r>
    </w:p>
    <w:p w:rsidR="00000000" w:rsidDel="00000000" w:rsidP="00000000" w:rsidRDefault="00000000" w:rsidRPr="00000000" w14:paraId="0000000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nuestro proyecto, nos enfocamos en predecir el período orbital de los asteroides en base a diversas características físicas y orbitales. Consideramos que esto nos ayudará a conocer la trayectoria de estos cuerpos celestes y a evaluar posibles riesgos de impacto con la Tierra."</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10">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v8l25o5pi3bs" w:id="2"/>
      <w:bookmarkEnd w:id="2"/>
      <w:r w:rsidDel="00000000" w:rsidR="00000000" w:rsidRPr="00000000">
        <w:rPr>
          <w:rFonts w:ascii="Roboto" w:cs="Roboto" w:eastAsia="Roboto" w:hAnsi="Roboto"/>
          <w:b w:val="1"/>
          <w:color w:val="0d0d0d"/>
          <w:sz w:val="35"/>
          <w:szCs w:val="35"/>
          <w:rtl w:val="0"/>
        </w:rPr>
        <w:t xml:space="preserve">Slide 4: Datos Utilizados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Datos Utilizados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1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commentRangeStart w:id="0"/>
      <w:r w:rsidDel="00000000" w:rsidR="00000000" w:rsidRPr="00000000">
        <w:rPr>
          <w:rFonts w:ascii="Roboto" w:cs="Roboto" w:eastAsia="Roboto" w:hAnsi="Roboto"/>
          <w:color w:val="0d0d0d"/>
          <w:sz w:val="24"/>
          <w:szCs w:val="24"/>
          <w:rtl w:val="0"/>
        </w:rPr>
        <w:t xml:space="preserve">Fuente de los datos:  </w:t>
      </w:r>
      <w:hyperlink r:id="rId7">
        <w:r w:rsidDel="00000000" w:rsidR="00000000" w:rsidRPr="00000000">
          <w:rPr>
            <w:rFonts w:ascii="Roboto" w:cs="Roboto" w:eastAsia="Roboto" w:hAnsi="Roboto"/>
            <w:color w:val="1155cc"/>
            <w:sz w:val="24"/>
            <w:szCs w:val="24"/>
            <w:u w:val="single"/>
            <w:rtl w:val="0"/>
          </w:rPr>
          <w:t xml:space="preserve">http://neo.jpl.nasa.gov/</w:t>
        </w:r>
      </w:hyperlink>
      <w:r w:rsidDel="00000000" w:rsidR="00000000" w:rsidRPr="00000000">
        <w:rPr>
          <w:rFonts w:ascii="Roboto" w:cs="Roboto" w:eastAsia="Roboto" w:hAnsi="Roboto"/>
          <w:color w:val="0d0d0d"/>
          <w:sz w:val="24"/>
          <w:szCs w:val="24"/>
          <w:rtl w:val="0"/>
        </w:rPr>
        <w:t xml:space="preserve"> (no sé si convenga poner que es un banco de datos de la NASA)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El dataset tiene 839714 observaciones y 31 atributos (poner al costado una tablita con nombre de algunos pocos features con su tipo de dato . Sí o sí que aparezcan per y a al menos)</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de las características (semieje mayor, excentricidad, inclinación, etc.)</w:t>
      </w:r>
    </w:p>
    <w:p w:rsidR="00000000" w:rsidDel="00000000" w:rsidP="00000000" w:rsidRDefault="00000000" w:rsidRPr="00000000" w14:paraId="0000001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18">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trabajar en nuestro problema utilizamos un dataset de la Nasa. Este se  compone de 839714 observaciones  y 31 atributos que en su mayoría son de tipo flotante. Entre los que podemos destacar :</w:t>
      </w:r>
    </w:p>
    <w:p w:rsidR="00000000" w:rsidDel="00000000" w:rsidP="00000000" w:rsidRDefault="00000000" w:rsidRPr="00000000" w14:paraId="0000001A">
      <w:pPr>
        <w:numPr>
          <w:ilvl w:val="0"/>
          <w:numId w:val="8"/>
        </w:numPr>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per (periodo orbital)</w:t>
      </w:r>
      <w:r w:rsidDel="00000000" w:rsidR="00000000" w:rsidRPr="00000000">
        <w:rPr>
          <w:rFonts w:ascii="Roboto" w:cs="Roboto" w:eastAsia="Roboto" w:hAnsi="Roboto"/>
          <w:color w:val="0d0d0d"/>
          <w:sz w:val="24"/>
          <w:szCs w:val="24"/>
          <w:rtl w:val="0"/>
        </w:rPr>
        <w:t xml:space="preserve"> indica la cantidad de días que tarda el asteroide al completar una vuelta alrededor del Sol. Esta será nuestra variable de estudio o variable objetivo</w:t>
      </w:r>
    </w:p>
    <w:p w:rsidR="00000000" w:rsidDel="00000000" w:rsidP="00000000" w:rsidRDefault="00000000" w:rsidRPr="00000000" w14:paraId="0000001B">
      <w:pPr>
        <w:numPr>
          <w:ilvl w:val="0"/>
          <w:numId w:val="8"/>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 ( semieje mayor) </w:t>
      </w:r>
      <w:r w:rsidDel="00000000" w:rsidR="00000000" w:rsidRPr="00000000">
        <w:rPr>
          <w:rFonts w:ascii="Roboto" w:cs="Roboto" w:eastAsia="Roboto" w:hAnsi="Roboto"/>
          <w:color w:val="0d0d0d"/>
          <w:sz w:val="24"/>
          <w:szCs w:val="24"/>
          <w:rtl w:val="0"/>
        </w:rPr>
        <w:t xml:space="preserve">mide la distancia promedio desde el foco de la elipse hasta su centro en ua (1 UA equivale a 150*10^6 KM) </w:t>
      </w:r>
    </w:p>
    <w:p w:rsidR="00000000" w:rsidDel="00000000" w:rsidP="00000000" w:rsidRDefault="00000000" w:rsidRPr="00000000" w14:paraId="0000001C">
      <w:pPr>
        <w:numPr>
          <w:ilvl w:val="0"/>
          <w:numId w:val="8"/>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e (excentricidad)</w:t>
      </w:r>
      <w:r w:rsidDel="00000000" w:rsidR="00000000" w:rsidRPr="00000000">
        <w:rPr>
          <w:rFonts w:ascii="Roboto" w:cs="Roboto" w:eastAsia="Roboto" w:hAnsi="Roboto"/>
          <w:color w:val="0d0d0d"/>
          <w:sz w:val="24"/>
          <w:szCs w:val="24"/>
          <w:rtl w:val="0"/>
        </w:rPr>
        <w:t xml:space="preserve"> describe la órbita elíptica del asteroide y se mueve en el intervalo [0,1]. Siendo 0 una órbita circular perfecta y 1 una órbita altamente elíptica.</w:t>
      </w:r>
    </w:p>
    <w:p w:rsidR="00000000" w:rsidDel="00000000" w:rsidP="00000000" w:rsidRDefault="00000000" w:rsidRPr="00000000" w14:paraId="0000001D">
      <w:pPr>
        <w:numPr>
          <w:ilvl w:val="0"/>
          <w:numId w:val="8"/>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ad (distancia afelio)</w:t>
      </w:r>
      <w:r w:rsidDel="00000000" w:rsidR="00000000" w:rsidRPr="00000000">
        <w:rPr>
          <w:rFonts w:ascii="Roboto" w:cs="Roboto" w:eastAsia="Roboto" w:hAnsi="Roboto"/>
          <w:color w:val="0d0d0d"/>
          <w:sz w:val="24"/>
          <w:szCs w:val="24"/>
          <w:rtl w:val="0"/>
        </w:rPr>
        <w:t xml:space="preserve"> es la distancia más lejana al Sol a lo largo de la órbita del asteroide medida en ua.</w:t>
      </w:r>
    </w:p>
    <w:p w:rsidR="00000000" w:rsidDel="00000000" w:rsidP="00000000" w:rsidRDefault="00000000" w:rsidRPr="00000000" w14:paraId="0000001E">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F">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per_y fue descartando por ser el periodo pero medido en años</w:t>
      </w:r>
    </w:p>
    <w:p w:rsidR="00000000" w:rsidDel="00000000" w:rsidP="00000000" w:rsidRDefault="00000000" w:rsidRPr="00000000" w14:paraId="00000020">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Por hipótesis y posibles leaks solamente nos quedamos con 13 atributos.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26zy1utu6hrn" w:id="3"/>
      <w:bookmarkEnd w:id="3"/>
      <w:r w:rsidDel="00000000" w:rsidR="00000000" w:rsidRPr="00000000">
        <w:rPr>
          <w:rFonts w:ascii="Roboto" w:cs="Roboto" w:eastAsia="Roboto" w:hAnsi="Roboto"/>
          <w:b w:val="1"/>
          <w:color w:val="0d0d0d"/>
          <w:sz w:val="35"/>
          <w:szCs w:val="35"/>
          <w:rtl w:val="0"/>
        </w:rPr>
        <w:t xml:space="preserve">Slide 5: Exploración de Datos (EDA)</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Exploración de Datos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2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Tratar de meter los histogramas y boxplots en una diapo</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Hace falta una diapo más para poner la matriz de correlación creo</w:t>
      </w:r>
    </w:p>
    <w:p w:rsidR="00000000" w:rsidDel="00000000" w:rsidP="00000000" w:rsidRDefault="00000000" w:rsidRPr="00000000" w14:paraId="0000002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Insights iniciales</w:t>
      </w:r>
    </w:p>
    <w:p w:rsidR="00000000" w:rsidDel="00000000" w:rsidP="00000000" w:rsidRDefault="00000000" w:rsidRPr="00000000" w14:paraId="0000002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Realizamos una exploración de datos inicial para entender mejor la distribución y las relaciones entre las diferentes características. </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la tabla de resumen se puede ver que el mínimo del semieje mayor es negativo lo cual no tiene sentido. También la excentricidad tiene un máximo mayor a 1 lo cual no puede ser ya que tal atributo se mueve entre 0 y 1.</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Histogramas: En estos estos gráficos podemos ver que la mayoría de los atributos no están normalizados. </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Matriz de correlación: En el gráfico podemos ver que  a (semieje mayor) y ad (distancia afelio) tienen una alta correlación con per (periodo en días). Esto nos da un indicio de que podrían ser útiles para estimar el período orbital.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F">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2irc7rphtui9" w:id="4"/>
      <w:bookmarkEnd w:id="4"/>
      <w:r w:rsidDel="00000000" w:rsidR="00000000" w:rsidRPr="00000000">
        <w:rPr>
          <w:rFonts w:ascii="Roboto" w:cs="Roboto" w:eastAsia="Roboto" w:hAnsi="Roboto"/>
          <w:b w:val="1"/>
          <w:color w:val="0d0d0d"/>
          <w:sz w:val="35"/>
          <w:szCs w:val="35"/>
          <w:rtl w:val="0"/>
        </w:rPr>
        <w:t xml:space="preserve">Slide 6: Preprocesamiento de Datos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Preprocesamiento de Datos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Pasos de preprocesamiento (eliminación de outliers, escalado, etc.)</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Razonamiento detrás de cada paso</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Poner la tablita de los NA’s y Boxplots</w:t>
      </w:r>
    </w:p>
    <w:p w:rsidR="00000000" w:rsidDel="00000000" w:rsidP="00000000" w:rsidRDefault="00000000" w:rsidRPr="00000000" w14:paraId="0000003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preprocesamiento de datos es importante </w:t>
      </w:r>
      <w:r w:rsidDel="00000000" w:rsidR="00000000" w:rsidRPr="00000000">
        <w:rPr>
          <w:rFonts w:ascii="Roboto" w:cs="Roboto" w:eastAsia="Roboto" w:hAnsi="Roboto"/>
          <w:color w:val="0d0d0d"/>
          <w:sz w:val="24"/>
          <w:szCs w:val="24"/>
          <w:rtl w:val="0"/>
        </w:rPr>
        <w:t xml:space="preserve">para mejorar </w:t>
      </w:r>
      <w:r w:rsidDel="00000000" w:rsidR="00000000" w:rsidRPr="00000000">
        <w:rPr>
          <w:rFonts w:ascii="Roboto" w:cs="Roboto" w:eastAsia="Roboto" w:hAnsi="Roboto"/>
          <w:color w:val="0d0d0d"/>
          <w:sz w:val="24"/>
          <w:szCs w:val="24"/>
          <w:rtl w:val="0"/>
        </w:rPr>
        <w:t xml:space="preserve">el poder predictivo del modelo. En esta etapa  eliminamos outliers, borramos los NA y estandarizamos los atributos . Una vez concluida esta fase nos quedamos con 120.435 instancias</w:t>
      </w:r>
    </w:p>
    <w:p w:rsidR="00000000" w:rsidDel="00000000" w:rsidP="00000000" w:rsidRDefault="00000000" w:rsidRPr="00000000" w14:paraId="00000038">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ntwp13pmuih5" w:id="5"/>
      <w:bookmarkEnd w:id="5"/>
      <w:r w:rsidDel="00000000" w:rsidR="00000000" w:rsidRPr="00000000">
        <w:rPr>
          <w:rFonts w:ascii="Roboto" w:cs="Roboto" w:eastAsia="Roboto" w:hAnsi="Roboto"/>
          <w:b w:val="1"/>
          <w:color w:val="0d0d0d"/>
          <w:sz w:val="35"/>
          <w:szCs w:val="35"/>
          <w:rtl w:val="0"/>
        </w:rPr>
        <w:t xml:space="preserve">Slide 7: Modelado y Evaluación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15"/>
          <w:szCs w:val="15"/>
        </w:rPr>
      </w:pPr>
      <w:r w:rsidDel="00000000" w:rsidR="00000000" w:rsidRPr="00000000">
        <w:rPr>
          <w:rFonts w:ascii="Roboto" w:cs="Roboto" w:eastAsia="Roboto" w:hAnsi="Roboto"/>
          <w:color w:val="0d0d0d"/>
          <w:sz w:val="24"/>
          <w:szCs w:val="24"/>
          <w:rtl w:val="0"/>
        </w:rPr>
        <w:t xml:space="preserve">Título: </w:t>
      </w:r>
      <w:r w:rsidDel="00000000" w:rsidR="00000000" w:rsidRPr="00000000">
        <w:rPr>
          <w:rFonts w:ascii="Roboto" w:cs="Roboto" w:eastAsia="Roboto" w:hAnsi="Roboto"/>
          <w:color w:val="0d0d0d"/>
          <w:sz w:val="25"/>
          <w:szCs w:val="25"/>
          <w:rtl w:val="0"/>
        </w:rPr>
        <w:t xml:space="preserve">Modelado y Entrenamiento</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pPr>
      <w:r w:rsidDel="00000000" w:rsidR="00000000" w:rsidRPr="00000000">
        <w:rPr>
          <w:rFonts w:ascii="Roboto" w:cs="Roboto" w:eastAsia="Roboto" w:hAnsi="Roboto"/>
          <w:color w:val="0d0d0d"/>
          <w:sz w:val="24"/>
          <w:szCs w:val="24"/>
          <w:rtl w:val="0"/>
        </w:rPr>
        <w:t xml:space="preserve">Primer Modelo Regresión lineal con regularización LassoCV</w:t>
      </w:r>
    </w:p>
    <w:p w:rsidR="00000000" w:rsidDel="00000000" w:rsidP="00000000" w:rsidRDefault="00000000" w:rsidRPr="00000000" w14:paraId="0000003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color w:val="ff0000"/>
          <w:sz w:val="24"/>
          <w:szCs w:val="24"/>
        </w:rPr>
      </w:pPr>
      <w:r w:rsidDel="00000000" w:rsidR="00000000" w:rsidRPr="00000000">
        <w:rPr>
          <w:rFonts w:ascii="Roboto" w:cs="Roboto" w:eastAsia="Roboto" w:hAnsi="Roboto"/>
          <w:color w:val="0d0d0d"/>
          <w:sz w:val="24"/>
          <w:szCs w:val="24"/>
          <w:rtl w:val="0"/>
        </w:rPr>
        <w:t xml:space="preserve">"Comenzamos con un modelo simple, una regresión lineal con regularización Lasso con validación cruzada para elegir el mejor lambda. Obtuvimos un error cuadrático medio de 21, que es muy bajo en comparación a la mediana del periodo orbital. Además vemos que haciendo el gráfico de coeficientes en función del lambda, el atributo del semieje-mayor es el más importante como habíamos visto en la matriz de correlación." </w:t>
      </w:r>
      <w:r w:rsidDel="00000000" w:rsidR="00000000" w:rsidRPr="00000000">
        <w:rPr>
          <w:rFonts w:ascii="Roboto" w:cs="Roboto" w:eastAsia="Roboto" w:hAnsi="Roboto"/>
          <w:b w:val="1"/>
          <w:color w:val="ff0000"/>
          <w:sz w:val="24"/>
          <w:szCs w:val="24"/>
          <w:rtl w:val="0"/>
        </w:rPr>
        <w:t xml:space="preserve">PASAR SLIDE</w:t>
      </w:r>
    </w:p>
    <w:p w:rsidR="00000000" w:rsidDel="00000000" w:rsidP="00000000" w:rsidRDefault="00000000" w:rsidRPr="00000000" w14:paraId="0000003F">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33undg5z2vgk" w:id="6"/>
      <w:bookmarkEnd w:id="6"/>
      <w:r w:rsidDel="00000000" w:rsidR="00000000" w:rsidRPr="00000000">
        <w:rPr>
          <w:rFonts w:ascii="Roboto" w:cs="Roboto" w:eastAsia="Roboto" w:hAnsi="Roboto"/>
          <w:b w:val="1"/>
          <w:color w:val="0d0d0d"/>
          <w:sz w:val="35"/>
          <w:szCs w:val="35"/>
          <w:rtl w:val="0"/>
        </w:rPr>
        <w:t xml:space="preserve">Slide 8: Análisis de Residuos 1er modelo</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Modelado y Evaluación</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pPr>
      <w:r w:rsidDel="00000000" w:rsidR="00000000" w:rsidRPr="00000000">
        <w:rPr>
          <w:rFonts w:ascii="Roboto" w:cs="Roboto" w:eastAsia="Roboto" w:hAnsi="Roboto"/>
          <w:color w:val="0d0d0d"/>
          <w:sz w:val="24"/>
          <w:szCs w:val="24"/>
          <w:rtl w:val="0"/>
        </w:rPr>
        <w:t xml:space="preserve">Gráfico de residuo</w:t>
      </w:r>
    </w:p>
    <w:p w:rsidR="00000000" w:rsidDel="00000000" w:rsidP="00000000" w:rsidRDefault="00000000" w:rsidRPr="00000000" w14:paraId="0000004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comprobar si este modelo iba a ser el mejor, comprobamos con el gráfico de residuos y notamos que existe una tendencia polinómica, esto quiere decir que hay sesgo en los residuos."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46">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da0817irjee8" w:id="7"/>
      <w:bookmarkEnd w:id="7"/>
      <w:r w:rsidDel="00000000" w:rsidR="00000000" w:rsidRPr="00000000">
        <w:rPr>
          <w:rFonts w:ascii="Roboto" w:cs="Roboto" w:eastAsia="Roboto" w:hAnsi="Roboto"/>
          <w:b w:val="1"/>
          <w:color w:val="0d0d0d"/>
          <w:sz w:val="35"/>
          <w:szCs w:val="35"/>
          <w:rtl w:val="0"/>
        </w:rPr>
        <w:t xml:space="preserve">Slide 9: Modelo Polinómico</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Análisis de Coeficientes de Lasso</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pPr>
      <w:r w:rsidDel="00000000" w:rsidR="00000000" w:rsidRPr="00000000">
        <w:rPr>
          <w:rFonts w:ascii="Roboto" w:cs="Roboto" w:eastAsia="Roboto" w:hAnsi="Roboto"/>
          <w:color w:val="0d0d0d"/>
          <w:sz w:val="24"/>
          <w:szCs w:val="24"/>
          <w:rtl w:val="0"/>
        </w:rPr>
        <w:t xml:space="preserve">MSE vs Grado</w:t>
      </w:r>
    </w:p>
    <w:p w:rsidR="00000000" w:rsidDel="00000000" w:rsidP="00000000" w:rsidRDefault="00000000" w:rsidRPr="00000000" w14:paraId="0000004B">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"Probamos con un modelo de regresión polinómica con lasso y vimos que en el grado 2 era el que tenía menor error cuadrático medio."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4D">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soulft9ndkxb" w:id="8"/>
      <w:bookmarkEnd w:id="8"/>
      <w:r w:rsidDel="00000000" w:rsidR="00000000" w:rsidRPr="00000000">
        <w:rPr>
          <w:rFonts w:ascii="Roboto" w:cs="Roboto" w:eastAsia="Roboto" w:hAnsi="Roboto"/>
          <w:b w:val="1"/>
          <w:color w:val="0d0d0d"/>
          <w:sz w:val="35"/>
          <w:szCs w:val="35"/>
          <w:rtl w:val="0"/>
        </w:rPr>
        <w:t xml:space="preserve">Slide 10: Residuos Modelo Polinómico</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Análisis de Coeficientes de Lasso</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5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Gráfico de coeficientes en función de lambda</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Interpretación de los coeficientes</w:t>
      </w:r>
    </w:p>
    <w:p w:rsidR="00000000" w:rsidDel="00000000" w:rsidP="00000000" w:rsidRDefault="00000000" w:rsidRPr="00000000" w14:paraId="0000005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"Hicimos el análisis de los residuos de los diferentes grados y siguen teniendo una tendencia polinómica. </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Fonts w:ascii="Roboto" w:cs="Roboto" w:eastAsia="Roboto" w:hAnsi="Roboto"/>
          <w:color w:val="0d0d0d"/>
          <w:sz w:val="24"/>
          <w:szCs w:val="24"/>
          <w:rtl w:val="0"/>
        </w:rPr>
        <w:t xml:space="preserve"> Esto nos quiere decir que aún se puede mejorar el modelo"</w:t>
      </w:r>
    </w:p>
    <w:p w:rsidR="00000000" w:rsidDel="00000000" w:rsidP="00000000" w:rsidRDefault="00000000" w:rsidRPr="00000000" w14:paraId="00000055">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bt7nbvbljhp" w:id="9"/>
      <w:bookmarkEnd w:id="9"/>
      <w:r w:rsidDel="00000000" w:rsidR="00000000" w:rsidRPr="00000000">
        <w:rPr>
          <w:rFonts w:ascii="Roboto" w:cs="Roboto" w:eastAsia="Roboto" w:hAnsi="Roboto"/>
          <w:b w:val="1"/>
          <w:color w:val="0d0d0d"/>
          <w:sz w:val="35"/>
          <w:szCs w:val="35"/>
          <w:rtl w:val="0"/>
        </w:rPr>
        <w:t xml:space="preserve">Slide 12: Modelo con grados polinómicos fraccionarios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Análisis de Coeficientes de Lasso</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Gráfico de coeficientes en función de lambda</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Interpretación de los coeficientes</w:t>
      </w:r>
    </w:p>
    <w:p w:rsidR="00000000" w:rsidDel="00000000" w:rsidP="00000000" w:rsidRDefault="00000000" w:rsidRPr="00000000" w14:paraId="0000005B">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"Intentamos probar con grados fraccionarios para ver si el modelo mejoraba su desempeño pero el error cuadrático medio empeora, entonces decidimos que el mejor modelo para predecir el periodo orbital es el de grado 2."</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5D">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ti5m5ckk277p" w:id="10"/>
      <w:bookmarkEnd w:id="10"/>
      <w:r w:rsidDel="00000000" w:rsidR="00000000" w:rsidRPr="00000000">
        <w:rPr>
          <w:rFonts w:ascii="Roboto" w:cs="Roboto" w:eastAsia="Roboto" w:hAnsi="Roboto"/>
          <w:b w:val="1"/>
          <w:color w:val="0d0d0d"/>
          <w:sz w:val="35"/>
          <w:szCs w:val="35"/>
          <w:rtl w:val="0"/>
        </w:rPr>
        <w:t xml:space="preserve">Slide 13: Mejor coeficiente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Análisis de Coeficientes de Lasso</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Gráfico de coeficientes en función de lambda</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Interpretación de los coeficientes</w:t>
      </w:r>
    </w:p>
    <w:p w:rsidR="00000000" w:rsidDel="00000000" w:rsidP="00000000" w:rsidRDefault="00000000" w:rsidRPr="00000000" w14:paraId="0000006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"Creamos un gráfico de los coeficientes en función de los lamda y observamos que el semieje mayor es el que tiene más importancia a la hora de predecir el target.</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¿Existirá una relación causal entre el semieje mayor y el periodo orbital?"</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66">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eyg31nh6ern3" w:id="11"/>
      <w:bookmarkEnd w:id="11"/>
      <w:r w:rsidDel="00000000" w:rsidR="00000000" w:rsidRPr="00000000">
        <w:rPr>
          <w:rFonts w:ascii="Roboto" w:cs="Roboto" w:eastAsia="Roboto" w:hAnsi="Roboto"/>
          <w:b w:val="1"/>
          <w:color w:val="0d0d0d"/>
          <w:sz w:val="35"/>
          <w:szCs w:val="35"/>
          <w:rtl w:val="0"/>
        </w:rPr>
        <w:t xml:space="preserve">Slide 14: Kepler</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Conclusiones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Resumen de los hallazgos</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Importancia de los resultados</w:t>
      </w:r>
    </w:p>
    <w:p w:rsidR="00000000" w:rsidDel="00000000" w:rsidP="00000000" w:rsidRDefault="00000000" w:rsidRPr="00000000" w14:paraId="0000006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"Investigando si existía una relación causal, encontramos que hay una ley que relaciona ambos atributos. La tercera ley de kepler.</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Creamos 2 columnas, 1 con el target al cuadrado y otra con el semieje mayor al cubo y vimos una correlación del 100%.</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 evaluar nuestro modelo polinómico en grado 1.5 sin la parte lineal el error cuadrático medio es ínfimo y los residuos carecen de sesgo"</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70">
      <w:pPr>
        <w:shd w:fill="ffffff" w:val="clear"/>
        <w:spacing w:line="420" w:lineRule="auto"/>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4wfbdouzvf8z" w:id="12"/>
      <w:bookmarkEnd w:id="12"/>
      <w:r w:rsidDel="00000000" w:rsidR="00000000" w:rsidRPr="00000000">
        <w:rPr>
          <w:rFonts w:ascii="Roboto" w:cs="Roboto" w:eastAsia="Roboto" w:hAnsi="Roboto"/>
          <w:b w:val="1"/>
          <w:color w:val="0d0d0d"/>
          <w:sz w:val="35"/>
          <w:szCs w:val="35"/>
          <w:rtl w:val="0"/>
        </w:rPr>
        <w:t xml:space="preserve">Slide 17: Conclusión</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Conclusión</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Contenido:</w:t>
      </w:r>
    </w:p>
    <w:p w:rsidR="00000000" w:rsidDel="00000000" w:rsidP="00000000" w:rsidRDefault="00000000" w:rsidRPr="00000000" w14:paraId="0000007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pPr>
      <w:r w:rsidDel="00000000" w:rsidR="00000000" w:rsidRPr="00000000">
        <w:rPr>
          <w:rFonts w:ascii="Roboto" w:cs="Roboto" w:eastAsia="Roboto" w:hAnsi="Roboto"/>
          <w:color w:val="0d0d0d"/>
          <w:sz w:val="24"/>
          <w:szCs w:val="24"/>
          <w:rtl w:val="0"/>
        </w:rPr>
        <w:t xml:space="preserve">Conclusión</w:t>
      </w:r>
    </w:p>
    <w:p w:rsidR="00000000" w:rsidDel="00000000" w:rsidP="00000000" w:rsidRDefault="00000000" w:rsidRPr="00000000" w14:paraId="0000007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Guión:</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"Desarrollamos un modelo de regresión polinómica de grado 2 que predice bien nuestro target,</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Comprobamos que el semieje mayor era la variable más importante a la hora de querer predecir el periodo orbital.</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Investigando, encontramos la ley de la naturaleza de nuestro problema y lo comprobamos en base a nuestros datos."</w:t>
      </w:r>
      <w:r w:rsidDel="00000000" w:rsidR="00000000" w:rsidRPr="00000000">
        <w:rPr>
          <w:rFonts w:ascii="Roboto" w:cs="Roboto" w:eastAsia="Roboto" w:hAnsi="Roboto"/>
          <w:b w:val="1"/>
          <w:color w:val="ff0000"/>
          <w:sz w:val="24"/>
          <w:szCs w:val="24"/>
          <w:rtl w:val="0"/>
        </w:rPr>
        <w:t xml:space="preserve">PASAR SLIDE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Pontiroli" w:id="0" w:date="2024-06-06T13:49:5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donde nos tenemos que agarrar porque es un modelo para manejar datos de juguetes en datos reales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eo.jpl.na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