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674"/>
      </w:tblGrid>
      <w:tr>
        <w:trPr>
          <w:trHeight w:val="397"/>
        </w:trPr>
        <w:tc>
          <w:tcPr>
            <w:tcW w:type="dxa" w:w="7937"/>
            <w:vAlign w:val="center"/>
          </w:tcPr>
          <w:p>
            <w:r>
              <w:rPr>
                <w:b/>
                <w:sz w:val="32"/>
              </w:rPr>
              <w:t>Example company name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837"/>
        <w:gridCol w:w="5837"/>
      </w:tblGrid>
      <w:tr>
        <w:trPr>
          <w:trHeight w:val="397"/>
        </w:trPr>
        <w:tc>
          <w:tcPr>
            <w:tcW w:type="dxa" w:w="7937"/>
          </w:tcPr>
          <w:p>
            <w:r>
              <w:t>123/123</w:t>
              <w:tab/>
              <w:t>Moo 0</w:t>
              <w:tab/>
              <w:t>Subdistrict</w:t>
              <w:tab/>
              <w:t>District</w:t>
              <w:tab/>
              <w:t>Province</w:t>
              <w:tab/>
              <w:t>12345</w:t>
              <w:br/>
              <w:t>0123-456-7890, 001-002-0023</w:t>
              <w:br/>
              <w:t>Tax identification number</w:t>
              <w:tab/>
              <w:t>01234567890123</w:t>
              <w:tab/>
              <w:t>Head office</w:t>
            </w:r>
          </w:p>
        </w:tc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Quotation</w:t>
            </w:r>
          </w:p>
        </w:tc>
      </w:tr>
    </w:tbl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H SarabunPSK" w:hAnsi="TH SarabunPS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