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3225926</wp:posOffset>
            </wp:positionH>
            <wp:positionV relativeFrom="page">
              <wp:posOffset>259740</wp:posOffset>
            </wp:positionV>
            <wp:extent cx="1059535" cy="983843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535" cy="983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6"/>
        <w:rPr>
          <w:rFonts w:ascii="Times New Roman"/>
        </w:rPr>
      </w:pPr>
    </w:p>
    <w:p>
      <w:pPr>
        <w:spacing w:before="0"/>
        <w:ind w:left="78" w:right="771" w:firstLine="0"/>
        <w:jc w:val="center"/>
        <w:rPr>
          <w:b/>
          <w:sz w:val="19"/>
        </w:rPr>
      </w:pPr>
      <w:r>
        <w:rPr>
          <w:b/>
          <w:spacing w:val="-2"/>
          <w:sz w:val="19"/>
        </w:rPr>
        <w:t>ZIMBABWE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5"/>
        <w:rPr>
          <w:b/>
          <w:sz w:val="28"/>
        </w:rPr>
      </w:pPr>
    </w:p>
    <w:p>
      <w:pPr>
        <w:spacing w:line="278" w:lineRule="auto" w:before="0"/>
        <w:ind w:left="406" w:right="1128" w:firstLine="21"/>
        <w:jc w:val="center"/>
        <w:rPr>
          <w:b/>
          <w:sz w:val="28"/>
        </w:rPr>
      </w:pPr>
      <w:r>
        <w:rPr>
          <w:b/>
          <w:sz w:val="28"/>
        </w:rPr>
        <w:t>MINISTRY OF HIGHER AND TERTIARY EDUCATION, INNOVATION,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SCIENCE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TECHNOLOGY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DEVELOPMENT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44"/>
        <w:rPr>
          <w:b/>
          <w:sz w:val="28"/>
        </w:rPr>
      </w:pPr>
    </w:p>
    <w:p>
      <w:pPr>
        <w:spacing w:before="0"/>
        <w:ind w:left="73" w:right="771" w:firstLine="0"/>
        <w:jc w:val="center"/>
        <w:rPr>
          <w:b/>
          <w:sz w:val="28"/>
        </w:rPr>
      </w:pPr>
      <w:r>
        <w:rPr>
          <w:b/>
          <w:sz w:val="28"/>
        </w:rPr>
        <w:t>2026</w:t>
      </w:r>
      <w:r>
        <w:rPr>
          <w:b/>
          <w:spacing w:val="22"/>
          <w:sz w:val="28"/>
        </w:rPr>
        <w:t> </w:t>
      </w:r>
      <w:r>
        <w:rPr>
          <w:b/>
          <w:sz w:val="28"/>
        </w:rPr>
        <w:t>PRESIDENTIAL</w:t>
      </w:r>
      <w:r>
        <w:rPr>
          <w:b/>
          <w:spacing w:val="26"/>
          <w:sz w:val="28"/>
        </w:rPr>
        <w:t> </w:t>
      </w:r>
      <w:r>
        <w:rPr>
          <w:b/>
          <w:sz w:val="28"/>
        </w:rPr>
        <w:t>INNOVATION</w:t>
      </w:r>
      <w:r>
        <w:rPr>
          <w:b/>
          <w:spacing w:val="31"/>
          <w:sz w:val="28"/>
        </w:rPr>
        <w:t> </w:t>
      </w:r>
      <w:r>
        <w:rPr>
          <w:b/>
          <w:spacing w:val="-2"/>
          <w:sz w:val="28"/>
        </w:rPr>
        <w:t>AWARDS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64"/>
        <w:rPr>
          <w:b/>
          <w:sz w:val="28"/>
        </w:rPr>
      </w:pPr>
    </w:p>
    <w:p>
      <w:pPr>
        <w:spacing w:line="256" w:lineRule="auto" w:before="0"/>
        <w:ind w:left="61" w:right="771" w:firstLine="0"/>
        <w:jc w:val="center"/>
        <w:rPr>
          <w:b/>
          <w:sz w:val="28"/>
        </w:rPr>
      </w:pPr>
      <w:r>
        <w:rPr>
          <w:b/>
          <w:sz w:val="28"/>
        </w:rPr>
        <w:t>SUBMISSION AND ADJUDICATION FORM – GENERAL </w:t>
      </w:r>
      <w:r>
        <w:rPr>
          <w:b/>
          <w:spacing w:val="-2"/>
          <w:sz w:val="28"/>
        </w:rPr>
        <w:t>CATEGORIES</w:t>
      </w:r>
    </w:p>
    <w:p>
      <w:pPr>
        <w:spacing w:after="0" w:line="256" w:lineRule="auto"/>
        <w:jc w:val="center"/>
        <w:rPr>
          <w:b/>
          <w:sz w:val="28"/>
        </w:rPr>
        <w:sectPr>
          <w:headerReference w:type="default" r:id="rId5"/>
          <w:footerReference w:type="default" r:id="rId6"/>
          <w:type w:val="continuous"/>
          <w:pgSz w:w="11910" w:h="16850"/>
          <w:pgMar w:header="695" w:footer="1005" w:top="940" w:bottom="1200" w:left="1275" w:right="566"/>
          <w:pgNumType w:start="1"/>
        </w:sectPr>
      </w:pPr>
    </w:p>
    <w:p>
      <w:pPr>
        <w:pStyle w:val="BodyText"/>
        <w:rPr>
          <w:b/>
        </w:rPr>
      </w:pPr>
    </w:p>
    <w:p>
      <w:pPr>
        <w:pStyle w:val="BodyText"/>
        <w:spacing w:before="44"/>
        <w:rPr>
          <w:b/>
        </w:rPr>
      </w:pPr>
    </w:p>
    <w:p>
      <w:pPr>
        <w:pStyle w:val="Heading1"/>
      </w:pPr>
      <w:r>
        <w:rPr>
          <w:spacing w:val="-2"/>
        </w:rPr>
        <w:t>INSTRUCTIONS</w:t>
      </w:r>
    </w:p>
    <w:p>
      <w:pPr>
        <w:pStyle w:val="Heading2"/>
        <w:spacing w:before="191"/>
      </w:pPr>
      <w:r>
        <w:rPr/>
        <w:t>For</w:t>
      </w:r>
      <w:r>
        <w:rPr>
          <w:spacing w:val="21"/>
        </w:rPr>
        <w:t> </w:t>
      </w:r>
      <w:r>
        <w:rPr>
          <w:spacing w:val="-2"/>
        </w:rPr>
        <w:t>Applicants:</w:t>
      </w:r>
    </w:p>
    <w:p>
      <w:pPr>
        <w:pStyle w:val="ListParagraph"/>
        <w:numPr>
          <w:ilvl w:val="0"/>
          <w:numId w:val="1"/>
        </w:numPr>
        <w:tabs>
          <w:tab w:pos="886" w:val="left" w:leader="none"/>
        </w:tabs>
        <w:spacing w:line="240" w:lineRule="auto" w:before="176" w:after="0"/>
        <w:ind w:left="886" w:right="0" w:hanging="359"/>
        <w:jc w:val="left"/>
        <w:rPr>
          <w:sz w:val="19"/>
        </w:rPr>
      </w:pPr>
      <w:r>
        <w:rPr>
          <w:sz w:val="19"/>
        </w:rPr>
        <w:t>Complete</w:t>
      </w:r>
      <w:r>
        <w:rPr>
          <w:spacing w:val="39"/>
          <w:sz w:val="19"/>
        </w:rPr>
        <w:t> </w:t>
      </w:r>
      <w:r>
        <w:rPr>
          <w:b/>
          <w:sz w:val="19"/>
        </w:rPr>
        <w:t>Sections</w:t>
      </w:r>
      <w:r>
        <w:rPr>
          <w:b/>
          <w:spacing w:val="27"/>
          <w:sz w:val="19"/>
        </w:rPr>
        <w:t> </w:t>
      </w:r>
      <w:r>
        <w:rPr>
          <w:b/>
          <w:sz w:val="19"/>
        </w:rPr>
        <w:t>A</w:t>
      </w:r>
      <w:r>
        <w:rPr>
          <w:b/>
          <w:spacing w:val="9"/>
          <w:sz w:val="19"/>
        </w:rPr>
        <w:t> </w:t>
      </w:r>
      <w:r>
        <w:rPr>
          <w:b/>
          <w:sz w:val="19"/>
        </w:rPr>
        <w:t>through</w:t>
      </w:r>
      <w:r>
        <w:rPr>
          <w:b/>
          <w:spacing w:val="48"/>
          <w:sz w:val="19"/>
        </w:rPr>
        <w:t> </w:t>
      </w:r>
      <w:r>
        <w:rPr>
          <w:b/>
          <w:sz w:val="19"/>
        </w:rPr>
        <w:t>G</w:t>
      </w:r>
      <w:r>
        <w:rPr>
          <w:b/>
          <w:spacing w:val="17"/>
          <w:sz w:val="19"/>
        </w:rPr>
        <w:t> </w:t>
      </w:r>
      <w:r>
        <w:rPr>
          <w:sz w:val="19"/>
        </w:rPr>
        <w:t>and</w:t>
      </w:r>
      <w:r>
        <w:rPr>
          <w:spacing w:val="18"/>
          <w:sz w:val="19"/>
        </w:rPr>
        <w:t> </w:t>
      </w:r>
      <w:r>
        <w:rPr>
          <w:b/>
          <w:sz w:val="19"/>
        </w:rPr>
        <w:t>Section</w:t>
      </w:r>
      <w:r>
        <w:rPr>
          <w:b/>
          <w:spacing w:val="17"/>
          <w:sz w:val="19"/>
        </w:rPr>
        <w:t> </w:t>
      </w:r>
      <w:r>
        <w:rPr>
          <w:b/>
          <w:spacing w:val="-5"/>
          <w:sz w:val="19"/>
        </w:rPr>
        <w:t>I</w:t>
      </w:r>
      <w:r>
        <w:rPr>
          <w:spacing w:val="-5"/>
          <w:sz w:val="19"/>
        </w:rPr>
        <w:t>.</w:t>
      </w:r>
    </w:p>
    <w:p>
      <w:pPr>
        <w:pStyle w:val="ListParagraph"/>
        <w:numPr>
          <w:ilvl w:val="0"/>
          <w:numId w:val="1"/>
        </w:numPr>
        <w:tabs>
          <w:tab w:pos="886" w:val="left" w:leader="none"/>
        </w:tabs>
        <w:spacing w:line="240" w:lineRule="auto" w:before="176" w:after="0"/>
        <w:ind w:left="886" w:right="0" w:hanging="359"/>
        <w:jc w:val="left"/>
        <w:rPr>
          <w:sz w:val="19"/>
        </w:rPr>
      </w:pPr>
      <w:r>
        <w:rPr>
          <w:sz w:val="19"/>
        </w:rPr>
        <w:t>You</w:t>
      </w:r>
      <w:r>
        <w:rPr>
          <w:spacing w:val="33"/>
          <w:sz w:val="19"/>
        </w:rPr>
        <w:t> </w:t>
      </w:r>
      <w:r>
        <w:rPr>
          <w:sz w:val="19"/>
        </w:rPr>
        <w:t>may</w:t>
      </w:r>
      <w:r>
        <w:rPr>
          <w:spacing w:val="14"/>
          <w:sz w:val="19"/>
        </w:rPr>
        <w:t> </w:t>
      </w:r>
      <w:r>
        <w:rPr>
          <w:sz w:val="19"/>
        </w:rPr>
        <w:t>use</w:t>
      </w:r>
      <w:r>
        <w:rPr>
          <w:spacing w:val="11"/>
          <w:sz w:val="19"/>
        </w:rPr>
        <w:t> </w:t>
      </w:r>
      <w:r>
        <w:rPr>
          <w:sz w:val="19"/>
        </w:rPr>
        <w:t>the</w:t>
      </w:r>
      <w:r>
        <w:rPr>
          <w:spacing w:val="23"/>
          <w:sz w:val="19"/>
        </w:rPr>
        <w:t> </w:t>
      </w:r>
      <w:r>
        <w:rPr>
          <w:sz w:val="19"/>
        </w:rPr>
        <w:t>scoring</w:t>
      </w:r>
      <w:r>
        <w:rPr>
          <w:spacing w:val="19"/>
          <w:sz w:val="19"/>
        </w:rPr>
        <w:t> </w:t>
      </w:r>
      <w:r>
        <w:rPr>
          <w:sz w:val="19"/>
        </w:rPr>
        <w:t>matrix</w:t>
      </w:r>
      <w:r>
        <w:rPr>
          <w:spacing w:val="31"/>
          <w:sz w:val="19"/>
        </w:rPr>
        <w:t> </w:t>
      </w:r>
      <w:r>
        <w:rPr>
          <w:sz w:val="19"/>
        </w:rPr>
        <w:t>in</w:t>
      </w:r>
      <w:r>
        <w:rPr>
          <w:spacing w:val="5"/>
          <w:sz w:val="19"/>
        </w:rPr>
        <w:t> </w:t>
      </w:r>
      <w:r>
        <w:rPr>
          <w:b/>
          <w:sz w:val="19"/>
        </w:rPr>
        <w:t>Section</w:t>
      </w:r>
      <w:r>
        <w:rPr>
          <w:b/>
          <w:spacing w:val="35"/>
          <w:sz w:val="19"/>
        </w:rPr>
        <w:t> </w:t>
      </w:r>
      <w:r>
        <w:rPr>
          <w:b/>
          <w:sz w:val="19"/>
        </w:rPr>
        <w:t>H</w:t>
      </w:r>
      <w:r>
        <w:rPr>
          <w:b/>
          <w:spacing w:val="13"/>
          <w:sz w:val="19"/>
        </w:rPr>
        <w:t> </w:t>
      </w:r>
      <w:r>
        <w:rPr>
          <w:sz w:val="19"/>
        </w:rPr>
        <w:t>to</w:t>
      </w:r>
      <w:r>
        <w:rPr>
          <w:spacing w:val="20"/>
          <w:sz w:val="19"/>
        </w:rPr>
        <w:t> </w:t>
      </w:r>
      <w:r>
        <w:rPr>
          <w:sz w:val="19"/>
        </w:rPr>
        <w:t>perform</w:t>
      </w:r>
      <w:r>
        <w:rPr>
          <w:spacing w:val="23"/>
          <w:sz w:val="19"/>
        </w:rPr>
        <w:t> </w:t>
      </w:r>
      <w:r>
        <w:rPr>
          <w:sz w:val="19"/>
        </w:rPr>
        <w:t>a</w:t>
      </w:r>
      <w:r>
        <w:rPr>
          <w:spacing w:val="9"/>
          <w:sz w:val="19"/>
        </w:rPr>
        <w:t> </w:t>
      </w:r>
      <w:r>
        <w:rPr>
          <w:sz w:val="19"/>
        </w:rPr>
        <w:t>self-</w:t>
      </w:r>
      <w:r>
        <w:rPr>
          <w:spacing w:val="-2"/>
          <w:sz w:val="19"/>
        </w:rPr>
        <w:t>evaluation.</w:t>
      </w:r>
    </w:p>
    <w:p>
      <w:pPr>
        <w:pStyle w:val="ListParagraph"/>
        <w:numPr>
          <w:ilvl w:val="0"/>
          <w:numId w:val="1"/>
        </w:numPr>
        <w:tabs>
          <w:tab w:pos="886" w:val="left" w:leader="none"/>
          <w:tab w:pos="888" w:val="left" w:leader="none"/>
        </w:tabs>
        <w:spacing w:line="252" w:lineRule="auto" w:before="161" w:after="0"/>
        <w:ind w:left="888" w:right="874" w:hanging="361"/>
        <w:jc w:val="left"/>
        <w:rPr>
          <w:b/>
          <w:sz w:val="19"/>
        </w:rPr>
      </w:pPr>
      <w:r>
        <w:rPr>
          <w:sz w:val="19"/>
        </w:rPr>
        <w:t>Submit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80"/>
          <w:sz w:val="19"/>
        </w:rPr>
        <w:t> </w:t>
      </w:r>
      <w:r>
        <w:rPr>
          <w:sz w:val="19"/>
        </w:rPr>
        <w:t>completed</w:t>
      </w:r>
      <w:r>
        <w:rPr>
          <w:spacing w:val="78"/>
          <w:sz w:val="19"/>
        </w:rPr>
        <w:t> </w:t>
      </w:r>
      <w:r>
        <w:rPr>
          <w:sz w:val="19"/>
        </w:rPr>
        <w:t>form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40"/>
          <w:sz w:val="19"/>
        </w:rPr>
        <w:t> </w:t>
      </w:r>
      <w:r>
        <w:rPr>
          <w:sz w:val="19"/>
        </w:rPr>
        <w:t>supporting</w:t>
      </w:r>
      <w:r>
        <w:rPr>
          <w:spacing w:val="80"/>
          <w:sz w:val="19"/>
        </w:rPr>
        <w:t> </w:t>
      </w:r>
      <w:r>
        <w:rPr>
          <w:sz w:val="19"/>
        </w:rPr>
        <w:t>documents</w:t>
      </w:r>
      <w:r>
        <w:rPr>
          <w:spacing w:val="80"/>
          <w:sz w:val="19"/>
        </w:rPr>
        <w:t> </w:t>
      </w:r>
      <w:r>
        <w:rPr>
          <w:sz w:val="19"/>
        </w:rPr>
        <w:t>to:</w:t>
      </w:r>
      <w:r>
        <w:rPr>
          <w:spacing w:val="40"/>
          <w:sz w:val="19"/>
        </w:rPr>
        <w:t> </w:t>
      </w:r>
      <w:hyperlink r:id="rId8">
        <w:r>
          <w:rPr>
            <w:b/>
            <w:color w:val="0462C1"/>
            <w:sz w:val="19"/>
            <w:u w:val="single" w:color="0462C1"/>
          </w:rPr>
          <w:t>submissions.pifz@gmail.com</w:t>
        </w:r>
      </w:hyperlink>
      <w:r>
        <w:rPr>
          <w:b/>
          <w:color w:val="0462C1"/>
          <w:sz w:val="19"/>
        </w:rPr>
        <w:t> </w:t>
      </w:r>
      <w:r>
        <w:rPr>
          <w:b/>
          <w:sz w:val="19"/>
        </w:rPr>
        <w:t>and </w:t>
      </w:r>
      <w:hyperlink r:id="rId9">
        <w:r>
          <w:rPr>
            <w:b/>
            <w:color w:val="0462C1"/>
            <w:sz w:val="19"/>
            <w:u w:val="single" w:color="0462C1"/>
          </w:rPr>
          <w:t>submissions.pifz@mhestd.gov.zw</w:t>
        </w:r>
      </w:hyperlink>
    </w:p>
    <w:p>
      <w:pPr>
        <w:pStyle w:val="Heading2"/>
        <w:spacing w:before="164"/>
      </w:pPr>
      <w:r>
        <w:rPr/>
        <w:t>For</w:t>
      </w:r>
      <w:r>
        <w:rPr>
          <w:spacing w:val="21"/>
        </w:rPr>
        <w:t> </w:t>
      </w:r>
      <w:r>
        <w:rPr>
          <w:spacing w:val="-2"/>
        </w:rPr>
        <w:t>Adjudicators:</w:t>
      </w:r>
    </w:p>
    <w:p>
      <w:pPr>
        <w:pStyle w:val="ListParagraph"/>
        <w:numPr>
          <w:ilvl w:val="0"/>
          <w:numId w:val="2"/>
        </w:numPr>
        <w:tabs>
          <w:tab w:pos="886" w:val="left" w:leader="none"/>
        </w:tabs>
        <w:spacing w:line="240" w:lineRule="auto" w:before="176" w:after="0"/>
        <w:ind w:left="886" w:right="0" w:hanging="359"/>
        <w:jc w:val="left"/>
        <w:rPr>
          <w:sz w:val="19"/>
        </w:rPr>
      </w:pPr>
      <w:r>
        <w:rPr>
          <w:sz w:val="19"/>
        </w:rPr>
        <w:t>Complete</w:t>
      </w:r>
      <w:r>
        <w:rPr>
          <w:spacing w:val="43"/>
          <w:sz w:val="19"/>
        </w:rPr>
        <w:t> </w:t>
      </w:r>
      <w:r>
        <w:rPr>
          <w:b/>
          <w:sz w:val="19"/>
        </w:rPr>
        <w:t>Section</w:t>
      </w:r>
      <w:r>
        <w:rPr>
          <w:b/>
          <w:spacing w:val="21"/>
          <w:sz w:val="19"/>
        </w:rPr>
        <w:t> </w:t>
      </w:r>
      <w:r>
        <w:rPr>
          <w:b/>
          <w:sz w:val="19"/>
        </w:rPr>
        <w:t>H</w:t>
      </w:r>
      <w:r>
        <w:rPr>
          <w:b/>
          <w:spacing w:val="30"/>
          <w:sz w:val="19"/>
        </w:rPr>
        <w:t> </w:t>
      </w:r>
      <w:r>
        <w:rPr>
          <w:sz w:val="19"/>
        </w:rPr>
        <w:t>by</w:t>
      </w:r>
      <w:r>
        <w:rPr>
          <w:spacing w:val="15"/>
          <w:sz w:val="19"/>
        </w:rPr>
        <w:t> </w:t>
      </w:r>
      <w:r>
        <w:rPr>
          <w:sz w:val="19"/>
        </w:rPr>
        <w:t>entering</w:t>
      </w:r>
      <w:r>
        <w:rPr>
          <w:spacing w:val="35"/>
          <w:sz w:val="19"/>
        </w:rPr>
        <w:t> </w:t>
      </w:r>
      <w:r>
        <w:rPr>
          <w:sz w:val="19"/>
        </w:rPr>
        <w:t>scores</w:t>
      </w:r>
      <w:r>
        <w:rPr>
          <w:spacing w:val="10"/>
          <w:sz w:val="19"/>
        </w:rPr>
        <w:t> </w:t>
      </w:r>
      <w:r>
        <w:rPr>
          <w:sz w:val="19"/>
        </w:rPr>
        <w:t>for</w:t>
      </w:r>
      <w:r>
        <w:rPr>
          <w:spacing w:val="11"/>
          <w:sz w:val="19"/>
        </w:rPr>
        <w:t> </w:t>
      </w:r>
      <w:r>
        <w:rPr>
          <w:sz w:val="19"/>
        </w:rPr>
        <w:t>each</w:t>
      </w:r>
      <w:r>
        <w:rPr>
          <w:spacing w:val="18"/>
          <w:sz w:val="19"/>
        </w:rPr>
        <w:t> </w:t>
      </w:r>
      <w:r>
        <w:rPr>
          <w:spacing w:val="-2"/>
          <w:sz w:val="19"/>
        </w:rPr>
        <w:t>criterion.</w:t>
      </w:r>
    </w:p>
    <w:p>
      <w:pPr>
        <w:pStyle w:val="ListParagraph"/>
        <w:numPr>
          <w:ilvl w:val="0"/>
          <w:numId w:val="2"/>
        </w:numPr>
        <w:tabs>
          <w:tab w:pos="886" w:val="left" w:leader="none"/>
        </w:tabs>
        <w:spacing w:line="240" w:lineRule="auto" w:before="176" w:after="0"/>
        <w:ind w:left="886" w:right="0" w:hanging="359"/>
        <w:jc w:val="left"/>
        <w:rPr>
          <w:sz w:val="19"/>
        </w:rPr>
      </w:pPr>
      <w:r>
        <w:rPr>
          <w:sz w:val="19"/>
        </w:rPr>
        <w:t>Weighted</w:t>
      </w:r>
      <w:r>
        <w:rPr>
          <w:spacing w:val="35"/>
          <w:sz w:val="19"/>
        </w:rPr>
        <w:t> </w:t>
      </w:r>
      <w:r>
        <w:rPr>
          <w:sz w:val="19"/>
        </w:rPr>
        <w:t>scores</w:t>
      </w:r>
      <w:r>
        <w:rPr>
          <w:spacing w:val="9"/>
          <w:sz w:val="19"/>
        </w:rPr>
        <w:t> </w:t>
      </w:r>
      <w:r>
        <w:rPr>
          <w:sz w:val="19"/>
        </w:rPr>
        <w:t>and</w:t>
      </w:r>
      <w:r>
        <w:rPr>
          <w:spacing w:val="18"/>
          <w:sz w:val="19"/>
        </w:rPr>
        <w:t> </w:t>
      </w:r>
      <w:r>
        <w:rPr>
          <w:sz w:val="19"/>
        </w:rPr>
        <w:t>final</w:t>
      </w:r>
      <w:r>
        <w:rPr>
          <w:spacing w:val="22"/>
          <w:sz w:val="19"/>
        </w:rPr>
        <w:t> </w:t>
      </w:r>
      <w:r>
        <w:rPr>
          <w:sz w:val="19"/>
        </w:rPr>
        <w:t>total</w:t>
      </w:r>
      <w:r>
        <w:rPr>
          <w:spacing w:val="39"/>
          <w:sz w:val="19"/>
        </w:rPr>
        <w:t> </w:t>
      </w:r>
      <w:r>
        <w:rPr>
          <w:sz w:val="19"/>
        </w:rPr>
        <w:t>will</w:t>
      </w:r>
      <w:r>
        <w:rPr>
          <w:spacing w:val="6"/>
          <w:sz w:val="19"/>
        </w:rPr>
        <w:t> </w:t>
      </w:r>
      <w:r>
        <w:rPr>
          <w:sz w:val="19"/>
        </w:rPr>
        <w:t>calculate</w:t>
      </w:r>
      <w:r>
        <w:rPr>
          <w:spacing w:val="24"/>
          <w:sz w:val="19"/>
        </w:rPr>
        <w:t> </w:t>
      </w:r>
      <w:r>
        <w:rPr>
          <w:spacing w:val="-2"/>
          <w:sz w:val="19"/>
        </w:rPr>
        <w:t>automatically.</w:t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Heading1"/>
      </w:pPr>
      <w:r>
        <w:rPr/>
        <w:t>SECTION</w:t>
      </w:r>
      <w:r>
        <w:rPr>
          <w:spacing w:val="45"/>
        </w:rPr>
        <w:t> </w:t>
      </w:r>
      <w:r>
        <w:rPr/>
        <w:t>A:</w:t>
      </w:r>
      <w:r>
        <w:rPr>
          <w:spacing w:val="18"/>
        </w:rPr>
        <w:t> </w:t>
      </w:r>
      <w:r>
        <w:rPr/>
        <w:t>INNOVATION</w:t>
      </w:r>
      <w:r>
        <w:rPr>
          <w:spacing w:val="46"/>
        </w:rPr>
        <w:t> </w:t>
      </w:r>
      <w:r>
        <w:rPr>
          <w:spacing w:val="-2"/>
        </w:rPr>
        <w:t>DETAILS</w:t>
      </w:r>
    </w:p>
    <w:p>
      <w:pPr>
        <w:pStyle w:val="BodyText"/>
        <w:spacing w:before="7"/>
        <w:rPr>
          <w:b/>
          <w:sz w:val="16"/>
        </w:rPr>
      </w:pPr>
    </w:p>
    <w:tbl>
      <w:tblPr>
        <w:tblW w:w="0" w:type="auto"/>
        <w:jc w:val="left"/>
        <w:tblInd w:w="16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50"/>
        <w:gridCol w:w="5677"/>
      </w:tblGrid>
      <w:tr>
        <w:trPr>
          <w:trHeight w:val="420" w:hRule="atLeast"/>
        </w:trPr>
        <w:tc>
          <w:tcPr>
            <w:tcW w:w="3950" w:type="dxa"/>
          </w:tcPr>
          <w:p>
            <w:pPr>
              <w:pStyle w:val="TableParagraph"/>
              <w:spacing w:line="220" w:lineRule="exact" w:before="0"/>
              <w:ind w:left="12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Field</w:t>
            </w:r>
          </w:p>
        </w:tc>
        <w:tc>
          <w:tcPr>
            <w:tcW w:w="5677" w:type="dxa"/>
          </w:tcPr>
          <w:p>
            <w:pPr>
              <w:pStyle w:val="TableParagraph"/>
              <w:spacing w:line="220" w:lineRule="exact" w:before="0"/>
              <w:ind w:left="11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Response</w:t>
            </w:r>
          </w:p>
        </w:tc>
      </w:tr>
      <w:tr>
        <w:trPr>
          <w:trHeight w:val="450" w:hRule="atLeast"/>
        </w:trPr>
        <w:tc>
          <w:tcPr>
            <w:tcW w:w="3950" w:type="dxa"/>
          </w:tcPr>
          <w:p>
            <w:pPr>
              <w:pStyle w:val="TableParagraph"/>
              <w:ind w:left="127"/>
              <w:rPr>
                <w:b/>
                <w:sz w:val="19"/>
              </w:rPr>
            </w:pPr>
            <w:r>
              <w:rPr>
                <w:b/>
                <w:sz w:val="19"/>
              </w:rPr>
              <w:t>A1.</w:t>
            </w:r>
            <w:r>
              <w:rPr>
                <w:b/>
                <w:spacing w:val="21"/>
                <w:sz w:val="19"/>
              </w:rPr>
              <w:t> </w:t>
            </w:r>
            <w:r>
              <w:rPr>
                <w:b/>
                <w:sz w:val="19"/>
              </w:rPr>
              <w:t>Title</w:t>
            </w:r>
            <w:r>
              <w:rPr>
                <w:b/>
                <w:spacing w:val="11"/>
                <w:sz w:val="19"/>
              </w:rPr>
              <w:t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22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Innovation</w:t>
            </w:r>
          </w:p>
        </w:tc>
        <w:tc>
          <w:tcPr>
            <w:tcW w:w="5677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435" w:hRule="atLeast"/>
        </w:trPr>
        <w:tc>
          <w:tcPr>
            <w:tcW w:w="3950" w:type="dxa"/>
          </w:tcPr>
          <w:p>
            <w:pPr>
              <w:pStyle w:val="TableParagraph"/>
              <w:ind w:left="127"/>
              <w:rPr>
                <w:b/>
                <w:sz w:val="19"/>
              </w:rPr>
            </w:pPr>
            <w:r>
              <w:rPr>
                <w:b/>
                <w:sz w:val="19"/>
              </w:rPr>
              <w:t>A2.</w:t>
            </w:r>
            <w:r>
              <w:rPr>
                <w:b/>
                <w:spacing w:val="26"/>
                <w:sz w:val="19"/>
              </w:rPr>
              <w:t> </w:t>
            </w:r>
            <w:r>
              <w:rPr>
                <w:b/>
                <w:sz w:val="19"/>
              </w:rPr>
              <w:t>Name(s)</w:t>
            </w:r>
            <w:r>
              <w:rPr>
                <w:b/>
                <w:spacing w:val="13"/>
                <w:sz w:val="19"/>
              </w:rPr>
              <w:t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28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Innovator(s)</w:t>
            </w:r>
          </w:p>
        </w:tc>
        <w:tc>
          <w:tcPr>
            <w:tcW w:w="5677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435" w:hRule="atLeast"/>
        </w:trPr>
        <w:tc>
          <w:tcPr>
            <w:tcW w:w="3950" w:type="dxa"/>
          </w:tcPr>
          <w:p>
            <w:pPr>
              <w:pStyle w:val="TableParagraph"/>
              <w:spacing w:line="219" w:lineRule="exact" w:before="0"/>
              <w:ind w:left="127"/>
              <w:rPr>
                <w:b/>
                <w:sz w:val="19"/>
              </w:rPr>
            </w:pPr>
            <w:r>
              <w:rPr>
                <w:b/>
                <w:sz w:val="19"/>
              </w:rPr>
              <w:t>A3.</w:t>
            </w:r>
            <w:r>
              <w:rPr>
                <w:b/>
                <w:spacing w:val="23"/>
                <w:sz w:val="19"/>
              </w:rPr>
              <w:t> </w:t>
            </w:r>
            <w:r>
              <w:rPr>
                <w:b/>
                <w:sz w:val="19"/>
              </w:rPr>
              <w:t>Contact</w:t>
            </w:r>
            <w:r>
              <w:rPr>
                <w:b/>
                <w:spacing w:val="19"/>
                <w:sz w:val="19"/>
              </w:rPr>
              <w:t> </w:t>
            </w:r>
            <w:r>
              <w:rPr>
                <w:b/>
                <w:sz w:val="19"/>
              </w:rPr>
              <w:t>(Phone</w:t>
            </w:r>
            <w:r>
              <w:rPr>
                <w:b/>
                <w:spacing w:val="29"/>
                <w:sz w:val="19"/>
              </w:rPr>
              <w:t> </w:t>
            </w:r>
            <w:r>
              <w:rPr>
                <w:b/>
                <w:sz w:val="19"/>
              </w:rPr>
              <w:t>&amp;</w:t>
            </w:r>
            <w:r>
              <w:rPr>
                <w:b/>
                <w:spacing w:val="22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Email)</w:t>
            </w:r>
          </w:p>
        </w:tc>
        <w:tc>
          <w:tcPr>
            <w:tcW w:w="5677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690" w:hRule="atLeast"/>
        </w:trPr>
        <w:tc>
          <w:tcPr>
            <w:tcW w:w="3950" w:type="dxa"/>
          </w:tcPr>
          <w:p>
            <w:pPr>
              <w:pStyle w:val="TableParagraph"/>
              <w:spacing w:line="266" w:lineRule="auto"/>
              <w:ind w:left="127"/>
              <w:rPr>
                <w:b/>
                <w:sz w:val="19"/>
              </w:rPr>
            </w:pPr>
            <w:r>
              <w:rPr>
                <w:b/>
                <w:sz w:val="19"/>
              </w:rPr>
              <w:t>A4. Institution/Organisation</w:t>
            </w:r>
            <w:r>
              <w:rPr>
                <w:b/>
                <w:spacing w:val="40"/>
                <w:sz w:val="19"/>
              </w:rPr>
              <w:t> </w:t>
            </w:r>
            <w:r>
              <w:rPr>
                <w:b/>
                <w:sz w:val="19"/>
              </w:rPr>
              <w:t>(if </w:t>
            </w:r>
            <w:r>
              <w:rPr>
                <w:b/>
                <w:spacing w:val="-2"/>
                <w:sz w:val="19"/>
              </w:rPr>
              <w:t>applicable)</w:t>
            </w:r>
          </w:p>
        </w:tc>
        <w:tc>
          <w:tcPr>
            <w:tcW w:w="5677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435" w:hRule="atLeast"/>
        </w:trPr>
        <w:tc>
          <w:tcPr>
            <w:tcW w:w="3950" w:type="dxa"/>
          </w:tcPr>
          <w:p>
            <w:pPr>
              <w:pStyle w:val="TableParagraph"/>
              <w:spacing w:line="219" w:lineRule="exact" w:before="0"/>
              <w:ind w:left="127"/>
              <w:rPr>
                <w:b/>
                <w:sz w:val="19"/>
              </w:rPr>
            </w:pPr>
            <w:r>
              <w:rPr>
                <w:b/>
                <w:sz w:val="19"/>
              </w:rPr>
              <w:t>A5.</w:t>
            </w:r>
            <w:r>
              <w:rPr>
                <w:b/>
                <w:spacing w:val="31"/>
                <w:sz w:val="19"/>
              </w:rPr>
              <w:t> </w:t>
            </w:r>
            <w:r>
              <w:rPr>
                <w:b/>
                <w:sz w:val="19"/>
              </w:rPr>
              <w:t>Category</w:t>
            </w:r>
            <w:r>
              <w:rPr>
                <w:b/>
                <w:spacing w:val="23"/>
                <w:sz w:val="19"/>
              </w:rPr>
              <w:t> </w:t>
            </w:r>
            <w:r>
              <w:rPr>
                <w:b/>
                <w:sz w:val="19"/>
              </w:rPr>
              <w:t>Applied</w:t>
            </w:r>
            <w:r>
              <w:rPr>
                <w:b/>
                <w:spacing w:val="29"/>
                <w:sz w:val="19"/>
              </w:rPr>
              <w:t> </w:t>
            </w:r>
            <w:r>
              <w:rPr>
                <w:b/>
                <w:spacing w:val="-5"/>
                <w:sz w:val="19"/>
              </w:rPr>
              <w:t>For</w:t>
            </w:r>
          </w:p>
        </w:tc>
        <w:tc>
          <w:tcPr>
            <w:tcW w:w="5677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435" w:hRule="atLeast"/>
        </w:trPr>
        <w:tc>
          <w:tcPr>
            <w:tcW w:w="3950" w:type="dxa"/>
          </w:tcPr>
          <w:p>
            <w:pPr>
              <w:pStyle w:val="TableParagraph"/>
              <w:ind w:left="127"/>
              <w:rPr>
                <w:b/>
                <w:sz w:val="19"/>
              </w:rPr>
            </w:pPr>
            <w:r>
              <w:rPr>
                <w:b/>
                <w:sz w:val="19"/>
              </w:rPr>
              <w:t>A6.</w:t>
            </w:r>
            <w:r>
              <w:rPr>
                <w:b/>
                <w:spacing w:val="30"/>
                <w:sz w:val="19"/>
              </w:rPr>
              <w:t> </w:t>
            </w:r>
            <w:r>
              <w:rPr>
                <w:b/>
                <w:sz w:val="19"/>
              </w:rPr>
              <w:t>Category</w:t>
            </w:r>
            <w:r>
              <w:rPr>
                <w:b/>
                <w:spacing w:val="23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Code</w:t>
            </w:r>
          </w:p>
        </w:tc>
        <w:tc>
          <w:tcPr>
            <w:tcW w:w="5677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420" w:hRule="atLeast"/>
        </w:trPr>
        <w:tc>
          <w:tcPr>
            <w:tcW w:w="3950" w:type="dxa"/>
          </w:tcPr>
          <w:p>
            <w:pPr>
              <w:pStyle w:val="TableParagraph"/>
              <w:ind w:left="127"/>
              <w:rPr>
                <w:b/>
                <w:sz w:val="19"/>
              </w:rPr>
            </w:pPr>
            <w:r>
              <w:rPr>
                <w:b/>
                <w:sz w:val="19"/>
              </w:rPr>
              <w:t>A7.</w:t>
            </w:r>
            <w:r>
              <w:rPr>
                <w:b/>
                <w:spacing w:val="30"/>
                <w:sz w:val="19"/>
              </w:rPr>
              <w:t> </w:t>
            </w:r>
            <w:r>
              <w:rPr>
                <w:b/>
                <w:sz w:val="19"/>
              </w:rPr>
              <w:t>Physical</w:t>
            </w:r>
            <w:r>
              <w:rPr>
                <w:b/>
                <w:spacing w:val="32"/>
                <w:sz w:val="19"/>
              </w:rPr>
              <w:t> </w:t>
            </w:r>
            <w:r>
              <w:rPr>
                <w:b/>
                <w:sz w:val="19"/>
              </w:rPr>
              <w:t>Address</w:t>
            </w:r>
            <w:r>
              <w:rPr>
                <w:b/>
                <w:spacing w:val="19"/>
                <w:sz w:val="19"/>
              </w:rPr>
              <w:t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13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Innovation</w:t>
            </w:r>
          </w:p>
        </w:tc>
        <w:tc>
          <w:tcPr>
            <w:tcW w:w="5677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99"/>
        <w:rPr>
          <w:b/>
        </w:rPr>
      </w:pPr>
    </w:p>
    <w:p>
      <w:pPr>
        <w:pStyle w:val="Heading2"/>
      </w:pPr>
      <w:r>
        <w:rPr/>
        <w:t>SECTION</w:t>
      </w:r>
      <w:r>
        <w:rPr>
          <w:spacing w:val="47"/>
        </w:rPr>
        <w:t> </w:t>
      </w:r>
      <w:r>
        <w:rPr/>
        <w:t>B:</w:t>
      </w:r>
      <w:r>
        <w:rPr>
          <w:spacing w:val="18"/>
        </w:rPr>
        <w:t> </w:t>
      </w:r>
      <w:r>
        <w:rPr/>
        <w:t>SUMMARY</w:t>
      </w:r>
      <w:r>
        <w:rPr>
          <w:spacing w:val="24"/>
        </w:rPr>
        <w:t> </w:t>
      </w:r>
      <w:r>
        <w:rPr/>
        <w:t>DESCRIPTION</w:t>
      </w:r>
      <w:r>
        <w:rPr>
          <w:spacing w:val="67"/>
        </w:rPr>
        <w:t> </w:t>
      </w:r>
      <w:r>
        <w:rPr/>
        <w:t>(Max</w:t>
      </w:r>
      <w:r>
        <w:rPr>
          <w:spacing w:val="16"/>
        </w:rPr>
        <w:t> </w:t>
      </w:r>
      <w:r>
        <w:rPr/>
        <w:t>250</w:t>
      </w:r>
      <w:r>
        <w:rPr>
          <w:spacing w:val="25"/>
        </w:rPr>
        <w:t> </w:t>
      </w:r>
      <w:r>
        <w:rPr>
          <w:spacing w:val="-2"/>
        </w:rPr>
        <w:t>words)</w:t>
      </w:r>
    </w:p>
    <w:p>
      <w:pPr>
        <w:pStyle w:val="BodyText"/>
        <w:spacing w:before="191"/>
        <w:ind w:left="166"/>
      </w:pPr>
      <w:r>
        <w:rPr/>
        <w:t>Describe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problem</w:t>
      </w:r>
      <w:r>
        <w:rPr>
          <w:spacing w:val="19"/>
        </w:rPr>
        <w:t> </w:t>
      </w:r>
      <w:r>
        <w:rPr/>
        <w:t>being</w:t>
      </w:r>
      <w:r>
        <w:rPr>
          <w:spacing w:val="15"/>
        </w:rPr>
        <w:t> </w:t>
      </w:r>
      <w:r>
        <w:rPr/>
        <w:t>solved,</w:t>
      </w:r>
      <w:r>
        <w:rPr>
          <w:spacing w:val="33"/>
        </w:rPr>
        <w:t> </w:t>
      </w:r>
      <w:r>
        <w:rPr/>
        <w:t>the</w:t>
      </w:r>
      <w:r>
        <w:rPr>
          <w:spacing w:val="21"/>
        </w:rPr>
        <w:t> </w:t>
      </w:r>
      <w:r>
        <w:rPr/>
        <w:t>innovation</w:t>
      </w:r>
      <w:r>
        <w:rPr>
          <w:spacing w:val="44"/>
        </w:rPr>
        <w:t> </w:t>
      </w:r>
      <w:r>
        <w:rPr/>
        <w:t>itself,</w:t>
      </w:r>
      <w:r>
        <w:rPr>
          <w:spacing w:val="19"/>
        </w:rPr>
        <w:t> </w:t>
      </w:r>
      <w:r>
        <w:rPr/>
        <w:t>and</w:t>
      </w:r>
      <w:r>
        <w:rPr>
          <w:spacing w:val="15"/>
        </w:rPr>
        <w:t> </w:t>
      </w:r>
      <w:r>
        <w:rPr/>
        <w:t>its</w:t>
      </w:r>
      <w:r>
        <w:rPr>
          <w:spacing w:val="21"/>
        </w:rPr>
        <w:t> </w:t>
      </w:r>
      <w:r>
        <w:rPr/>
        <w:t>intended</w:t>
      </w:r>
      <w:r>
        <w:rPr>
          <w:spacing w:val="30"/>
        </w:rPr>
        <w:t> </w:t>
      </w:r>
      <w:r>
        <w:rPr>
          <w:spacing w:val="-2"/>
        </w:rPr>
        <w:t>impact.</w:t>
      </w:r>
    </w:p>
    <w:p>
      <w:pPr>
        <w:pStyle w:val="BodyText"/>
        <w:spacing w:before="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130844</wp:posOffset>
                </wp:positionV>
                <wp:extent cx="6124575" cy="269557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24575" cy="2695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4575" h="2695575">
                              <a:moveTo>
                                <a:pt x="0" y="2695574"/>
                              </a:moveTo>
                              <a:lnTo>
                                <a:pt x="6124575" y="2695574"/>
                              </a:lnTo>
                              <a:lnTo>
                                <a:pt x="6124575" y="0"/>
                              </a:lnTo>
                              <a:lnTo>
                                <a:pt x="0" y="0"/>
                              </a:lnTo>
                              <a:lnTo>
                                <a:pt x="0" y="2695574"/>
                              </a:lnTo>
                              <a:close/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0.302734pt;width:482.25pt;height:212.25pt;mso-position-horizontal-relative:page;mso-position-vertical-relative:paragraph;z-index:-15728128;mso-wrap-distance-left:0;mso-wrap-distance-right:0" id="docshape3" filled="false" stroked="true" strokeweight=".5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1910" w:h="16850"/>
          <w:pgMar w:header="695" w:footer="1005" w:top="940" w:bottom="1200" w:left="1275" w:right="566"/>
        </w:sectPr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Heading1"/>
      </w:pPr>
      <w:r>
        <w:rPr/>
        <w:t>SECTION</w:t>
      </w:r>
      <w:r>
        <w:rPr>
          <w:spacing w:val="50"/>
        </w:rPr>
        <w:t> </w:t>
      </w:r>
      <w:r>
        <w:rPr/>
        <w:t>C:</w:t>
      </w:r>
      <w:r>
        <w:rPr>
          <w:spacing w:val="21"/>
        </w:rPr>
        <w:t> </w:t>
      </w:r>
      <w:r>
        <w:rPr/>
        <w:t>TECHNICAL</w:t>
      </w:r>
      <w:r>
        <w:rPr>
          <w:spacing w:val="25"/>
        </w:rPr>
        <w:t> </w:t>
      </w:r>
      <w:r>
        <w:rPr>
          <w:spacing w:val="-2"/>
        </w:rPr>
        <w:t>DESCRIPTION</w:t>
      </w:r>
    </w:p>
    <w:p>
      <w:pPr>
        <w:pStyle w:val="BodyText"/>
        <w:spacing w:before="191"/>
        <w:ind w:left="166"/>
      </w:pPr>
      <w:r>
        <w:rPr/>
        <w:t>Address</w:t>
      </w:r>
      <w:r>
        <w:rPr>
          <w:spacing w:val="24"/>
        </w:rPr>
        <w:t> </w:t>
      </w:r>
      <w:r>
        <w:rPr/>
        <w:t>the</w:t>
      </w:r>
      <w:r>
        <w:rPr>
          <w:spacing w:val="23"/>
        </w:rPr>
        <w:t> </w:t>
      </w:r>
      <w:r>
        <w:rPr>
          <w:spacing w:val="-2"/>
        </w:rPr>
        <w:t>following:</w:t>
      </w:r>
    </w:p>
    <w:p>
      <w:pPr>
        <w:pStyle w:val="ListParagraph"/>
        <w:numPr>
          <w:ilvl w:val="1"/>
          <w:numId w:val="2"/>
        </w:numPr>
        <w:tabs>
          <w:tab w:pos="887" w:val="left" w:leader="none"/>
        </w:tabs>
        <w:spacing w:line="240" w:lineRule="auto" w:before="190" w:after="0"/>
        <w:ind w:left="887" w:right="0" w:hanging="360"/>
        <w:jc w:val="left"/>
        <w:rPr>
          <w:sz w:val="19"/>
        </w:rPr>
      </w:pPr>
      <w:r>
        <w:rPr>
          <w:b/>
          <w:sz w:val="19"/>
        </w:rPr>
        <w:t>Originality:</w:t>
      </w:r>
      <w:r>
        <w:rPr>
          <w:b/>
          <w:spacing w:val="47"/>
          <w:sz w:val="19"/>
        </w:rPr>
        <w:t> </w:t>
      </w:r>
      <w:r>
        <w:rPr>
          <w:sz w:val="19"/>
        </w:rPr>
        <w:t>What</w:t>
      </w:r>
      <w:r>
        <w:rPr>
          <w:spacing w:val="16"/>
          <w:sz w:val="19"/>
        </w:rPr>
        <w:t> </w:t>
      </w:r>
      <w:r>
        <w:rPr>
          <w:sz w:val="19"/>
        </w:rPr>
        <w:t>makes</w:t>
      </w:r>
      <w:r>
        <w:rPr>
          <w:spacing w:val="24"/>
          <w:sz w:val="19"/>
        </w:rPr>
        <w:t> </w:t>
      </w:r>
      <w:r>
        <w:rPr>
          <w:sz w:val="19"/>
        </w:rPr>
        <w:t>it</w:t>
      </w:r>
      <w:r>
        <w:rPr>
          <w:spacing w:val="16"/>
          <w:sz w:val="19"/>
        </w:rPr>
        <w:t> </w:t>
      </w:r>
      <w:r>
        <w:rPr>
          <w:sz w:val="19"/>
        </w:rPr>
        <w:t>new</w:t>
      </w:r>
      <w:r>
        <w:rPr>
          <w:spacing w:val="26"/>
          <w:sz w:val="19"/>
        </w:rPr>
        <w:t> </w:t>
      </w:r>
      <w:r>
        <w:rPr>
          <w:sz w:val="19"/>
        </w:rPr>
        <w:t>or</w:t>
      </w:r>
      <w:r>
        <w:rPr>
          <w:spacing w:val="16"/>
          <w:sz w:val="19"/>
        </w:rPr>
        <w:t> </w:t>
      </w:r>
      <w:r>
        <w:rPr>
          <w:spacing w:val="-2"/>
          <w:sz w:val="19"/>
        </w:rPr>
        <w:t>different?</w:t>
      </w:r>
    </w:p>
    <w:p>
      <w:pPr>
        <w:pStyle w:val="ListParagraph"/>
        <w:numPr>
          <w:ilvl w:val="1"/>
          <w:numId w:val="2"/>
        </w:numPr>
        <w:tabs>
          <w:tab w:pos="887" w:val="left" w:leader="none"/>
        </w:tabs>
        <w:spacing w:line="240" w:lineRule="auto" w:before="8" w:after="0"/>
        <w:ind w:left="887" w:right="0" w:hanging="360"/>
        <w:jc w:val="left"/>
        <w:rPr>
          <w:sz w:val="19"/>
        </w:rPr>
      </w:pPr>
      <w:r>
        <w:rPr>
          <w:b/>
          <w:sz w:val="19"/>
        </w:rPr>
        <w:t>Feasibility:</w:t>
      </w:r>
      <w:r>
        <w:rPr>
          <w:b/>
          <w:spacing w:val="32"/>
          <w:sz w:val="19"/>
        </w:rPr>
        <w:t> </w:t>
      </w:r>
      <w:r>
        <w:rPr>
          <w:sz w:val="19"/>
        </w:rPr>
        <w:t>Describe</w:t>
      </w:r>
      <w:r>
        <w:rPr>
          <w:spacing w:val="23"/>
          <w:sz w:val="19"/>
        </w:rPr>
        <w:t> </w:t>
      </w:r>
      <w:r>
        <w:rPr>
          <w:sz w:val="19"/>
        </w:rPr>
        <w:t>the</w:t>
      </w:r>
      <w:r>
        <w:rPr>
          <w:spacing w:val="23"/>
          <w:sz w:val="19"/>
        </w:rPr>
        <w:t> </w:t>
      </w:r>
      <w:r>
        <w:rPr>
          <w:sz w:val="19"/>
        </w:rPr>
        <w:t>prototype</w:t>
      </w:r>
      <w:r>
        <w:rPr>
          <w:spacing w:val="55"/>
          <w:sz w:val="19"/>
        </w:rPr>
        <w:t> </w:t>
      </w:r>
      <w:r>
        <w:rPr>
          <w:sz w:val="19"/>
        </w:rPr>
        <w:t>or</w:t>
      </w:r>
      <w:r>
        <w:rPr>
          <w:spacing w:val="10"/>
          <w:sz w:val="19"/>
        </w:rPr>
        <w:t> </w:t>
      </w:r>
      <w:r>
        <w:rPr>
          <w:sz w:val="19"/>
        </w:rPr>
        <w:t>proof</w:t>
      </w:r>
      <w:r>
        <w:rPr>
          <w:spacing w:val="19"/>
          <w:sz w:val="19"/>
        </w:rPr>
        <w:t> </w:t>
      </w:r>
      <w:r>
        <w:rPr>
          <w:sz w:val="19"/>
        </w:rPr>
        <w:t>of</w:t>
      </w:r>
      <w:r>
        <w:rPr>
          <w:spacing w:val="19"/>
          <w:sz w:val="19"/>
        </w:rPr>
        <w:t> </w:t>
      </w:r>
      <w:r>
        <w:rPr>
          <w:spacing w:val="-2"/>
          <w:sz w:val="19"/>
        </w:rPr>
        <w:t>concept.</w:t>
      </w:r>
    </w:p>
    <w:p>
      <w:pPr>
        <w:pStyle w:val="ListParagraph"/>
        <w:numPr>
          <w:ilvl w:val="1"/>
          <w:numId w:val="2"/>
        </w:numPr>
        <w:tabs>
          <w:tab w:pos="887" w:val="left" w:leader="none"/>
        </w:tabs>
        <w:spacing w:line="240" w:lineRule="auto" w:before="7" w:after="0"/>
        <w:ind w:left="887" w:right="0" w:hanging="360"/>
        <w:jc w:val="left"/>
        <w:rPr>
          <w:sz w:val="19"/>
        </w:rPr>
      </w:pPr>
      <w:r>
        <w:rPr>
          <w:b/>
          <w:sz w:val="19"/>
        </w:rPr>
        <w:t>Value</w:t>
      </w:r>
      <w:r>
        <w:rPr>
          <w:b/>
          <w:spacing w:val="14"/>
          <w:sz w:val="19"/>
        </w:rPr>
        <w:t> </w:t>
      </w:r>
      <w:r>
        <w:rPr>
          <w:b/>
          <w:sz w:val="19"/>
        </w:rPr>
        <w:t>Addition:</w:t>
      </w:r>
      <w:r>
        <w:rPr>
          <w:b/>
          <w:spacing w:val="67"/>
          <w:sz w:val="19"/>
        </w:rPr>
        <w:t> </w:t>
      </w:r>
      <w:r>
        <w:rPr>
          <w:sz w:val="19"/>
        </w:rPr>
        <w:t>What</w:t>
      </w:r>
      <w:r>
        <w:rPr>
          <w:spacing w:val="16"/>
          <w:sz w:val="19"/>
        </w:rPr>
        <w:t> </w:t>
      </w:r>
      <w:r>
        <w:rPr>
          <w:sz w:val="19"/>
        </w:rPr>
        <w:t>improvement</w:t>
      </w:r>
      <w:r>
        <w:rPr>
          <w:spacing w:val="34"/>
          <w:sz w:val="19"/>
        </w:rPr>
        <w:t> </w:t>
      </w:r>
      <w:r>
        <w:rPr>
          <w:sz w:val="19"/>
        </w:rPr>
        <w:t>does</w:t>
      </w:r>
      <w:r>
        <w:rPr>
          <w:spacing w:val="25"/>
          <w:sz w:val="19"/>
        </w:rPr>
        <w:t> </w:t>
      </w:r>
      <w:r>
        <w:rPr>
          <w:sz w:val="19"/>
        </w:rPr>
        <w:t>it</w:t>
      </w:r>
      <w:r>
        <w:rPr>
          <w:spacing w:val="23"/>
          <w:sz w:val="19"/>
        </w:rPr>
        <w:t> </w:t>
      </w:r>
      <w:r>
        <w:rPr>
          <w:spacing w:val="-2"/>
          <w:sz w:val="19"/>
        </w:rPr>
        <w:t>offer?</w:t>
      </w:r>
    </w:p>
    <w:p>
      <w:pPr>
        <w:pStyle w:val="ListParagraph"/>
        <w:numPr>
          <w:ilvl w:val="1"/>
          <w:numId w:val="2"/>
        </w:numPr>
        <w:tabs>
          <w:tab w:pos="887" w:val="left" w:leader="none"/>
        </w:tabs>
        <w:spacing w:line="240" w:lineRule="auto" w:before="23" w:after="0"/>
        <w:ind w:left="887" w:right="0" w:hanging="360"/>
        <w:jc w:val="left"/>
        <w:rPr>
          <w:sz w:val="19"/>
        </w:rPr>
      </w:pPr>
      <w:r>
        <w:rPr>
          <w:b/>
          <w:sz w:val="19"/>
        </w:rPr>
        <w:t>Scalability:</w:t>
      </w:r>
      <w:r>
        <w:rPr>
          <w:b/>
          <w:spacing w:val="46"/>
          <w:sz w:val="19"/>
        </w:rPr>
        <w:t> </w:t>
      </w:r>
      <w:r>
        <w:rPr>
          <w:sz w:val="19"/>
        </w:rPr>
        <w:t>Can</w:t>
      </w:r>
      <w:r>
        <w:rPr>
          <w:spacing w:val="17"/>
          <w:sz w:val="19"/>
        </w:rPr>
        <w:t> </w:t>
      </w:r>
      <w:r>
        <w:rPr>
          <w:sz w:val="19"/>
        </w:rPr>
        <w:t>it</w:t>
      </w:r>
      <w:r>
        <w:rPr>
          <w:spacing w:val="15"/>
          <w:sz w:val="19"/>
        </w:rPr>
        <w:t> </w:t>
      </w:r>
      <w:r>
        <w:rPr>
          <w:sz w:val="19"/>
        </w:rPr>
        <w:t>be</w:t>
      </w:r>
      <w:r>
        <w:rPr>
          <w:spacing w:val="6"/>
          <w:sz w:val="19"/>
        </w:rPr>
        <w:t> </w:t>
      </w:r>
      <w:r>
        <w:rPr>
          <w:sz w:val="19"/>
        </w:rPr>
        <w:t>expanded</w:t>
      </w:r>
      <w:r>
        <w:rPr>
          <w:spacing w:val="33"/>
          <w:sz w:val="19"/>
        </w:rPr>
        <w:t> </w:t>
      </w:r>
      <w:r>
        <w:rPr>
          <w:sz w:val="19"/>
        </w:rPr>
        <w:t>to</w:t>
      </w:r>
      <w:r>
        <w:rPr>
          <w:spacing w:val="20"/>
          <w:sz w:val="19"/>
        </w:rPr>
        <w:t> </w:t>
      </w:r>
      <w:r>
        <w:rPr>
          <w:sz w:val="19"/>
        </w:rPr>
        <w:t>broader</w:t>
      </w:r>
      <w:r>
        <w:rPr>
          <w:spacing w:val="33"/>
          <w:sz w:val="19"/>
        </w:rPr>
        <w:t> </w:t>
      </w:r>
      <w:r>
        <w:rPr>
          <w:spacing w:val="-2"/>
          <w:sz w:val="19"/>
        </w:rPr>
        <w:t>applications?</w:t>
      </w:r>
    </w:p>
    <w:p>
      <w:pPr>
        <w:pStyle w:val="ListParagraph"/>
        <w:numPr>
          <w:ilvl w:val="1"/>
          <w:numId w:val="2"/>
        </w:numPr>
        <w:tabs>
          <w:tab w:pos="887" w:val="left" w:leader="none"/>
        </w:tabs>
        <w:spacing w:line="240" w:lineRule="auto" w:before="7" w:after="0"/>
        <w:ind w:left="887" w:right="0" w:hanging="360"/>
        <w:jc w:val="left"/>
        <w:rPr>
          <w:sz w:val="19"/>
        </w:rPr>
      </w:pPr>
      <w:r>
        <w:rPr>
          <w:b/>
          <w:sz w:val="19"/>
        </w:rPr>
        <w:t>Environmental</w:t>
      </w:r>
      <w:r>
        <w:rPr>
          <w:b/>
          <w:spacing w:val="68"/>
          <w:sz w:val="19"/>
        </w:rPr>
        <w:t> </w:t>
      </w:r>
      <w:r>
        <w:rPr>
          <w:b/>
          <w:sz w:val="19"/>
        </w:rPr>
        <w:t>Friendliness:</w:t>
      </w:r>
      <w:r>
        <w:rPr>
          <w:b/>
          <w:spacing w:val="29"/>
          <w:sz w:val="19"/>
        </w:rPr>
        <w:t> </w:t>
      </w:r>
      <w:r>
        <w:rPr>
          <w:sz w:val="19"/>
        </w:rPr>
        <w:t>Does</w:t>
      </w:r>
      <w:r>
        <w:rPr>
          <w:spacing w:val="33"/>
          <w:sz w:val="19"/>
        </w:rPr>
        <w:t> </w:t>
      </w:r>
      <w:r>
        <w:rPr>
          <w:sz w:val="19"/>
        </w:rPr>
        <w:t>it</w:t>
      </w:r>
      <w:r>
        <w:rPr>
          <w:spacing w:val="5"/>
          <w:sz w:val="19"/>
        </w:rPr>
        <w:t> </w:t>
      </w:r>
      <w:r>
        <w:rPr>
          <w:sz w:val="19"/>
        </w:rPr>
        <w:t>promote</w:t>
      </w:r>
      <w:r>
        <w:rPr>
          <w:spacing w:val="49"/>
          <w:sz w:val="19"/>
        </w:rPr>
        <w:t> </w:t>
      </w:r>
      <w:r>
        <w:rPr>
          <w:spacing w:val="-2"/>
          <w:sz w:val="19"/>
        </w:rPr>
        <w:t>sustainability?</w:t>
      </w:r>
    </w:p>
    <w:p>
      <w:pPr>
        <w:pStyle w:val="BodyText"/>
        <w:spacing w:before="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108178</wp:posOffset>
                </wp:positionV>
                <wp:extent cx="6124575" cy="29051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24575" cy="2905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4575" h="2905125">
                              <a:moveTo>
                                <a:pt x="0" y="2905125"/>
                              </a:moveTo>
                              <a:lnTo>
                                <a:pt x="6124575" y="2905125"/>
                              </a:lnTo>
                              <a:lnTo>
                                <a:pt x="6124575" y="0"/>
                              </a:lnTo>
                              <a:lnTo>
                                <a:pt x="0" y="0"/>
                              </a:lnTo>
                              <a:lnTo>
                                <a:pt x="0" y="29051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8.517982pt;width:482.25pt;height:228.75pt;mso-position-horizontal-relative:page;mso-position-vertical-relative:paragraph;z-index:-15727616;mso-wrap-distance-left:0;mso-wrap-distance-right:0" id="docshape4" filled="false" stroked="true" strokeweight=".5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Heading1"/>
      </w:pPr>
      <w:r>
        <w:rPr/>
        <w:t>SECTION</w:t>
      </w:r>
      <w:r>
        <w:rPr>
          <w:spacing w:val="50"/>
        </w:rPr>
        <w:t> </w:t>
      </w:r>
      <w:r>
        <w:rPr/>
        <w:t>D:</w:t>
      </w:r>
      <w:r>
        <w:rPr>
          <w:spacing w:val="21"/>
        </w:rPr>
        <w:t> </w:t>
      </w:r>
      <w:r>
        <w:rPr/>
        <w:t>INSTITUTIONAL</w:t>
      </w:r>
      <w:r>
        <w:rPr>
          <w:spacing w:val="60"/>
        </w:rPr>
        <w:t> </w:t>
      </w:r>
      <w:r>
        <w:rPr/>
        <w:t>&amp;</w:t>
      </w:r>
      <w:r>
        <w:rPr>
          <w:spacing w:val="12"/>
        </w:rPr>
        <w:t> </w:t>
      </w:r>
      <w:r>
        <w:rPr/>
        <w:t>SOCIO-ECONOMIC</w:t>
      </w:r>
      <w:r>
        <w:rPr>
          <w:spacing w:val="73"/>
        </w:rPr>
        <w:t> </w:t>
      </w:r>
      <w:r>
        <w:rPr>
          <w:spacing w:val="-2"/>
        </w:rPr>
        <w:t>IMPACT</w:t>
      </w:r>
    </w:p>
    <w:p>
      <w:pPr>
        <w:pStyle w:val="BodyText"/>
        <w:spacing w:before="191"/>
        <w:ind w:left="166"/>
      </w:pPr>
      <w:r>
        <w:rPr/>
        <w:t>Address</w:t>
      </w:r>
      <w:r>
        <w:rPr>
          <w:spacing w:val="24"/>
        </w:rPr>
        <w:t> </w:t>
      </w:r>
      <w:r>
        <w:rPr/>
        <w:t>the</w:t>
      </w:r>
      <w:r>
        <w:rPr>
          <w:spacing w:val="23"/>
        </w:rPr>
        <w:t> </w:t>
      </w:r>
      <w:r>
        <w:rPr>
          <w:spacing w:val="-2"/>
        </w:rPr>
        <w:t>following:</w:t>
      </w:r>
    </w:p>
    <w:p>
      <w:pPr>
        <w:pStyle w:val="ListParagraph"/>
        <w:numPr>
          <w:ilvl w:val="2"/>
          <w:numId w:val="2"/>
        </w:numPr>
        <w:tabs>
          <w:tab w:pos="1247" w:val="left" w:leader="none"/>
        </w:tabs>
        <w:spacing w:line="240" w:lineRule="auto" w:before="190" w:after="0"/>
        <w:ind w:left="1247" w:right="0" w:hanging="359"/>
        <w:jc w:val="left"/>
        <w:rPr>
          <w:sz w:val="19"/>
        </w:rPr>
      </w:pPr>
      <w:r>
        <w:rPr>
          <w:b/>
          <w:sz w:val="19"/>
        </w:rPr>
        <w:t>National</w:t>
      </w:r>
      <w:r>
        <w:rPr>
          <w:b/>
          <w:spacing w:val="43"/>
          <w:sz w:val="19"/>
        </w:rPr>
        <w:t> </w:t>
      </w:r>
      <w:r>
        <w:rPr>
          <w:b/>
          <w:sz w:val="19"/>
        </w:rPr>
        <w:t>Strategic</w:t>
      </w:r>
      <w:r>
        <w:rPr>
          <w:b/>
          <w:spacing w:val="28"/>
          <w:sz w:val="19"/>
        </w:rPr>
        <w:t> </w:t>
      </w:r>
      <w:r>
        <w:rPr>
          <w:b/>
          <w:sz w:val="19"/>
        </w:rPr>
        <w:t>Importance:</w:t>
      </w:r>
      <w:r>
        <w:rPr>
          <w:b/>
          <w:spacing w:val="72"/>
          <w:sz w:val="19"/>
        </w:rPr>
        <w:t> </w:t>
      </w:r>
      <w:r>
        <w:rPr>
          <w:sz w:val="19"/>
        </w:rPr>
        <w:t>Alignment</w:t>
      </w:r>
      <w:r>
        <w:rPr>
          <w:spacing w:val="34"/>
          <w:sz w:val="19"/>
        </w:rPr>
        <w:t> </w:t>
      </w:r>
      <w:r>
        <w:rPr>
          <w:sz w:val="19"/>
        </w:rPr>
        <w:t>with</w:t>
      </w:r>
      <w:r>
        <w:rPr>
          <w:spacing w:val="18"/>
          <w:sz w:val="19"/>
        </w:rPr>
        <w:t> </w:t>
      </w:r>
      <w:r>
        <w:rPr>
          <w:sz w:val="19"/>
        </w:rPr>
        <w:t>Vision</w:t>
      </w:r>
      <w:r>
        <w:rPr>
          <w:spacing w:val="18"/>
          <w:sz w:val="19"/>
        </w:rPr>
        <w:t> </w:t>
      </w:r>
      <w:r>
        <w:rPr>
          <w:sz w:val="19"/>
        </w:rPr>
        <w:t>2030</w:t>
      </w:r>
      <w:r>
        <w:rPr>
          <w:spacing w:val="21"/>
          <w:sz w:val="19"/>
        </w:rPr>
        <w:t> </w:t>
      </w:r>
      <w:r>
        <w:rPr>
          <w:sz w:val="19"/>
        </w:rPr>
        <w:t>or</w:t>
      </w:r>
      <w:r>
        <w:rPr>
          <w:spacing w:val="11"/>
          <w:sz w:val="19"/>
        </w:rPr>
        <w:t> </w:t>
      </w:r>
      <w:r>
        <w:rPr>
          <w:spacing w:val="-2"/>
          <w:sz w:val="19"/>
        </w:rPr>
        <w:t>NDS2?</w:t>
      </w:r>
    </w:p>
    <w:p>
      <w:pPr>
        <w:pStyle w:val="ListParagraph"/>
        <w:numPr>
          <w:ilvl w:val="2"/>
          <w:numId w:val="2"/>
        </w:numPr>
        <w:tabs>
          <w:tab w:pos="1247" w:val="left" w:leader="none"/>
        </w:tabs>
        <w:spacing w:line="240" w:lineRule="auto" w:before="23" w:after="0"/>
        <w:ind w:left="1247" w:right="0" w:hanging="359"/>
        <w:jc w:val="left"/>
        <w:rPr>
          <w:sz w:val="19"/>
        </w:rPr>
      </w:pPr>
      <w:r>
        <w:rPr>
          <w:b/>
          <w:sz w:val="19"/>
        </w:rPr>
        <w:t>Viability:</w:t>
      </w:r>
      <w:r>
        <w:rPr>
          <w:b/>
          <w:spacing w:val="44"/>
          <w:sz w:val="19"/>
        </w:rPr>
        <w:t> </w:t>
      </w:r>
      <w:r>
        <w:rPr>
          <w:sz w:val="19"/>
        </w:rPr>
        <w:t>Is</w:t>
      </w:r>
      <w:r>
        <w:rPr>
          <w:spacing w:val="6"/>
          <w:sz w:val="19"/>
        </w:rPr>
        <w:t> </w:t>
      </w:r>
      <w:r>
        <w:rPr>
          <w:sz w:val="19"/>
        </w:rPr>
        <w:t>it</w:t>
      </w:r>
      <w:r>
        <w:rPr>
          <w:spacing w:val="13"/>
          <w:sz w:val="19"/>
        </w:rPr>
        <w:t> </w:t>
      </w:r>
      <w:r>
        <w:rPr>
          <w:sz w:val="19"/>
        </w:rPr>
        <w:t>sustainable</w:t>
      </w:r>
      <w:r>
        <w:rPr>
          <w:spacing w:val="21"/>
          <w:sz w:val="19"/>
        </w:rPr>
        <w:t> </w:t>
      </w:r>
      <w:r>
        <w:rPr>
          <w:sz w:val="19"/>
        </w:rPr>
        <w:t>in</w:t>
      </w:r>
      <w:r>
        <w:rPr>
          <w:spacing w:val="15"/>
          <w:sz w:val="19"/>
        </w:rPr>
        <w:t> </w:t>
      </w:r>
      <w:r>
        <w:rPr>
          <w:sz w:val="19"/>
        </w:rPr>
        <w:t>the</w:t>
      </w:r>
      <w:r>
        <w:rPr>
          <w:spacing w:val="21"/>
          <w:sz w:val="19"/>
        </w:rPr>
        <w:t> </w:t>
      </w:r>
      <w:r>
        <w:rPr>
          <w:sz w:val="19"/>
        </w:rPr>
        <w:t>long</w:t>
      </w:r>
      <w:r>
        <w:rPr>
          <w:spacing w:val="15"/>
          <w:sz w:val="19"/>
        </w:rPr>
        <w:t> </w:t>
      </w:r>
      <w:r>
        <w:rPr>
          <w:spacing w:val="-4"/>
          <w:sz w:val="19"/>
        </w:rPr>
        <w:t>term?</w:t>
      </w:r>
    </w:p>
    <w:p>
      <w:pPr>
        <w:pStyle w:val="ListParagraph"/>
        <w:numPr>
          <w:ilvl w:val="2"/>
          <w:numId w:val="2"/>
        </w:numPr>
        <w:tabs>
          <w:tab w:pos="1247" w:val="left" w:leader="none"/>
        </w:tabs>
        <w:spacing w:line="240" w:lineRule="auto" w:before="37" w:after="0"/>
        <w:ind w:left="1247" w:right="0" w:hanging="359"/>
        <w:jc w:val="left"/>
        <w:rPr>
          <w:sz w:val="19"/>
        </w:rPr>
      </w:pPr>
      <w:r>
        <w:rPr>
          <w:b/>
          <w:sz w:val="19"/>
        </w:rPr>
        <w:t>Market</w:t>
      </w:r>
      <w:r>
        <w:rPr>
          <w:b/>
          <w:spacing w:val="3"/>
          <w:sz w:val="19"/>
        </w:rPr>
        <w:t> </w:t>
      </w:r>
      <w:r>
        <w:rPr>
          <w:b/>
          <w:sz w:val="19"/>
        </w:rPr>
        <w:t>Acceptance:</w:t>
      </w:r>
      <w:r>
        <w:rPr>
          <w:b/>
          <w:spacing w:val="56"/>
          <w:sz w:val="19"/>
        </w:rPr>
        <w:t> </w:t>
      </w:r>
      <w:r>
        <w:rPr>
          <w:sz w:val="19"/>
        </w:rPr>
        <w:t>Any</w:t>
      </w:r>
      <w:r>
        <w:rPr>
          <w:spacing w:val="15"/>
          <w:sz w:val="19"/>
        </w:rPr>
        <w:t> </w:t>
      </w:r>
      <w:r>
        <w:rPr>
          <w:sz w:val="19"/>
        </w:rPr>
        <w:t>evidence</w:t>
      </w:r>
      <w:r>
        <w:rPr>
          <w:spacing w:val="42"/>
          <w:sz w:val="19"/>
        </w:rPr>
        <w:t> </w:t>
      </w:r>
      <w:r>
        <w:rPr>
          <w:sz w:val="19"/>
        </w:rPr>
        <w:t>of</w:t>
      </w:r>
      <w:r>
        <w:rPr>
          <w:spacing w:val="5"/>
          <w:sz w:val="19"/>
        </w:rPr>
        <w:t> </w:t>
      </w:r>
      <w:r>
        <w:rPr>
          <w:sz w:val="19"/>
        </w:rPr>
        <w:t>demand</w:t>
      </w:r>
      <w:r>
        <w:rPr>
          <w:spacing w:val="36"/>
          <w:sz w:val="19"/>
        </w:rPr>
        <w:t> </w:t>
      </w:r>
      <w:r>
        <w:rPr>
          <w:sz w:val="19"/>
        </w:rPr>
        <w:t>(letters</w:t>
      </w:r>
      <w:r>
        <w:rPr>
          <w:spacing w:val="27"/>
          <w:sz w:val="19"/>
        </w:rPr>
        <w:t> </w:t>
      </w:r>
      <w:r>
        <w:rPr>
          <w:sz w:val="19"/>
        </w:rPr>
        <w:t>of</w:t>
      </w:r>
      <w:r>
        <w:rPr>
          <w:spacing w:val="21"/>
          <w:sz w:val="19"/>
        </w:rPr>
        <w:t> </w:t>
      </w:r>
      <w:r>
        <w:rPr>
          <w:sz w:val="19"/>
        </w:rPr>
        <w:t>intent,</w:t>
      </w:r>
      <w:r>
        <w:rPr>
          <w:spacing w:val="40"/>
          <w:sz w:val="19"/>
        </w:rPr>
        <w:t> </w:t>
      </w:r>
      <w:r>
        <w:rPr>
          <w:spacing w:val="-2"/>
          <w:sz w:val="19"/>
        </w:rPr>
        <w:t>sales)?</w:t>
      </w:r>
    </w:p>
    <w:p>
      <w:pPr>
        <w:pStyle w:val="ListParagraph"/>
        <w:numPr>
          <w:ilvl w:val="2"/>
          <w:numId w:val="2"/>
        </w:numPr>
        <w:tabs>
          <w:tab w:pos="1247" w:val="left" w:leader="none"/>
        </w:tabs>
        <w:spacing w:line="240" w:lineRule="auto" w:before="22" w:after="0"/>
        <w:ind w:left="1247" w:right="0" w:hanging="359"/>
        <w:jc w:val="left"/>
        <w:rPr>
          <w:sz w:val="19"/>
        </w:rPr>
      </w:pPr>
      <w:r>
        <w:rPr>
          <w:b/>
          <w:sz w:val="19"/>
        </w:rPr>
        <w:t>Employment</w:t>
      </w:r>
      <w:r>
        <w:rPr>
          <w:b/>
          <w:spacing w:val="67"/>
          <w:sz w:val="19"/>
        </w:rPr>
        <w:t> </w:t>
      </w:r>
      <w:r>
        <w:rPr>
          <w:b/>
          <w:sz w:val="19"/>
        </w:rPr>
        <w:t>Creation:</w:t>
      </w:r>
      <w:r>
        <w:rPr>
          <w:b/>
          <w:spacing w:val="34"/>
          <w:sz w:val="19"/>
        </w:rPr>
        <w:t> </w:t>
      </w:r>
      <w:r>
        <w:rPr>
          <w:sz w:val="19"/>
        </w:rPr>
        <w:t>Potential</w:t>
      </w:r>
      <w:r>
        <w:rPr>
          <w:spacing w:val="39"/>
          <w:sz w:val="19"/>
        </w:rPr>
        <w:t> </w:t>
      </w:r>
      <w:r>
        <w:rPr>
          <w:sz w:val="19"/>
        </w:rPr>
        <w:t>jobs</w:t>
      </w:r>
      <w:r>
        <w:rPr>
          <w:spacing w:val="25"/>
          <w:sz w:val="19"/>
        </w:rPr>
        <w:t> </w:t>
      </w:r>
      <w:r>
        <w:rPr>
          <w:sz w:val="19"/>
        </w:rPr>
        <w:t>(1-10,</w:t>
      </w:r>
      <w:r>
        <w:rPr>
          <w:spacing w:val="23"/>
          <w:sz w:val="19"/>
        </w:rPr>
        <w:t> </w:t>
      </w:r>
      <w:r>
        <w:rPr>
          <w:sz w:val="19"/>
        </w:rPr>
        <w:t>11-20,</w:t>
      </w:r>
      <w:r>
        <w:rPr>
          <w:spacing w:val="23"/>
          <w:sz w:val="19"/>
        </w:rPr>
        <w:t> </w:t>
      </w:r>
      <w:r>
        <w:rPr>
          <w:spacing w:val="-4"/>
          <w:sz w:val="19"/>
        </w:rPr>
        <w:t>21+)?</w:t>
      </w:r>
    </w:p>
    <w:p>
      <w:pPr>
        <w:pStyle w:val="ListParagraph"/>
        <w:numPr>
          <w:ilvl w:val="2"/>
          <w:numId w:val="2"/>
        </w:numPr>
        <w:tabs>
          <w:tab w:pos="1247" w:val="left" w:leader="none"/>
        </w:tabs>
        <w:spacing w:line="240" w:lineRule="auto" w:before="38" w:after="0"/>
        <w:ind w:left="1247" w:right="0" w:hanging="359"/>
        <w:jc w:val="left"/>
        <w:rPr>
          <w:sz w:val="19"/>
        </w:rPr>
      </w:pPr>
      <w:r>
        <w:rPr>
          <w:b/>
          <w:sz w:val="19"/>
        </w:rPr>
        <w:t>Social</w:t>
      </w:r>
      <w:r>
        <w:rPr>
          <w:b/>
          <w:spacing w:val="25"/>
          <w:sz w:val="19"/>
        </w:rPr>
        <w:t> </w:t>
      </w:r>
      <w:r>
        <w:rPr>
          <w:b/>
          <w:sz w:val="19"/>
        </w:rPr>
        <w:t>Impact:</w:t>
      </w:r>
      <w:r>
        <w:rPr>
          <w:b/>
          <w:spacing w:val="47"/>
          <w:sz w:val="19"/>
        </w:rPr>
        <w:t> </w:t>
      </w:r>
      <w:r>
        <w:rPr>
          <w:sz w:val="19"/>
        </w:rPr>
        <w:t>How</w:t>
      </w:r>
      <w:r>
        <w:rPr>
          <w:spacing w:val="10"/>
          <w:sz w:val="19"/>
        </w:rPr>
        <w:t> </w:t>
      </w:r>
      <w:r>
        <w:rPr>
          <w:sz w:val="19"/>
        </w:rPr>
        <w:t>does</w:t>
      </w:r>
      <w:r>
        <w:rPr>
          <w:spacing w:val="23"/>
          <w:sz w:val="19"/>
        </w:rPr>
        <w:t> </w:t>
      </w:r>
      <w:r>
        <w:rPr>
          <w:sz w:val="19"/>
        </w:rPr>
        <w:t>it</w:t>
      </w:r>
      <w:r>
        <w:rPr>
          <w:spacing w:val="15"/>
          <w:sz w:val="19"/>
        </w:rPr>
        <w:t> </w:t>
      </w:r>
      <w:r>
        <w:rPr>
          <w:sz w:val="19"/>
        </w:rPr>
        <w:t>benefit</w:t>
      </w:r>
      <w:r>
        <w:rPr>
          <w:spacing w:val="15"/>
          <w:sz w:val="19"/>
        </w:rPr>
        <w:t> </w:t>
      </w:r>
      <w:r>
        <w:rPr>
          <w:spacing w:val="-2"/>
          <w:sz w:val="19"/>
        </w:rPr>
        <w:t>communities?</w:t>
      </w:r>
    </w:p>
    <w:p>
      <w:pPr>
        <w:pStyle w:val="ListParagraph"/>
        <w:numPr>
          <w:ilvl w:val="2"/>
          <w:numId w:val="2"/>
        </w:numPr>
        <w:tabs>
          <w:tab w:pos="1247" w:val="left" w:leader="none"/>
        </w:tabs>
        <w:spacing w:line="240" w:lineRule="auto" w:before="22" w:after="0"/>
        <w:ind w:left="1247" w:right="0" w:hanging="359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895350</wp:posOffset>
                </wp:positionH>
                <wp:positionV relativeFrom="paragraph">
                  <wp:posOffset>180005</wp:posOffset>
                </wp:positionV>
                <wp:extent cx="6124575" cy="2676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124575" cy="2676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4575" h="2676525">
                              <a:moveTo>
                                <a:pt x="0" y="2676525"/>
                              </a:moveTo>
                              <a:lnTo>
                                <a:pt x="6124575" y="2676525"/>
                              </a:lnTo>
                              <a:lnTo>
                                <a:pt x="6124575" y="0"/>
                              </a:lnTo>
                              <a:lnTo>
                                <a:pt x="0" y="0"/>
                              </a:lnTo>
                              <a:lnTo>
                                <a:pt x="0" y="26765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14.173674pt;width:482.25pt;height:210.75pt;mso-position-horizontal-relative:page;mso-position-vertical-relative:paragraph;z-index:-15727104;mso-wrap-distance-left:0;mso-wrap-distance-right:0" id="docshape5" filled="false" stroked="true" strokeweight=".5pt" strokecolor="#000000">
                <v:stroke dashstyle="solid"/>
                <w10:wrap type="topAndBottom"/>
              </v:rect>
            </w:pict>
          </mc:Fallback>
        </mc:AlternateContent>
      </w:r>
      <w:r>
        <w:rPr>
          <w:b/>
          <w:sz w:val="19"/>
        </w:rPr>
        <w:t>Opportunity</w:t>
      </w:r>
      <w:r>
        <w:rPr>
          <w:b/>
          <w:spacing w:val="65"/>
          <w:sz w:val="19"/>
        </w:rPr>
        <w:t> </w:t>
      </w:r>
      <w:r>
        <w:rPr>
          <w:b/>
          <w:sz w:val="19"/>
        </w:rPr>
        <w:t>Cost:</w:t>
      </w:r>
      <w:r>
        <w:rPr>
          <w:b/>
          <w:spacing w:val="17"/>
          <w:sz w:val="19"/>
        </w:rPr>
        <w:t> </w:t>
      </w:r>
      <w:r>
        <w:rPr>
          <w:sz w:val="19"/>
        </w:rPr>
        <w:t>Does</w:t>
      </w:r>
      <w:r>
        <w:rPr>
          <w:spacing w:val="24"/>
          <w:sz w:val="19"/>
        </w:rPr>
        <w:t> </w:t>
      </w:r>
      <w:r>
        <w:rPr>
          <w:sz w:val="19"/>
        </w:rPr>
        <w:t>it</w:t>
      </w:r>
      <w:r>
        <w:rPr>
          <w:spacing w:val="16"/>
          <w:sz w:val="19"/>
        </w:rPr>
        <w:t> </w:t>
      </w:r>
      <w:r>
        <w:rPr>
          <w:sz w:val="19"/>
        </w:rPr>
        <w:t>save</w:t>
      </w:r>
      <w:r>
        <w:rPr>
          <w:spacing w:val="7"/>
          <w:sz w:val="19"/>
        </w:rPr>
        <w:t> </w:t>
      </w:r>
      <w:r>
        <w:rPr>
          <w:sz w:val="19"/>
        </w:rPr>
        <w:t>or</w:t>
      </w:r>
      <w:r>
        <w:rPr>
          <w:spacing w:val="27"/>
          <w:sz w:val="19"/>
        </w:rPr>
        <w:t> </w:t>
      </w:r>
      <w:r>
        <w:rPr>
          <w:sz w:val="19"/>
        </w:rPr>
        <w:t>generate</w:t>
      </w:r>
      <w:r>
        <w:rPr>
          <w:spacing w:val="23"/>
          <w:sz w:val="19"/>
        </w:rPr>
        <w:t> </w:t>
      </w:r>
      <w:r>
        <w:rPr>
          <w:sz w:val="19"/>
        </w:rPr>
        <w:t>foreign</w:t>
      </w:r>
      <w:r>
        <w:rPr>
          <w:spacing w:val="17"/>
          <w:sz w:val="19"/>
        </w:rPr>
        <w:t> </w:t>
      </w:r>
      <w:r>
        <w:rPr>
          <w:spacing w:val="-2"/>
          <w:sz w:val="19"/>
        </w:rPr>
        <w:t>currency?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10" w:h="16850"/>
          <w:pgMar w:header="695" w:footer="1005" w:top="940" w:bottom="1200" w:left="1275" w:right="566"/>
        </w:sectPr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Heading1"/>
      </w:pPr>
      <w:r>
        <w:rPr/>
        <w:t>SECTION</w:t>
      </w:r>
      <w:r>
        <w:rPr>
          <w:spacing w:val="46"/>
        </w:rPr>
        <w:t> </w:t>
      </w:r>
      <w:r>
        <w:rPr/>
        <w:t>E:</w:t>
      </w:r>
      <w:r>
        <w:rPr>
          <w:spacing w:val="18"/>
        </w:rPr>
        <w:t> </w:t>
      </w:r>
      <w:r>
        <w:rPr/>
        <w:t>FINANCIAL</w:t>
      </w:r>
      <w:r>
        <w:rPr>
          <w:spacing w:val="40"/>
        </w:rPr>
        <w:t> </w:t>
      </w:r>
      <w:r>
        <w:rPr>
          <w:spacing w:val="-2"/>
        </w:rPr>
        <w:t>DESCRIPTION</w:t>
      </w:r>
    </w:p>
    <w:p>
      <w:pPr>
        <w:pStyle w:val="BodyText"/>
        <w:spacing w:before="191"/>
        <w:ind w:left="166"/>
      </w:pPr>
      <w:r>
        <w:rPr/>
        <w:t>Address</w:t>
      </w:r>
      <w:r>
        <w:rPr>
          <w:spacing w:val="24"/>
        </w:rPr>
        <w:t> </w:t>
      </w:r>
      <w:r>
        <w:rPr/>
        <w:t>the</w:t>
      </w:r>
      <w:r>
        <w:rPr>
          <w:spacing w:val="23"/>
        </w:rPr>
        <w:t> </w:t>
      </w:r>
      <w:r>
        <w:rPr>
          <w:spacing w:val="-2"/>
        </w:rPr>
        <w:t>following:</w:t>
      </w:r>
    </w:p>
    <w:p>
      <w:pPr>
        <w:pStyle w:val="ListParagraph"/>
        <w:numPr>
          <w:ilvl w:val="1"/>
          <w:numId w:val="2"/>
        </w:numPr>
        <w:tabs>
          <w:tab w:pos="887" w:val="left" w:leader="none"/>
        </w:tabs>
        <w:spacing w:line="240" w:lineRule="auto" w:before="190" w:after="0"/>
        <w:ind w:left="887" w:right="0" w:hanging="360"/>
        <w:jc w:val="left"/>
        <w:rPr>
          <w:sz w:val="19"/>
        </w:rPr>
      </w:pPr>
      <w:r>
        <w:rPr>
          <w:b/>
          <w:sz w:val="19"/>
        </w:rPr>
        <w:t>Profitability</w:t>
      </w:r>
      <w:r>
        <w:rPr>
          <w:b/>
          <w:spacing w:val="41"/>
          <w:sz w:val="19"/>
        </w:rPr>
        <w:t> </w:t>
      </w:r>
      <w:r>
        <w:rPr>
          <w:b/>
          <w:sz w:val="19"/>
        </w:rPr>
        <w:t>&amp;</w:t>
      </w:r>
      <w:r>
        <w:rPr>
          <w:b/>
          <w:spacing w:val="11"/>
          <w:sz w:val="19"/>
        </w:rPr>
        <w:t> </w:t>
      </w:r>
      <w:r>
        <w:rPr>
          <w:b/>
          <w:sz w:val="19"/>
        </w:rPr>
        <w:t>Foreign</w:t>
      </w:r>
      <w:r>
        <w:rPr>
          <w:b/>
          <w:spacing w:val="27"/>
          <w:sz w:val="19"/>
        </w:rPr>
        <w:t> </w:t>
      </w:r>
      <w:r>
        <w:rPr>
          <w:b/>
          <w:sz w:val="19"/>
        </w:rPr>
        <w:t>Currency</w:t>
      </w:r>
      <w:r>
        <w:rPr>
          <w:b/>
          <w:spacing w:val="23"/>
          <w:sz w:val="19"/>
        </w:rPr>
        <w:t> </w:t>
      </w:r>
      <w:r>
        <w:rPr>
          <w:b/>
          <w:sz w:val="19"/>
        </w:rPr>
        <w:t>Generation:</w:t>
      </w:r>
      <w:r>
        <w:rPr>
          <w:b/>
          <w:spacing w:val="67"/>
          <w:sz w:val="19"/>
        </w:rPr>
        <w:t> </w:t>
      </w:r>
      <w:r>
        <w:rPr>
          <w:sz w:val="19"/>
        </w:rPr>
        <w:t>Revenue</w:t>
      </w:r>
      <w:r>
        <w:rPr>
          <w:spacing w:val="49"/>
          <w:sz w:val="19"/>
        </w:rPr>
        <w:t> </w:t>
      </w:r>
      <w:r>
        <w:rPr>
          <w:sz w:val="19"/>
        </w:rPr>
        <w:t>model</w:t>
      </w:r>
      <w:r>
        <w:rPr>
          <w:spacing w:val="29"/>
          <w:sz w:val="19"/>
        </w:rPr>
        <w:t> </w:t>
      </w:r>
      <w:r>
        <w:rPr>
          <w:sz w:val="19"/>
        </w:rPr>
        <w:t>and</w:t>
      </w:r>
      <w:r>
        <w:rPr>
          <w:spacing w:val="25"/>
          <w:sz w:val="19"/>
        </w:rPr>
        <w:t> </w:t>
      </w:r>
      <w:r>
        <w:rPr>
          <w:sz w:val="19"/>
        </w:rPr>
        <w:t>forex</w:t>
      </w:r>
      <w:r>
        <w:rPr>
          <w:spacing w:val="22"/>
          <w:sz w:val="19"/>
        </w:rPr>
        <w:t> </w:t>
      </w:r>
      <w:r>
        <w:rPr>
          <w:spacing w:val="-2"/>
          <w:sz w:val="19"/>
        </w:rPr>
        <w:t>potential</w:t>
      </w:r>
    </w:p>
    <w:p>
      <w:pPr>
        <w:pStyle w:val="ListParagraph"/>
        <w:numPr>
          <w:ilvl w:val="1"/>
          <w:numId w:val="2"/>
        </w:numPr>
        <w:tabs>
          <w:tab w:pos="887" w:val="left" w:leader="none"/>
        </w:tabs>
        <w:spacing w:line="240" w:lineRule="auto" w:before="38" w:after="0"/>
        <w:ind w:left="887" w:right="0" w:hanging="360"/>
        <w:jc w:val="left"/>
        <w:rPr>
          <w:sz w:val="19"/>
        </w:rPr>
      </w:pPr>
      <w:r>
        <w:rPr>
          <w:b/>
          <w:sz w:val="19"/>
        </w:rPr>
        <w:t>Payback</w:t>
      </w:r>
      <w:r>
        <w:rPr>
          <w:b/>
          <w:spacing w:val="30"/>
          <w:sz w:val="19"/>
        </w:rPr>
        <w:t> </w:t>
      </w:r>
      <w:r>
        <w:rPr>
          <w:b/>
          <w:sz w:val="19"/>
        </w:rPr>
        <w:t>Period:</w:t>
      </w:r>
      <w:r>
        <w:rPr>
          <w:b/>
          <w:spacing w:val="21"/>
          <w:sz w:val="19"/>
        </w:rPr>
        <w:t> </w:t>
      </w:r>
      <w:r>
        <w:rPr>
          <w:sz w:val="19"/>
        </w:rPr>
        <w:t>Estimated</w:t>
      </w:r>
      <w:r>
        <w:rPr>
          <w:spacing w:val="38"/>
          <w:sz w:val="19"/>
        </w:rPr>
        <w:t> </w:t>
      </w:r>
      <w:r>
        <w:rPr>
          <w:sz w:val="19"/>
        </w:rPr>
        <w:t>time</w:t>
      </w:r>
      <w:r>
        <w:rPr>
          <w:spacing w:val="27"/>
          <w:sz w:val="19"/>
        </w:rPr>
        <w:t> </w:t>
      </w:r>
      <w:r>
        <w:rPr>
          <w:sz w:val="19"/>
        </w:rPr>
        <w:t>to</w:t>
      </w:r>
      <w:r>
        <w:rPr>
          <w:spacing w:val="24"/>
          <w:sz w:val="19"/>
        </w:rPr>
        <w:t> </w:t>
      </w:r>
      <w:r>
        <w:rPr>
          <w:sz w:val="19"/>
        </w:rPr>
        <w:t>recover</w:t>
      </w:r>
      <w:r>
        <w:rPr>
          <w:spacing w:val="30"/>
          <w:sz w:val="19"/>
        </w:rPr>
        <w:t> </w:t>
      </w:r>
      <w:r>
        <w:rPr>
          <w:spacing w:val="-2"/>
          <w:sz w:val="19"/>
        </w:rPr>
        <w:t>investment</w:t>
      </w:r>
    </w:p>
    <w:p>
      <w:pPr>
        <w:pStyle w:val="ListParagraph"/>
        <w:numPr>
          <w:ilvl w:val="1"/>
          <w:numId w:val="2"/>
        </w:numPr>
        <w:tabs>
          <w:tab w:pos="887" w:val="left" w:leader="none"/>
        </w:tabs>
        <w:spacing w:line="240" w:lineRule="auto" w:before="22" w:after="0"/>
        <w:ind w:left="887" w:right="0" w:hanging="360"/>
        <w:jc w:val="left"/>
        <w:rPr>
          <w:sz w:val="19"/>
        </w:rPr>
      </w:pPr>
      <w:r>
        <w:rPr>
          <w:b/>
          <w:sz w:val="19"/>
        </w:rPr>
        <w:t>Cash</w:t>
      </w:r>
      <w:r>
        <w:rPr>
          <w:b/>
          <w:spacing w:val="7"/>
          <w:sz w:val="19"/>
        </w:rPr>
        <w:t> </w:t>
      </w:r>
      <w:r>
        <w:rPr>
          <w:b/>
          <w:sz w:val="19"/>
        </w:rPr>
        <w:t>Flow</w:t>
      </w:r>
      <w:r>
        <w:rPr>
          <w:b/>
          <w:spacing w:val="21"/>
          <w:sz w:val="19"/>
        </w:rPr>
        <w:t> </w:t>
      </w:r>
      <w:r>
        <w:rPr>
          <w:b/>
          <w:sz w:val="19"/>
        </w:rPr>
        <w:t>Projection:</w:t>
      </w:r>
      <w:r>
        <w:rPr>
          <w:b/>
          <w:spacing w:val="42"/>
          <w:sz w:val="19"/>
        </w:rPr>
        <w:t> </w:t>
      </w:r>
      <w:r>
        <w:rPr>
          <w:sz w:val="19"/>
        </w:rPr>
        <w:t>Estimated</w:t>
      </w:r>
      <w:r>
        <w:rPr>
          <w:spacing w:val="41"/>
          <w:sz w:val="19"/>
        </w:rPr>
        <w:t> </w:t>
      </w:r>
      <w:r>
        <w:rPr>
          <w:sz w:val="19"/>
        </w:rPr>
        <w:t>income</w:t>
      </w:r>
      <w:r>
        <w:rPr>
          <w:spacing w:val="29"/>
          <w:sz w:val="19"/>
        </w:rPr>
        <w:t> </w:t>
      </w:r>
      <w:r>
        <w:rPr>
          <w:sz w:val="19"/>
        </w:rPr>
        <w:t>and</w:t>
      </w:r>
      <w:r>
        <w:rPr>
          <w:spacing w:val="24"/>
          <w:sz w:val="19"/>
        </w:rPr>
        <w:t> </w:t>
      </w:r>
      <w:r>
        <w:rPr>
          <w:sz w:val="19"/>
        </w:rPr>
        <w:t>expenditure</w:t>
      </w:r>
      <w:r>
        <w:rPr>
          <w:spacing w:val="65"/>
          <w:sz w:val="19"/>
        </w:rPr>
        <w:t> </w:t>
      </w:r>
      <w:r>
        <w:rPr>
          <w:sz w:val="19"/>
        </w:rPr>
        <w:t>(3-5</w:t>
      </w:r>
      <w:r>
        <w:rPr>
          <w:spacing w:val="24"/>
          <w:sz w:val="19"/>
        </w:rPr>
        <w:t> </w:t>
      </w:r>
      <w:r>
        <w:rPr>
          <w:spacing w:val="-2"/>
          <w:sz w:val="19"/>
        </w:rPr>
        <w:t>years)</w:t>
      </w:r>
    </w:p>
    <w:p>
      <w:pPr>
        <w:pStyle w:val="ListParagraph"/>
        <w:numPr>
          <w:ilvl w:val="1"/>
          <w:numId w:val="2"/>
        </w:numPr>
        <w:tabs>
          <w:tab w:pos="887" w:val="left" w:leader="none"/>
        </w:tabs>
        <w:spacing w:line="240" w:lineRule="auto" w:before="23" w:after="0"/>
        <w:ind w:left="887" w:right="0" w:hanging="360"/>
        <w:jc w:val="left"/>
        <w:rPr>
          <w:sz w:val="19"/>
        </w:rPr>
      </w:pPr>
      <w:r>
        <w:rPr>
          <w:b/>
          <w:sz w:val="19"/>
        </w:rPr>
        <w:t>Risk</w:t>
      </w:r>
      <w:r>
        <w:rPr>
          <w:b/>
          <w:spacing w:val="31"/>
          <w:sz w:val="19"/>
        </w:rPr>
        <w:t> </w:t>
      </w:r>
      <w:r>
        <w:rPr>
          <w:b/>
          <w:sz w:val="19"/>
        </w:rPr>
        <w:t>Assessment:</w:t>
      </w:r>
      <w:r>
        <w:rPr>
          <w:b/>
          <w:spacing w:val="38"/>
          <w:sz w:val="19"/>
        </w:rPr>
        <w:t> </w:t>
      </w:r>
      <w:r>
        <w:rPr>
          <w:sz w:val="19"/>
        </w:rPr>
        <w:t>Financial</w:t>
      </w:r>
      <w:r>
        <w:rPr>
          <w:spacing w:val="25"/>
          <w:sz w:val="19"/>
        </w:rPr>
        <w:t> </w:t>
      </w:r>
      <w:r>
        <w:rPr>
          <w:sz w:val="19"/>
        </w:rPr>
        <w:t>risks</w:t>
      </w:r>
      <w:r>
        <w:rPr>
          <w:spacing w:val="29"/>
          <w:sz w:val="19"/>
        </w:rPr>
        <w:t> </w:t>
      </w:r>
      <w:r>
        <w:rPr>
          <w:sz w:val="19"/>
        </w:rPr>
        <w:t>and</w:t>
      </w:r>
      <w:r>
        <w:rPr>
          <w:spacing w:val="22"/>
          <w:sz w:val="19"/>
        </w:rPr>
        <w:t> </w:t>
      </w:r>
      <w:r>
        <w:rPr>
          <w:sz w:val="19"/>
        </w:rPr>
        <w:t>mitigation</w:t>
      </w:r>
      <w:r>
        <w:rPr>
          <w:spacing w:val="38"/>
          <w:sz w:val="19"/>
        </w:rPr>
        <w:t> </w:t>
      </w:r>
      <w:r>
        <w:rPr>
          <w:spacing w:val="-2"/>
          <w:sz w:val="19"/>
        </w:rPr>
        <w:t>strategies</w:t>
      </w:r>
    </w:p>
    <w:p>
      <w:pPr>
        <w:pStyle w:val="ListParagraph"/>
        <w:numPr>
          <w:ilvl w:val="1"/>
          <w:numId w:val="2"/>
        </w:numPr>
        <w:tabs>
          <w:tab w:pos="887" w:val="left" w:leader="none"/>
        </w:tabs>
        <w:spacing w:line="240" w:lineRule="auto" w:before="37" w:after="0"/>
        <w:ind w:left="887" w:right="0" w:hanging="360"/>
        <w:jc w:val="left"/>
        <w:rPr>
          <w:sz w:val="19"/>
        </w:rPr>
      </w:pPr>
      <w:r>
        <w:rPr>
          <w:b/>
          <w:sz w:val="19"/>
        </w:rPr>
        <w:t>Financial</w:t>
      </w:r>
      <w:r>
        <w:rPr>
          <w:b/>
          <w:spacing w:val="29"/>
          <w:sz w:val="19"/>
        </w:rPr>
        <w:t> </w:t>
      </w:r>
      <w:r>
        <w:rPr>
          <w:b/>
          <w:sz w:val="19"/>
        </w:rPr>
        <w:t>Requirements:</w:t>
      </w:r>
      <w:r>
        <w:rPr>
          <w:b/>
          <w:spacing w:val="72"/>
          <w:sz w:val="19"/>
        </w:rPr>
        <w:t> </w:t>
      </w:r>
      <w:r>
        <w:rPr>
          <w:sz w:val="19"/>
        </w:rPr>
        <w:t>Investment</w:t>
      </w:r>
      <w:r>
        <w:rPr>
          <w:spacing w:val="35"/>
          <w:sz w:val="19"/>
        </w:rPr>
        <w:t> </w:t>
      </w:r>
      <w:r>
        <w:rPr>
          <w:sz w:val="19"/>
        </w:rPr>
        <w:t>needed</w:t>
      </w:r>
      <w:r>
        <w:rPr>
          <w:spacing w:val="38"/>
          <w:sz w:val="19"/>
        </w:rPr>
        <w:t> </w:t>
      </w:r>
      <w:r>
        <w:rPr>
          <w:sz w:val="19"/>
        </w:rPr>
        <w:t>to</w:t>
      </w:r>
      <w:r>
        <w:rPr>
          <w:spacing w:val="22"/>
          <w:sz w:val="19"/>
        </w:rPr>
        <w:t> </w:t>
      </w:r>
      <w:r>
        <w:rPr>
          <w:spacing w:val="-4"/>
          <w:sz w:val="19"/>
        </w:rPr>
        <w:t>scale</w:t>
      </w:r>
    </w:p>
    <w:p>
      <w:pPr>
        <w:pStyle w:val="BodyText"/>
        <w:spacing w:before="1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114528</wp:posOffset>
                </wp:positionV>
                <wp:extent cx="6124575" cy="277177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124575" cy="2771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4575" h="2771775">
                              <a:moveTo>
                                <a:pt x="0" y="2771775"/>
                              </a:moveTo>
                              <a:lnTo>
                                <a:pt x="6124575" y="2771775"/>
                              </a:lnTo>
                              <a:lnTo>
                                <a:pt x="6124575" y="0"/>
                              </a:lnTo>
                              <a:lnTo>
                                <a:pt x="0" y="0"/>
                              </a:lnTo>
                              <a:lnTo>
                                <a:pt x="0" y="27717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9.017982pt;width:482.25pt;height:218.25pt;mso-position-horizontal-relative:page;mso-position-vertical-relative:paragraph;z-index:-15726592;mso-wrap-distance-left:0;mso-wrap-distance-right:0" id="docshape6" filled="false" stroked="true" strokeweight=".5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before="32"/>
      </w:pPr>
    </w:p>
    <w:p>
      <w:pPr>
        <w:pStyle w:val="Heading1"/>
        <w:spacing w:before="1"/>
      </w:pPr>
      <w:r>
        <w:rPr/>
        <w:t>SECTION</w:t>
      </w:r>
      <w:r>
        <w:rPr>
          <w:spacing w:val="50"/>
        </w:rPr>
        <w:t> </w:t>
      </w:r>
      <w:r>
        <w:rPr/>
        <w:t>F:</w:t>
      </w:r>
      <w:r>
        <w:rPr>
          <w:spacing w:val="20"/>
        </w:rPr>
        <w:t> </w:t>
      </w:r>
      <w:r>
        <w:rPr/>
        <w:t>COMMERCIALISATION</w:t>
      </w:r>
      <w:r>
        <w:rPr>
          <w:spacing w:val="68"/>
        </w:rPr>
        <w:t> </w:t>
      </w:r>
      <w:r>
        <w:rPr>
          <w:spacing w:val="-2"/>
        </w:rPr>
        <w:t>DESCRIPTION</w:t>
      </w:r>
    </w:p>
    <w:p>
      <w:pPr>
        <w:pStyle w:val="BodyText"/>
        <w:spacing w:before="191"/>
        <w:ind w:left="166"/>
      </w:pPr>
      <w:r>
        <w:rPr/>
        <w:t>Address</w:t>
      </w:r>
      <w:r>
        <w:rPr>
          <w:spacing w:val="24"/>
        </w:rPr>
        <w:t> </w:t>
      </w:r>
      <w:r>
        <w:rPr/>
        <w:t>the</w:t>
      </w:r>
      <w:r>
        <w:rPr>
          <w:spacing w:val="23"/>
        </w:rPr>
        <w:t> </w:t>
      </w:r>
      <w:r>
        <w:rPr>
          <w:spacing w:val="-2"/>
        </w:rPr>
        <w:t>following:</w:t>
      </w:r>
    </w:p>
    <w:p>
      <w:pPr>
        <w:pStyle w:val="ListParagraph"/>
        <w:numPr>
          <w:ilvl w:val="2"/>
          <w:numId w:val="2"/>
        </w:numPr>
        <w:tabs>
          <w:tab w:pos="1247" w:val="left" w:leader="none"/>
        </w:tabs>
        <w:spacing w:line="240" w:lineRule="auto" w:before="190" w:after="0"/>
        <w:ind w:left="1247" w:right="0" w:hanging="359"/>
        <w:jc w:val="left"/>
        <w:rPr>
          <w:sz w:val="19"/>
        </w:rPr>
      </w:pPr>
      <w:r>
        <w:rPr>
          <w:b/>
          <w:sz w:val="19"/>
        </w:rPr>
        <w:t>Market</w:t>
      </w:r>
      <w:r>
        <w:rPr>
          <w:b/>
          <w:spacing w:val="8"/>
          <w:sz w:val="19"/>
        </w:rPr>
        <w:t> </w:t>
      </w:r>
      <w:r>
        <w:rPr>
          <w:b/>
          <w:sz w:val="19"/>
        </w:rPr>
        <w:t>Readiness</w:t>
      </w:r>
      <w:r>
        <w:rPr>
          <w:b/>
          <w:spacing w:val="39"/>
          <w:sz w:val="19"/>
        </w:rPr>
        <w:t> </w:t>
      </w:r>
      <w:r>
        <w:rPr>
          <w:b/>
          <w:sz w:val="19"/>
        </w:rPr>
        <w:t>&amp;</w:t>
      </w:r>
      <w:r>
        <w:rPr>
          <w:b/>
          <w:spacing w:val="30"/>
          <w:sz w:val="19"/>
        </w:rPr>
        <w:t> </w:t>
      </w:r>
      <w:r>
        <w:rPr>
          <w:b/>
          <w:sz w:val="19"/>
        </w:rPr>
        <w:t>Demand:</w:t>
      </w:r>
      <w:r>
        <w:rPr>
          <w:b/>
          <w:spacing w:val="47"/>
          <w:sz w:val="19"/>
        </w:rPr>
        <w:t> </w:t>
      </w:r>
      <w:r>
        <w:rPr>
          <w:sz w:val="19"/>
        </w:rPr>
        <w:t>Target</w:t>
      </w:r>
      <w:r>
        <w:rPr>
          <w:spacing w:val="24"/>
          <w:sz w:val="19"/>
        </w:rPr>
        <w:t> </w:t>
      </w:r>
      <w:r>
        <w:rPr>
          <w:sz w:val="19"/>
        </w:rPr>
        <w:t>customers</w:t>
      </w:r>
      <w:r>
        <w:rPr>
          <w:spacing w:val="33"/>
          <w:sz w:val="19"/>
        </w:rPr>
        <w:t> </w:t>
      </w:r>
      <w:r>
        <w:rPr>
          <w:sz w:val="19"/>
        </w:rPr>
        <w:t>and</w:t>
      </w:r>
      <w:r>
        <w:rPr>
          <w:spacing w:val="26"/>
          <w:sz w:val="19"/>
        </w:rPr>
        <w:t> </w:t>
      </w:r>
      <w:r>
        <w:rPr>
          <w:sz w:val="19"/>
        </w:rPr>
        <w:t>market</w:t>
      </w:r>
      <w:r>
        <w:rPr>
          <w:spacing w:val="42"/>
          <w:sz w:val="19"/>
        </w:rPr>
        <w:t> </w:t>
      </w:r>
      <w:r>
        <w:rPr>
          <w:spacing w:val="-4"/>
          <w:sz w:val="19"/>
        </w:rPr>
        <w:t>size</w:t>
      </w:r>
    </w:p>
    <w:p>
      <w:pPr>
        <w:pStyle w:val="ListParagraph"/>
        <w:numPr>
          <w:ilvl w:val="2"/>
          <w:numId w:val="2"/>
        </w:numPr>
        <w:tabs>
          <w:tab w:pos="1247" w:val="left" w:leader="none"/>
        </w:tabs>
        <w:spacing w:line="240" w:lineRule="auto" w:before="37" w:after="0"/>
        <w:ind w:left="1247" w:right="0" w:hanging="359"/>
        <w:jc w:val="left"/>
        <w:rPr>
          <w:sz w:val="19"/>
        </w:rPr>
      </w:pPr>
      <w:r>
        <w:rPr>
          <w:b/>
          <w:sz w:val="19"/>
        </w:rPr>
        <w:t>Technology</w:t>
      </w:r>
      <w:r>
        <w:rPr>
          <w:b/>
          <w:spacing w:val="51"/>
          <w:sz w:val="19"/>
        </w:rPr>
        <w:t> </w:t>
      </w:r>
      <w:r>
        <w:rPr>
          <w:b/>
          <w:sz w:val="19"/>
        </w:rPr>
        <w:t>Maturity</w:t>
      </w:r>
      <w:r>
        <w:rPr>
          <w:b/>
          <w:spacing w:val="35"/>
          <w:sz w:val="19"/>
        </w:rPr>
        <w:t> </w:t>
      </w:r>
      <w:r>
        <w:rPr>
          <w:b/>
          <w:sz w:val="19"/>
        </w:rPr>
        <w:t>&amp;</w:t>
      </w:r>
      <w:r>
        <w:rPr>
          <w:b/>
          <w:spacing w:val="7"/>
          <w:sz w:val="19"/>
        </w:rPr>
        <w:t> </w:t>
      </w:r>
      <w:r>
        <w:rPr>
          <w:b/>
          <w:sz w:val="19"/>
        </w:rPr>
        <w:t>Scalability:</w:t>
      </w:r>
      <w:r>
        <w:rPr>
          <w:b/>
          <w:spacing w:val="58"/>
          <w:sz w:val="19"/>
        </w:rPr>
        <w:t> </w:t>
      </w:r>
      <w:r>
        <w:rPr>
          <w:sz w:val="19"/>
        </w:rPr>
        <w:t>Current</w:t>
      </w:r>
      <w:r>
        <w:rPr>
          <w:spacing w:val="17"/>
          <w:sz w:val="19"/>
        </w:rPr>
        <w:t> </w:t>
      </w:r>
      <w:r>
        <w:rPr>
          <w:sz w:val="19"/>
        </w:rPr>
        <w:t>stage</w:t>
      </w:r>
      <w:r>
        <w:rPr>
          <w:spacing w:val="26"/>
          <w:sz w:val="19"/>
        </w:rPr>
        <w:t> </w:t>
      </w:r>
      <w:r>
        <w:rPr>
          <w:sz w:val="19"/>
        </w:rPr>
        <w:t>of</w:t>
      </w:r>
      <w:r>
        <w:rPr>
          <w:spacing w:val="21"/>
          <w:sz w:val="19"/>
        </w:rPr>
        <w:t> </w:t>
      </w:r>
      <w:r>
        <w:rPr>
          <w:spacing w:val="-2"/>
          <w:sz w:val="19"/>
        </w:rPr>
        <w:t>development</w:t>
      </w:r>
    </w:p>
    <w:p>
      <w:pPr>
        <w:pStyle w:val="ListParagraph"/>
        <w:numPr>
          <w:ilvl w:val="2"/>
          <w:numId w:val="2"/>
        </w:numPr>
        <w:tabs>
          <w:tab w:pos="1247" w:val="left" w:leader="none"/>
        </w:tabs>
        <w:spacing w:line="240" w:lineRule="auto" w:before="23" w:after="0"/>
        <w:ind w:left="1247" w:right="0" w:hanging="359"/>
        <w:jc w:val="left"/>
        <w:rPr>
          <w:sz w:val="19"/>
        </w:rPr>
      </w:pPr>
      <w:r>
        <w:rPr>
          <w:b/>
          <w:sz w:val="19"/>
        </w:rPr>
        <w:t>Business</w:t>
      </w:r>
      <w:r>
        <w:rPr>
          <w:b/>
          <w:spacing w:val="34"/>
          <w:sz w:val="19"/>
        </w:rPr>
        <w:t> </w:t>
      </w:r>
      <w:r>
        <w:rPr>
          <w:b/>
          <w:sz w:val="19"/>
        </w:rPr>
        <w:t>Model</w:t>
      </w:r>
      <w:r>
        <w:rPr>
          <w:b/>
          <w:spacing w:val="14"/>
          <w:sz w:val="19"/>
        </w:rPr>
        <w:t> </w:t>
      </w:r>
      <w:r>
        <w:rPr>
          <w:b/>
          <w:sz w:val="19"/>
        </w:rPr>
        <w:t>&amp;</w:t>
      </w:r>
      <w:r>
        <w:rPr>
          <w:b/>
          <w:spacing w:val="9"/>
          <w:sz w:val="19"/>
        </w:rPr>
        <w:t> </w:t>
      </w:r>
      <w:r>
        <w:rPr>
          <w:b/>
          <w:sz w:val="19"/>
        </w:rPr>
        <w:t>Revenue</w:t>
      </w:r>
      <w:r>
        <w:rPr>
          <w:b/>
          <w:spacing w:val="51"/>
          <w:sz w:val="19"/>
        </w:rPr>
        <w:t> </w:t>
      </w:r>
      <w:r>
        <w:rPr>
          <w:b/>
          <w:sz w:val="19"/>
        </w:rPr>
        <w:t>Potential:</w:t>
      </w:r>
      <w:r>
        <w:rPr>
          <w:b/>
          <w:spacing w:val="44"/>
          <w:sz w:val="19"/>
        </w:rPr>
        <w:t> </w:t>
      </w:r>
      <w:r>
        <w:rPr>
          <w:sz w:val="19"/>
        </w:rPr>
        <w:t>How</w:t>
      </w:r>
      <w:r>
        <w:rPr>
          <w:spacing w:val="15"/>
          <w:sz w:val="19"/>
        </w:rPr>
        <w:t> </w:t>
      </w:r>
      <w:r>
        <w:rPr>
          <w:sz w:val="19"/>
        </w:rPr>
        <w:t>will</w:t>
      </w:r>
      <w:r>
        <w:rPr>
          <w:spacing w:val="26"/>
          <w:sz w:val="19"/>
        </w:rPr>
        <w:t> </w:t>
      </w:r>
      <w:r>
        <w:rPr>
          <w:sz w:val="19"/>
        </w:rPr>
        <w:t>it</w:t>
      </w:r>
      <w:r>
        <w:rPr>
          <w:spacing w:val="3"/>
          <w:sz w:val="19"/>
        </w:rPr>
        <w:t> </w:t>
      </w:r>
      <w:r>
        <w:rPr>
          <w:sz w:val="19"/>
        </w:rPr>
        <w:t>generate</w:t>
      </w:r>
      <w:r>
        <w:rPr>
          <w:spacing w:val="45"/>
          <w:sz w:val="19"/>
        </w:rPr>
        <w:t> </w:t>
      </w:r>
      <w:r>
        <w:rPr>
          <w:spacing w:val="-2"/>
          <w:sz w:val="19"/>
        </w:rPr>
        <w:t>income?</w:t>
      </w:r>
    </w:p>
    <w:p>
      <w:pPr>
        <w:pStyle w:val="ListParagraph"/>
        <w:numPr>
          <w:ilvl w:val="2"/>
          <w:numId w:val="2"/>
        </w:numPr>
        <w:tabs>
          <w:tab w:pos="1247" w:val="left" w:leader="none"/>
        </w:tabs>
        <w:spacing w:line="240" w:lineRule="auto" w:before="37" w:after="0"/>
        <w:ind w:left="1247" w:right="0" w:hanging="359"/>
        <w:jc w:val="left"/>
        <w:rPr>
          <w:sz w:val="19"/>
        </w:rPr>
      </w:pPr>
      <w:r>
        <w:rPr>
          <w:b/>
          <w:sz w:val="19"/>
        </w:rPr>
        <w:t>Regulatory</w:t>
      </w:r>
      <w:r>
        <w:rPr>
          <w:b/>
          <w:spacing w:val="53"/>
          <w:sz w:val="19"/>
        </w:rPr>
        <w:t> </w:t>
      </w:r>
      <w:r>
        <w:rPr>
          <w:b/>
          <w:sz w:val="19"/>
        </w:rPr>
        <w:t>&amp;</w:t>
      </w:r>
      <w:r>
        <w:rPr>
          <w:b/>
          <w:spacing w:val="8"/>
          <w:sz w:val="19"/>
        </w:rPr>
        <w:t> </w:t>
      </w:r>
      <w:r>
        <w:rPr>
          <w:b/>
          <w:sz w:val="19"/>
        </w:rPr>
        <w:t>Compliance</w:t>
      </w:r>
      <w:r>
        <w:rPr>
          <w:b/>
          <w:spacing w:val="48"/>
          <w:sz w:val="19"/>
        </w:rPr>
        <w:t> </w:t>
      </w:r>
      <w:r>
        <w:rPr>
          <w:b/>
          <w:sz w:val="19"/>
        </w:rPr>
        <w:t>Requirements:</w:t>
      </w:r>
      <w:r>
        <w:rPr>
          <w:b/>
          <w:spacing w:val="77"/>
          <w:sz w:val="19"/>
        </w:rPr>
        <w:t> </w:t>
      </w:r>
      <w:r>
        <w:rPr>
          <w:sz w:val="19"/>
        </w:rPr>
        <w:t>Licenses,</w:t>
      </w:r>
      <w:r>
        <w:rPr>
          <w:spacing w:val="26"/>
          <w:sz w:val="19"/>
        </w:rPr>
        <w:t> </w:t>
      </w:r>
      <w:r>
        <w:rPr>
          <w:sz w:val="19"/>
        </w:rPr>
        <w:t>permits,</w:t>
      </w:r>
      <w:r>
        <w:rPr>
          <w:spacing w:val="25"/>
          <w:sz w:val="19"/>
        </w:rPr>
        <w:t> </w:t>
      </w:r>
      <w:r>
        <w:rPr>
          <w:sz w:val="19"/>
        </w:rPr>
        <w:t>or</w:t>
      </w:r>
      <w:r>
        <w:rPr>
          <w:spacing w:val="13"/>
          <w:sz w:val="19"/>
        </w:rPr>
        <w:t> </w:t>
      </w:r>
      <w:r>
        <w:rPr>
          <w:spacing w:val="-2"/>
          <w:sz w:val="19"/>
        </w:rPr>
        <w:t>standards</w:t>
      </w:r>
    </w:p>
    <w:p>
      <w:pPr>
        <w:pStyle w:val="ListParagraph"/>
        <w:numPr>
          <w:ilvl w:val="2"/>
          <w:numId w:val="2"/>
        </w:numPr>
        <w:tabs>
          <w:tab w:pos="1247" w:val="left" w:leader="none"/>
        </w:tabs>
        <w:spacing w:line="240" w:lineRule="auto" w:before="23" w:after="0"/>
        <w:ind w:left="1247" w:right="0" w:hanging="359"/>
        <w:jc w:val="left"/>
        <w:rPr>
          <w:sz w:val="19"/>
        </w:rPr>
      </w:pPr>
      <w:r>
        <w:rPr>
          <w:b/>
          <w:sz w:val="19"/>
        </w:rPr>
        <w:t>Investment</w:t>
      </w:r>
      <w:r>
        <w:rPr>
          <w:b/>
          <w:spacing w:val="49"/>
          <w:sz w:val="19"/>
        </w:rPr>
        <w:t> </w:t>
      </w:r>
      <w:r>
        <w:rPr>
          <w:b/>
          <w:sz w:val="19"/>
        </w:rPr>
        <w:t>&amp;</w:t>
      </w:r>
      <w:r>
        <w:rPr>
          <w:b/>
          <w:spacing w:val="5"/>
          <w:sz w:val="19"/>
        </w:rPr>
        <w:t> </w:t>
      </w:r>
      <w:r>
        <w:rPr>
          <w:b/>
          <w:sz w:val="19"/>
        </w:rPr>
        <w:t>Financial</w:t>
      </w:r>
      <w:r>
        <w:rPr>
          <w:b/>
          <w:spacing w:val="25"/>
          <w:sz w:val="19"/>
        </w:rPr>
        <w:t> </w:t>
      </w:r>
      <w:r>
        <w:rPr>
          <w:b/>
          <w:sz w:val="19"/>
        </w:rPr>
        <w:t>Viability:</w:t>
      </w:r>
      <w:r>
        <w:rPr>
          <w:b/>
          <w:spacing w:val="54"/>
          <w:sz w:val="19"/>
        </w:rPr>
        <w:t> </w:t>
      </w:r>
      <w:r>
        <w:rPr>
          <w:sz w:val="19"/>
        </w:rPr>
        <w:t>Evidence</w:t>
      </w:r>
      <w:r>
        <w:rPr>
          <w:spacing w:val="38"/>
          <w:sz w:val="19"/>
        </w:rPr>
        <w:t> </w:t>
      </w:r>
      <w:r>
        <w:rPr>
          <w:sz w:val="19"/>
        </w:rPr>
        <w:t>of</w:t>
      </w:r>
      <w:r>
        <w:rPr>
          <w:spacing w:val="18"/>
          <w:sz w:val="19"/>
        </w:rPr>
        <w:t> </w:t>
      </w:r>
      <w:r>
        <w:rPr>
          <w:sz w:val="19"/>
        </w:rPr>
        <w:t>investor</w:t>
      </w:r>
      <w:r>
        <w:rPr>
          <w:spacing w:val="26"/>
          <w:sz w:val="19"/>
        </w:rPr>
        <w:t> </w:t>
      </w:r>
      <w:r>
        <w:rPr>
          <w:spacing w:val="-2"/>
          <w:sz w:val="19"/>
        </w:rPr>
        <w:t>interest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159553</wp:posOffset>
                </wp:positionV>
                <wp:extent cx="6124575" cy="29051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124575" cy="2905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4575" h="2905125">
                              <a:moveTo>
                                <a:pt x="0" y="2905125"/>
                              </a:moveTo>
                              <a:lnTo>
                                <a:pt x="6124575" y="2905125"/>
                              </a:lnTo>
                              <a:lnTo>
                                <a:pt x="6124575" y="0"/>
                              </a:lnTo>
                              <a:lnTo>
                                <a:pt x="0" y="0"/>
                              </a:lnTo>
                              <a:lnTo>
                                <a:pt x="0" y="29051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2.563281pt;width:482.25pt;height:228.75pt;mso-position-horizontal-relative:page;mso-position-vertical-relative:paragraph;z-index:-15726080;mso-wrap-distance-left:0;mso-wrap-distance-right:0" id="docshape7" filled="false" stroked="true" strokeweight=".5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1910" w:h="16850"/>
          <w:pgMar w:header="695" w:footer="1005" w:top="940" w:bottom="1200" w:left="1275" w:right="566"/>
        </w:sectPr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Heading1"/>
      </w:pPr>
      <w:r>
        <w:rPr/>
        <w:t>SECTION</w:t>
      </w:r>
      <w:r>
        <w:rPr>
          <w:spacing w:val="50"/>
        </w:rPr>
        <w:t> </w:t>
      </w:r>
      <w:r>
        <w:rPr/>
        <w:t>G:</w:t>
      </w:r>
      <w:r>
        <w:rPr>
          <w:spacing w:val="20"/>
        </w:rPr>
        <w:t> </w:t>
      </w:r>
      <w:r>
        <w:rPr/>
        <w:t>SUPPORTING</w:t>
      </w:r>
      <w:r>
        <w:rPr>
          <w:spacing w:val="38"/>
        </w:rPr>
        <w:t> </w:t>
      </w:r>
      <w:r>
        <w:rPr>
          <w:spacing w:val="-2"/>
        </w:rPr>
        <w:t>MATERIALS</w:t>
      </w:r>
    </w:p>
    <w:p>
      <w:pPr>
        <w:pStyle w:val="BodyText"/>
        <w:spacing w:before="191"/>
        <w:ind w:left="166"/>
      </w:pPr>
      <w:r>
        <w:rPr/>
        <w:t>List</w:t>
      </w:r>
      <w:r>
        <w:rPr>
          <w:spacing w:val="14"/>
        </w:rPr>
        <w:t> </w:t>
      </w:r>
      <w:r>
        <w:rPr/>
        <w:t>all</w:t>
      </w:r>
      <w:r>
        <w:rPr>
          <w:spacing w:val="21"/>
        </w:rPr>
        <w:t> </w:t>
      </w:r>
      <w:r>
        <w:rPr/>
        <w:t>attached</w:t>
      </w:r>
      <w:r>
        <w:rPr>
          <w:spacing w:val="32"/>
        </w:rPr>
        <w:t> </w:t>
      </w:r>
      <w:r>
        <w:rPr/>
        <w:t>documents</w:t>
      </w:r>
      <w:r>
        <w:rPr>
          <w:spacing w:val="39"/>
        </w:rPr>
        <w:t> </w:t>
      </w:r>
      <w:r>
        <w:rPr/>
        <w:t>(photos,</w:t>
      </w:r>
      <w:r>
        <w:rPr>
          <w:spacing w:val="35"/>
        </w:rPr>
        <w:t> </w:t>
      </w:r>
      <w:r>
        <w:rPr/>
        <w:t>videos,</w:t>
      </w:r>
      <w:r>
        <w:rPr>
          <w:spacing w:val="36"/>
        </w:rPr>
        <w:t> </w:t>
      </w:r>
      <w:r>
        <w:rPr/>
        <w:t>test</w:t>
      </w:r>
      <w:r>
        <w:rPr>
          <w:spacing w:val="14"/>
        </w:rPr>
        <w:t> </w:t>
      </w:r>
      <w:r>
        <w:rPr/>
        <w:t>reports,</w:t>
      </w:r>
      <w:r>
        <w:rPr>
          <w:spacing w:val="21"/>
        </w:rPr>
        <w:t> </w:t>
      </w:r>
      <w:r>
        <w:rPr/>
        <w:t>patents,</w:t>
      </w:r>
      <w:r>
        <w:rPr>
          <w:spacing w:val="21"/>
        </w:rPr>
        <w:t> </w:t>
      </w:r>
      <w:r>
        <w:rPr/>
        <w:t>testimonials,</w:t>
      </w:r>
      <w:r>
        <w:rPr>
          <w:spacing w:val="51"/>
        </w:rPr>
        <w:t> </w:t>
      </w:r>
      <w:r>
        <w:rPr>
          <w:spacing w:val="-2"/>
        </w:rPr>
        <w:t>etc.)</w:t>
      </w:r>
    </w:p>
    <w:p>
      <w:pPr>
        <w:pStyle w:val="BodyText"/>
        <w:spacing w:before="5"/>
        <w:rPr>
          <w:sz w:val="15"/>
        </w:rPr>
      </w:pPr>
    </w:p>
    <w:tbl>
      <w:tblPr>
        <w:tblW w:w="0" w:type="auto"/>
        <w:jc w:val="left"/>
        <w:tblInd w:w="16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7"/>
        <w:gridCol w:w="3710"/>
        <w:gridCol w:w="4595"/>
      </w:tblGrid>
      <w:tr>
        <w:trPr>
          <w:trHeight w:val="255" w:hRule="atLeast"/>
        </w:trPr>
        <w:tc>
          <w:tcPr>
            <w:tcW w:w="1397" w:type="dxa"/>
          </w:tcPr>
          <w:p>
            <w:pPr>
              <w:pStyle w:val="TableParagraph"/>
              <w:ind w:left="127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No.</w:t>
            </w:r>
          </w:p>
        </w:tc>
        <w:tc>
          <w:tcPr>
            <w:tcW w:w="3710" w:type="dxa"/>
          </w:tcPr>
          <w:p>
            <w:pPr>
              <w:pStyle w:val="TableParagraph"/>
              <w:ind w:left="112"/>
              <w:rPr>
                <w:b/>
                <w:sz w:val="19"/>
              </w:rPr>
            </w:pPr>
            <w:r>
              <w:rPr>
                <w:b/>
                <w:sz w:val="19"/>
              </w:rPr>
              <w:t>Document</w:t>
            </w:r>
            <w:r>
              <w:rPr>
                <w:b/>
                <w:spacing w:val="50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4595" w:type="dxa"/>
          </w:tcPr>
          <w:p>
            <w:pPr>
              <w:pStyle w:val="TableParagraph"/>
              <w:ind w:left="11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Description</w:t>
            </w:r>
          </w:p>
        </w:tc>
      </w:tr>
      <w:tr>
        <w:trPr>
          <w:trHeight w:val="285" w:hRule="atLeast"/>
        </w:trPr>
        <w:tc>
          <w:tcPr>
            <w:tcW w:w="1397" w:type="dxa"/>
          </w:tcPr>
          <w:p>
            <w:pPr>
              <w:pStyle w:val="TableParagraph"/>
              <w:ind w:left="127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71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59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1397" w:type="dxa"/>
          </w:tcPr>
          <w:p>
            <w:pPr>
              <w:pStyle w:val="TableParagraph"/>
              <w:spacing w:line="219" w:lineRule="exact" w:before="0"/>
              <w:ind w:left="127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71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59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1397" w:type="dxa"/>
          </w:tcPr>
          <w:p>
            <w:pPr>
              <w:pStyle w:val="TableParagraph"/>
              <w:ind w:left="12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71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59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1397" w:type="dxa"/>
          </w:tcPr>
          <w:p>
            <w:pPr>
              <w:pStyle w:val="TableParagraph"/>
              <w:ind w:left="127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71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59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1397" w:type="dxa"/>
          </w:tcPr>
          <w:p>
            <w:pPr>
              <w:pStyle w:val="TableParagraph"/>
              <w:ind w:left="127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71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59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>
      <w:pPr>
        <w:spacing w:before="0"/>
        <w:ind w:left="166" w:right="0" w:firstLine="0"/>
        <w:jc w:val="left"/>
        <w:rPr>
          <w:sz w:val="20"/>
        </w:rPr>
      </w:pPr>
      <w:r>
        <w:rPr>
          <w:sz w:val="20"/>
        </w:rPr>
        <w:t>(Attach</w:t>
      </w:r>
      <w:r>
        <w:rPr>
          <w:spacing w:val="5"/>
          <w:sz w:val="20"/>
        </w:rPr>
        <w:t> </w:t>
      </w:r>
      <w:r>
        <w:rPr>
          <w:sz w:val="20"/>
        </w:rPr>
        <w:t>files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sz w:val="20"/>
        </w:rPr>
        <w:t>zipped</w:t>
      </w:r>
      <w:r>
        <w:rPr>
          <w:spacing w:val="-5"/>
          <w:sz w:val="20"/>
        </w:rPr>
        <w:t> </w:t>
      </w:r>
      <w:r>
        <w:rPr>
          <w:sz w:val="20"/>
        </w:rPr>
        <w:t>folder</w:t>
      </w:r>
      <w:r>
        <w:rPr>
          <w:spacing w:val="1"/>
          <w:sz w:val="20"/>
        </w:rPr>
        <w:t> </w:t>
      </w:r>
      <w:r>
        <w:rPr>
          <w:sz w:val="20"/>
        </w:rPr>
        <w:t>named:</w:t>
      </w:r>
      <w:r>
        <w:rPr>
          <w:spacing w:val="8"/>
          <w:sz w:val="20"/>
        </w:rPr>
        <w:t> </w:t>
      </w:r>
      <w:r>
        <w:rPr>
          <w:spacing w:val="-2"/>
          <w:sz w:val="19"/>
        </w:rPr>
        <w:t>InnovationTitle_SupportingDocs.zip</w:t>
      </w:r>
      <w:r>
        <w:rPr>
          <w:spacing w:val="-2"/>
          <w:sz w:val="20"/>
        </w:rPr>
        <w:t>)</w:t>
      </w:r>
    </w:p>
    <w:p>
      <w:pPr>
        <w:pStyle w:val="BodyText"/>
      </w:pPr>
    </w:p>
    <w:p>
      <w:pPr>
        <w:pStyle w:val="BodyText"/>
        <w:spacing w:before="147"/>
      </w:pPr>
    </w:p>
    <w:p>
      <w:pPr>
        <w:pStyle w:val="Heading1"/>
        <w:spacing w:line="283" w:lineRule="auto"/>
        <w:ind w:right="1086"/>
      </w:pPr>
      <w:r>
        <w:rPr/>
        <w:t>SECTION</w:t>
      </w:r>
      <w:r>
        <w:rPr>
          <w:spacing w:val="40"/>
        </w:rPr>
        <w:t> </w:t>
      </w:r>
      <w:r>
        <w:rPr/>
        <w:t>H: SCORING</w:t>
      </w:r>
      <w:r>
        <w:rPr>
          <w:spacing w:val="40"/>
        </w:rPr>
        <w:t> </w:t>
      </w:r>
      <w:r>
        <w:rPr/>
        <w:t>MATRIX</w:t>
      </w:r>
      <w:r>
        <w:rPr>
          <w:spacing w:val="40"/>
        </w:rPr>
        <w:t> </w:t>
      </w:r>
      <w:r>
        <w:rPr/>
        <w:t>– FOR</w:t>
      </w:r>
      <w:r>
        <w:rPr>
          <w:spacing w:val="31"/>
        </w:rPr>
        <w:t> </w:t>
      </w:r>
      <w:r>
        <w:rPr/>
        <w:t>APPLICANT</w:t>
      </w:r>
      <w:r>
        <w:rPr>
          <w:spacing w:val="40"/>
        </w:rPr>
        <w:t> </w:t>
      </w:r>
      <w:r>
        <w:rPr/>
        <w:t>SELF-EVALUATION</w:t>
      </w:r>
      <w:r>
        <w:rPr>
          <w:spacing w:val="40"/>
        </w:rPr>
        <w:t> </w:t>
      </w:r>
      <w:r>
        <w:rPr/>
        <w:t>&amp; ADJUDICATOR USE ONLY</w:t>
      </w:r>
    </w:p>
    <w:p>
      <w:pPr>
        <w:pStyle w:val="BodyText"/>
        <w:spacing w:before="11" w:after="1"/>
        <w:rPr>
          <w:b/>
          <w:sz w:val="11"/>
        </w:rPr>
      </w:pPr>
    </w:p>
    <w:tbl>
      <w:tblPr>
        <w:tblW w:w="0" w:type="auto"/>
        <w:jc w:val="left"/>
        <w:tblInd w:w="16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27"/>
        <w:gridCol w:w="1187"/>
        <w:gridCol w:w="782"/>
        <w:gridCol w:w="2464"/>
      </w:tblGrid>
      <w:tr>
        <w:trPr>
          <w:trHeight w:val="675" w:hRule="atLeast"/>
        </w:trPr>
        <w:tc>
          <w:tcPr>
            <w:tcW w:w="5227" w:type="dxa"/>
          </w:tcPr>
          <w:p>
            <w:pPr>
              <w:pStyle w:val="TableParagraph"/>
              <w:spacing w:line="219" w:lineRule="exact" w:before="0"/>
              <w:ind w:left="12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Criterion</w:t>
            </w:r>
          </w:p>
        </w:tc>
        <w:tc>
          <w:tcPr>
            <w:tcW w:w="1187" w:type="dxa"/>
          </w:tcPr>
          <w:p>
            <w:pPr>
              <w:pStyle w:val="TableParagraph"/>
              <w:spacing w:line="283" w:lineRule="auto" w:before="0"/>
              <w:ind w:left="111" w:right="108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Max </w:t>
            </w:r>
            <w:r>
              <w:rPr>
                <w:b/>
                <w:spacing w:val="-2"/>
                <w:sz w:val="19"/>
              </w:rPr>
              <w:t>Points</w:t>
            </w:r>
          </w:p>
        </w:tc>
        <w:tc>
          <w:tcPr>
            <w:tcW w:w="782" w:type="dxa"/>
          </w:tcPr>
          <w:p>
            <w:pPr>
              <w:pStyle w:val="TableParagraph"/>
              <w:spacing w:line="219" w:lineRule="exact" w:before="0"/>
              <w:ind w:left="111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Score</w:t>
            </w:r>
          </w:p>
        </w:tc>
        <w:tc>
          <w:tcPr>
            <w:tcW w:w="2464" w:type="dxa"/>
          </w:tcPr>
          <w:p>
            <w:pPr>
              <w:pStyle w:val="TableParagraph"/>
              <w:spacing w:line="219" w:lineRule="exact" w:before="0"/>
              <w:ind w:left="110"/>
              <w:rPr>
                <w:b/>
                <w:sz w:val="19"/>
              </w:rPr>
            </w:pPr>
            <w:r>
              <w:rPr>
                <w:b/>
                <w:sz w:val="19"/>
              </w:rPr>
              <w:t>Adjudicator</w:t>
            </w:r>
            <w:r>
              <w:rPr>
                <w:b/>
                <w:spacing w:val="53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Notes</w:t>
            </w:r>
          </w:p>
        </w:tc>
      </w:tr>
      <w:tr>
        <w:trPr>
          <w:trHeight w:val="420" w:hRule="atLeast"/>
        </w:trPr>
        <w:tc>
          <w:tcPr>
            <w:tcW w:w="5227" w:type="dxa"/>
          </w:tcPr>
          <w:p>
            <w:pPr>
              <w:pStyle w:val="TableParagraph"/>
              <w:ind w:left="127"/>
              <w:rPr>
                <w:b/>
                <w:sz w:val="19"/>
              </w:rPr>
            </w:pPr>
            <w:r>
              <w:rPr>
                <w:b/>
                <w:sz w:val="19"/>
              </w:rPr>
              <w:t>1.</w:t>
            </w:r>
            <w:r>
              <w:rPr>
                <w:b/>
                <w:spacing w:val="29"/>
                <w:sz w:val="19"/>
              </w:rPr>
              <w:t> </w:t>
            </w:r>
            <w:r>
              <w:rPr>
                <w:b/>
                <w:sz w:val="19"/>
              </w:rPr>
              <w:t>TECHNICAL</w:t>
            </w:r>
            <w:r>
              <w:rPr>
                <w:b/>
                <w:spacing w:val="23"/>
                <w:sz w:val="19"/>
              </w:rPr>
              <w:t> </w:t>
            </w:r>
            <w:r>
              <w:rPr>
                <w:b/>
                <w:sz w:val="19"/>
              </w:rPr>
              <w:t>APPRAISAL</w:t>
            </w:r>
            <w:r>
              <w:rPr>
                <w:b/>
                <w:spacing w:val="40"/>
                <w:sz w:val="19"/>
              </w:rPr>
              <w:t> </w:t>
            </w:r>
            <w:r>
              <w:rPr>
                <w:b/>
                <w:sz w:val="19"/>
              </w:rPr>
              <w:t>(35</w:t>
            </w:r>
            <w:r>
              <w:rPr>
                <w:b/>
                <w:spacing w:val="25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points)</w:t>
            </w:r>
          </w:p>
        </w:tc>
        <w:tc>
          <w:tcPr>
            <w:tcW w:w="1187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8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6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405" w:hRule="atLeast"/>
        </w:trPr>
        <w:tc>
          <w:tcPr>
            <w:tcW w:w="5227" w:type="dxa"/>
          </w:tcPr>
          <w:p>
            <w:pPr>
              <w:pStyle w:val="TableParagraph"/>
              <w:spacing w:line="219" w:lineRule="exact" w:before="0"/>
              <w:ind w:left="127"/>
              <w:rPr>
                <w:sz w:val="19"/>
              </w:rPr>
            </w:pPr>
            <w:r>
              <w:rPr>
                <w:sz w:val="19"/>
              </w:rPr>
              <w:t>1.1</w:t>
            </w:r>
            <w:r>
              <w:rPr>
                <w:spacing w:val="20"/>
                <w:sz w:val="19"/>
              </w:rPr>
              <w:t> </w:t>
            </w:r>
            <w:r>
              <w:rPr>
                <w:sz w:val="19"/>
              </w:rPr>
              <w:t>Originality/Knowledge</w:t>
            </w:r>
            <w:r>
              <w:rPr>
                <w:spacing w:val="75"/>
                <w:sz w:val="19"/>
              </w:rPr>
              <w:t> </w:t>
            </w:r>
            <w:r>
              <w:rPr>
                <w:spacing w:val="-2"/>
                <w:sz w:val="19"/>
              </w:rPr>
              <w:t>Creation</w:t>
            </w:r>
          </w:p>
        </w:tc>
        <w:tc>
          <w:tcPr>
            <w:tcW w:w="1187" w:type="dxa"/>
          </w:tcPr>
          <w:p>
            <w:pPr>
              <w:pStyle w:val="TableParagraph"/>
              <w:spacing w:line="219" w:lineRule="exact" w:before="0"/>
              <w:ind w:left="111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78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6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420" w:hRule="atLeast"/>
        </w:trPr>
        <w:tc>
          <w:tcPr>
            <w:tcW w:w="5227" w:type="dxa"/>
          </w:tcPr>
          <w:p>
            <w:pPr>
              <w:pStyle w:val="TableParagraph"/>
              <w:spacing w:before="4"/>
              <w:ind w:left="127"/>
              <w:rPr>
                <w:sz w:val="19"/>
              </w:rPr>
            </w:pPr>
            <w:r>
              <w:rPr>
                <w:sz w:val="19"/>
              </w:rPr>
              <w:t>1.2</w:t>
            </w:r>
            <w:r>
              <w:rPr>
                <w:spacing w:val="20"/>
                <w:sz w:val="19"/>
              </w:rPr>
              <w:t> </w:t>
            </w:r>
            <w:r>
              <w:rPr>
                <w:sz w:val="19"/>
              </w:rPr>
              <w:t>Feasibility</w:t>
            </w:r>
            <w:r>
              <w:rPr>
                <w:spacing w:val="32"/>
                <w:sz w:val="19"/>
              </w:rPr>
              <w:t> </w:t>
            </w:r>
            <w:r>
              <w:rPr>
                <w:sz w:val="19"/>
              </w:rPr>
              <w:t>(Proof</w:t>
            </w:r>
            <w:r>
              <w:rPr>
                <w:spacing w:val="21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2"/>
                <w:sz w:val="19"/>
              </w:rPr>
              <w:t>Concept)</w:t>
            </w:r>
          </w:p>
        </w:tc>
        <w:tc>
          <w:tcPr>
            <w:tcW w:w="1187" w:type="dxa"/>
          </w:tcPr>
          <w:p>
            <w:pPr>
              <w:pStyle w:val="TableParagraph"/>
              <w:spacing w:before="4"/>
              <w:ind w:left="111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78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6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420" w:hRule="atLeast"/>
        </w:trPr>
        <w:tc>
          <w:tcPr>
            <w:tcW w:w="5227" w:type="dxa"/>
          </w:tcPr>
          <w:p>
            <w:pPr>
              <w:pStyle w:val="TableParagraph"/>
              <w:ind w:left="127"/>
              <w:rPr>
                <w:sz w:val="19"/>
              </w:rPr>
            </w:pPr>
            <w:r>
              <w:rPr>
                <w:sz w:val="19"/>
              </w:rPr>
              <w:t>1.3</w:t>
            </w:r>
            <w:r>
              <w:rPr>
                <w:spacing w:val="20"/>
                <w:sz w:val="19"/>
              </w:rPr>
              <w:t> </w:t>
            </w:r>
            <w:r>
              <w:rPr>
                <w:sz w:val="19"/>
              </w:rPr>
              <w:t>Value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2"/>
                <w:sz w:val="19"/>
              </w:rPr>
              <w:t>Addition/Improvement</w:t>
            </w:r>
          </w:p>
        </w:tc>
        <w:tc>
          <w:tcPr>
            <w:tcW w:w="1187" w:type="dxa"/>
          </w:tcPr>
          <w:p>
            <w:pPr>
              <w:pStyle w:val="TableParagraph"/>
              <w:ind w:left="111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78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6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405" w:hRule="atLeast"/>
        </w:trPr>
        <w:tc>
          <w:tcPr>
            <w:tcW w:w="5227" w:type="dxa"/>
          </w:tcPr>
          <w:p>
            <w:pPr>
              <w:pStyle w:val="TableParagraph"/>
              <w:spacing w:line="220" w:lineRule="exact" w:before="0"/>
              <w:ind w:left="127"/>
              <w:rPr>
                <w:sz w:val="19"/>
              </w:rPr>
            </w:pPr>
            <w:r>
              <w:rPr>
                <w:sz w:val="19"/>
              </w:rPr>
              <w:t>1.4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2"/>
                <w:sz w:val="19"/>
              </w:rPr>
              <w:t>Scalability</w:t>
            </w:r>
          </w:p>
        </w:tc>
        <w:tc>
          <w:tcPr>
            <w:tcW w:w="1187" w:type="dxa"/>
          </w:tcPr>
          <w:p>
            <w:pPr>
              <w:pStyle w:val="TableParagraph"/>
              <w:spacing w:line="220" w:lineRule="exact" w:before="0"/>
              <w:ind w:left="111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78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6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420" w:hRule="atLeast"/>
        </w:trPr>
        <w:tc>
          <w:tcPr>
            <w:tcW w:w="5227" w:type="dxa"/>
          </w:tcPr>
          <w:p>
            <w:pPr>
              <w:pStyle w:val="TableParagraph"/>
              <w:ind w:left="127"/>
              <w:rPr>
                <w:sz w:val="19"/>
              </w:rPr>
            </w:pPr>
            <w:r>
              <w:rPr>
                <w:sz w:val="19"/>
              </w:rPr>
              <w:t>1.5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Environmental</w:t>
            </w:r>
            <w:r>
              <w:rPr>
                <w:spacing w:val="47"/>
                <w:sz w:val="19"/>
              </w:rPr>
              <w:t> </w:t>
            </w:r>
            <w:r>
              <w:rPr>
                <w:spacing w:val="-2"/>
                <w:sz w:val="19"/>
              </w:rPr>
              <w:t>Friendliness</w:t>
            </w:r>
          </w:p>
        </w:tc>
        <w:tc>
          <w:tcPr>
            <w:tcW w:w="1187" w:type="dxa"/>
          </w:tcPr>
          <w:p>
            <w:pPr>
              <w:pStyle w:val="TableParagraph"/>
              <w:ind w:left="111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78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6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417" w:hRule="atLeast"/>
        </w:trPr>
        <w:tc>
          <w:tcPr>
            <w:tcW w:w="522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27"/>
              <w:rPr>
                <w:b/>
                <w:sz w:val="19"/>
              </w:rPr>
            </w:pPr>
            <w:r>
              <w:rPr>
                <w:b/>
                <w:sz w:val="19"/>
              </w:rPr>
              <w:t>Section</w:t>
            </w:r>
            <w:r>
              <w:rPr>
                <w:b/>
                <w:spacing w:val="34"/>
                <w:sz w:val="19"/>
              </w:rPr>
              <w:t> </w:t>
            </w:r>
            <w:r>
              <w:rPr>
                <w:b/>
                <w:sz w:val="19"/>
              </w:rPr>
              <w:t>1</w:t>
            </w:r>
            <w:r>
              <w:rPr>
                <w:b/>
                <w:spacing w:val="3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118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1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35</w:t>
            </w:r>
          </w:p>
        </w:tc>
        <w:tc>
          <w:tcPr>
            <w:tcW w:w="78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6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688" w:hRule="atLeast"/>
        </w:trPr>
        <w:tc>
          <w:tcPr>
            <w:tcW w:w="522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"/>
              <w:ind w:left="127"/>
              <w:rPr>
                <w:b/>
                <w:sz w:val="19"/>
              </w:rPr>
            </w:pPr>
            <w:r>
              <w:rPr>
                <w:b/>
                <w:sz w:val="19"/>
              </w:rPr>
              <w:t>2.</w:t>
            </w:r>
            <w:r>
              <w:rPr>
                <w:b/>
                <w:spacing w:val="31"/>
                <w:sz w:val="19"/>
              </w:rPr>
              <w:t> </w:t>
            </w:r>
            <w:r>
              <w:rPr>
                <w:b/>
                <w:sz w:val="19"/>
              </w:rPr>
              <w:t>INSTITUTIONAL</w:t>
            </w:r>
            <w:r>
              <w:rPr>
                <w:b/>
                <w:spacing w:val="58"/>
                <w:sz w:val="19"/>
              </w:rPr>
              <w:t> </w:t>
            </w:r>
            <w:r>
              <w:rPr>
                <w:b/>
                <w:sz w:val="19"/>
              </w:rPr>
              <w:t>&amp;</w:t>
            </w:r>
            <w:r>
              <w:rPr>
                <w:b/>
                <w:spacing w:val="28"/>
                <w:sz w:val="19"/>
              </w:rPr>
              <w:t> </w:t>
            </w:r>
            <w:r>
              <w:rPr>
                <w:b/>
                <w:sz w:val="19"/>
              </w:rPr>
              <w:t>SOCIO-ECONOMIC</w:t>
            </w:r>
            <w:r>
              <w:rPr>
                <w:b/>
                <w:spacing w:val="55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IMPACT</w:t>
            </w:r>
          </w:p>
          <w:p>
            <w:pPr>
              <w:pStyle w:val="TableParagraph"/>
              <w:spacing w:before="26"/>
              <w:ind w:left="127"/>
              <w:rPr>
                <w:b/>
                <w:sz w:val="19"/>
              </w:rPr>
            </w:pPr>
            <w:r>
              <w:rPr>
                <w:b/>
                <w:sz w:val="19"/>
              </w:rPr>
              <w:t>(20</w:t>
            </w:r>
            <w:r>
              <w:rPr>
                <w:b/>
                <w:spacing w:val="16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points)</w:t>
            </w:r>
          </w:p>
        </w:tc>
        <w:tc>
          <w:tcPr>
            <w:tcW w:w="118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8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64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402" w:hRule="atLeast"/>
        </w:trPr>
        <w:tc>
          <w:tcPr>
            <w:tcW w:w="522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0"/>
              <w:ind w:left="127"/>
              <w:rPr>
                <w:sz w:val="19"/>
              </w:rPr>
            </w:pPr>
            <w:r>
              <w:rPr>
                <w:sz w:val="19"/>
              </w:rPr>
              <w:t>2.1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National</w:t>
            </w:r>
            <w:r>
              <w:rPr>
                <w:spacing w:val="20"/>
                <w:sz w:val="19"/>
              </w:rPr>
              <w:t> </w:t>
            </w:r>
            <w:r>
              <w:rPr>
                <w:sz w:val="19"/>
              </w:rPr>
              <w:t>Strategic</w:t>
            </w:r>
            <w:r>
              <w:rPr>
                <w:spacing w:val="36"/>
                <w:sz w:val="19"/>
              </w:rPr>
              <w:t> </w:t>
            </w:r>
            <w:r>
              <w:rPr>
                <w:spacing w:val="-2"/>
                <w:sz w:val="19"/>
              </w:rPr>
              <w:t>Importance</w:t>
            </w:r>
          </w:p>
        </w:tc>
        <w:tc>
          <w:tcPr>
            <w:tcW w:w="118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0"/>
              <w:ind w:left="111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78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6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417" w:hRule="atLeast"/>
        </w:trPr>
        <w:tc>
          <w:tcPr>
            <w:tcW w:w="522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"/>
              <w:ind w:left="127"/>
              <w:rPr>
                <w:sz w:val="19"/>
              </w:rPr>
            </w:pPr>
            <w:r>
              <w:rPr>
                <w:sz w:val="19"/>
              </w:rPr>
              <w:t>2.2</w:t>
            </w:r>
            <w:r>
              <w:rPr>
                <w:spacing w:val="26"/>
                <w:sz w:val="19"/>
              </w:rPr>
              <w:t> </w:t>
            </w:r>
            <w:r>
              <w:rPr>
                <w:sz w:val="19"/>
              </w:rPr>
              <w:t>Viability</w:t>
            </w:r>
            <w:r>
              <w:rPr>
                <w:spacing w:val="39"/>
                <w:sz w:val="19"/>
              </w:rPr>
              <w:t> </w:t>
            </w:r>
            <w:r>
              <w:rPr>
                <w:sz w:val="19"/>
              </w:rPr>
              <w:t>(Commercialisability,</w:t>
            </w:r>
            <w:r>
              <w:rPr>
                <w:spacing w:val="46"/>
                <w:sz w:val="19"/>
              </w:rPr>
              <w:t> </w:t>
            </w:r>
            <w:r>
              <w:rPr>
                <w:spacing w:val="-2"/>
                <w:sz w:val="19"/>
              </w:rPr>
              <w:t>Sustainability)</w:t>
            </w:r>
          </w:p>
        </w:tc>
        <w:tc>
          <w:tcPr>
            <w:tcW w:w="118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"/>
              <w:ind w:left="111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78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64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420" w:hRule="atLeast"/>
        </w:trPr>
        <w:tc>
          <w:tcPr>
            <w:tcW w:w="5227" w:type="dxa"/>
          </w:tcPr>
          <w:p>
            <w:pPr>
              <w:pStyle w:val="TableParagraph"/>
              <w:ind w:left="127"/>
              <w:rPr>
                <w:sz w:val="19"/>
              </w:rPr>
            </w:pPr>
            <w:r>
              <w:rPr>
                <w:sz w:val="19"/>
              </w:rPr>
              <w:t>2.3</w:t>
            </w:r>
            <w:r>
              <w:rPr>
                <w:spacing w:val="20"/>
                <w:sz w:val="19"/>
              </w:rPr>
              <w:t> </w:t>
            </w:r>
            <w:r>
              <w:rPr>
                <w:sz w:val="19"/>
              </w:rPr>
              <w:t>Market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2"/>
                <w:sz w:val="19"/>
              </w:rPr>
              <w:t>Acceptance</w:t>
            </w:r>
          </w:p>
        </w:tc>
        <w:tc>
          <w:tcPr>
            <w:tcW w:w="1187" w:type="dxa"/>
          </w:tcPr>
          <w:p>
            <w:pPr>
              <w:pStyle w:val="TableParagraph"/>
              <w:ind w:left="111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78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6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405" w:hRule="atLeast"/>
        </w:trPr>
        <w:tc>
          <w:tcPr>
            <w:tcW w:w="5227" w:type="dxa"/>
          </w:tcPr>
          <w:p>
            <w:pPr>
              <w:pStyle w:val="TableParagraph"/>
              <w:spacing w:line="219" w:lineRule="exact" w:before="0"/>
              <w:ind w:left="127"/>
              <w:rPr>
                <w:sz w:val="19"/>
              </w:rPr>
            </w:pPr>
            <w:r>
              <w:rPr>
                <w:sz w:val="19"/>
              </w:rPr>
              <w:t>2.4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Employment</w:t>
            </w:r>
            <w:r>
              <w:rPr>
                <w:spacing w:val="44"/>
                <w:sz w:val="19"/>
              </w:rPr>
              <w:t> </w:t>
            </w:r>
            <w:r>
              <w:rPr>
                <w:spacing w:val="-2"/>
                <w:sz w:val="19"/>
              </w:rPr>
              <w:t>Creation</w:t>
            </w:r>
          </w:p>
        </w:tc>
        <w:tc>
          <w:tcPr>
            <w:tcW w:w="1187" w:type="dxa"/>
          </w:tcPr>
          <w:p>
            <w:pPr>
              <w:pStyle w:val="TableParagraph"/>
              <w:spacing w:line="219" w:lineRule="exact" w:before="0"/>
              <w:ind w:left="111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78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6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420" w:hRule="atLeast"/>
        </w:trPr>
        <w:tc>
          <w:tcPr>
            <w:tcW w:w="5227" w:type="dxa"/>
          </w:tcPr>
          <w:p>
            <w:pPr>
              <w:pStyle w:val="TableParagraph"/>
              <w:spacing w:before="4"/>
              <w:ind w:left="127"/>
              <w:rPr>
                <w:sz w:val="19"/>
              </w:rPr>
            </w:pPr>
            <w:r>
              <w:rPr>
                <w:sz w:val="19"/>
              </w:rPr>
              <w:t>2.5</w:t>
            </w:r>
            <w:r>
              <w:rPr>
                <w:spacing w:val="17"/>
                <w:sz w:val="19"/>
              </w:rPr>
              <w:t> </w:t>
            </w:r>
            <w:r>
              <w:rPr>
                <w:sz w:val="19"/>
              </w:rPr>
              <w:t>Social</w:t>
            </w:r>
            <w:r>
              <w:rPr>
                <w:spacing w:val="20"/>
                <w:sz w:val="19"/>
              </w:rPr>
              <w:t> </w:t>
            </w:r>
            <w:r>
              <w:rPr>
                <w:spacing w:val="-2"/>
                <w:sz w:val="19"/>
              </w:rPr>
              <w:t>Impact</w:t>
            </w:r>
          </w:p>
        </w:tc>
        <w:tc>
          <w:tcPr>
            <w:tcW w:w="1187" w:type="dxa"/>
          </w:tcPr>
          <w:p>
            <w:pPr>
              <w:pStyle w:val="TableParagraph"/>
              <w:spacing w:before="4"/>
              <w:ind w:left="111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78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6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420" w:hRule="atLeast"/>
        </w:trPr>
        <w:tc>
          <w:tcPr>
            <w:tcW w:w="5227" w:type="dxa"/>
          </w:tcPr>
          <w:p>
            <w:pPr>
              <w:pStyle w:val="TableParagraph"/>
              <w:ind w:left="127"/>
              <w:rPr>
                <w:sz w:val="19"/>
              </w:rPr>
            </w:pPr>
            <w:r>
              <w:rPr>
                <w:sz w:val="19"/>
              </w:rPr>
              <w:t>2.6</w:t>
            </w:r>
            <w:r>
              <w:rPr>
                <w:spacing w:val="21"/>
                <w:sz w:val="19"/>
              </w:rPr>
              <w:t> </w:t>
            </w:r>
            <w:r>
              <w:rPr>
                <w:sz w:val="19"/>
              </w:rPr>
              <w:t>Opportunity</w:t>
            </w:r>
            <w:r>
              <w:rPr>
                <w:spacing w:val="64"/>
                <w:sz w:val="19"/>
              </w:rPr>
              <w:t> </w:t>
            </w:r>
            <w:r>
              <w:rPr>
                <w:sz w:val="19"/>
              </w:rPr>
              <w:t>Cost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(Foreign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Currency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2"/>
                <w:sz w:val="19"/>
              </w:rPr>
              <w:t>Savings)</w:t>
            </w:r>
          </w:p>
        </w:tc>
        <w:tc>
          <w:tcPr>
            <w:tcW w:w="1187" w:type="dxa"/>
          </w:tcPr>
          <w:p>
            <w:pPr>
              <w:pStyle w:val="TableParagraph"/>
              <w:ind w:left="111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78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6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405" w:hRule="atLeast"/>
        </w:trPr>
        <w:tc>
          <w:tcPr>
            <w:tcW w:w="522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20" w:lineRule="exact" w:before="0"/>
              <w:ind w:left="127"/>
              <w:rPr>
                <w:b/>
                <w:sz w:val="19"/>
              </w:rPr>
            </w:pPr>
            <w:r>
              <w:rPr>
                <w:b/>
                <w:sz w:val="19"/>
              </w:rPr>
              <w:t>Section</w:t>
            </w:r>
            <w:r>
              <w:rPr>
                <w:b/>
                <w:spacing w:val="34"/>
                <w:sz w:val="19"/>
              </w:rPr>
              <w:t> </w:t>
            </w:r>
            <w:r>
              <w:rPr>
                <w:b/>
                <w:sz w:val="19"/>
              </w:rPr>
              <w:t>2</w:t>
            </w:r>
            <w:r>
              <w:rPr>
                <w:b/>
                <w:spacing w:val="3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118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20" w:lineRule="exact" w:before="0"/>
              <w:ind w:left="111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20</w:t>
            </w:r>
          </w:p>
        </w:tc>
        <w:tc>
          <w:tcPr>
            <w:tcW w:w="78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6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420" w:hRule="atLeast"/>
        </w:trPr>
        <w:tc>
          <w:tcPr>
            <w:tcW w:w="5227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127"/>
              <w:rPr>
                <w:b/>
                <w:sz w:val="19"/>
              </w:rPr>
            </w:pPr>
            <w:r>
              <w:rPr>
                <w:b/>
                <w:sz w:val="19"/>
              </w:rPr>
              <w:t>3.</w:t>
            </w:r>
            <w:r>
              <w:rPr>
                <w:b/>
                <w:spacing w:val="29"/>
                <w:sz w:val="19"/>
              </w:rPr>
              <w:t> </w:t>
            </w:r>
            <w:r>
              <w:rPr>
                <w:b/>
                <w:sz w:val="19"/>
              </w:rPr>
              <w:t>FINANCIAL</w:t>
            </w:r>
            <w:r>
              <w:rPr>
                <w:b/>
                <w:spacing w:val="22"/>
                <w:sz w:val="19"/>
              </w:rPr>
              <w:t> </w:t>
            </w:r>
            <w:r>
              <w:rPr>
                <w:b/>
                <w:sz w:val="19"/>
              </w:rPr>
              <w:t>APPRAISAL</w:t>
            </w:r>
            <w:r>
              <w:rPr>
                <w:b/>
                <w:spacing w:val="56"/>
                <w:sz w:val="19"/>
              </w:rPr>
              <w:t> </w:t>
            </w:r>
            <w:r>
              <w:rPr>
                <w:b/>
                <w:sz w:val="19"/>
              </w:rPr>
              <w:t>(15</w:t>
            </w:r>
            <w:r>
              <w:rPr>
                <w:b/>
                <w:spacing w:val="7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points)</w:t>
            </w:r>
          </w:p>
        </w:tc>
        <w:tc>
          <w:tcPr>
            <w:tcW w:w="118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8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6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405" w:hRule="atLeast"/>
        </w:trPr>
        <w:tc>
          <w:tcPr>
            <w:tcW w:w="5227" w:type="dxa"/>
          </w:tcPr>
          <w:p>
            <w:pPr>
              <w:pStyle w:val="TableParagraph"/>
              <w:spacing w:line="219" w:lineRule="exact" w:before="0"/>
              <w:ind w:left="127"/>
              <w:rPr>
                <w:sz w:val="19"/>
              </w:rPr>
            </w:pPr>
            <w:r>
              <w:rPr>
                <w:sz w:val="19"/>
              </w:rPr>
              <w:t>3.1</w:t>
            </w:r>
            <w:r>
              <w:rPr>
                <w:spacing w:val="21"/>
                <w:sz w:val="19"/>
              </w:rPr>
              <w:t> </w:t>
            </w:r>
            <w:r>
              <w:rPr>
                <w:sz w:val="19"/>
              </w:rPr>
              <w:t>Profitability</w:t>
            </w:r>
            <w:r>
              <w:rPr>
                <w:spacing w:val="49"/>
                <w:sz w:val="19"/>
              </w:rPr>
              <w:t> </w:t>
            </w:r>
            <w:r>
              <w:rPr>
                <w:sz w:val="19"/>
              </w:rPr>
              <w:t>&amp;</w:t>
            </w:r>
            <w:r>
              <w:rPr>
                <w:spacing w:val="12"/>
                <w:sz w:val="19"/>
              </w:rPr>
              <w:t> </w:t>
            </w:r>
            <w:r>
              <w:rPr>
                <w:sz w:val="19"/>
              </w:rPr>
              <w:t>Foreign</w:t>
            </w:r>
            <w:r>
              <w:rPr>
                <w:spacing w:val="19"/>
                <w:sz w:val="19"/>
              </w:rPr>
              <w:t> </w:t>
            </w:r>
            <w:r>
              <w:rPr>
                <w:sz w:val="19"/>
              </w:rPr>
              <w:t>Currency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2"/>
                <w:sz w:val="19"/>
              </w:rPr>
              <w:t>Generation</w:t>
            </w:r>
          </w:p>
        </w:tc>
        <w:tc>
          <w:tcPr>
            <w:tcW w:w="1187" w:type="dxa"/>
          </w:tcPr>
          <w:p>
            <w:pPr>
              <w:pStyle w:val="TableParagraph"/>
              <w:spacing w:line="219" w:lineRule="exact" w:before="0"/>
              <w:ind w:left="111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78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6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420" w:hRule="atLeast"/>
        </w:trPr>
        <w:tc>
          <w:tcPr>
            <w:tcW w:w="5227" w:type="dxa"/>
          </w:tcPr>
          <w:p>
            <w:pPr>
              <w:pStyle w:val="TableParagraph"/>
              <w:ind w:left="127"/>
              <w:rPr>
                <w:sz w:val="19"/>
              </w:rPr>
            </w:pPr>
            <w:r>
              <w:rPr>
                <w:sz w:val="19"/>
              </w:rPr>
              <w:t>3.2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Payback</w:t>
            </w:r>
            <w:r>
              <w:rPr>
                <w:spacing w:val="27"/>
                <w:sz w:val="19"/>
              </w:rPr>
              <w:t> </w:t>
            </w:r>
            <w:r>
              <w:rPr>
                <w:spacing w:val="-2"/>
                <w:sz w:val="19"/>
              </w:rPr>
              <w:t>Period</w:t>
            </w:r>
          </w:p>
        </w:tc>
        <w:tc>
          <w:tcPr>
            <w:tcW w:w="1187" w:type="dxa"/>
          </w:tcPr>
          <w:p>
            <w:pPr>
              <w:pStyle w:val="TableParagraph"/>
              <w:ind w:left="111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78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6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420" w:hRule="atLeast"/>
        </w:trPr>
        <w:tc>
          <w:tcPr>
            <w:tcW w:w="5227" w:type="dxa"/>
          </w:tcPr>
          <w:p>
            <w:pPr>
              <w:pStyle w:val="TableParagraph"/>
              <w:ind w:left="127"/>
              <w:rPr>
                <w:sz w:val="19"/>
              </w:rPr>
            </w:pPr>
            <w:r>
              <w:rPr>
                <w:sz w:val="19"/>
              </w:rPr>
              <w:t>3.3</w:t>
            </w:r>
            <w:r>
              <w:rPr>
                <w:spacing w:val="22"/>
                <w:sz w:val="19"/>
              </w:rPr>
              <w:t> </w:t>
            </w:r>
            <w:r>
              <w:rPr>
                <w:sz w:val="19"/>
              </w:rPr>
              <w:t>Cash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Flow</w:t>
            </w:r>
            <w:r>
              <w:rPr>
                <w:spacing w:val="29"/>
                <w:sz w:val="19"/>
              </w:rPr>
              <w:t> </w:t>
            </w:r>
            <w:r>
              <w:rPr>
                <w:spacing w:val="-2"/>
                <w:sz w:val="19"/>
              </w:rPr>
              <w:t>Projection</w:t>
            </w:r>
          </w:p>
        </w:tc>
        <w:tc>
          <w:tcPr>
            <w:tcW w:w="1187" w:type="dxa"/>
          </w:tcPr>
          <w:p>
            <w:pPr>
              <w:pStyle w:val="TableParagraph"/>
              <w:ind w:left="111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78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6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645" w:hRule="atLeast"/>
        </w:trPr>
        <w:tc>
          <w:tcPr>
            <w:tcW w:w="5227" w:type="dxa"/>
          </w:tcPr>
          <w:p>
            <w:pPr>
              <w:pStyle w:val="TableParagraph"/>
              <w:ind w:left="127"/>
              <w:rPr>
                <w:sz w:val="19"/>
              </w:rPr>
            </w:pPr>
            <w:r>
              <w:rPr>
                <w:sz w:val="19"/>
              </w:rPr>
              <w:t>3.4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Risk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2"/>
                <w:sz w:val="19"/>
              </w:rPr>
              <w:t>Assessment</w:t>
            </w:r>
          </w:p>
        </w:tc>
        <w:tc>
          <w:tcPr>
            <w:tcW w:w="1187" w:type="dxa"/>
          </w:tcPr>
          <w:p>
            <w:pPr>
              <w:pStyle w:val="TableParagraph"/>
              <w:ind w:left="111"/>
              <w:rPr>
                <w:sz w:val="19"/>
              </w:rPr>
            </w:pPr>
            <w:r>
              <w:rPr>
                <w:spacing w:val="-5"/>
                <w:sz w:val="19"/>
              </w:rPr>
              <w:t>2.5</w:t>
            </w:r>
          </w:p>
        </w:tc>
        <w:tc>
          <w:tcPr>
            <w:tcW w:w="78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6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50"/>
          <w:pgMar w:header="695" w:footer="1005" w:top="940" w:bottom="1200" w:left="1275" w:right="566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"/>
        <w:rPr>
          <w:b/>
          <w:sz w:val="20"/>
        </w:rPr>
      </w:pPr>
    </w:p>
    <w:tbl>
      <w:tblPr>
        <w:tblW w:w="0" w:type="auto"/>
        <w:jc w:val="left"/>
        <w:tblInd w:w="16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27"/>
        <w:gridCol w:w="1187"/>
        <w:gridCol w:w="782"/>
        <w:gridCol w:w="2464"/>
      </w:tblGrid>
      <w:tr>
        <w:trPr>
          <w:trHeight w:val="420" w:hRule="atLeast"/>
        </w:trPr>
        <w:tc>
          <w:tcPr>
            <w:tcW w:w="5227" w:type="dxa"/>
          </w:tcPr>
          <w:p>
            <w:pPr>
              <w:pStyle w:val="TableParagraph"/>
              <w:ind w:left="127"/>
              <w:rPr>
                <w:sz w:val="19"/>
              </w:rPr>
            </w:pPr>
            <w:r>
              <w:rPr>
                <w:sz w:val="19"/>
              </w:rPr>
              <w:t>3.5</w:t>
            </w:r>
            <w:r>
              <w:rPr>
                <w:spacing w:val="21"/>
                <w:sz w:val="19"/>
              </w:rPr>
              <w:t> </w:t>
            </w:r>
            <w:r>
              <w:rPr>
                <w:sz w:val="19"/>
              </w:rPr>
              <w:t>Financial</w:t>
            </w:r>
            <w:r>
              <w:rPr>
                <w:spacing w:val="23"/>
                <w:sz w:val="19"/>
              </w:rPr>
              <w:t> </w:t>
            </w:r>
            <w:r>
              <w:rPr>
                <w:spacing w:val="-2"/>
                <w:sz w:val="19"/>
              </w:rPr>
              <w:t>Requirements</w:t>
            </w:r>
          </w:p>
        </w:tc>
        <w:tc>
          <w:tcPr>
            <w:tcW w:w="1187" w:type="dxa"/>
          </w:tcPr>
          <w:p>
            <w:pPr>
              <w:pStyle w:val="TableParagraph"/>
              <w:ind w:left="111"/>
              <w:rPr>
                <w:sz w:val="19"/>
              </w:rPr>
            </w:pPr>
            <w:r>
              <w:rPr>
                <w:spacing w:val="-5"/>
                <w:sz w:val="19"/>
              </w:rPr>
              <w:t>2.5</w:t>
            </w:r>
          </w:p>
        </w:tc>
        <w:tc>
          <w:tcPr>
            <w:tcW w:w="78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6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405" w:hRule="atLeast"/>
        </w:trPr>
        <w:tc>
          <w:tcPr>
            <w:tcW w:w="522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20" w:lineRule="exact" w:before="0"/>
              <w:ind w:left="127"/>
              <w:rPr>
                <w:b/>
                <w:sz w:val="19"/>
              </w:rPr>
            </w:pPr>
            <w:r>
              <w:rPr>
                <w:b/>
                <w:sz w:val="19"/>
              </w:rPr>
              <w:t>Section</w:t>
            </w:r>
            <w:r>
              <w:rPr>
                <w:b/>
                <w:spacing w:val="34"/>
                <w:sz w:val="19"/>
              </w:rPr>
              <w:t> </w:t>
            </w:r>
            <w:r>
              <w:rPr>
                <w:b/>
                <w:sz w:val="19"/>
              </w:rPr>
              <w:t>3</w:t>
            </w:r>
            <w:r>
              <w:rPr>
                <w:b/>
                <w:spacing w:val="3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118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20" w:lineRule="exact" w:before="0"/>
              <w:ind w:left="111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15</w:t>
            </w:r>
          </w:p>
        </w:tc>
        <w:tc>
          <w:tcPr>
            <w:tcW w:w="78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6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420" w:hRule="atLeast"/>
        </w:trPr>
        <w:tc>
          <w:tcPr>
            <w:tcW w:w="5227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127"/>
              <w:rPr>
                <w:b/>
                <w:sz w:val="19"/>
              </w:rPr>
            </w:pPr>
            <w:r>
              <w:rPr>
                <w:b/>
                <w:sz w:val="19"/>
              </w:rPr>
              <w:t>4.</w:t>
            </w:r>
            <w:r>
              <w:rPr>
                <w:b/>
                <w:spacing w:val="26"/>
                <w:sz w:val="19"/>
              </w:rPr>
              <w:t> </w:t>
            </w:r>
            <w:r>
              <w:rPr>
                <w:b/>
                <w:sz w:val="19"/>
              </w:rPr>
              <w:t>COMMERCIALISATION</w:t>
            </w:r>
            <w:r>
              <w:rPr>
                <w:b/>
                <w:spacing w:val="76"/>
                <w:sz w:val="19"/>
              </w:rPr>
              <w:t> </w:t>
            </w:r>
            <w:r>
              <w:rPr>
                <w:b/>
                <w:sz w:val="19"/>
              </w:rPr>
              <w:t>(30</w:t>
            </w:r>
            <w:r>
              <w:rPr>
                <w:b/>
                <w:spacing w:val="22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points)</w:t>
            </w:r>
          </w:p>
        </w:tc>
        <w:tc>
          <w:tcPr>
            <w:tcW w:w="118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8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6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405" w:hRule="atLeast"/>
        </w:trPr>
        <w:tc>
          <w:tcPr>
            <w:tcW w:w="5227" w:type="dxa"/>
          </w:tcPr>
          <w:p>
            <w:pPr>
              <w:pStyle w:val="TableParagraph"/>
              <w:spacing w:line="219" w:lineRule="exact" w:before="0"/>
              <w:ind w:left="127"/>
              <w:rPr>
                <w:sz w:val="19"/>
              </w:rPr>
            </w:pPr>
            <w:r>
              <w:rPr>
                <w:sz w:val="19"/>
              </w:rPr>
              <w:t>4.1</w:t>
            </w:r>
            <w:r>
              <w:rPr>
                <w:spacing w:val="21"/>
                <w:sz w:val="19"/>
              </w:rPr>
              <w:t> </w:t>
            </w:r>
            <w:r>
              <w:rPr>
                <w:sz w:val="19"/>
              </w:rPr>
              <w:t>Market</w:t>
            </w:r>
            <w:r>
              <w:rPr>
                <w:spacing w:val="17"/>
                <w:sz w:val="19"/>
              </w:rPr>
              <w:t> </w:t>
            </w:r>
            <w:r>
              <w:rPr>
                <w:sz w:val="19"/>
              </w:rPr>
              <w:t>Readiness</w:t>
            </w:r>
            <w:r>
              <w:rPr>
                <w:spacing w:val="27"/>
                <w:sz w:val="19"/>
              </w:rPr>
              <w:t> </w:t>
            </w:r>
            <w:r>
              <w:rPr>
                <w:sz w:val="19"/>
              </w:rPr>
              <w:t>&amp;</w:t>
            </w:r>
            <w:r>
              <w:rPr>
                <w:spacing w:val="27"/>
                <w:sz w:val="19"/>
              </w:rPr>
              <w:t> </w:t>
            </w:r>
            <w:r>
              <w:rPr>
                <w:spacing w:val="-2"/>
                <w:sz w:val="19"/>
              </w:rPr>
              <w:t>Demand</w:t>
            </w:r>
          </w:p>
        </w:tc>
        <w:tc>
          <w:tcPr>
            <w:tcW w:w="1187" w:type="dxa"/>
          </w:tcPr>
          <w:p>
            <w:pPr>
              <w:pStyle w:val="TableParagraph"/>
              <w:spacing w:line="219" w:lineRule="exact" w:before="0"/>
              <w:ind w:left="111"/>
              <w:rPr>
                <w:sz w:val="19"/>
              </w:rPr>
            </w:pPr>
            <w:r>
              <w:rPr>
                <w:spacing w:val="-5"/>
                <w:sz w:val="19"/>
              </w:rPr>
              <w:t>7.5</w:t>
            </w:r>
          </w:p>
        </w:tc>
        <w:tc>
          <w:tcPr>
            <w:tcW w:w="78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6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420" w:hRule="atLeast"/>
        </w:trPr>
        <w:tc>
          <w:tcPr>
            <w:tcW w:w="5227" w:type="dxa"/>
          </w:tcPr>
          <w:p>
            <w:pPr>
              <w:pStyle w:val="TableParagraph"/>
              <w:ind w:left="127"/>
              <w:rPr>
                <w:sz w:val="19"/>
              </w:rPr>
            </w:pPr>
            <w:r>
              <w:rPr>
                <w:sz w:val="19"/>
              </w:rPr>
              <w:t>4.2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Technology</w:t>
            </w:r>
            <w:r>
              <w:rPr>
                <w:spacing w:val="29"/>
                <w:sz w:val="19"/>
              </w:rPr>
              <w:t> </w:t>
            </w:r>
            <w:r>
              <w:rPr>
                <w:sz w:val="19"/>
              </w:rPr>
              <w:t>Maturity</w:t>
            </w:r>
            <w:r>
              <w:rPr>
                <w:spacing w:val="44"/>
                <w:sz w:val="19"/>
              </w:rPr>
              <w:t> </w:t>
            </w:r>
            <w:r>
              <w:rPr>
                <w:sz w:val="19"/>
              </w:rPr>
              <w:t>&amp;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2"/>
                <w:sz w:val="19"/>
              </w:rPr>
              <w:t>Scalability</w:t>
            </w:r>
          </w:p>
        </w:tc>
        <w:tc>
          <w:tcPr>
            <w:tcW w:w="1187" w:type="dxa"/>
          </w:tcPr>
          <w:p>
            <w:pPr>
              <w:pStyle w:val="TableParagraph"/>
              <w:ind w:left="111"/>
              <w:rPr>
                <w:sz w:val="19"/>
              </w:rPr>
            </w:pPr>
            <w:r>
              <w:rPr>
                <w:spacing w:val="-5"/>
                <w:sz w:val="19"/>
              </w:rPr>
              <w:t>7.5</w:t>
            </w:r>
          </w:p>
        </w:tc>
        <w:tc>
          <w:tcPr>
            <w:tcW w:w="78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6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420" w:hRule="atLeast"/>
        </w:trPr>
        <w:tc>
          <w:tcPr>
            <w:tcW w:w="5227" w:type="dxa"/>
          </w:tcPr>
          <w:p>
            <w:pPr>
              <w:pStyle w:val="TableParagraph"/>
              <w:ind w:left="127"/>
              <w:rPr>
                <w:sz w:val="19"/>
              </w:rPr>
            </w:pPr>
            <w:r>
              <w:rPr>
                <w:sz w:val="19"/>
              </w:rPr>
              <w:t>4.3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Business</w:t>
            </w:r>
            <w:r>
              <w:rPr>
                <w:spacing w:val="24"/>
                <w:sz w:val="19"/>
              </w:rPr>
              <w:t> </w:t>
            </w:r>
            <w:r>
              <w:rPr>
                <w:sz w:val="19"/>
              </w:rPr>
              <w:t>Model</w:t>
            </w:r>
            <w:r>
              <w:rPr>
                <w:spacing w:val="21"/>
                <w:sz w:val="19"/>
              </w:rPr>
              <w:t> </w:t>
            </w:r>
            <w:r>
              <w:rPr>
                <w:sz w:val="19"/>
              </w:rPr>
              <w:t>&amp;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Revenue</w:t>
            </w:r>
            <w:r>
              <w:rPr>
                <w:spacing w:val="39"/>
                <w:sz w:val="19"/>
              </w:rPr>
              <w:t> </w:t>
            </w:r>
            <w:r>
              <w:rPr>
                <w:spacing w:val="-2"/>
                <w:sz w:val="19"/>
              </w:rPr>
              <w:t>Potential</w:t>
            </w:r>
          </w:p>
        </w:tc>
        <w:tc>
          <w:tcPr>
            <w:tcW w:w="1187" w:type="dxa"/>
          </w:tcPr>
          <w:p>
            <w:pPr>
              <w:pStyle w:val="TableParagraph"/>
              <w:ind w:left="111"/>
              <w:rPr>
                <w:sz w:val="19"/>
              </w:rPr>
            </w:pPr>
            <w:r>
              <w:rPr>
                <w:spacing w:val="-5"/>
                <w:sz w:val="19"/>
              </w:rPr>
              <w:t>7.5</w:t>
            </w:r>
          </w:p>
        </w:tc>
        <w:tc>
          <w:tcPr>
            <w:tcW w:w="78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6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420" w:hRule="atLeast"/>
        </w:trPr>
        <w:tc>
          <w:tcPr>
            <w:tcW w:w="5227" w:type="dxa"/>
          </w:tcPr>
          <w:p>
            <w:pPr>
              <w:pStyle w:val="TableParagraph"/>
              <w:ind w:left="127"/>
              <w:rPr>
                <w:sz w:val="19"/>
              </w:rPr>
            </w:pPr>
            <w:r>
              <w:rPr>
                <w:sz w:val="19"/>
              </w:rPr>
              <w:t>4.4</w:t>
            </w:r>
            <w:r>
              <w:rPr>
                <w:spacing w:val="20"/>
                <w:sz w:val="19"/>
              </w:rPr>
              <w:t> </w:t>
            </w:r>
            <w:r>
              <w:rPr>
                <w:sz w:val="19"/>
              </w:rPr>
              <w:t>Regulatory</w:t>
            </w:r>
            <w:r>
              <w:rPr>
                <w:spacing w:val="31"/>
                <w:sz w:val="19"/>
              </w:rPr>
              <w:t> </w:t>
            </w:r>
            <w:r>
              <w:rPr>
                <w:sz w:val="19"/>
              </w:rPr>
              <w:t>&amp;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Compliance</w:t>
            </w:r>
            <w:r>
              <w:rPr>
                <w:spacing w:val="42"/>
                <w:sz w:val="19"/>
              </w:rPr>
              <w:t> </w:t>
            </w:r>
            <w:r>
              <w:rPr>
                <w:spacing w:val="-2"/>
                <w:sz w:val="19"/>
              </w:rPr>
              <w:t>Requirements</w:t>
            </w:r>
          </w:p>
        </w:tc>
        <w:tc>
          <w:tcPr>
            <w:tcW w:w="1187" w:type="dxa"/>
          </w:tcPr>
          <w:p>
            <w:pPr>
              <w:pStyle w:val="TableParagraph"/>
              <w:ind w:left="111"/>
              <w:rPr>
                <w:sz w:val="19"/>
              </w:rPr>
            </w:pPr>
            <w:r>
              <w:rPr>
                <w:spacing w:val="-5"/>
                <w:sz w:val="19"/>
              </w:rPr>
              <w:t>3.5</w:t>
            </w:r>
          </w:p>
        </w:tc>
        <w:tc>
          <w:tcPr>
            <w:tcW w:w="78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6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405" w:hRule="atLeast"/>
        </w:trPr>
        <w:tc>
          <w:tcPr>
            <w:tcW w:w="5227" w:type="dxa"/>
          </w:tcPr>
          <w:p>
            <w:pPr>
              <w:pStyle w:val="TableParagraph"/>
              <w:spacing w:line="219" w:lineRule="exact" w:before="0"/>
              <w:ind w:left="127"/>
              <w:rPr>
                <w:sz w:val="19"/>
              </w:rPr>
            </w:pPr>
            <w:r>
              <w:rPr>
                <w:sz w:val="19"/>
              </w:rPr>
              <w:t>4.5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Investment</w:t>
            </w:r>
            <w:r>
              <w:rPr>
                <w:spacing w:val="48"/>
                <w:sz w:val="19"/>
              </w:rPr>
              <w:t> </w:t>
            </w:r>
            <w:r>
              <w:rPr>
                <w:sz w:val="19"/>
              </w:rPr>
              <w:t>&amp;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Financial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2"/>
                <w:sz w:val="19"/>
              </w:rPr>
              <w:t>Viability</w:t>
            </w:r>
          </w:p>
        </w:tc>
        <w:tc>
          <w:tcPr>
            <w:tcW w:w="1187" w:type="dxa"/>
          </w:tcPr>
          <w:p>
            <w:pPr>
              <w:pStyle w:val="TableParagraph"/>
              <w:spacing w:line="219" w:lineRule="exact" w:before="0"/>
              <w:ind w:left="111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78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6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420" w:hRule="atLeast"/>
        </w:trPr>
        <w:tc>
          <w:tcPr>
            <w:tcW w:w="5227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127"/>
              <w:rPr>
                <w:b/>
                <w:sz w:val="19"/>
              </w:rPr>
            </w:pPr>
            <w:r>
              <w:rPr>
                <w:b/>
                <w:sz w:val="19"/>
              </w:rPr>
              <w:t>Section</w:t>
            </w:r>
            <w:r>
              <w:rPr>
                <w:b/>
                <w:spacing w:val="34"/>
                <w:sz w:val="19"/>
              </w:rPr>
              <w:t> </w:t>
            </w:r>
            <w:r>
              <w:rPr>
                <w:b/>
                <w:sz w:val="19"/>
              </w:rPr>
              <w:t>4</w:t>
            </w:r>
            <w:r>
              <w:rPr>
                <w:b/>
                <w:spacing w:val="3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1187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111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30</w:t>
            </w:r>
          </w:p>
        </w:tc>
        <w:tc>
          <w:tcPr>
            <w:tcW w:w="78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6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405" w:hRule="atLeast"/>
        </w:trPr>
        <w:tc>
          <w:tcPr>
            <w:tcW w:w="522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19" w:lineRule="exact" w:before="0"/>
              <w:ind w:left="127"/>
              <w:rPr>
                <w:b/>
                <w:sz w:val="19"/>
              </w:rPr>
            </w:pPr>
            <w:r>
              <w:rPr>
                <w:b/>
                <w:sz w:val="19"/>
              </w:rPr>
              <w:t>FINAL</w:t>
            </w:r>
            <w:r>
              <w:rPr>
                <w:b/>
                <w:spacing w:val="17"/>
                <w:sz w:val="19"/>
              </w:rPr>
              <w:t> </w:t>
            </w:r>
            <w:r>
              <w:rPr>
                <w:b/>
                <w:sz w:val="19"/>
              </w:rPr>
              <w:t>SCORE</w:t>
            </w:r>
            <w:r>
              <w:rPr>
                <w:b/>
                <w:spacing w:val="41"/>
                <w:sz w:val="19"/>
              </w:rPr>
              <w:t> </w:t>
            </w:r>
            <w:r>
              <w:rPr>
                <w:b/>
                <w:sz w:val="19"/>
              </w:rPr>
              <w:t>(Sum</w:t>
            </w:r>
            <w:r>
              <w:rPr>
                <w:b/>
                <w:spacing w:val="19"/>
                <w:sz w:val="19"/>
              </w:rPr>
              <w:t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9"/>
                <w:sz w:val="19"/>
              </w:rPr>
              <w:t> </w:t>
            </w:r>
            <w:r>
              <w:rPr>
                <w:b/>
                <w:sz w:val="19"/>
              </w:rPr>
              <w:t>Section</w:t>
            </w:r>
            <w:r>
              <w:rPr>
                <w:b/>
                <w:spacing w:val="35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Totals)</w:t>
            </w:r>
          </w:p>
        </w:tc>
        <w:tc>
          <w:tcPr>
            <w:tcW w:w="118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19" w:lineRule="exact" w:before="0"/>
              <w:ind w:left="111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100</w:t>
            </w:r>
          </w:p>
        </w:tc>
        <w:tc>
          <w:tcPr>
            <w:tcW w:w="78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6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99"/>
        <w:rPr>
          <w:b/>
        </w:rPr>
      </w:pPr>
    </w:p>
    <w:p>
      <w:pPr>
        <w:pStyle w:val="Heading1"/>
      </w:pPr>
      <w:r>
        <w:rPr/>
        <w:t>SCORING</w:t>
      </w:r>
      <w:r>
        <w:rPr>
          <w:spacing w:val="41"/>
        </w:rPr>
        <w:t> </w:t>
      </w:r>
      <w:r>
        <w:rPr>
          <w:spacing w:val="-4"/>
        </w:rPr>
        <w:t>GUIDE</w:t>
      </w:r>
    </w:p>
    <w:p>
      <w:pPr>
        <w:pStyle w:val="BodyText"/>
        <w:spacing w:before="5"/>
        <w:rPr>
          <w:b/>
          <w:sz w:val="15"/>
        </w:rPr>
      </w:pPr>
    </w:p>
    <w:tbl>
      <w:tblPr>
        <w:tblW w:w="0" w:type="auto"/>
        <w:jc w:val="left"/>
        <w:tblInd w:w="16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8"/>
        <w:gridCol w:w="2824"/>
        <w:gridCol w:w="4837"/>
      </w:tblGrid>
      <w:tr>
        <w:trPr>
          <w:trHeight w:val="420" w:hRule="atLeast"/>
        </w:trPr>
        <w:tc>
          <w:tcPr>
            <w:tcW w:w="1998" w:type="dxa"/>
          </w:tcPr>
          <w:p>
            <w:pPr>
              <w:pStyle w:val="TableParagraph"/>
              <w:ind w:left="127"/>
              <w:rPr>
                <w:b/>
                <w:sz w:val="19"/>
              </w:rPr>
            </w:pPr>
            <w:r>
              <w:rPr>
                <w:b/>
                <w:sz w:val="19"/>
              </w:rPr>
              <w:t>Score</w:t>
            </w:r>
            <w:r>
              <w:rPr>
                <w:b/>
                <w:spacing w:val="19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Range</w:t>
            </w:r>
          </w:p>
        </w:tc>
        <w:tc>
          <w:tcPr>
            <w:tcW w:w="2824" w:type="dxa"/>
          </w:tcPr>
          <w:p>
            <w:pPr>
              <w:pStyle w:val="TableParagraph"/>
              <w:ind w:left="112"/>
              <w:rPr>
                <w:b/>
                <w:sz w:val="19"/>
              </w:rPr>
            </w:pPr>
            <w:r>
              <w:rPr>
                <w:b/>
                <w:sz w:val="19"/>
              </w:rPr>
              <w:t>Performance</w:t>
            </w:r>
            <w:r>
              <w:rPr>
                <w:b/>
                <w:spacing w:val="59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Level</w:t>
            </w:r>
          </w:p>
        </w:tc>
        <w:tc>
          <w:tcPr>
            <w:tcW w:w="4837" w:type="dxa"/>
          </w:tcPr>
          <w:p>
            <w:pPr>
              <w:pStyle w:val="TableParagraph"/>
              <w:ind w:left="12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Description</w:t>
            </w:r>
          </w:p>
        </w:tc>
      </w:tr>
      <w:tr>
        <w:trPr>
          <w:trHeight w:val="405" w:hRule="atLeast"/>
        </w:trPr>
        <w:tc>
          <w:tcPr>
            <w:tcW w:w="1998" w:type="dxa"/>
          </w:tcPr>
          <w:p>
            <w:pPr>
              <w:pStyle w:val="TableParagraph"/>
              <w:spacing w:line="219" w:lineRule="exact" w:before="0"/>
              <w:ind w:left="127"/>
              <w:rPr>
                <w:b/>
                <w:sz w:val="19"/>
              </w:rPr>
            </w:pPr>
            <w:r>
              <w:rPr>
                <w:b/>
                <w:sz w:val="19"/>
              </w:rPr>
              <w:t>80</w:t>
            </w:r>
            <w:r>
              <w:rPr>
                <w:b/>
                <w:spacing w:val="16"/>
                <w:sz w:val="19"/>
              </w:rPr>
              <w:t> </w:t>
            </w:r>
            <w:r>
              <w:rPr>
                <w:b/>
                <w:sz w:val="19"/>
              </w:rPr>
              <w:t>–</w:t>
            </w:r>
            <w:r>
              <w:rPr>
                <w:b/>
                <w:spacing w:val="1"/>
                <w:sz w:val="19"/>
              </w:rPr>
              <w:t> </w:t>
            </w:r>
            <w:r>
              <w:rPr>
                <w:b/>
                <w:spacing w:val="-5"/>
                <w:sz w:val="19"/>
              </w:rPr>
              <w:t>100</w:t>
            </w:r>
          </w:p>
        </w:tc>
        <w:tc>
          <w:tcPr>
            <w:tcW w:w="2824" w:type="dxa"/>
          </w:tcPr>
          <w:p>
            <w:pPr>
              <w:pStyle w:val="TableParagraph"/>
              <w:spacing w:line="219" w:lineRule="exact" w:before="0"/>
              <w:ind w:left="112"/>
              <w:rPr>
                <w:sz w:val="19"/>
              </w:rPr>
            </w:pPr>
            <w:r>
              <w:rPr>
                <w:spacing w:val="-2"/>
                <w:sz w:val="19"/>
              </w:rPr>
              <w:t>Excellent</w:t>
            </w:r>
          </w:p>
        </w:tc>
        <w:tc>
          <w:tcPr>
            <w:tcW w:w="4837" w:type="dxa"/>
          </w:tcPr>
          <w:p>
            <w:pPr>
              <w:pStyle w:val="TableParagraph"/>
              <w:spacing w:line="219" w:lineRule="exact" w:before="0"/>
              <w:ind w:left="126"/>
              <w:rPr>
                <w:sz w:val="19"/>
              </w:rPr>
            </w:pPr>
            <w:r>
              <w:rPr>
                <w:sz w:val="19"/>
              </w:rPr>
              <w:t>Exceeds</w:t>
            </w:r>
            <w:r>
              <w:rPr>
                <w:spacing w:val="34"/>
                <w:sz w:val="19"/>
              </w:rPr>
              <w:t> </w:t>
            </w:r>
            <w:r>
              <w:rPr>
                <w:spacing w:val="-2"/>
                <w:sz w:val="19"/>
              </w:rPr>
              <w:t>expectations</w:t>
            </w:r>
          </w:p>
        </w:tc>
      </w:tr>
      <w:tr>
        <w:trPr>
          <w:trHeight w:val="420" w:hRule="atLeast"/>
        </w:trPr>
        <w:tc>
          <w:tcPr>
            <w:tcW w:w="1998" w:type="dxa"/>
          </w:tcPr>
          <w:p>
            <w:pPr>
              <w:pStyle w:val="TableParagraph"/>
              <w:ind w:left="127"/>
              <w:rPr>
                <w:b/>
                <w:sz w:val="19"/>
              </w:rPr>
            </w:pPr>
            <w:r>
              <w:rPr>
                <w:b/>
                <w:sz w:val="19"/>
              </w:rPr>
              <w:t>50</w:t>
            </w:r>
            <w:r>
              <w:rPr>
                <w:b/>
                <w:spacing w:val="16"/>
                <w:sz w:val="19"/>
              </w:rPr>
              <w:t> </w:t>
            </w:r>
            <w:r>
              <w:rPr>
                <w:b/>
                <w:sz w:val="19"/>
              </w:rPr>
              <w:t>–</w:t>
            </w:r>
            <w:r>
              <w:rPr>
                <w:b/>
                <w:spacing w:val="1"/>
                <w:sz w:val="19"/>
              </w:rPr>
              <w:t> </w:t>
            </w:r>
            <w:r>
              <w:rPr>
                <w:b/>
                <w:spacing w:val="-5"/>
                <w:sz w:val="19"/>
              </w:rPr>
              <w:t>79</w:t>
            </w:r>
          </w:p>
        </w:tc>
        <w:tc>
          <w:tcPr>
            <w:tcW w:w="2824" w:type="dxa"/>
          </w:tcPr>
          <w:p>
            <w:pPr>
              <w:pStyle w:val="TableParagraph"/>
              <w:ind w:left="112"/>
              <w:rPr>
                <w:sz w:val="19"/>
              </w:rPr>
            </w:pPr>
            <w:r>
              <w:rPr>
                <w:spacing w:val="-4"/>
                <w:sz w:val="19"/>
              </w:rPr>
              <w:t>Good</w:t>
            </w:r>
          </w:p>
        </w:tc>
        <w:tc>
          <w:tcPr>
            <w:tcW w:w="4837" w:type="dxa"/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sz w:val="19"/>
              </w:rPr>
              <w:t>Meets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expectations;</w:t>
            </w:r>
            <w:r>
              <w:rPr>
                <w:spacing w:val="57"/>
                <w:sz w:val="19"/>
              </w:rPr>
              <w:t> </w:t>
            </w:r>
            <w:r>
              <w:rPr>
                <w:sz w:val="19"/>
              </w:rPr>
              <w:t>solid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2"/>
                <w:sz w:val="19"/>
              </w:rPr>
              <w:t>performance</w:t>
            </w:r>
          </w:p>
        </w:tc>
      </w:tr>
      <w:tr>
        <w:trPr>
          <w:trHeight w:val="420" w:hRule="atLeast"/>
        </w:trPr>
        <w:tc>
          <w:tcPr>
            <w:tcW w:w="1998" w:type="dxa"/>
          </w:tcPr>
          <w:p>
            <w:pPr>
              <w:pStyle w:val="TableParagraph"/>
              <w:ind w:left="127"/>
              <w:rPr>
                <w:b/>
                <w:sz w:val="19"/>
              </w:rPr>
            </w:pPr>
            <w:r>
              <w:rPr>
                <w:b/>
                <w:sz w:val="19"/>
              </w:rPr>
              <w:t>20</w:t>
            </w:r>
            <w:r>
              <w:rPr>
                <w:b/>
                <w:spacing w:val="16"/>
                <w:sz w:val="19"/>
              </w:rPr>
              <w:t> </w:t>
            </w:r>
            <w:r>
              <w:rPr>
                <w:b/>
                <w:sz w:val="19"/>
              </w:rPr>
              <w:t>–</w:t>
            </w:r>
            <w:r>
              <w:rPr>
                <w:b/>
                <w:spacing w:val="1"/>
                <w:sz w:val="19"/>
              </w:rPr>
              <w:t> </w:t>
            </w:r>
            <w:r>
              <w:rPr>
                <w:b/>
                <w:spacing w:val="-5"/>
                <w:sz w:val="19"/>
              </w:rPr>
              <w:t>49</w:t>
            </w:r>
          </w:p>
        </w:tc>
        <w:tc>
          <w:tcPr>
            <w:tcW w:w="2824" w:type="dxa"/>
          </w:tcPr>
          <w:p>
            <w:pPr>
              <w:pStyle w:val="TableParagraph"/>
              <w:ind w:left="112"/>
              <w:rPr>
                <w:sz w:val="19"/>
              </w:rPr>
            </w:pPr>
            <w:r>
              <w:rPr>
                <w:sz w:val="19"/>
              </w:rPr>
              <w:t>Below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2"/>
                <w:sz w:val="19"/>
              </w:rPr>
              <w:t>Average</w:t>
            </w:r>
          </w:p>
        </w:tc>
        <w:tc>
          <w:tcPr>
            <w:tcW w:w="4837" w:type="dxa"/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sz w:val="19"/>
              </w:rPr>
              <w:t>Significant</w:t>
            </w:r>
            <w:r>
              <w:rPr>
                <w:spacing w:val="48"/>
                <w:sz w:val="19"/>
              </w:rPr>
              <w:t> </w:t>
            </w:r>
            <w:r>
              <w:rPr>
                <w:sz w:val="19"/>
              </w:rPr>
              <w:t>improvement</w:t>
            </w:r>
            <w:r>
              <w:rPr>
                <w:spacing w:val="33"/>
                <w:sz w:val="19"/>
              </w:rPr>
              <w:t> </w:t>
            </w:r>
            <w:r>
              <w:rPr>
                <w:spacing w:val="-2"/>
                <w:sz w:val="19"/>
              </w:rPr>
              <w:t>needed</w:t>
            </w:r>
          </w:p>
        </w:tc>
      </w:tr>
      <w:tr>
        <w:trPr>
          <w:trHeight w:val="405" w:hRule="atLeast"/>
        </w:trPr>
        <w:tc>
          <w:tcPr>
            <w:tcW w:w="1998" w:type="dxa"/>
          </w:tcPr>
          <w:p>
            <w:pPr>
              <w:pStyle w:val="TableParagraph"/>
              <w:ind w:left="127"/>
              <w:rPr>
                <w:b/>
                <w:sz w:val="19"/>
              </w:rPr>
            </w:pPr>
            <w:r>
              <w:rPr>
                <w:b/>
                <w:sz w:val="19"/>
              </w:rPr>
              <w:t>0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z w:val="19"/>
              </w:rPr>
              <w:t>–</w:t>
            </w:r>
            <w:r>
              <w:rPr>
                <w:b/>
                <w:spacing w:val="17"/>
                <w:sz w:val="19"/>
              </w:rPr>
              <w:t> </w:t>
            </w:r>
            <w:r>
              <w:rPr>
                <w:b/>
                <w:spacing w:val="-5"/>
                <w:sz w:val="19"/>
              </w:rPr>
              <w:t>19</w:t>
            </w:r>
          </w:p>
        </w:tc>
        <w:tc>
          <w:tcPr>
            <w:tcW w:w="2824" w:type="dxa"/>
          </w:tcPr>
          <w:p>
            <w:pPr>
              <w:pStyle w:val="TableParagraph"/>
              <w:ind w:left="112"/>
              <w:rPr>
                <w:sz w:val="19"/>
              </w:rPr>
            </w:pPr>
            <w:r>
              <w:rPr>
                <w:spacing w:val="-4"/>
                <w:sz w:val="19"/>
              </w:rPr>
              <w:t>Poor</w:t>
            </w:r>
          </w:p>
        </w:tc>
        <w:tc>
          <w:tcPr>
            <w:tcW w:w="4837" w:type="dxa"/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sz w:val="19"/>
              </w:rPr>
              <w:t>No</w:t>
            </w:r>
            <w:r>
              <w:rPr>
                <w:spacing w:val="5"/>
                <w:sz w:val="19"/>
              </w:rPr>
              <w:t> </w:t>
            </w:r>
            <w:r>
              <w:rPr>
                <w:sz w:val="19"/>
              </w:rPr>
              <w:t>evidence</w:t>
            </w:r>
            <w:r>
              <w:rPr>
                <w:spacing w:val="41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12"/>
                <w:sz w:val="19"/>
              </w:rPr>
              <w:t> </w:t>
            </w:r>
            <w:r>
              <w:rPr>
                <w:sz w:val="19"/>
              </w:rPr>
              <w:t>very</w:t>
            </w:r>
            <w:r>
              <w:rPr>
                <w:spacing w:val="32"/>
                <w:sz w:val="19"/>
              </w:rPr>
              <w:t> </w:t>
            </w:r>
            <w:r>
              <w:rPr>
                <w:sz w:val="19"/>
              </w:rPr>
              <w:t>weak</w:t>
            </w:r>
            <w:r>
              <w:rPr>
                <w:spacing w:val="-2"/>
                <w:sz w:val="19"/>
              </w:rPr>
              <w:t> submission</w:t>
            </w:r>
          </w:p>
        </w:tc>
      </w:tr>
    </w:tbl>
    <w:p>
      <w:pPr>
        <w:pStyle w:val="BodyText"/>
        <w:spacing w:before="198"/>
        <w:rPr>
          <w:b/>
        </w:rPr>
      </w:pPr>
    </w:p>
    <w:p>
      <w:pPr>
        <w:pStyle w:val="Heading1"/>
      </w:pPr>
      <w:r>
        <w:rPr/>
        <w:t>DETAILED</w:t>
      </w:r>
      <w:r>
        <w:rPr>
          <w:spacing w:val="41"/>
        </w:rPr>
        <w:t> </w:t>
      </w:r>
      <w:r>
        <w:rPr/>
        <w:t>SCORING</w:t>
      </w:r>
      <w:r>
        <w:rPr>
          <w:spacing w:val="43"/>
        </w:rPr>
        <w:t> </w:t>
      </w:r>
      <w:r>
        <w:rPr>
          <w:spacing w:val="-2"/>
        </w:rPr>
        <w:t>CRITERIA</w:t>
      </w:r>
    </w:p>
    <w:p>
      <w:pPr>
        <w:pStyle w:val="BodyText"/>
        <w:spacing w:before="4" w:after="1"/>
        <w:rPr>
          <w:b/>
          <w:sz w:val="15"/>
        </w:rPr>
      </w:pPr>
    </w:p>
    <w:tbl>
      <w:tblPr>
        <w:tblW w:w="0" w:type="auto"/>
        <w:jc w:val="left"/>
        <w:tblInd w:w="16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8"/>
        <w:gridCol w:w="871"/>
        <w:gridCol w:w="1532"/>
        <w:gridCol w:w="2012"/>
        <w:gridCol w:w="2583"/>
      </w:tblGrid>
      <w:tr>
        <w:trPr>
          <w:trHeight w:val="1201" w:hRule="atLeast"/>
        </w:trPr>
        <w:tc>
          <w:tcPr>
            <w:tcW w:w="2508" w:type="dxa"/>
          </w:tcPr>
          <w:p>
            <w:pPr>
              <w:pStyle w:val="TableParagraph"/>
              <w:ind w:left="12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Criterion</w:t>
            </w:r>
          </w:p>
        </w:tc>
        <w:tc>
          <w:tcPr>
            <w:tcW w:w="871" w:type="dxa"/>
          </w:tcPr>
          <w:p>
            <w:pPr>
              <w:pStyle w:val="TableParagraph"/>
              <w:spacing w:line="266" w:lineRule="auto"/>
              <w:ind w:left="11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Max </w:t>
            </w:r>
            <w:r>
              <w:rPr>
                <w:b/>
                <w:spacing w:val="-2"/>
                <w:sz w:val="19"/>
              </w:rPr>
              <w:t>Points</w:t>
            </w:r>
          </w:p>
        </w:tc>
        <w:tc>
          <w:tcPr>
            <w:tcW w:w="1532" w:type="dxa"/>
          </w:tcPr>
          <w:p>
            <w:pPr>
              <w:pStyle w:val="TableParagraph"/>
              <w:spacing w:line="266" w:lineRule="auto"/>
              <w:ind w:left="113" w:right="221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Below </w:t>
            </w:r>
            <w:r>
              <w:rPr>
                <w:b/>
                <w:sz w:val="19"/>
              </w:rPr>
              <w:t>Average </w:t>
            </w:r>
            <w:r>
              <w:rPr>
                <w:b/>
                <w:sz w:val="19"/>
              </w:rPr>
              <w:t>(0-</w:t>
            </w:r>
          </w:p>
          <w:p>
            <w:pPr>
              <w:pStyle w:val="TableParagraph"/>
              <w:spacing w:line="266" w:lineRule="auto" w:before="16"/>
              <w:ind w:left="113" w:right="249"/>
              <w:rPr>
                <w:b/>
                <w:sz w:val="19"/>
              </w:rPr>
            </w:pPr>
            <w:r>
              <w:rPr>
                <w:b/>
                <w:sz w:val="19"/>
              </w:rPr>
              <w:t>49%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z w:val="19"/>
              </w:rPr>
              <w:t>of </w:t>
            </w:r>
            <w:r>
              <w:rPr>
                <w:b/>
                <w:spacing w:val="-4"/>
                <w:sz w:val="19"/>
              </w:rPr>
              <w:t>max)</w:t>
            </w:r>
          </w:p>
        </w:tc>
        <w:tc>
          <w:tcPr>
            <w:tcW w:w="2012" w:type="dxa"/>
          </w:tcPr>
          <w:p>
            <w:pPr>
              <w:pStyle w:val="TableParagraph"/>
              <w:spacing w:line="266" w:lineRule="auto"/>
              <w:ind w:left="112" w:right="139"/>
              <w:rPr>
                <w:b/>
                <w:sz w:val="19"/>
              </w:rPr>
            </w:pPr>
            <w:r>
              <w:rPr>
                <w:b/>
                <w:sz w:val="19"/>
              </w:rPr>
              <w:t>Good (50-79% of </w:t>
            </w:r>
            <w:r>
              <w:rPr>
                <w:b/>
                <w:spacing w:val="-4"/>
                <w:sz w:val="19"/>
              </w:rPr>
              <w:t>max)</w:t>
            </w:r>
          </w:p>
        </w:tc>
        <w:tc>
          <w:tcPr>
            <w:tcW w:w="2583" w:type="dxa"/>
          </w:tcPr>
          <w:p>
            <w:pPr>
              <w:pStyle w:val="TableParagraph"/>
              <w:spacing w:line="266" w:lineRule="auto"/>
              <w:ind w:left="128" w:right="146"/>
              <w:rPr>
                <w:b/>
                <w:sz w:val="19"/>
              </w:rPr>
            </w:pPr>
            <w:r>
              <w:rPr>
                <w:b/>
                <w:sz w:val="19"/>
              </w:rPr>
              <w:t>Excellent (80-100%</w:t>
            </w:r>
            <w:r>
              <w:rPr>
                <w:b/>
                <w:spacing w:val="40"/>
                <w:sz w:val="19"/>
              </w:rPr>
              <w:t> </w:t>
            </w:r>
            <w:r>
              <w:rPr>
                <w:b/>
                <w:sz w:val="19"/>
              </w:rPr>
              <w:t>of </w:t>
            </w:r>
            <w:r>
              <w:rPr>
                <w:b/>
                <w:spacing w:val="-4"/>
                <w:sz w:val="19"/>
              </w:rPr>
              <w:t>max)</w:t>
            </w:r>
          </w:p>
        </w:tc>
      </w:tr>
      <w:tr>
        <w:trPr>
          <w:trHeight w:val="420" w:hRule="atLeast"/>
        </w:trPr>
        <w:tc>
          <w:tcPr>
            <w:tcW w:w="2508" w:type="dxa"/>
          </w:tcPr>
          <w:p>
            <w:pPr>
              <w:pStyle w:val="TableParagraph"/>
              <w:ind w:left="12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TECHNICAL</w:t>
            </w:r>
          </w:p>
        </w:tc>
        <w:tc>
          <w:tcPr>
            <w:tcW w:w="871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01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583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931" w:hRule="atLeast"/>
        </w:trPr>
        <w:tc>
          <w:tcPr>
            <w:tcW w:w="2508" w:type="dxa"/>
          </w:tcPr>
          <w:p>
            <w:pPr>
              <w:pStyle w:val="TableParagraph"/>
              <w:spacing w:line="220" w:lineRule="exact" w:before="0"/>
              <w:ind w:left="127"/>
              <w:rPr>
                <w:sz w:val="19"/>
              </w:rPr>
            </w:pPr>
            <w:r>
              <w:rPr>
                <w:spacing w:val="-2"/>
                <w:sz w:val="19"/>
              </w:rPr>
              <w:t>Originality</w:t>
            </w:r>
          </w:p>
        </w:tc>
        <w:tc>
          <w:tcPr>
            <w:tcW w:w="871" w:type="dxa"/>
          </w:tcPr>
          <w:p>
            <w:pPr>
              <w:pStyle w:val="TableParagraph"/>
              <w:spacing w:line="220" w:lineRule="exact" w:before="0"/>
              <w:ind w:left="112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1532" w:type="dxa"/>
          </w:tcPr>
          <w:p>
            <w:pPr>
              <w:pStyle w:val="TableParagraph"/>
              <w:spacing w:line="220" w:lineRule="exact" w:before="0"/>
              <w:ind w:left="113"/>
              <w:rPr>
                <w:sz w:val="19"/>
              </w:rPr>
            </w:pPr>
            <w:r>
              <w:rPr>
                <w:sz w:val="19"/>
              </w:rPr>
              <w:t>0-2.4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points</w:t>
            </w:r>
            <w:r>
              <w:rPr>
                <w:spacing w:val="36"/>
                <w:sz w:val="19"/>
              </w:rPr>
              <w:t> </w:t>
            </w:r>
            <w:r>
              <w:rPr>
                <w:spacing w:val="-12"/>
                <w:sz w:val="19"/>
              </w:rPr>
              <w:t>–</w:t>
            </w:r>
          </w:p>
          <w:p>
            <w:pPr>
              <w:pStyle w:val="TableParagraph"/>
              <w:spacing w:before="40"/>
              <w:ind w:left="113"/>
              <w:rPr>
                <w:sz w:val="19"/>
              </w:rPr>
            </w:pPr>
            <w:r>
              <w:rPr>
                <w:spacing w:val="-2"/>
                <w:sz w:val="19"/>
              </w:rPr>
              <w:t>Minor</w:t>
            </w:r>
          </w:p>
          <w:p>
            <w:pPr>
              <w:pStyle w:val="TableParagraph"/>
              <w:spacing w:before="26"/>
              <w:ind w:left="113"/>
              <w:rPr>
                <w:sz w:val="19"/>
              </w:rPr>
            </w:pPr>
            <w:r>
              <w:rPr>
                <w:spacing w:val="-2"/>
                <w:sz w:val="19"/>
              </w:rPr>
              <w:t>improvement</w:t>
            </w:r>
          </w:p>
        </w:tc>
        <w:tc>
          <w:tcPr>
            <w:tcW w:w="2012" w:type="dxa"/>
          </w:tcPr>
          <w:p>
            <w:pPr>
              <w:pStyle w:val="TableParagraph"/>
              <w:spacing w:line="276" w:lineRule="auto" w:before="0"/>
              <w:ind w:left="112" w:right="484"/>
              <w:rPr>
                <w:sz w:val="19"/>
              </w:rPr>
            </w:pPr>
            <w:r>
              <w:rPr>
                <w:sz w:val="19"/>
              </w:rPr>
              <w:t>2.5-3.9 points</w:t>
            </w:r>
            <w:r>
              <w:rPr>
                <w:spacing w:val="26"/>
                <w:sz w:val="19"/>
              </w:rPr>
              <w:t> </w:t>
            </w:r>
            <w:r>
              <w:rPr>
                <w:sz w:val="19"/>
              </w:rPr>
              <w:t>– </w:t>
            </w:r>
            <w:r>
              <w:rPr>
                <w:spacing w:val="-2"/>
                <w:sz w:val="19"/>
              </w:rPr>
              <w:t>Significant advancement</w:t>
            </w:r>
          </w:p>
        </w:tc>
        <w:tc>
          <w:tcPr>
            <w:tcW w:w="2583" w:type="dxa"/>
          </w:tcPr>
          <w:p>
            <w:pPr>
              <w:pStyle w:val="TableParagraph"/>
              <w:spacing w:line="283" w:lineRule="auto" w:before="0"/>
              <w:ind w:left="128" w:right="146"/>
              <w:rPr>
                <w:sz w:val="19"/>
              </w:rPr>
            </w:pPr>
            <w:r>
              <w:rPr>
                <w:sz w:val="19"/>
              </w:rPr>
              <w:t>4-5 points – </w:t>
            </w:r>
            <w:r>
              <w:rPr>
                <w:sz w:val="19"/>
              </w:rPr>
              <w:t>Pioneerin</w:t>
            </w:r>
            <w:r>
              <w:rPr>
                <w:sz w:val="19"/>
              </w:rPr>
              <w:t>g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concept</w:t>
            </w:r>
          </w:p>
        </w:tc>
      </w:tr>
      <w:tr>
        <w:trPr>
          <w:trHeight w:val="945" w:hRule="atLeast"/>
        </w:trPr>
        <w:tc>
          <w:tcPr>
            <w:tcW w:w="2508" w:type="dxa"/>
          </w:tcPr>
          <w:p>
            <w:pPr>
              <w:pStyle w:val="TableParagraph"/>
              <w:ind w:left="127"/>
              <w:rPr>
                <w:sz w:val="19"/>
              </w:rPr>
            </w:pPr>
            <w:r>
              <w:rPr>
                <w:spacing w:val="-2"/>
                <w:sz w:val="19"/>
              </w:rPr>
              <w:t>Feasibility</w:t>
            </w:r>
          </w:p>
        </w:tc>
        <w:tc>
          <w:tcPr>
            <w:tcW w:w="871" w:type="dxa"/>
          </w:tcPr>
          <w:p>
            <w:pPr>
              <w:pStyle w:val="TableParagraph"/>
              <w:ind w:left="112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1532" w:type="dxa"/>
          </w:tcPr>
          <w:p>
            <w:pPr>
              <w:pStyle w:val="TableParagraph"/>
              <w:spacing w:line="276" w:lineRule="auto"/>
              <w:ind w:left="113" w:right="169"/>
              <w:rPr>
                <w:sz w:val="19"/>
              </w:rPr>
            </w:pPr>
            <w:r>
              <w:rPr>
                <w:sz w:val="19"/>
              </w:rPr>
              <w:t>0-4.9 points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– No prototype, </w:t>
            </w:r>
            <w:r>
              <w:rPr>
                <w:spacing w:val="-2"/>
                <w:sz w:val="19"/>
              </w:rPr>
              <w:t>untested</w:t>
            </w:r>
          </w:p>
        </w:tc>
        <w:tc>
          <w:tcPr>
            <w:tcW w:w="2012" w:type="dxa"/>
          </w:tcPr>
          <w:p>
            <w:pPr>
              <w:pStyle w:val="TableParagraph"/>
              <w:spacing w:line="276" w:lineRule="auto"/>
              <w:ind w:left="112" w:right="139"/>
              <w:rPr>
                <w:sz w:val="19"/>
              </w:rPr>
            </w:pPr>
            <w:r>
              <w:rPr>
                <w:sz w:val="19"/>
              </w:rPr>
              <w:t>5-7.9 points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– Prototype</w:t>
            </w:r>
            <w:r>
              <w:rPr>
                <w:spacing w:val="29"/>
                <w:sz w:val="19"/>
              </w:rPr>
              <w:t> </w:t>
            </w:r>
            <w:r>
              <w:rPr>
                <w:sz w:val="19"/>
              </w:rPr>
              <w:t>exists </w:t>
            </w:r>
            <w:r>
              <w:rPr>
                <w:sz w:val="19"/>
              </w:rPr>
              <w:t>but </w:t>
            </w:r>
            <w:r>
              <w:rPr>
                <w:spacing w:val="-2"/>
                <w:sz w:val="19"/>
              </w:rPr>
              <w:t>unproven</w:t>
            </w:r>
          </w:p>
        </w:tc>
        <w:tc>
          <w:tcPr>
            <w:tcW w:w="2583" w:type="dxa"/>
          </w:tcPr>
          <w:p>
            <w:pPr>
              <w:pStyle w:val="TableParagraph"/>
              <w:spacing w:line="266" w:lineRule="auto"/>
              <w:ind w:left="128" w:right="146"/>
              <w:rPr>
                <w:sz w:val="19"/>
              </w:rPr>
            </w:pPr>
            <w:r>
              <w:rPr>
                <w:sz w:val="19"/>
              </w:rPr>
              <w:t>8-10 points</w:t>
            </w:r>
            <w:r>
              <w:rPr>
                <w:spacing w:val="34"/>
                <w:sz w:val="19"/>
              </w:rPr>
              <w:t> </w:t>
            </w:r>
            <w:r>
              <w:rPr>
                <w:sz w:val="19"/>
              </w:rPr>
              <w:t>–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Fully tested in real conditions</w:t>
            </w:r>
          </w:p>
        </w:tc>
      </w:tr>
      <w:tr>
        <w:trPr>
          <w:trHeight w:val="930" w:hRule="atLeast"/>
        </w:trPr>
        <w:tc>
          <w:tcPr>
            <w:tcW w:w="2508" w:type="dxa"/>
          </w:tcPr>
          <w:p>
            <w:pPr>
              <w:pStyle w:val="TableParagraph"/>
              <w:spacing w:line="219" w:lineRule="exact" w:before="0"/>
              <w:ind w:left="127"/>
              <w:rPr>
                <w:sz w:val="19"/>
              </w:rPr>
            </w:pPr>
            <w:r>
              <w:rPr>
                <w:sz w:val="19"/>
              </w:rPr>
              <w:t>Value</w:t>
            </w:r>
            <w:r>
              <w:rPr>
                <w:spacing w:val="27"/>
                <w:sz w:val="19"/>
              </w:rPr>
              <w:t> </w:t>
            </w:r>
            <w:r>
              <w:rPr>
                <w:spacing w:val="-2"/>
                <w:sz w:val="19"/>
              </w:rPr>
              <w:t>Addition</w:t>
            </w:r>
          </w:p>
        </w:tc>
        <w:tc>
          <w:tcPr>
            <w:tcW w:w="871" w:type="dxa"/>
          </w:tcPr>
          <w:p>
            <w:pPr>
              <w:pStyle w:val="TableParagraph"/>
              <w:spacing w:line="219" w:lineRule="exact" w:before="0"/>
              <w:ind w:left="112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1532" w:type="dxa"/>
          </w:tcPr>
          <w:p>
            <w:pPr>
              <w:pStyle w:val="TableParagraph"/>
              <w:spacing w:line="219" w:lineRule="exact" w:before="0"/>
              <w:ind w:left="113"/>
              <w:rPr>
                <w:sz w:val="19"/>
              </w:rPr>
            </w:pPr>
            <w:r>
              <w:rPr>
                <w:sz w:val="19"/>
              </w:rPr>
              <w:t>0-2.4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points</w:t>
            </w:r>
            <w:r>
              <w:rPr>
                <w:spacing w:val="36"/>
                <w:sz w:val="19"/>
              </w:rPr>
              <w:t> </w:t>
            </w:r>
            <w:r>
              <w:rPr>
                <w:spacing w:val="-12"/>
                <w:sz w:val="19"/>
              </w:rPr>
              <w:t>–</w:t>
            </w:r>
          </w:p>
          <w:p>
            <w:pPr>
              <w:pStyle w:val="TableParagraph"/>
              <w:spacing w:line="266" w:lineRule="auto" w:before="40"/>
              <w:ind w:left="113" w:right="249"/>
              <w:rPr>
                <w:sz w:val="19"/>
              </w:rPr>
            </w:pPr>
            <w:r>
              <w:rPr>
                <w:spacing w:val="-2"/>
                <w:sz w:val="19"/>
              </w:rPr>
              <w:t>Minimal impact</w:t>
            </w:r>
          </w:p>
        </w:tc>
        <w:tc>
          <w:tcPr>
            <w:tcW w:w="2012" w:type="dxa"/>
          </w:tcPr>
          <w:p>
            <w:pPr>
              <w:pStyle w:val="TableParagraph"/>
              <w:spacing w:line="219" w:lineRule="exact" w:before="0"/>
              <w:ind w:left="112"/>
              <w:rPr>
                <w:sz w:val="19"/>
              </w:rPr>
            </w:pPr>
            <w:r>
              <w:rPr>
                <w:sz w:val="19"/>
              </w:rPr>
              <w:t>2.5-3.9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points</w:t>
            </w:r>
            <w:r>
              <w:rPr>
                <w:spacing w:val="39"/>
                <w:sz w:val="19"/>
              </w:rPr>
              <w:t> </w:t>
            </w:r>
            <w:r>
              <w:rPr>
                <w:spacing w:val="-10"/>
                <w:sz w:val="19"/>
              </w:rPr>
              <w:t>–</w:t>
            </w:r>
          </w:p>
          <w:p>
            <w:pPr>
              <w:pStyle w:val="TableParagraph"/>
              <w:spacing w:before="40"/>
              <w:ind w:left="112"/>
              <w:rPr>
                <w:sz w:val="19"/>
              </w:rPr>
            </w:pPr>
            <w:r>
              <w:rPr>
                <w:spacing w:val="-2"/>
                <w:sz w:val="19"/>
              </w:rPr>
              <w:t>Moderate</w:t>
            </w:r>
          </w:p>
          <w:p>
            <w:pPr>
              <w:pStyle w:val="TableParagraph"/>
              <w:spacing w:before="26"/>
              <w:ind w:left="112"/>
              <w:rPr>
                <w:sz w:val="19"/>
              </w:rPr>
            </w:pPr>
            <w:r>
              <w:rPr>
                <w:spacing w:val="-2"/>
                <w:sz w:val="19"/>
              </w:rPr>
              <w:t>improvement</w:t>
            </w:r>
          </w:p>
        </w:tc>
        <w:tc>
          <w:tcPr>
            <w:tcW w:w="2583" w:type="dxa"/>
          </w:tcPr>
          <w:p>
            <w:pPr>
              <w:pStyle w:val="TableParagraph"/>
              <w:spacing w:line="283" w:lineRule="auto" w:before="0"/>
              <w:ind w:left="128" w:right="146"/>
              <w:rPr>
                <w:sz w:val="19"/>
              </w:rPr>
            </w:pPr>
            <w:r>
              <w:rPr>
                <w:sz w:val="19"/>
              </w:rPr>
              <w:t>4-5 points – </w:t>
            </w:r>
            <w:r>
              <w:rPr>
                <w:sz w:val="19"/>
              </w:rPr>
              <w:t>Significan</w:t>
            </w:r>
            <w:r>
              <w:rPr>
                <w:sz w:val="19"/>
              </w:rPr>
              <w:t>t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enhancement</w:t>
            </w:r>
          </w:p>
        </w:tc>
      </w:tr>
      <w:tr>
        <w:trPr>
          <w:trHeight w:val="931" w:hRule="atLeast"/>
        </w:trPr>
        <w:tc>
          <w:tcPr>
            <w:tcW w:w="2508" w:type="dxa"/>
          </w:tcPr>
          <w:p>
            <w:pPr>
              <w:pStyle w:val="TableParagraph"/>
              <w:ind w:left="127"/>
              <w:rPr>
                <w:sz w:val="19"/>
              </w:rPr>
            </w:pPr>
            <w:r>
              <w:rPr>
                <w:spacing w:val="-2"/>
                <w:sz w:val="19"/>
              </w:rPr>
              <w:t>Scalability</w:t>
            </w:r>
          </w:p>
        </w:tc>
        <w:tc>
          <w:tcPr>
            <w:tcW w:w="871" w:type="dxa"/>
          </w:tcPr>
          <w:p>
            <w:pPr>
              <w:pStyle w:val="TableParagraph"/>
              <w:ind w:left="112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1532" w:type="dxa"/>
          </w:tcPr>
          <w:p>
            <w:pPr>
              <w:pStyle w:val="TableParagraph"/>
              <w:spacing w:line="276" w:lineRule="auto"/>
              <w:ind w:left="113" w:right="169"/>
              <w:rPr>
                <w:sz w:val="19"/>
              </w:rPr>
            </w:pPr>
            <w:r>
              <w:rPr>
                <w:sz w:val="19"/>
              </w:rPr>
              <w:t>0-4.9 points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– Limited to </w:t>
            </w:r>
            <w:r>
              <w:rPr>
                <w:spacing w:val="-2"/>
                <w:sz w:val="19"/>
              </w:rPr>
              <w:t>small-scale</w:t>
            </w:r>
          </w:p>
        </w:tc>
        <w:tc>
          <w:tcPr>
            <w:tcW w:w="2012" w:type="dxa"/>
          </w:tcPr>
          <w:p>
            <w:pPr>
              <w:pStyle w:val="TableParagraph"/>
              <w:ind w:left="112"/>
              <w:rPr>
                <w:sz w:val="19"/>
              </w:rPr>
            </w:pPr>
            <w:r>
              <w:rPr>
                <w:sz w:val="19"/>
              </w:rPr>
              <w:t>5-7.9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points</w:t>
            </w:r>
            <w:r>
              <w:rPr>
                <w:spacing w:val="37"/>
                <w:sz w:val="19"/>
              </w:rPr>
              <w:t> </w:t>
            </w:r>
            <w:r>
              <w:rPr>
                <w:spacing w:val="-10"/>
                <w:sz w:val="19"/>
              </w:rPr>
              <w:t>–</w:t>
            </w:r>
          </w:p>
          <w:p>
            <w:pPr>
              <w:pStyle w:val="TableParagraph"/>
              <w:spacing w:before="26"/>
              <w:ind w:left="112"/>
              <w:rPr>
                <w:sz w:val="19"/>
              </w:rPr>
            </w:pPr>
            <w:r>
              <w:rPr>
                <w:sz w:val="19"/>
              </w:rPr>
              <w:t>Moderate</w:t>
            </w:r>
            <w:r>
              <w:rPr>
                <w:spacing w:val="29"/>
                <w:sz w:val="19"/>
              </w:rPr>
              <w:t> </w:t>
            </w:r>
            <w:r>
              <w:rPr>
                <w:spacing w:val="-2"/>
                <w:sz w:val="19"/>
              </w:rPr>
              <w:t>scalability</w:t>
            </w:r>
          </w:p>
        </w:tc>
        <w:tc>
          <w:tcPr>
            <w:tcW w:w="2583" w:type="dxa"/>
          </w:tcPr>
          <w:p>
            <w:pPr>
              <w:pStyle w:val="TableParagraph"/>
              <w:spacing w:line="266" w:lineRule="auto"/>
              <w:ind w:left="128" w:right="146"/>
              <w:rPr>
                <w:sz w:val="19"/>
              </w:rPr>
            </w:pPr>
            <w:r>
              <w:rPr>
                <w:sz w:val="19"/>
              </w:rPr>
              <w:t>8-10 points</w:t>
            </w:r>
            <w:r>
              <w:rPr>
                <w:spacing w:val="31"/>
                <w:sz w:val="19"/>
              </w:rPr>
              <w:t> </w:t>
            </w:r>
            <w:r>
              <w:rPr>
                <w:sz w:val="19"/>
              </w:rPr>
              <w:t>–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Easily </w:t>
            </w:r>
            <w:r>
              <w:rPr>
                <w:spacing w:val="-2"/>
                <w:sz w:val="19"/>
              </w:rPr>
              <w:t>scalable</w:t>
            </w:r>
          </w:p>
          <w:p>
            <w:pPr>
              <w:pStyle w:val="TableParagraph"/>
              <w:spacing w:before="17"/>
              <w:ind w:left="128"/>
              <w:rPr>
                <w:sz w:val="19"/>
              </w:rPr>
            </w:pPr>
            <w:r>
              <w:rPr>
                <w:spacing w:val="-2"/>
                <w:sz w:val="19"/>
              </w:rPr>
              <w:t>nationwide/globally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1910" w:h="16850"/>
          <w:pgMar w:header="695" w:footer="1005" w:top="940" w:bottom="1200" w:left="1275" w:right="566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"/>
        <w:rPr>
          <w:b/>
          <w:sz w:val="20"/>
        </w:rPr>
      </w:pPr>
    </w:p>
    <w:tbl>
      <w:tblPr>
        <w:tblW w:w="0" w:type="auto"/>
        <w:jc w:val="left"/>
        <w:tblInd w:w="16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8"/>
        <w:gridCol w:w="871"/>
        <w:gridCol w:w="1532"/>
        <w:gridCol w:w="2012"/>
        <w:gridCol w:w="2583"/>
      </w:tblGrid>
      <w:tr>
        <w:trPr>
          <w:trHeight w:val="930" w:hRule="atLeast"/>
        </w:trPr>
        <w:tc>
          <w:tcPr>
            <w:tcW w:w="2508" w:type="dxa"/>
          </w:tcPr>
          <w:p>
            <w:pPr>
              <w:pStyle w:val="TableParagraph"/>
              <w:ind w:left="127"/>
              <w:rPr>
                <w:sz w:val="19"/>
              </w:rPr>
            </w:pPr>
            <w:r>
              <w:rPr>
                <w:spacing w:val="-2"/>
                <w:sz w:val="19"/>
              </w:rPr>
              <w:t>Environment</w:t>
            </w:r>
          </w:p>
        </w:tc>
        <w:tc>
          <w:tcPr>
            <w:tcW w:w="871" w:type="dxa"/>
          </w:tcPr>
          <w:p>
            <w:pPr>
              <w:pStyle w:val="TableParagraph"/>
              <w:ind w:left="112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1532" w:type="dxa"/>
          </w:tcPr>
          <w:p>
            <w:pPr>
              <w:pStyle w:val="TableParagraph"/>
              <w:spacing w:line="266" w:lineRule="auto"/>
              <w:ind w:left="113" w:right="169"/>
              <w:rPr>
                <w:sz w:val="19"/>
              </w:rPr>
            </w:pPr>
            <w:r>
              <w:rPr>
                <w:sz w:val="19"/>
              </w:rPr>
              <w:t>0-2.4 points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– Harmful to </w:t>
            </w:r>
            <w:r>
              <w:rPr>
                <w:spacing w:val="-2"/>
                <w:sz w:val="19"/>
              </w:rPr>
              <w:t>environment</w:t>
            </w:r>
          </w:p>
        </w:tc>
        <w:tc>
          <w:tcPr>
            <w:tcW w:w="2012" w:type="dxa"/>
          </w:tcPr>
          <w:p>
            <w:pPr>
              <w:pStyle w:val="TableParagraph"/>
              <w:spacing w:line="266" w:lineRule="auto"/>
              <w:ind w:left="112" w:right="315"/>
              <w:rPr>
                <w:sz w:val="19"/>
              </w:rPr>
            </w:pPr>
            <w:r>
              <w:rPr>
                <w:sz w:val="19"/>
              </w:rPr>
              <w:t>2.5-3.9 points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– Some eco-</w:t>
            </w:r>
            <w:r>
              <w:rPr>
                <w:sz w:val="19"/>
              </w:rPr>
              <w:t>friendly </w:t>
            </w:r>
            <w:r>
              <w:rPr>
                <w:spacing w:val="-2"/>
                <w:sz w:val="19"/>
              </w:rPr>
              <w:t>aspects</w:t>
            </w:r>
          </w:p>
        </w:tc>
        <w:tc>
          <w:tcPr>
            <w:tcW w:w="2583" w:type="dxa"/>
          </w:tcPr>
          <w:p>
            <w:pPr>
              <w:pStyle w:val="TableParagraph"/>
              <w:spacing w:line="266" w:lineRule="auto"/>
              <w:ind w:left="128" w:right="146"/>
              <w:rPr>
                <w:sz w:val="19"/>
              </w:rPr>
            </w:pPr>
            <w:r>
              <w:rPr>
                <w:sz w:val="19"/>
              </w:rPr>
              <w:t>4-5 points – Fully sustainable, zero-waste</w:t>
            </w:r>
          </w:p>
        </w:tc>
      </w:tr>
      <w:tr>
        <w:trPr>
          <w:trHeight w:val="420" w:hRule="atLeast"/>
        </w:trPr>
        <w:tc>
          <w:tcPr>
            <w:tcW w:w="2508" w:type="dxa"/>
          </w:tcPr>
          <w:p>
            <w:pPr>
              <w:pStyle w:val="TableParagraph"/>
              <w:ind w:left="12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IMPACT</w:t>
            </w:r>
          </w:p>
        </w:tc>
        <w:tc>
          <w:tcPr>
            <w:tcW w:w="871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01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583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1200" w:hRule="atLeast"/>
        </w:trPr>
        <w:tc>
          <w:tcPr>
            <w:tcW w:w="2508" w:type="dxa"/>
          </w:tcPr>
          <w:p>
            <w:pPr>
              <w:pStyle w:val="TableParagraph"/>
              <w:ind w:left="127"/>
              <w:rPr>
                <w:sz w:val="19"/>
              </w:rPr>
            </w:pPr>
            <w:r>
              <w:rPr>
                <w:sz w:val="19"/>
              </w:rPr>
              <w:t>National</w:t>
            </w:r>
            <w:r>
              <w:rPr>
                <w:spacing w:val="25"/>
                <w:sz w:val="19"/>
              </w:rPr>
              <w:t> </w:t>
            </w:r>
            <w:r>
              <w:rPr>
                <w:spacing w:val="-2"/>
                <w:sz w:val="19"/>
              </w:rPr>
              <w:t>Importance</w:t>
            </w:r>
          </w:p>
        </w:tc>
        <w:tc>
          <w:tcPr>
            <w:tcW w:w="871" w:type="dxa"/>
          </w:tcPr>
          <w:p>
            <w:pPr>
              <w:pStyle w:val="TableParagraph"/>
              <w:ind w:left="112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1532" w:type="dxa"/>
          </w:tcPr>
          <w:p>
            <w:pPr>
              <w:pStyle w:val="TableParagraph"/>
              <w:spacing w:line="273" w:lineRule="auto"/>
              <w:ind w:left="113" w:right="169"/>
              <w:rPr>
                <w:sz w:val="19"/>
              </w:rPr>
            </w:pPr>
            <w:r>
              <w:rPr>
                <w:sz w:val="19"/>
              </w:rPr>
              <w:t>0-3.4 points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– No alignment with national </w:t>
            </w:r>
            <w:r>
              <w:rPr>
                <w:spacing w:val="-2"/>
                <w:sz w:val="19"/>
              </w:rPr>
              <w:t>goals</w:t>
            </w:r>
          </w:p>
        </w:tc>
        <w:tc>
          <w:tcPr>
            <w:tcW w:w="2012" w:type="dxa"/>
          </w:tcPr>
          <w:p>
            <w:pPr>
              <w:pStyle w:val="TableParagraph"/>
              <w:spacing w:line="266" w:lineRule="auto"/>
              <w:ind w:left="112" w:right="424"/>
              <w:rPr>
                <w:sz w:val="19"/>
              </w:rPr>
            </w:pPr>
            <w:r>
              <w:rPr>
                <w:sz w:val="19"/>
              </w:rPr>
              <w:t>3.5-5.5 points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– Partial </w:t>
            </w:r>
            <w:r>
              <w:rPr>
                <w:sz w:val="19"/>
              </w:rPr>
              <w:t>alignment</w:t>
            </w:r>
          </w:p>
        </w:tc>
        <w:tc>
          <w:tcPr>
            <w:tcW w:w="2583" w:type="dxa"/>
          </w:tcPr>
          <w:p>
            <w:pPr>
              <w:pStyle w:val="TableParagraph"/>
              <w:spacing w:line="276" w:lineRule="auto"/>
              <w:ind w:left="128" w:right="146"/>
              <w:rPr>
                <w:sz w:val="19"/>
              </w:rPr>
            </w:pPr>
            <w:r>
              <w:rPr>
                <w:sz w:val="19"/>
              </w:rPr>
              <w:t>5.6-7 points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– Fully supports</w:t>
            </w:r>
            <w:r>
              <w:rPr>
                <w:spacing w:val="24"/>
                <w:sz w:val="19"/>
              </w:rPr>
              <w:t> </w:t>
            </w:r>
            <w:r>
              <w:rPr>
                <w:sz w:val="19"/>
              </w:rPr>
              <w:t>key </w:t>
            </w:r>
            <w:r>
              <w:rPr>
                <w:sz w:val="19"/>
              </w:rPr>
              <w:t>national </w:t>
            </w:r>
            <w:r>
              <w:rPr>
                <w:spacing w:val="-2"/>
                <w:sz w:val="19"/>
              </w:rPr>
              <w:t>priorities</w:t>
            </w:r>
          </w:p>
        </w:tc>
      </w:tr>
      <w:tr>
        <w:trPr>
          <w:trHeight w:val="931" w:hRule="atLeast"/>
        </w:trPr>
        <w:tc>
          <w:tcPr>
            <w:tcW w:w="2508" w:type="dxa"/>
          </w:tcPr>
          <w:p>
            <w:pPr>
              <w:pStyle w:val="TableParagraph"/>
              <w:ind w:left="127"/>
              <w:rPr>
                <w:sz w:val="19"/>
              </w:rPr>
            </w:pPr>
            <w:r>
              <w:rPr>
                <w:spacing w:val="-2"/>
                <w:sz w:val="19"/>
              </w:rPr>
              <w:t>Viability</w:t>
            </w:r>
          </w:p>
        </w:tc>
        <w:tc>
          <w:tcPr>
            <w:tcW w:w="871" w:type="dxa"/>
          </w:tcPr>
          <w:p>
            <w:pPr>
              <w:pStyle w:val="TableParagraph"/>
              <w:ind w:left="112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1532" w:type="dxa"/>
          </w:tcPr>
          <w:p>
            <w:pPr>
              <w:pStyle w:val="TableParagraph"/>
              <w:spacing w:line="266" w:lineRule="auto"/>
              <w:ind w:left="113" w:right="99"/>
              <w:rPr>
                <w:sz w:val="19"/>
              </w:rPr>
            </w:pPr>
            <w:r>
              <w:rPr>
                <w:sz w:val="19"/>
              </w:rPr>
              <w:t>0-2.4 points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– No clear revenue</w:t>
            </w:r>
            <w:r>
              <w:rPr>
                <w:spacing w:val="19"/>
                <w:sz w:val="19"/>
              </w:rPr>
              <w:t> </w:t>
            </w:r>
            <w:r>
              <w:rPr>
                <w:sz w:val="19"/>
              </w:rPr>
              <w:t>model</w:t>
            </w:r>
          </w:p>
        </w:tc>
        <w:tc>
          <w:tcPr>
            <w:tcW w:w="2012" w:type="dxa"/>
          </w:tcPr>
          <w:p>
            <w:pPr>
              <w:pStyle w:val="TableParagraph"/>
              <w:ind w:left="112"/>
              <w:rPr>
                <w:sz w:val="19"/>
              </w:rPr>
            </w:pPr>
            <w:r>
              <w:rPr>
                <w:sz w:val="19"/>
              </w:rPr>
              <w:t>2.5-3.9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points</w:t>
            </w:r>
            <w:r>
              <w:rPr>
                <w:spacing w:val="39"/>
                <w:sz w:val="19"/>
              </w:rPr>
              <w:t> </w:t>
            </w:r>
            <w:r>
              <w:rPr>
                <w:spacing w:val="-10"/>
                <w:sz w:val="19"/>
              </w:rPr>
              <w:t>–</w:t>
            </w:r>
          </w:p>
          <w:p>
            <w:pPr>
              <w:pStyle w:val="TableParagraph"/>
              <w:spacing w:line="266" w:lineRule="auto" w:before="26"/>
              <w:ind w:left="112" w:right="139"/>
              <w:rPr>
                <w:sz w:val="19"/>
              </w:rPr>
            </w:pPr>
            <w:r>
              <w:rPr>
                <w:sz w:val="19"/>
              </w:rPr>
              <w:t>Moderate </w:t>
            </w:r>
            <w:r>
              <w:rPr>
                <w:sz w:val="19"/>
              </w:rPr>
              <w:t>business </w:t>
            </w:r>
            <w:r>
              <w:rPr>
                <w:spacing w:val="-4"/>
                <w:sz w:val="19"/>
              </w:rPr>
              <w:t>case</w:t>
            </w:r>
          </w:p>
        </w:tc>
        <w:tc>
          <w:tcPr>
            <w:tcW w:w="2583" w:type="dxa"/>
          </w:tcPr>
          <w:p>
            <w:pPr>
              <w:pStyle w:val="TableParagraph"/>
              <w:spacing w:line="266" w:lineRule="auto"/>
              <w:ind w:left="128" w:right="146"/>
              <w:rPr>
                <w:sz w:val="19"/>
              </w:rPr>
            </w:pPr>
            <w:r>
              <w:rPr>
                <w:sz w:val="19"/>
              </w:rPr>
              <w:t>4-5 points – Highly profitable, long-term </w:t>
            </w:r>
            <w:r>
              <w:rPr>
                <w:spacing w:val="-2"/>
                <w:sz w:val="19"/>
              </w:rPr>
              <w:t>viability</w:t>
            </w:r>
          </w:p>
        </w:tc>
      </w:tr>
      <w:tr>
        <w:trPr>
          <w:trHeight w:val="946" w:hRule="atLeast"/>
        </w:trPr>
        <w:tc>
          <w:tcPr>
            <w:tcW w:w="2508" w:type="dxa"/>
          </w:tcPr>
          <w:p>
            <w:pPr>
              <w:pStyle w:val="TableParagraph"/>
              <w:ind w:left="127"/>
              <w:rPr>
                <w:sz w:val="19"/>
              </w:rPr>
            </w:pPr>
            <w:r>
              <w:rPr>
                <w:sz w:val="19"/>
              </w:rPr>
              <w:t>Market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2"/>
                <w:sz w:val="19"/>
              </w:rPr>
              <w:t>Acceptance</w:t>
            </w:r>
          </w:p>
        </w:tc>
        <w:tc>
          <w:tcPr>
            <w:tcW w:w="871" w:type="dxa"/>
          </w:tcPr>
          <w:p>
            <w:pPr>
              <w:pStyle w:val="TableParagraph"/>
              <w:ind w:left="112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532" w:type="dxa"/>
          </w:tcPr>
          <w:p>
            <w:pPr>
              <w:pStyle w:val="TableParagraph"/>
              <w:spacing w:line="276" w:lineRule="auto"/>
              <w:ind w:left="113" w:right="169"/>
              <w:rPr>
                <w:sz w:val="19"/>
              </w:rPr>
            </w:pPr>
            <w:r>
              <w:rPr>
                <w:sz w:val="19"/>
              </w:rPr>
              <w:t>0-1.4 points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– No market </w:t>
            </w:r>
            <w:r>
              <w:rPr>
                <w:spacing w:val="-2"/>
                <w:sz w:val="19"/>
              </w:rPr>
              <w:t>research</w:t>
            </w:r>
          </w:p>
        </w:tc>
        <w:tc>
          <w:tcPr>
            <w:tcW w:w="2012" w:type="dxa"/>
          </w:tcPr>
          <w:p>
            <w:pPr>
              <w:pStyle w:val="TableParagraph"/>
              <w:spacing w:line="266" w:lineRule="auto"/>
              <w:ind w:left="112" w:right="306"/>
              <w:rPr>
                <w:sz w:val="19"/>
              </w:rPr>
            </w:pPr>
            <w:r>
              <w:rPr>
                <w:sz w:val="19"/>
              </w:rPr>
              <w:t>1.5-2.3 points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– Moderate </w:t>
            </w:r>
            <w:r>
              <w:rPr>
                <w:sz w:val="19"/>
              </w:rPr>
              <w:t>demand</w:t>
            </w:r>
          </w:p>
        </w:tc>
        <w:tc>
          <w:tcPr>
            <w:tcW w:w="2583" w:type="dxa"/>
          </w:tcPr>
          <w:p>
            <w:pPr>
              <w:pStyle w:val="TableParagraph"/>
              <w:spacing w:line="266" w:lineRule="auto"/>
              <w:ind w:left="128" w:right="146"/>
              <w:rPr>
                <w:sz w:val="19"/>
              </w:rPr>
            </w:pPr>
            <w:r>
              <w:rPr>
                <w:sz w:val="19"/>
              </w:rPr>
              <w:t>2.4-3 points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– High demand, proven </w:t>
            </w:r>
            <w:r>
              <w:rPr>
                <w:sz w:val="19"/>
              </w:rPr>
              <w:t>sales</w:t>
            </w:r>
          </w:p>
        </w:tc>
      </w:tr>
      <w:tr>
        <w:trPr>
          <w:trHeight w:val="675" w:hRule="atLeast"/>
        </w:trPr>
        <w:tc>
          <w:tcPr>
            <w:tcW w:w="2508" w:type="dxa"/>
          </w:tcPr>
          <w:p>
            <w:pPr>
              <w:pStyle w:val="TableParagraph"/>
              <w:spacing w:line="219" w:lineRule="exact" w:before="0"/>
              <w:ind w:left="127"/>
              <w:rPr>
                <w:sz w:val="19"/>
              </w:rPr>
            </w:pPr>
            <w:r>
              <w:rPr>
                <w:spacing w:val="-2"/>
                <w:sz w:val="19"/>
              </w:rPr>
              <w:t>Employment</w:t>
            </w:r>
          </w:p>
        </w:tc>
        <w:tc>
          <w:tcPr>
            <w:tcW w:w="871" w:type="dxa"/>
          </w:tcPr>
          <w:p>
            <w:pPr>
              <w:pStyle w:val="TableParagraph"/>
              <w:spacing w:line="219" w:lineRule="exact" w:before="0"/>
              <w:ind w:left="112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532" w:type="dxa"/>
          </w:tcPr>
          <w:p>
            <w:pPr>
              <w:pStyle w:val="TableParagraph"/>
              <w:spacing w:line="219" w:lineRule="exact" w:before="0"/>
              <w:ind w:left="113"/>
              <w:rPr>
                <w:sz w:val="19"/>
              </w:rPr>
            </w:pPr>
            <w:r>
              <w:rPr>
                <w:sz w:val="19"/>
              </w:rPr>
              <w:t>0-0.9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points</w:t>
            </w:r>
            <w:r>
              <w:rPr>
                <w:spacing w:val="36"/>
                <w:sz w:val="19"/>
              </w:rPr>
              <w:t> </w:t>
            </w:r>
            <w:r>
              <w:rPr>
                <w:spacing w:val="-12"/>
                <w:sz w:val="19"/>
              </w:rPr>
              <w:t>–</w:t>
            </w:r>
          </w:p>
          <w:p>
            <w:pPr>
              <w:pStyle w:val="TableParagraph"/>
              <w:spacing w:before="40"/>
              <w:ind w:left="113"/>
              <w:rPr>
                <w:sz w:val="19"/>
              </w:rPr>
            </w:pPr>
            <w:r>
              <w:rPr>
                <w:sz w:val="19"/>
              </w:rPr>
              <w:t>0-5</w:t>
            </w:r>
            <w:r>
              <w:rPr>
                <w:spacing w:val="20"/>
                <w:sz w:val="19"/>
              </w:rPr>
              <w:t> </w:t>
            </w:r>
            <w:r>
              <w:rPr>
                <w:spacing w:val="-4"/>
                <w:sz w:val="19"/>
              </w:rPr>
              <w:t>jobs</w:t>
            </w:r>
          </w:p>
        </w:tc>
        <w:tc>
          <w:tcPr>
            <w:tcW w:w="2012" w:type="dxa"/>
          </w:tcPr>
          <w:p>
            <w:pPr>
              <w:pStyle w:val="TableParagraph"/>
              <w:spacing w:line="283" w:lineRule="auto" w:before="0"/>
              <w:ind w:left="112" w:right="139"/>
              <w:rPr>
                <w:sz w:val="19"/>
              </w:rPr>
            </w:pPr>
            <w:r>
              <w:rPr>
                <w:sz w:val="19"/>
              </w:rPr>
              <w:t>1-1.5 points</w:t>
            </w:r>
            <w:r>
              <w:rPr>
                <w:spacing w:val="31"/>
                <w:sz w:val="19"/>
              </w:rPr>
              <w:t> </w:t>
            </w:r>
            <w:r>
              <w:rPr>
                <w:sz w:val="19"/>
              </w:rPr>
              <w:t>–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6-20 </w:t>
            </w:r>
            <w:r>
              <w:rPr>
                <w:spacing w:val="-4"/>
                <w:sz w:val="19"/>
              </w:rPr>
              <w:t>jobs</w:t>
            </w:r>
          </w:p>
        </w:tc>
        <w:tc>
          <w:tcPr>
            <w:tcW w:w="2583" w:type="dxa"/>
          </w:tcPr>
          <w:p>
            <w:pPr>
              <w:pStyle w:val="TableParagraph"/>
              <w:spacing w:line="219" w:lineRule="exact" w:before="0"/>
              <w:ind w:left="128"/>
              <w:rPr>
                <w:sz w:val="19"/>
              </w:rPr>
            </w:pPr>
            <w:r>
              <w:rPr>
                <w:sz w:val="19"/>
              </w:rPr>
              <w:t>1.6-2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points</w:t>
            </w:r>
            <w:r>
              <w:rPr>
                <w:spacing w:val="37"/>
                <w:sz w:val="19"/>
              </w:rPr>
              <w:t> </w:t>
            </w:r>
            <w:r>
              <w:rPr>
                <w:sz w:val="19"/>
              </w:rPr>
              <w:t>–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21+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4"/>
                <w:sz w:val="19"/>
              </w:rPr>
              <w:t>jobs</w:t>
            </w:r>
          </w:p>
        </w:tc>
      </w:tr>
      <w:tr>
        <w:trPr>
          <w:trHeight w:val="931" w:hRule="atLeast"/>
        </w:trPr>
        <w:tc>
          <w:tcPr>
            <w:tcW w:w="2508" w:type="dxa"/>
          </w:tcPr>
          <w:p>
            <w:pPr>
              <w:pStyle w:val="TableParagraph"/>
              <w:ind w:left="127"/>
              <w:rPr>
                <w:sz w:val="19"/>
              </w:rPr>
            </w:pPr>
            <w:r>
              <w:rPr>
                <w:sz w:val="19"/>
              </w:rPr>
              <w:t>Social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2"/>
                <w:sz w:val="19"/>
              </w:rPr>
              <w:t>Impact</w:t>
            </w:r>
          </w:p>
        </w:tc>
        <w:tc>
          <w:tcPr>
            <w:tcW w:w="871" w:type="dxa"/>
          </w:tcPr>
          <w:p>
            <w:pPr>
              <w:pStyle w:val="TableParagraph"/>
              <w:ind w:left="112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532" w:type="dxa"/>
          </w:tcPr>
          <w:p>
            <w:pPr>
              <w:pStyle w:val="TableParagraph"/>
              <w:spacing w:line="266" w:lineRule="auto"/>
              <w:ind w:left="113" w:right="169"/>
              <w:rPr>
                <w:sz w:val="19"/>
              </w:rPr>
            </w:pPr>
            <w:r>
              <w:rPr>
                <w:sz w:val="19"/>
              </w:rPr>
              <w:t>0-0.9 points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– No societal </w:t>
            </w:r>
            <w:r>
              <w:rPr>
                <w:spacing w:val="-2"/>
                <w:sz w:val="19"/>
              </w:rPr>
              <w:t>benefit</w:t>
            </w:r>
          </w:p>
        </w:tc>
        <w:tc>
          <w:tcPr>
            <w:tcW w:w="2012" w:type="dxa"/>
          </w:tcPr>
          <w:p>
            <w:pPr>
              <w:pStyle w:val="TableParagraph"/>
              <w:ind w:left="112"/>
              <w:rPr>
                <w:sz w:val="19"/>
              </w:rPr>
            </w:pPr>
            <w:r>
              <w:rPr>
                <w:sz w:val="19"/>
              </w:rPr>
              <w:t>1-1.5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points</w:t>
            </w:r>
            <w:r>
              <w:rPr>
                <w:spacing w:val="37"/>
                <w:sz w:val="19"/>
              </w:rPr>
              <w:t> </w:t>
            </w:r>
            <w:r>
              <w:rPr>
                <w:spacing w:val="-10"/>
                <w:sz w:val="19"/>
              </w:rPr>
              <w:t>–</w:t>
            </w:r>
          </w:p>
          <w:p>
            <w:pPr>
              <w:pStyle w:val="TableParagraph"/>
              <w:spacing w:before="26"/>
              <w:ind w:left="112"/>
              <w:rPr>
                <w:sz w:val="19"/>
              </w:rPr>
            </w:pPr>
            <w:r>
              <w:rPr>
                <w:sz w:val="19"/>
              </w:rPr>
              <w:t>Moderate</w:t>
            </w:r>
            <w:r>
              <w:rPr>
                <w:spacing w:val="29"/>
                <w:sz w:val="19"/>
              </w:rPr>
              <w:t> </w:t>
            </w:r>
            <w:r>
              <w:rPr>
                <w:spacing w:val="-2"/>
                <w:sz w:val="19"/>
              </w:rPr>
              <w:t>impact</w:t>
            </w:r>
          </w:p>
        </w:tc>
        <w:tc>
          <w:tcPr>
            <w:tcW w:w="2583" w:type="dxa"/>
          </w:tcPr>
          <w:p>
            <w:pPr>
              <w:pStyle w:val="TableParagraph"/>
              <w:spacing w:line="266" w:lineRule="auto"/>
              <w:ind w:left="128" w:right="146"/>
              <w:rPr>
                <w:sz w:val="19"/>
              </w:rPr>
            </w:pPr>
            <w:r>
              <w:rPr>
                <w:sz w:val="19"/>
              </w:rPr>
              <w:t>1.6-2 points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– Significant poverty/gender</w:t>
            </w:r>
            <w:r>
              <w:rPr>
                <w:spacing w:val="31"/>
                <w:sz w:val="19"/>
              </w:rPr>
              <w:t> </w:t>
            </w:r>
            <w:r>
              <w:rPr>
                <w:sz w:val="19"/>
              </w:rPr>
              <w:t>inclusivity </w:t>
            </w:r>
            <w:r>
              <w:rPr>
                <w:spacing w:val="-2"/>
                <w:sz w:val="19"/>
              </w:rPr>
              <w:t>impact</w:t>
            </w:r>
          </w:p>
        </w:tc>
      </w:tr>
      <w:tr>
        <w:trPr>
          <w:trHeight w:val="945" w:hRule="atLeast"/>
        </w:trPr>
        <w:tc>
          <w:tcPr>
            <w:tcW w:w="2508" w:type="dxa"/>
          </w:tcPr>
          <w:p>
            <w:pPr>
              <w:pStyle w:val="TableParagraph"/>
              <w:ind w:left="127"/>
              <w:rPr>
                <w:sz w:val="19"/>
              </w:rPr>
            </w:pPr>
            <w:r>
              <w:rPr>
                <w:sz w:val="19"/>
              </w:rPr>
              <w:t>Forex</w:t>
            </w:r>
            <w:r>
              <w:rPr>
                <w:spacing w:val="26"/>
                <w:sz w:val="19"/>
              </w:rPr>
              <w:t> </w:t>
            </w:r>
            <w:r>
              <w:rPr>
                <w:spacing w:val="-2"/>
                <w:sz w:val="19"/>
              </w:rPr>
              <w:t>Impact</w:t>
            </w:r>
          </w:p>
        </w:tc>
        <w:tc>
          <w:tcPr>
            <w:tcW w:w="871" w:type="dxa"/>
          </w:tcPr>
          <w:p>
            <w:pPr>
              <w:pStyle w:val="TableParagraph"/>
              <w:ind w:left="112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532" w:type="dxa"/>
          </w:tcPr>
          <w:p>
            <w:pPr>
              <w:pStyle w:val="TableParagraph"/>
              <w:ind w:left="113"/>
              <w:rPr>
                <w:sz w:val="19"/>
              </w:rPr>
            </w:pPr>
            <w:r>
              <w:rPr>
                <w:sz w:val="19"/>
              </w:rPr>
              <w:t>0-0.4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points</w:t>
            </w:r>
            <w:r>
              <w:rPr>
                <w:spacing w:val="36"/>
                <w:sz w:val="19"/>
              </w:rPr>
              <w:t> </w:t>
            </w:r>
            <w:r>
              <w:rPr>
                <w:spacing w:val="-12"/>
                <w:sz w:val="19"/>
              </w:rPr>
              <w:t>–</w:t>
            </w:r>
          </w:p>
          <w:p>
            <w:pPr>
              <w:pStyle w:val="TableParagraph"/>
              <w:spacing w:line="283" w:lineRule="auto" w:before="25"/>
              <w:ind w:left="113" w:right="221"/>
              <w:rPr>
                <w:sz w:val="19"/>
              </w:rPr>
            </w:pPr>
            <w:r>
              <w:rPr>
                <w:sz w:val="19"/>
              </w:rPr>
              <w:t>No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forex </w:t>
            </w:r>
            <w:r>
              <w:rPr>
                <w:spacing w:val="-2"/>
                <w:sz w:val="19"/>
              </w:rPr>
              <w:t>impact</w:t>
            </w:r>
          </w:p>
        </w:tc>
        <w:tc>
          <w:tcPr>
            <w:tcW w:w="2012" w:type="dxa"/>
          </w:tcPr>
          <w:p>
            <w:pPr>
              <w:pStyle w:val="TableParagraph"/>
              <w:ind w:left="112"/>
              <w:rPr>
                <w:sz w:val="19"/>
              </w:rPr>
            </w:pPr>
            <w:r>
              <w:rPr>
                <w:sz w:val="19"/>
              </w:rPr>
              <w:t>0.5-0.7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points</w:t>
            </w:r>
            <w:r>
              <w:rPr>
                <w:spacing w:val="39"/>
                <w:sz w:val="19"/>
              </w:rPr>
              <w:t> </w:t>
            </w:r>
            <w:r>
              <w:rPr>
                <w:spacing w:val="-10"/>
                <w:sz w:val="19"/>
              </w:rPr>
              <w:t>–</w:t>
            </w:r>
          </w:p>
          <w:p>
            <w:pPr>
              <w:pStyle w:val="TableParagraph"/>
              <w:spacing w:before="25"/>
              <w:ind w:left="112"/>
              <w:rPr>
                <w:sz w:val="19"/>
              </w:rPr>
            </w:pPr>
            <w:r>
              <w:rPr>
                <w:spacing w:val="-4"/>
                <w:sz w:val="19"/>
              </w:rPr>
              <w:t>Some</w:t>
            </w:r>
          </w:p>
          <w:p>
            <w:pPr>
              <w:pStyle w:val="TableParagraph"/>
              <w:spacing w:before="41"/>
              <w:ind w:left="112"/>
              <w:rPr>
                <w:sz w:val="19"/>
              </w:rPr>
            </w:pPr>
            <w:r>
              <w:rPr>
                <w:spacing w:val="-2"/>
                <w:sz w:val="19"/>
              </w:rPr>
              <w:t>savings/generation</w:t>
            </w:r>
          </w:p>
        </w:tc>
        <w:tc>
          <w:tcPr>
            <w:tcW w:w="2583" w:type="dxa"/>
          </w:tcPr>
          <w:p>
            <w:pPr>
              <w:pStyle w:val="TableParagraph"/>
              <w:spacing w:line="266" w:lineRule="auto"/>
              <w:ind w:left="128" w:right="146"/>
              <w:rPr>
                <w:sz w:val="19"/>
              </w:rPr>
            </w:pPr>
            <w:r>
              <w:rPr>
                <w:sz w:val="19"/>
              </w:rPr>
              <w:t>0.8-1 points</w:t>
            </w:r>
            <w:r>
              <w:rPr>
                <w:spacing w:val="31"/>
                <w:sz w:val="19"/>
              </w:rPr>
              <w:t> </w:t>
            </w:r>
            <w:r>
              <w:rPr>
                <w:sz w:val="19"/>
              </w:rPr>
              <w:t>–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Significant forex contribution</w:t>
            </w:r>
          </w:p>
        </w:tc>
      </w:tr>
      <w:tr>
        <w:trPr>
          <w:trHeight w:val="405" w:hRule="atLeast"/>
        </w:trPr>
        <w:tc>
          <w:tcPr>
            <w:tcW w:w="2508" w:type="dxa"/>
          </w:tcPr>
          <w:p>
            <w:pPr>
              <w:pStyle w:val="TableParagraph"/>
              <w:spacing w:line="220" w:lineRule="exact" w:before="0"/>
              <w:ind w:left="12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FINANCIAL</w:t>
            </w:r>
          </w:p>
        </w:tc>
        <w:tc>
          <w:tcPr>
            <w:tcW w:w="871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01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583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946" w:hRule="atLeast"/>
        </w:trPr>
        <w:tc>
          <w:tcPr>
            <w:tcW w:w="2508" w:type="dxa"/>
          </w:tcPr>
          <w:p>
            <w:pPr>
              <w:pStyle w:val="TableParagraph"/>
              <w:ind w:left="127"/>
              <w:rPr>
                <w:sz w:val="19"/>
              </w:rPr>
            </w:pPr>
            <w:r>
              <w:rPr>
                <w:spacing w:val="-2"/>
                <w:sz w:val="19"/>
              </w:rPr>
              <w:t>Profitability</w:t>
            </w:r>
          </w:p>
        </w:tc>
        <w:tc>
          <w:tcPr>
            <w:tcW w:w="871" w:type="dxa"/>
          </w:tcPr>
          <w:p>
            <w:pPr>
              <w:pStyle w:val="TableParagraph"/>
              <w:ind w:left="112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532" w:type="dxa"/>
          </w:tcPr>
          <w:p>
            <w:pPr>
              <w:pStyle w:val="TableParagraph"/>
              <w:spacing w:line="266" w:lineRule="auto"/>
              <w:ind w:left="113" w:right="169"/>
              <w:rPr>
                <w:sz w:val="19"/>
              </w:rPr>
            </w:pPr>
            <w:r>
              <w:rPr>
                <w:sz w:val="19"/>
              </w:rPr>
              <w:t>0-1.9 points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– </w:t>
            </w:r>
            <w:r>
              <w:rPr>
                <w:spacing w:val="-2"/>
                <w:sz w:val="19"/>
              </w:rPr>
              <w:t>Loss-making</w:t>
            </w:r>
          </w:p>
        </w:tc>
        <w:tc>
          <w:tcPr>
            <w:tcW w:w="2012" w:type="dxa"/>
          </w:tcPr>
          <w:p>
            <w:pPr>
              <w:pStyle w:val="TableParagraph"/>
              <w:spacing w:line="276" w:lineRule="auto"/>
              <w:ind w:left="112" w:right="649"/>
              <w:rPr>
                <w:sz w:val="19"/>
              </w:rPr>
            </w:pPr>
            <w:r>
              <w:rPr>
                <w:sz w:val="19"/>
              </w:rPr>
              <w:t>2-3.1 points</w:t>
            </w:r>
            <w:r>
              <w:rPr>
                <w:spacing w:val="24"/>
                <w:sz w:val="19"/>
              </w:rPr>
              <w:t> </w:t>
            </w:r>
            <w:r>
              <w:rPr>
                <w:sz w:val="19"/>
              </w:rPr>
              <w:t>– </w:t>
            </w:r>
            <w:r>
              <w:rPr>
                <w:spacing w:val="-2"/>
                <w:sz w:val="19"/>
              </w:rPr>
              <w:t>Break-even, </w:t>
            </w:r>
            <w:r>
              <w:rPr>
                <w:sz w:val="19"/>
              </w:rPr>
              <w:t>minimal forex</w:t>
            </w:r>
          </w:p>
        </w:tc>
        <w:tc>
          <w:tcPr>
            <w:tcW w:w="2583" w:type="dxa"/>
          </w:tcPr>
          <w:p>
            <w:pPr>
              <w:pStyle w:val="TableParagraph"/>
              <w:spacing w:line="266" w:lineRule="auto"/>
              <w:ind w:left="128" w:right="146"/>
              <w:rPr>
                <w:sz w:val="19"/>
              </w:rPr>
            </w:pPr>
            <w:r>
              <w:rPr>
                <w:sz w:val="19"/>
              </w:rPr>
              <w:t>3.2-4 points</w:t>
            </w:r>
            <w:r>
              <w:rPr>
                <w:spacing w:val="35"/>
                <w:sz w:val="19"/>
              </w:rPr>
              <w:t> </w:t>
            </w:r>
            <w:r>
              <w:rPr>
                <w:sz w:val="19"/>
              </w:rPr>
              <w:t>–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High profit </w:t>
            </w:r>
            <w:r>
              <w:rPr>
                <w:spacing w:val="-2"/>
                <w:sz w:val="19"/>
              </w:rPr>
              <w:t>margins</w:t>
            </w:r>
          </w:p>
        </w:tc>
      </w:tr>
      <w:tr>
        <w:trPr>
          <w:trHeight w:val="675" w:hRule="atLeast"/>
        </w:trPr>
        <w:tc>
          <w:tcPr>
            <w:tcW w:w="2508" w:type="dxa"/>
          </w:tcPr>
          <w:p>
            <w:pPr>
              <w:pStyle w:val="TableParagraph"/>
              <w:ind w:left="127"/>
              <w:rPr>
                <w:sz w:val="19"/>
              </w:rPr>
            </w:pPr>
            <w:r>
              <w:rPr>
                <w:sz w:val="19"/>
              </w:rPr>
              <w:t>Payback</w:t>
            </w:r>
            <w:r>
              <w:rPr>
                <w:spacing w:val="26"/>
                <w:sz w:val="19"/>
              </w:rPr>
              <w:t> </w:t>
            </w:r>
            <w:r>
              <w:rPr>
                <w:spacing w:val="-2"/>
                <w:sz w:val="19"/>
              </w:rPr>
              <w:t>Period</w:t>
            </w:r>
          </w:p>
        </w:tc>
        <w:tc>
          <w:tcPr>
            <w:tcW w:w="871" w:type="dxa"/>
          </w:tcPr>
          <w:p>
            <w:pPr>
              <w:pStyle w:val="TableParagraph"/>
              <w:ind w:left="112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532" w:type="dxa"/>
          </w:tcPr>
          <w:p>
            <w:pPr>
              <w:pStyle w:val="TableParagraph"/>
              <w:ind w:left="113"/>
              <w:rPr>
                <w:sz w:val="19"/>
              </w:rPr>
            </w:pPr>
            <w:r>
              <w:rPr>
                <w:sz w:val="19"/>
              </w:rPr>
              <w:t>0-1.4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points</w:t>
            </w:r>
            <w:r>
              <w:rPr>
                <w:spacing w:val="36"/>
                <w:sz w:val="19"/>
              </w:rPr>
              <w:t> </w:t>
            </w:r>
            <w:r>
              <w:rPr>
                <w:spacing w:val="-12"/>
                <w:sz w:val="19"/>
              </w:rPr>
              <w:t>–</w:t>
            </w:r>
          </w:p>
          <w:p>
            <w:pPr>
              <w:pStyle w:val="TableParagraph"/>
              <w:spacing w:before="26"/>
              <w:ind w:left="113"/>
              <w:rPr>
                <w:sz w:val="19"/>
              </w:rPr>
            </w:pPr>
            <w:r>
              <w:rPr>
                <w:sz w:val="19"/>
              </w:rPr>
              <w:t>&gt;5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2"/>
                <w:sz w:val="19"/>
              </w:rPr>
              <w:t>years</w:t>
            </w:r>
          </w:p>
        </w:tc>
        <w:tc>
          <w:tcPr>
            <w:tcW w:w="2012" w:type="dxa"/>
          </w:tcPr>
          <w:p>
            <w:pPr>
              <w:pStyle w:val="TableParagraph"/>
              <w:spacing w:line="266" w:lineRule="auto"/>
              <w:ind w:left="112" w:right="139"/>
              <w:rPr>
                <w:sz w:val="19"/>
              </w:rPr>
            </w:pPr>
            <w:r>
              <w:rPr>
                <w:sz w:val="19"/>
              </w:rPr>
              <w:t>1.5-2.3 points</w:t>
            </w:r>
            <w:r>
              <w:rPr>
                <w:spacing w:val="33"/>
                <w:sz w:val="19"/>
              </w:rPr>
              <w:t> </w:t>
            </w:r>
            <w:r>
              <w:rPr>
                <w:sz w:val="19"/>
              </w:rPr>
              <w:t>–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2-5 </w:t>
            </w:r>
            <w:r>
              <w:rPr>
                <w:spacing w:val="-2"/>
                <w:sz w:val="19"/>
              </w:rPr>
              <w:t>years</w:t>
            </w:r>
          </w:p>
        </w:tc>
        <w:tc>
          <w:tcPr>
            <w:tcW w:w="2583" w:type="dxa"/>
          </w:tcPr>
          <w:p>
            <w:pPr>
              <w:pStyle w:val="TableParagraph"/>
              <w:ind w:left="128"/>
              <w:rPr>
                <w:sz w:val="19"/>
              </w:rPr>
            </w:pPr>
            <w:r>
              <w:rPr>
                <w:sz w:val="19"/>
              </w:rPr>
              <w:t>2.4-3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points</w:t>
            </w:r>
            <w:r>
              <w:rPr>
                <w:spacing w:val="35"/>
                <w:sz w:val="19"/>
              </w:rPr>
              <w:t> </w:t>
            </w:r>
            <w:r>
              <w:rPr>
                <w:sz w:val="19"/>
              </w:rPr>
              <w:t>– &lt;2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4"/>
                <w:sz w:val="19"/>
              </w:rPr>
              <w:t>years</w:t>
            </w:r>
          </w:p>
        </w:tc>
      </w:tr>
      <w:tr>
        <w:trPr>
          <w:trHeight w:val="930" w:hRule="atLeast"/>
        </w:trPr>
        <w:tc>
          <w:tcPr>
            <w:tcW w:w="2508" w:type="dxa"/>
          </w:tcPr>
          <w:p>
            <w:pPr>
              <w:pStyle w:val="TableParagraph"/>
              <w:ind w:left="127"/>
              <w:rPr>
                <w:sz w:val="19"/>
              </w:rPr>
            </w:pPr>
            <w:r>
              <w:rPr>
                <w:sz w:val="19"/>
              </w:rPr>
              <w:t>Cash</w:t>
            </w:r>
            <w:r>
              <w:rPr>
                <w:spacing w:val="25"/>
                <w:sz w:val="19"/>
              </w:rPr>
              <w:t> </w:t>
            </w:r>
            <w:r>
              <w:rPr>
                <w:spacing w:val="-4"/>
                <w:sz w:val="19"/>
              </w:rPr>
              <w:t>Flow</w:t>
            </w:r>
          </w:p>
        </w:tc>
        <w:tc>
          <w:tcPr>
            <w:tcW w:w="871" w:type="dxa"/>
          </w:tcPr>
          <w:p>
            <w:pPr>
              <w:pStyle w:val="TableParagraph"/>
              <w:ind w:left="112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532" w:type="dxa"/>
          </w:tcPr>
          <w:p>
            <w:pPr>
              <w:pStyle w:val="TableParagraph"/>
              <w:spacing w:line="266" w:lineRule="auto"/>
              <w:ind w:left="113" w:right="169"/>
              <w:rPr>
                <w:sz w:val="19"/>
              </w:rPr>
            </w:pPr>
            <w:r>
              <w:rPr>
                <w:sz w:val="19"/>
              </w:rPr>
              <w:t>0-1.4 points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– </w:t>
            </w:r>
            <w:r>
              <w:rPr>
                <w:spacing w:val="-2"/>
                <w:sz w:val="19"/>
              </w:rPr>
              <w:t>Unrealistic, negative</w:t>
            </w:r>
          </w:p>
        </w:tc>
        <w:tc>
          <w:tcPr>
            <w:tcW w:w="2012" w:type="dxa"/>
          </w:tcPr>
          <w:p>
            <w:pPr>
              <w:pStyle w:val="TableParagraph"/>
              <w:ind w:left="112"/>
              <w:rPr>
                <w:sz w:val="19"/>
              </w:rPr>
            </w:pPr>
            <w:r>
              <w:rPr>
                <w:sz w:val="19"/>
              </w:rPr>
              <w:t>1.5-2.3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points</w:t>
            </w:r>
            <w:r>
              <w:rPr>
                <w:spacing w:val="39"/>
                <w:sz w:val="19"/>
              </w:rPr>
              <w:t> </w:t>
            </w:r>
            <w:r>
              <w:rPr>
                <w:spacing w:val="-10"/>
                <w:sz w:val="19"/>
              </w:rPr>
              <w:t>–</w:t>
            </w:r>
          </w:p>
          <w:p>
            <w:pPr>
              <w:pStyle w:val="TableParagraph"/>
              <w:spacing w:before="26"/>
              <w:ind w:left="112"/>
              <w:rPr>
                <w:sz w:val="19"/>
              </w:rPr>
            </w:pPr>
            <w:r>
              <w:rPr>
                <w:sz w:val="19"/>
              </w:rPr>
              <w:t>Moderate</w:t>
            </w:r>
            <w:r>
              <w:rPr>
                <w:spacing w:val="29"/>
                <w:sz w:val="19"/>
              </w:rPr>
              <w:t> </w:t>
            </w:r>
            <w:r>
              <w:rPr>
                <w:spacing w:val="-2"/>
                <w:sz w:val="19"/>
              </w:rPr>
              <w:t>reliability</w:t>
            </w:r>
          </w:p>
        </w:tc>
        <w:tc>
          <w:tcPr>
            <w:tcW w:w="2583" w:type="dxa"/>
          </w:tcPr>
          <w:p>
            <w:pPr>
              <w:pStyle w:val="TableParagraph"/>
              <w:spacing w:line="266" w:lineRule="auto"/>
              <w:ind w:left="128" w:right="532"/>
              <w:rPr>
                <w:sz w:val="19"/>
              </w:rPr>
            </w:pPr>
            <w:r>
              <w:rPr>
                <w:sz w:val="19"/>
              </w:rPr>
              <w:t>2.4-3 points</w:t>
            </w:r>
            <w:r>
              <w:rPr>
                <w:spacing w:val="28"/>
                <w:sz w:val="19"/>
              </w:rPr>
              <w:t> </w:t>
            </w:r>
            <w:r>
              <w:rPr>
                <w:sz w:val="19"/>
              </w:rPr>
              <w:t>–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Strong, </w:t>
            </w:r>
            <w:r>
              <w:rPr>
                <w:spacing w:val="-2"/>
                <w:sz w:val="19"/>
              </w:rPr>
              <w:t>well-documented</w:t>
            </w:r>
          </w:p>
        </w:tc>
      </w:tr>
      <w:tr>
        <w:trPr>
          <w:trHeight w:val="945" w:hRule="atLeast"/>
        </w:trPr>
        <w:tc>
          <w:tcPr>
            <w:tcW w:w="2508" w:type="dxa"/>
          </w:tcPr>
          <w:p>
            <w:pPr>
              <w:pStyle w:val="TableParagraph"/>
              <w:ind w:left="127"/>
              <w:rPr>
                <w:sz w:val="19"/>
              </w:rPr>
            </w:pPr>
            <w:r>
              <w:rPr>
                <w:sz w:val="19"/>
              </w:rPr>
              <w:t>Risk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2"/>
                <w:sz w:val="19"/>
              </w:rPr>
              <w:t>Assessment</w:t>
            </w:r>
          </w:p>
        </w:tc>
        <w:tc>
          <w:tcPr>
            <w:tcW w:w="871" w:type="dxa"/>
          </w:tcPr>
          <w:p>
            <w:pPr>
              <w:pStyle w:val="TableParagraph"/>
              <w:ind w:left="112"/>
              <w:rPr>
                <w:sz w:val="19"/>
              </w:rPr>
            </w:pPr>
            <w:r>
              <w:rPr>
                <w:spacing w:val="-5"/>
                <w:sz w:val="19"/>
              </w:rPr>
              <w:t>2.5</w:t>
            </w:r>
          </w:p>
        </w:tc>
        <w:tc>
          <w:tcPr>
            <w:tcW w:w="1532" w:type="dxa"/>
          </w:tcPr>
          <w:p>
            <w:pPr>
              <w:pStyle w:val="TableParagraph"/>
              <w:spacing w:line="276" w:lineRule="auto"/>
              <w:ind w:left="113" w:right="169"/>
              <w:rPr>
                <w:sz w:val="19"/>
              </w:rPr>
            </w:pPr>
            <w:r>
              <w:rPr>
                <w:sz w:val="19"/>
              </w:rPr>
              <w:t>0-1.2 points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– High risk, no </w:t>
            </w:r>
            <w:r>
              <w:rPr>
                <w:spacing w:val="-2"/>
                <w:sz w:val="19"/>
              </w:rPr>
              <w:t>mitigation</w:t>
            </w:r>
          </w:p>
        </w:tc>
        <w:tc>
          <w:tcPr>
            <w:tcW w:w="2012" w:type="dxa"/>
          </w:tcPr>
          <w:p>
            <w:pPr>
              <w:pStyle w:val="TableParagraph"/>
              <w:ind w:left="112"/>
              <w:rPr>
                <w:sz w:val="19"/>
              </w:rPr>
            </w:pPr>
            <w:r>
              <w:rPr>
                <w:sz w:val="19"/>
              </w:rPr>
              <w:t>1.3-1.9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points</w:t>
            </w:r>
            <w:r>
              <w:rPr>
                <w:spacing w:val="39"/>
                <w:sz w:val="19"/>
              </w:rPr>
              <w:t> </w:t>
            </w:r>
            <w:r>
              <w:rPr>
                <w:spacing w:val="-10"/>
                <w:sz w:val="19"/>
              </w:rPr>
              <w:t>–</w:t>
            </w:r>
          </w:p>
          <w:p>
            <w:pPr>
              <w:pStyle w:val="TableParagraph"/>
              <w:spacing w:line="283" w:lineRule="auto" w:before="26"/>
              <w:ind w:left="112" w:right="139"/>
              <w:rPr>
                <w:sz w:val="19"/>
              </w:rPr>
            </w:pPr>
            <w:r>
              <w:rPr>
                <w:sz w:val="19"/>
              </w:rPr>
              <w:t>Moderate risk, </w:t>
            </w:r>
            <w:r>
              <w:rPr>
                <w:sz w:val="19"/>
              </w:rPr>
              <w:t>some </w:t>
            </w:r>
            <w:r>
              <w:rPr>
                <w:spacing w:val="-2"/>
                <w:sz w:val="19"/>
              </w:rPr>
              <w:t>mitigation</w:t>
            </w:r>
          </w:p>
        </w:tc>
        <w:tc>
          <w:tcPr>
            <w:tcW w:w="2583" w:type="dxa"/>
          </w:tcPr>
          <w:p>
            <w:pPr>
              <w:pStyle w:val="TableParagraph"/>
              <w:spacing w:line="266" w:lineRule="auto"/>
              <w:ind w:left="128" w:right="146"/>
              <w:rPr>
                <w:sz w:val="19"/>
              </w:rPr>
            </w:pPr>
            <w:r>
              <w:rPr>
                <w:sz w:val="19"/>
              </w:rPr>
              <w:t>2-2.5 points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– Low risk, strong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contingency</w:t>
            </w:r>
            <w:r>
              <w:rPr>
                <w:spacing w:val="55"/>
                <w:sz w:val="19"/>
              </w:rPr>
              <w:t> </w:t>
            </w:r>
            <w:r>
              <w:rPr>
                <w:spacing w:val="-4"/>
                <w:sz w:val="19"/>
              </w:rPr>
              <w:t>plan</w:t>
            </w:r>
          </w:p>
        </w:tc>
      </w:tr>
      <w:tr>
        <w:trPr>
          <w:trHeight w:val="930" w:hRule="atLeast"/>
        </w:trPr>
        <w:tc>
          <w:tcPr>
            <w:tcW w:w="2508" w:type="dxa"/>
          </w:tcPr>
          <w:p>
            <w:pPr>
              <w:pStyle w:val="TableParagraph"/>
              <w:ind w:left="127"/>
              <w:rPr>
                <w:sz w:val="19"/>
              </w:rPr>
            </w:pPr>
            <w:r>
              <w:rPr>
                <w:sz w:val="19"/>
              </w:rPr>
              <w:t>Financial</w:t>
            </w:r>
            <w:r>
              <w:rPr>
                <w:spacing w:val="28"/>
                <w:sz w:val="19"/>
              </w:rPr>
              <w:t> </w:t>
            </w:r>
            <w:r>
              <w:rPr>
                <w:spacing w:val="-2"/>
                <w:sz w:val="19"/>
              </w:rPr>
              <w:t>Requirements</w:t>
            </w:r>
          </w:p>
        </w:tc>
        <w:tc>
          <w:tcPr>
            <w:tcW w:w="871" w:type="dxa"/>
          </w:tcPr>
          <w:p>
            <w:pPr>
              <w:pStyle w:val="TableParagraph"/>
              <w:ind w:left="112"/>
              <w:rPr>
                <w:sz w:val="19"/>
              </w:rPr>
            </w:pPr>
            <w:r>
              <w:rPr>
                <w:spacing w:val="-5"/>
                <w:sz w:val="19"/>
              </w:rPr>
              <w:t>2.5</w:t>
            </w:r>
          </w:p>
        </w:tc>
        <w:tc>
          <w:tcPr>
            <w:tcW w:w="1532" w:type="dxa"/>
          </w:tcPr>
          <w:p>
            <w:pPr>
              <w:pStyle w:val="TableParagraph"/>
              <w:spacing w:line="266" w:lineRule="auto"/>
              <w:ind w:left="113" w:right="109"/>
              <w:rPr>
                <w:sz w:val="19"/>
              </w:rPr>
            </w:pPr>
            <w:r>
              <w:rPr>
                <w:sz w:val="19"/>
              </w:rPr>
              <w:t>0-1.2 points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– Extremely </w:t>
            </w:r>
            <w:r>
              <w:rPr>
                <w:sz w:val="19"/>
              </w:rPr>
              <w:t>high </w:t>
            </w:r>
            <w:r>
              <w:rPr>
                <w:spacing w:val="-2"/>
                <w:sz w:val="19"/>
              </w:rPr>
              <w:t>capital</w:t>
            </w:r>
          </w:p>
        </w:tc>
        <w:tc>
          <w:tcPr>
            <w:tcW w:w="2012" w:type="dxa"/>
          </w:tcPr>
          <w:p>
            <w:pPr>
              <w:pStyle w:val="TableParagraph"/>
              <w:ind w:left="112"/>
              <w:rPr>
                <w:sz w:val="19"/>
              </w:rPr>
            </w:pPr>
            <w:r>
              <w:rPr>
                <w:sz w:val="19"/>
              </w:rPr>
              <w:t>1.3-1.9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points</w:t>
            </w:r>
            <w:r>
              <w:rPr>
                <w:spacing w:val="39"/>
                <w:sz w:val="19"/>
              </w:rPr>
              <w:t> </w:t>
            </w:r>
            <w:r>
              <w:rPr>
                <w:spacing w:val="-10"/>
                <w:sz w:val="19"/>
              </w:rPr>
              <w:t>–</w:t>
            </w:r>
          </w:p>
          <w:p>
            <w:pPr>
              <w:pStyle w:val="TableParagraph"/>
              <w:spacing w:before="26"/>
              <w:ind w:left="112"/>
              <w:rPr>
                <w:sz w:val="19"/>
              </w:rPr>
            </w:pPr>
            <w:r>
              <w:rPr>
                <w:spacing w:val="-2"/>
                <w:sz w:val="19"/>
              </w:rPr>
              <w:t>Moderate</w:t>
            </w:r>
          </w:p>
          <w:p>
            <w:pPr>
              <w:pStyle w:val="TableParagraph"/>
              <w:spacing w:before="26"/>
              <w:ind w:left="112"/>
              <w:rPr>
                <w:sz w:val="19"/>
              </w:rPr>
            </w:pPr>
            <w:r>
              <w:rPr>
                <w:spacing w:val="-2"/>
                <w:sz w:val="19"/>
              </w:rPr>
              <w:t>investment</w:t>
            </w:r>
          </w:p>
        </w:tc>
        <w:tc>
          <w:tcPr>
            <w:tcW w:w="2583" w:type="dxa"/>
          </w:tcPr>
          <w:p>
            <w:pPr>
              <w:pStyle w:val="TableParagraph"/>
              <w:spacing w:line="266" w:lineRule="auto"/>
              <w:ind w:left="128" w:right="321"/>
              <w:rPr>
                <w:sz w:val="19"/>
              </w:rPr>
            </w:pPr>
            <w:r>
              <w:rPr>
                <w:sz w:val="19"/>
              </w:rPr>
              <w:t>2-2.5 points</w:t>
            </w:r>
            <w:r>
              <w:rPr>
                <w:spacing w:val="35"/>
                <w:sz w:val="19"/>
              </w:rPr>
              <w:t> </w:t>
            </w:r>
            <w:r>
              <w:rPr>
                <w:sz w:val="19"/>
              </w:rPr>
              <w:t>–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Low-cost, </w:t>
            </w:r>
            <w:r>
              <w:rPr>
                <w:spacing w:val="-2"/>
                <w:sz w:val="19"/>
              </w:rPr>
              <w:t>high-return</w:t>
            </w:r>
          </w:p>
        </w:tc>
      </w:tr>
      <w:tr>
        <w:trPr>
          <w:trHeight w:val="420" w:hRule="atLeast"/>
        </w:trPr>
        <w:tc>
          <w:tcPr>
            <w:tcW w:w="2508" w:type="dxa"/>
          </w:tcPr>
          <w:p>
            <w:pPr>
              <w:pStyle w:val="TableParagraph"/>
              <w:ind w:left="12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COMMERCIALISATION</w:t>
            </w:r>
          </w:p>
        </w:tc>
        <w:tc>
          <w:tcPr>
            <w:tcW w:w="871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01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583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931" w:hRule="atLeast"/>
        </w:trPr>
        <w:tc>
          <w:tcPr>
            <w:tcW w:w="2508" w:type="dxa"/>
          </w:tcPr>
          <w:p>
            <w:pPr>
              <w:pStyle w:val="TableParagraph"/>
              <w:ind w:left="127"/>
              <w:rPr>
                <w:sz w:val="19"/>
              </w:rPr>
            </w:pPr>
            <w:r>
              <w:rPr>
                <w:sz w:val="19"/>
              </w:rPr>
              <w:t>Market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2"/>
                <w:sz w:val="19"/>
              </w:rPr>
              <w:t>Readiness</w:t>
            </w:r>
          </w:p>
        </w:tc>
        <w:tc>
          <w:tcPr>
            <w:tcW w:w="871" w:type="dxa"/>
          </w:tcPr>
          <w:p>
            <w:pPr>
              <w:pStyle w:val="TableParagraph"/>
              <w:ind w:left="112"/>
              <w:rPr>
                <w:sz w:val="19"/>
              </w:rPr>
            </w:pPr>
            <w:r>
              <w:rPr>
                <w:spacing w:val="-5"/>
                <w:sz w:val="19"/>
              </w:rPr>
              <w:t>7.5</w:t>
            </w:r>
          </w:p>
        </w:tc>
        <w:tc>
          <w:tcPr>
            <w:tcW w:w="1532" w:type="dxa"/>
          </w:tcPr>
          <w:p>
            <w:pPr>
              <w:pStyle w:val="TableParagraph"/>
              <w:spacing w:line="266" w:lineRule="auto"/>
              <w:ind w:left="113" w:right="169"/>
              <w:rPr>
                <w:sz w:val="19"/>
              </w:rPr>
            </w:pPr>
            <w:r>
              <w:rPr>
                <w:sz w:val="19"/>
              </w:rPr>
              <w:t>0-3.6 points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– No market </w:t>
            </w:r>
            <w:r>
              <w:rPr>
                <w:spacing w:val="-2"/>
                <w:sz w:val="19"/>
              </w:rPr>
              <w:t>research</w:t>
            </w:r>
          </w:p>
        </w:tc>
        <w:tc>
          <w:tcPr>
            <w:tcW w:w="2012" w:type="dxa"/>
          </w:tcPr>
          <w:p>
            <w:pPr>
              <w:pStyle w:val="TableParagraph"/>
              <w:ind w:left="112"/>
              <w:rPr>
                <w:sz w:val="19"/>
              </w:rPr>
            </w:pPr>
            <w:r>
              <w:rPr>
                <w:sz w:val="19"/>
              </w:rPr>
              <w:t>3.7-5.9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points</w:t>
            </w:r>
            <w:r>
              <w:rPr>
                <w:spacing w:val="39"/>
                <w:sz w:val="19"/>
              </w:rPr>
              <w:t> </w:t>
            </w:r>
            <w:r>
              <w:rPr>
                <w:spacing w:val="-10"/>
                <w:sz w:val="19"/>
              </w:rPr>
              <w:t>–</w:t>
            </w:r>
          </w:p>
          <w:p>
            <w:pPr>
              <w:pStyle w:val="TableParagraph"/>
              <w:spacing w:before="26"/>
              <w:ind w:left="112"/>
              <w:rPr>
                <w:sz w:val="19"/>
              </w:rPr>
            </w:pPr>
            <w:r>
              <w:rPr>
                <w:sz w:val="19"/>
              </w:rPr>
              <w:t>Preliminary</w:t>
            </w:r>
            <w:r>
              <w:rPr>
                <w:spacing w:val="47"/>
                <w:sz w:val="19"/>
              </w:rPr>
              <w:t> </w:t>
            </w:r>
            <w:r>
              <w:rPr>
                <w:spacing w:val="-2"/>
                <w:sz w:val="19"/>
              </w:rPr>
              <w:t>research</w:t>
            </w:r>
          </w:p>
        </w:tc>
        <w:tc>
          <w:tcPr>
            <w:tcW w:w="2583" w:type="dxa"/>
          </w:tcPr>
          <w:p>
            <w:pPr>
              <w:pStyle w:val="TableParagraph"/>
              <w:spacing w:line="266" w:lineRule="auto"/>
              <w:ind w:left="128" w:right="146"/>
              <w:rPr>
                <w:sz w:val="19"/>
              </w:rPr>
            </w:pPr>
            <w:r>
              <w:rPr>
                <w:sz w:val="19"/>
              </w:rPr>
              <w:t>6-7.5 points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– Proven demand (pre-orders, pilot </w:t>
            </w:r>
            <w:r>
              <w:rPr>
                <w:spacing w:val="-2"/>
                <w:sz w:val="19"/>
              </w:rPr>
              <w:t>success)</w:t>
            </w:r>
          </w:p>
        </w:tc>
      </w:tr>
    </w:tbl>
    <w:p>
      <w:pPr>
        <w:pStyle w:val="TableParagraph"/>
        <w:spacing w:after="0" w:line="266" w:lineRule="auto"/>
        <w:rPr>
          <w:sz w:val="19"/>
        </w:rPr>
        <w:sectPr>
          <w:pgSz w:w="11910" w:h="16850"/>
          <w:pgMar w:header="695" w:footer="1005" w:top="940" w:bottom="1200" w:left="1275" w:right="566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"/>
        <w:rPr>
          <w:b/>
          <w:sz w:val="20"/>
        </w:rPr>
      </w:pPr>
    </w:p>
    <w:tbl>
      <w:tblPr>
        <w:tblW w:w="0" w:type="auto"/>
        <w:jc w:val="left"/>
        <w:tblInd w:w="16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8"/>
        <w:gridCol w:w="871"/>
        <w:gridCol w:w="1532"/>
        <w:gridCol w:w="2012"/>
        <w:gridCol w:w="2583"/>
      </w:tblGrid>
      <w:tr>
        <w:trPr>
          <w:trHeight w:val="930" w:hRule="atLeast"/>
        </w:trPr>
        <w:tc>
          <w:tcPr>
            <w:tcW w:w="2508" w:type="dxa"/>
          </w:tcPr>
          <w:p>
            <w:pPr>
              <w:pStyle w:val="TableParagraph"/>
              <w:ind w:left="127"/>
              <w:rPr>
                <w:sz w:val="19"/>
              </w:rPr>
            </w:pPr>
            <w:r>
              <w:rPr>
                <w:sz w:val="19"/>
              </w:rPr>
              <w:t>Technology</w:t>
            </w:r>
            <w:r>
              <w:rPr>
                <w:spacing w:val="50"/>
                <w:sz w:val="19"/>
              </w:rPr>
              <w:t> </w:t>
            </w:r>
            <w:r>
              <w:rPr>
                <w:spacing w:val="-2"/>
                <w:sz w:val="19"/>
              </w:rPr>
              <w:t>Maturity</w:t>
            </w:r>
          </w:p>
        </w:tc>
        <w:tc>
          <w:tcPr>
            <w:tcW w:w="871" w:type="dxa"/>
          </w:tcPr>
          <w:p>
            <w:pPr>
              <w:pStyle w:val="TableParagraph"/>
              <w:ind w:left="112"/>
              <w:rPr>
                <w:sz w:val="19"/>
              </w:rPr>
            </w:pPr>
            <w:r>
              <w:rPr>
                <w:spacing w:val="-5"/>
                <w:sz w:val="19"/>
              </w:rPr>
              <w:t>7.5</w:t>
            </w:r>
          </w:p>
        </w:tc>
        <w:tc>
          <w:tcPr>
            <w:tcW w:w="1532" w:type="dxa"/>
          </w:tcPr>
          <w:p>
            <w:pPr>
              <w:pStyle w:val="TableParagraph"/>
              <w:spacing w:line="266" w:lineRule="auto"/>
              <w:ind w:left="113" w:right="169"/>
              <w:rPr>
                <w:sz w:val="19"/>
              </w:rPr>
            </w:pPr>
            <w:r>
              <w:rPr>
                <w:sz w:val="19"/>
              </w:rPr>
              <w:t>0-3.6 points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– </w:t>
            </w:r>
            <w:r>
              <w:rPr>
                <w:spacing w:val="-2"/>
                <w:sz w:val="19"/>
              </w:rPr>
              <w:t>Early-stage, untested</w:t>
            </w:r>
          </w:p>
        </w:tc>
        <w:tc>
          <w:tcPr>
            <w:tcW w:w="2012" w:type="dxa"/>
          </w:tcPr>
          <w:p>
            <w:pPr>
              <w:pStyle w:val="TableParagraph"/>
              <w:spacing w:line="266" w:lineRule="auto"/>
              <w:ind w:left="112" w:right="484"/>
              <w:rPr>
                <w:sz w:val="19"/>
              </w:rPr>
            </w:pPr>
            <w:r>
              <w:rPr>
                <w:sz w:val="19"/>
              </w:rPr>
              <w:t>3.7-5.9 points</w:t>
            </w:r>
            <w:r>
              <w:rPr>
                <w:spacing w:val="26"/>
                <w:sz w:val="19"/>
              </w:rPr>
              <w:t> </w:t>
            </w:r>
            <w:r>
              <w:rPr>
                <w:sz w:val="19"/>
              </w:rPr>
              <w:t>– Pilot stage</w:t>
            </w:r>
          </w:p>
        </w:tc>
        <w:tc>
          <w:tcPr>
            <w:tcW w:w="2583" w:type="dxa"/>
          </w:tcPr>
          <w:p>
            <w:pPr>
              <w:pStyle w:val="TableParagraph"/>
              <w:spacing w:line="266" w:lineRule="auto"/>
              <w:ind w:left="128" w:right="146"/>
              <w:rPr>
                <w:sz w:val="19"/>
              </w:rPr>
            </w:pPr>
            <w:r>
              <w:rPr>
                <w:sz w:val="19"/>
              </w:rPr>
              <w:t>6-7.5 points</w:t>
            </w:r>
            <w:r>
              <w:rPr>
                <w:spacing w:val="31"/>
                <w:sz w:val="19"/>
              </w:rPr>
              <w:t> </w:t>
            </w:r>
            <w:r>
              <w:rPr>
                <w:sz w:val="19"/>
              </w:rPr>
              <w:t>–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Fully deployable</w:t>
            </w:r>
            <w:r>
              <w:rPr>
                <w:spacing w:val="37"/>
                <w:sz w:val="19"/>
              </w:rPr>
              <w:t> </w:t>
            </w:r>
            <w:r>
              <w:rPr>
                <w:sz w:val="19"/>
              </w:rPr>
              <w:t>at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2"/>
                <w:sz w:val="19"/>
              </w:rPr>
              <w:t>scale</w:t>
            </w:r>
          </w:p>
        </w:tc>
      </w:tr>
      <w:tr>
        <w:trPr>
          <w:trHeight w:val="1200" w:hRule="atLeast"/>
        </w:trPr>
        <w:tc>
          <w:tcPr>
            <w:tcW w:w="2508" w:type="dxa"/>
          </w:tcPr>
          <w:p>
            <w:pPr>
              <w:pStyle w:val="TableParagraph"/>
              <w:ind w:left="127"/>
              <w:rPr>
                <w:sz w:val="19"/>
              </w:rPr>
            </w:pPr>
            <w:r>
              <w:rPr>
                <w:sz w:val="19"/>
              </w:rPr>
              <w:t>Business</w:t>
            </w:r>
            <w:r>
              <w:rPr>
                <w:spacing w:val="34"/>
                <w:sz w:val="19"/>
              </w:rPr>
              <w:t> </w:t>
            </w:r>
            <w:r>
              <w:rPr>
                <w:spacing w:val="-2"/>
                <w:sz w:val="19"/>
              </w:rPr>
              <w:t>Model</w:t>
            </w:r>
          </w:p>
        </w:tc>
        <w:tc>
          <w:tcPr>
            <w:tcW w:w="871" w:type="dxa"/>
          </w:tcPr>
          <w:p>
            <w:pPr>
              <w:pStyle w:val="TableParagraph"/>
              <w:ind w:left="112"/>
              <w:rPr>
                <w:sz w:val="19"/>
              </w:rPr>
            </w:pPr>
            <w:r>
              <w:rPr>
                <w:spacing w:val="-5"/>
                <w:sz w:val="19"/>
              </w:rPr>
              <w:t>7.5</w:t>
            </w:r>
          </w:p>
        </w:tc>
        <w:tc>
          <w:tcPr>
            <w:tcW w:w="1532" w:type="dxa"/>
          </w:tcPr>
          <w:p>
            <w:pPr>
              <w:pStyle w:val="TableParagraph"/>
              <w:spacing w:line="271" w:lineRule="auto"/>
              <w:ind w:left="113" w:right="169"/>
              <w:rPr>
                <w:sz w:val="19"/>
              </w:rPr>
            </w:pPr>
            <w:r>
              <w:rPr>
                <w:sz w:val="19"/>
              </w:rPr>
              <w:t>0-3.6 points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– </w:t>
            </w:r>
            <w:r>
              <w:rPr>
                <w:spacing w:val="-2"/>
                <w:sz w:val="19"/>
              </w:rPr>
              <w:t>Unclear revenue streams</w:t>
            </w:r>
          </w:p>
        </w:tc>
        <w:tc>
          <w:tcPr>
            <w:tcW w:w="2012" w:type="dxa"/>
          </w:tcPr>
          <w:p>
            <w:pPr>
              <w:pStyle w:val="TableParagraph"/>
              <w:spacing w:line="276" w:lineRule="auto"/>
              <w:ind w:left="112" w:right="484"/>
              <w:rPr>
                <w:sz w:val="19"/>
              </w:rPr>
            </w:pPr>
            <w:r>
              <w:rPr>
                <w:sz w:val="19"/>
              </w:rPr>
              <w:t>3.7-5.9 points</w:t>
            </w:r>
            <w:r>
              <w:rPr>
                <w:spacing w:val="26"/>
                <w:sz w:val="19"/>
              </w:rPr>
              <w:t> </w:t>
            </w:r>
            <w:r>
              <w:rPr>
                <w:sz w:val="19"/>
              </w:rPr>
              <w:t>– Single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revenue </w:t>
            </w:r>
            <w:r>
              <w:rPr>
                <w:spacing w:val="-2"/>
                <w:sz w:val="19"/>
              </w:rPr>
              <w:t>source</w:t>
            </w:r>
          </w:p>
        </w:tc>
        <w:tc>
          <w:tcPr>
            <w:tcW w:w="2583" w:type="dxa"/>
          </w:tcPr>
          <w:p>
            <w:pPr>
              <w:pStyle w:val="TableParagraph"/>
              <w:spacing w:line="266" w:lineRule="auto"/>
              <w:ind w:left="128" w:right="146"/>
              <w:rPr>
                <w:sz w:val="19"/>
              </w:rPr>
            </w:pPr>
            <w:r>
              <w:rPr>
                <w:sz w:val="19"/>
              </w:rPr>
              <w:t>6-7.5 points</w:t>
            </w:r>
            <w:r>
              <w:rPr>
                <w:spacing w:val="38"/>
                <w:sz w:val="19"/>
              </w:rPr>
              <w:t> </w:t>
            </w:r>
            <w:r>
              <w:rPr>
                <w:sz w:val="19"/>
              </w:rPr>
              <w:t>– Diversified, scalable model</w:t>
            </w:r>
          </w:p>
        </w:tc>
      </w:tr>
      <w:tr>
        <w:trPr>
          <w:trHeight w:val="676" w:hRule="atLeast"/>
        </w:trPr>
        <w:tc>
          <w:tcPr>
            <w:tcW w:w="2508" w:type="dxa"/>
          </w:tcPr>
          <w:p>
            <w:pPr>
              <w:pStyle w:val="TableParagraph"/>
              <w:ind w:left="127"/>
              <w:rPr>
                <w:sz w:val="19"/>
              </w:rPr>
            </w:pPr>
            <w:r>
              <w:rPr>
                <w:sz w:val="19"/>
              </w:rPr>
              <w:t>Regulatory</w:t>
            </w:r>
            <w:r>
              <w:rPr>
                <w:spacing w:val="33"/>
                <w:sz w:val="19"/>
              </w:rPr>
              <w:t> </w:t>
            </w:r>
            <w:r>
              <w:rPr>
                <w:spacing w:val="-2"/>
                <w:sz w:val="19"/>
              </w:rPr>
              <w:t>Compliance</w:t>
            </w:r>
          </w:p>
        </w:tc>
        <w:tc>
          <w:tcPr>
            <w:tcW w:w="871" w:type="dxa"/>
          </w:tcPr>
          <w:p>
            <w:pPr>
              <w:pStyle w:val="TableParagraph"/>
              <w:ind w:left="112"/>
              <w:rPr>
                <w:sz w:val="19"/>
              </w:rPr>
            </w:pPr>
            <w:r>
              <w:rPr>
                <w:spacing w:val="-5"/>
                <w:sz w:val="19"/>
              </w:rPr>
              <w:t>3.5</w:t>
            </w:r>
          </w:p>
        </w:tc>
        <w:tc>
          <w:tcPr>
            <w:tcW w:w="1532" w:type="dxa"/>
          </w:tcPr>
          <w:p>
            <w:pPr>
              <w:pStyle w:val="TableParagraph"/>
              <w:spacing w:line="266" w:lineRule="auto"/>
              <w:ind w:left="113" w:right="169"/>
              <w:rPr>
                <w:sz w:val="19"/>
              </w:rPr>
            </w:pPr>
            <w:r>
              <w:rPr>
                <w:sz w:val="19"/>
              </w:rPr>
              <w:t>0-1.7 points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– non-</w:t>
            </w:r>
            <w:r>
              <w:rPr>
                <w:spacing w:val="-2"/>
                <w:sz w:val="19"/>
              </w:rPr>
              <w:t>compliant</w:t>
            </w:r>
          </w:p>
        </w:tc>
        <w:tc>
          <w:tcPr>
            <w:tcW w:w="2012" w:type="dxa"/>
          </w:tcPr>
          <w:p>
            <w:pPr>
              <w:pStyle w:val="TableParagraph"/>
              <w:spacing w:line="266" w:lineRule="auto"/>
              <w:ind w:left="112" w:right="311"/>
              <w:rPr>
                <w:sz w:val="19"/>
              </w:rPr>
            </w:pPr>
            <w:r>
              <w:rPr>
                <w:sz w:val="19"/>
              </w:rPr>
              <w:t>1.8-2.7 points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– Partial compliance</w:t>
            </w:r>
          </w:p>
        </w:tc>
        <w:tc>
          <w:tcPr>
            <w:tcW w:w="2583" w:type="dxa"/>
          </w:tcPr>
          <w:p>
            <w:pPr>
              <w:pStyle w:val="TableParagraph"/>
              <w:spacing w:line="266" w:lineRule="auto"/>
              <w:ind w:left="128" w:right="146"/>
              <w:rPr>
                <w:sz w:val="19"/>
              </w:rPr>
            </w:pPr>
            <w:r>
              <w:rPr>
                <w:sz w:val="19"/>
              </w:rPr>
              <w:t>2.8-3.5 points</w:t>
            </w:r>
            <w:r>
              <w:rPr>
                <w:spacing w:val="33"/>
                <w:sz w:val="19"/>
              </w:rPr>
              <w:t> </w:t>
            </w:r>
            <w:r>
              <w:rPr>
                <w:sz w:val="19"/>
              </w:rPr>
              <w:t>–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Fully compliant, certified</w:t>
            </w:r>
          </w:p>
        </w:tc>
      </w:tr>
      <w:tr>
        <w:trPr>
          <w:trHeight w:val="930" w:hRule="atLeast"/>
        </w:trPr>
        <w:tc>
          <w:tcPr>
            <w:tcW w:w="2508" w:type="dxa"/>
          </w:tcPr>
          <w:p>
            <w:pPr>
              <w:pStyle w:val="TableParagraph"/>
              <w:ind w:left="127"/>
              <w:rPr>
                <w:sz w:val="19"/>
              </w:rPr>
            </w:pPr>
            <w:r>
              <w:rPr>
                <w:sz w:val="19"/>
              </w:rPr>
              <w:t>Investment</w:t>
            </w:r>
            <w:r>
              <w:rPr>
                <w:spacing w:val="44"/>
                <w:sz w:val="19"/>
              </w:rPr>
              <w:t> </w:t>
            </w:r>
            <w:r>
              <w:rPr>
                <w:spacing w:val="-2"/>
                <w:sz w:val="19"/>
              </w:rPr>
              <w:t>Viability</w:t>
            </w:r>
          </w:p>
        </w:tc>
        <w:tc>
          <w:tcPr>
            <w:tcW w:w="871" w:type="dxa"/>
          </w:tcPr>
          <w:p>
            <w:pPr>
              <w:pStyle w:val="TableParagraph"/>
              <w:ind w:left="112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532" w:type="dxa"/>
          </w:tcPr>
          <w:p>
            <w:pPr>
              <w:pStyle w:val="TableParagraph"/>
              <w:ind w:left="113"/>
              <w:rPr>
                <w:sz w:val="19"/>
              </w:rPr>
            </w:pPr>
            <w:r>
              <w:rPr>
                <w:sz w:val="19"/>
              </w:rPr>
              <w:t>0-1.9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points</w:t>
            </w:r>
            <w:r>
              <w:rPr>
                <w:spacing w:val="36"/>
                <w:sz w:val="19"/>
              </w:rPr>
              <w:t> </w:t>
            </w:r>
            <w:r>
              <w:rPr>
                <w:spacing w:val="-12"/>
                <w:sz w:val="19"/>
              </w:rPr>
              <w:t>–</w:t>
            </w:r>
          </w:p>
          <w:p>
            <w:pPr>
              <w:pStyle w:val="TableParagraph"/>
              <w:spacing w:line="283" w:lineRule="auto" w:before="26"/>
              <w:ind w:left="113" w:right="221"/>
              <w:rPr>
                <w:sz w:val="19"/>
              </w:rPr>
            </w:pPr>
            <w:r>
              <w:rPr>
                <w:sz w:val="19"/>
              </w:rPr>
              <w:t>No</w:t>
            </w:r>
            <w:r>
              <w:rPr>
                <w:spacing w:val="-15"/>
                <w:sz w:val="19"/>
              </w:rPr>
              <w:t> </w:t>
            </w:r>
            <w:r>
              <w:rPr>
                <w:sz w:val="19"/>
              </w:rPr>
              <w:t>investor </w:t>
            </w:r>
            <w:r>
              <w:rPr>
                <w:spacing w:val="-2"/>
                <w:sz w:val="19"/>
              </w:rPr>
              <w:t>interest</w:t>
            </w:r>
          </w:p>
        </w:tc>
        <w:tc>
          <w:tcPr>
            <w:tcW w:w="2012" w:type="dxa"/>
          </w:tcPr>
          <w:p>
            <w:pPr>
              <w:pStyle w:val="TableParagraph"/>
              <w:spacing w:line="266" w:lineRule="auto"/>
              <w:ind w:left="112"/>
              <w:rPr>
                <w:sz w:val="19"/>
              </w:rPr>
            </w:pPr>
            <w:r>
              <w:rPr>
                <w:sz w:val="19"/>
              </w:rPr>
              <w:t>2-3.1 points</w:t>
            </w:r>
            <w:r>
              <w:rPr>
                <w:spacing w:val="31"/>
                <w:sz w:val="19"/>
              </w:rPr>
              <w:t> </w:t>
            </w:r>
            <w:r>
              <w:rPr>
                <w:sz w:val="19"/>
              </w:rPr>
              <w:t>–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Some </w:t>
            </w:r>
            <w:r>
              <w:rPr>
                <w:spacing w:val="-2"/>
                <w:sz w:val="19"/>
              </w:rPr>
              <w:t>discussions</w:t>
            </w:r>
          </w:p>
        </w:tc>
        <w:tc>
          <w:tcPr>
            <w:tcW w:w="2583" w:type="dxa"/>
          </w:tcPr>
          <w:p>
            <w:pPr>
              <w:pStyle w:val="TableParagraph"/>
              <w:spacing w:line="266" w:lineRule="auto"/>
              <w:ind w:left="128" w:right="146"/>
              <w:rPr>
                <w:sz w:val="19"/>
              </w:rPr>
            </w:pPr>
            <w:r>
              <w:rPr>
                <w:sz w:val="19"/>
              </w:rPr>
              <w:t>3.2-4 points</w:t>
            </w:r>
            <w:r>
              <w:rPr>
                <w:spacing w:val="29"/>
                <w:sz w:val="19"/>
              </w:rPr>
              <w:t> </w:t>
            </w:r>
            <w:r>
              <w:rPr>
                <w:sz w:val="19"/>
              </w:rPr>
              <w:t>–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Strong investor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backing</w:t>
            </w:r>
          </w:p>
        </w:tc>
      </w:tr>
    </w:tbl>
    <w:p>
      <w:pPr>
        <w:pStyle w:val="BodyText"/>
        <w:spacing w:before="198"/>
        <w:rPr>
          <w:b/>
        </w:rPr>
      </w:pPr>
    </w:p>
    <w:p>
      <w:pPr>
        <w:pStyle w:val="Heading1"/>
      </w:pPr>
      <w:r>
        <w:rPr/>
        <w:t>HOW</w:t>
      </w:r>
      <w:r>
        <w:rPr>
          <w:spacing w:val="20"/>
        </w:rPr>
        <w:t> </w:t>
      </w:r>
      <w:r>
        <w:rPr/>
        <w:t>TO</w:t>
      </w:r>
      <w:r>
        <w:rPr>
          <w:spacing w:val="10"/>
        </w:rPr>
        <w:t> </w:t>
      </w:r>
      <w:r>
        <w:rPr/>
        <w:t>USE</w:t>
      </w:r>
      <w:r>
        <w:rPr>
          <w:spacing w:val="26"/>
        </w:rPr>
        <w:t> </w:t>
      </w:r>
      <w:r>
        <w:rPr/>
        <w:t>THE</w:t>
      </w:r>
      <w:r>
        <w:rPr>
          <w:spacing w:val="10"/>
        </w:rPr>
        <w:t> </w:t>
      </w:r>
      <w:r>
        <w:rPr/>
        <w:t>DETAILED</w:t>
      </w:r>
      <w:r>
        <w:rPr>
          <w:spacing w:val="44"/>
        </w:rPr>
        <w:t> </w:t>
      </w:r>
      <w:r>
        <w:rPr/>
        <w:t>SCORING</w:t>
      </w:r>
      <w:r>
        <w:rPr>
          <w:spacing w:val="46"/>
        </w:rPr>
        <w:t> </w:t>
      </w:r>
      <w:r>
        <w:rPr>
          <w:spacing w:val="-2"/>
        </w:rPr>
        <w:t>CRITERIA</w:t>
      </w:r>
    </w:p>
    <w:p>
      <w:pPr>
        <w:pStyle w:val="ListParagraph"/>
        <w:numPr>
          <w:ilvl w:val="0"/>
          <w:numId w:val="3"/>
        </w:numPr>
        <w:tabs>
          <w:tab w:pos="886" w:val="left" w:leader="none"/>
        </w:tabs>
        <w:spacing w:line="240" w:lineRule="auto" w:before="191" w:after="0"/>
        <w:ind w:left="886" w:right="0" w:hanging="359"/>
        <w:jc w:val="left"/>
        <w:rPr>
          <w:sz w:val="19"/>
        </w:rPr>
      </w:pPr>
      <w:r>
        <w:rPr>
          <w:b/>
          <w:sz w:val="19"/>
        </w:rPr>
        <w:t>Read</w:t>
      </w:r>
      <w:r>
        <w:rPr>
          <w:b/>
          <w:spacing w:val="21"/>
          <w:sz w:val="19"/>
        </w:rPr>
        <w:t> </w:t>
      </w:r>
      <w:r>
        <w:rPr>
          <w:b/>
          <w:sz w:val="19"/>
        </w:rPr>
        <w:t>the</w:t>
      </w:r>
      <w:r>
        <w:rPr>
          <w:b/>
          <w:spacing w:val="30"/>
          <w:sz w:val="19"/>
        </w:rPr>
        <w:t> </w:t>
      </w:r>
      <w:r>
        <w:rPr>
          <w:b/>
          <w:sz w:val="19"/>
        </w:rPr>
        <w:t>description</w:t>
      </w:r>
      <w:r>
        <w:rPr>
          <w:b/>
          <w:spacing w:val="40"/>
          <w:sz w:val="19"/>
        </w:rPr>
        <w:t> </w:t>
      </w:r>
      <w:r>
        <w:rPr>
          <w:sz w:val="19"/>
        </w:rPr>
        <w:t>for</w:t>
      </w:r>
      <w:r>
        <w:rPr>
          <w:spacing w:val="11"/>
          <w:sz w:val="19"/>
        </w:rPr>
        <w:t> </w:t>
      </w:r>
      <w:r>
        <w:rPr>
          <w:sz w:val="19"/>
        </w:rPr>
        <w:t>each</w:t>
      </w:r>
      <w:r>
        <w:rPr>
          <w:spacing w:val="16"/>
          <w:sz w:val="19"/>
        </w:rPr>
        <w:t> </w:t>
      </w:r>
      <w:r>
        <w:rPr>
          <w:sz w:val="19"/>
        </w:rPr>
        <w:t>criterion</w:t>
      </w:r>
      <w:r>
        <w:rPr>
          <w:spacing w:val="17"/>
          <w:sz w:val="19"/>
        </w:rPr>
        <w:t> </w:t>
      </w:r>
      <w:r>
        <w:rPr>
          <w:sz w:val="19"/>
        </w:rPr>
        <w:t>in</w:t>
      </w:r>
      <w:r>
        <w:rPr>
          <w:spacing w:val="18"/>
          <w:sz w:val="19"/>
        </w:rPr>
        <w:t> </w:t>
      </w:r>
      <w:r>
        <w:rPr>
          <w:sz w:val="19"/>
        </w:rPr>
        <w:t>the</w:t>
      </w:r>
      <w:r>
        <w:rPr>
          <w:spacing w:val="23"/>
          <w:sz w:val="19"/>
        </w:rPr>
        <w:t> </w:t>
      </w:r>
      <w:r>
        <w:rPr>
          <w:sz w:val="19"/>
        </w:rPr>
        <w:t>table</w:t>
      </w:r>
      <w:r>
        <w:rPr>
          <w:spacing w:val="24"/>
          <w:sz w:val="19"/>
        </w:rPr>
        <w:t> </w:t>
      </w:r>
      <w:r>
        <w:rPr>
          <w:spacing w:val="-4"/>
          <w:sz w:val="19"/>
        </w:rPr>
        <w:t>above</w:t>
      </w:r>
    </w:p>
    <w:p>
      <w:pPr>
        <w:pStyle w:val="ListParagraph"/>
        <w:numPr>
          <w:ilvl w:val="0"/>
          <w:numId w:val="3"/>
        </w:numPr>
        <w:tabs>
          <w:tab w:pos="886" w:val="left" w:leader="none"/>
        </w:tabs>
        <w:spacing w:line="240" w:lineRule="auto" w:before="206" w:after="0"/>
        <w:ind w:left="886" w:right="0" w:hanging="359"/>
        <w:jc w:val="left"/>
        <w:rPr>
          <w:sz w:val="19"/>
        </w:rPr>
      </w:pPr>
      <w:r>
        <w:rPr>
          <w:b/>
          <w:sz w:val="19"/>
        </w:rPr>
        <w:t>Determine</w:t>
      </w:r>
      <w:r>
        <w:rPr>
          <w:b/>
          <w:spacing w:val="36"/>
          <w:sz w:val="19"/>
        </w:rPr>
        <w:t> </w:t>
      </w:r>
      <w:r>
        <w:rPr>
          <w:b/>
          <w:sz w:val="19"/>
        </w:rPr>
        <w:t>the</w:t>
      </w:r>
      <w:r>
        <w:rPr>
          <w:b/>
          <w:spacing w:val="37"/>
          <w:sz w:val="19"/>
        </w:rPr>
        <w:t> </w:t>
      </w:r>
      <w:r>
        <w:rPr>
          <w:b/>
          <w:sz w:val="19"/>
        </w:rPr>
        <w:t>performance</w:t>
      </w:r>
      <w:r>
        <w:rPr>
          <w:b/>
          <w:spacing w:val="53"/>
          <w:sz w:val="19"/>
        </w:rPr>
        <w:t> </w:t>
      </w:r>
      <w:r>
        <w:rPr>
          <w:b/>
          <w:sz w:val="19"/>
        </w:rPr>
        <w:t>level</w:t>
      </w:r>
      <w:r>
        <w:rPr>
          <w:b/>
          <w:spacing w:val="25"/>
          <w:sz w:val="19"/>
        </w:rPr>
        <w:t> </w:t>
      </w:r>
      <w:r>
        <w:rPr>
          <w:sz w:val="19"/>
        </w:rPr>
        <w:t>(Below</w:t>
      </w:r>
      <w:r>
        <w:rPr>
          <w:spacing w:val="16"/>
          <w:sz w:val="19"/>
        </w:rPr>
        <w:t> </w:t>
      </w:r>
      <w:r>
        <w:rPr>
          <w:sz w:val="19"/>
        </w:rPr>
        <w:t>Average,</w:t>
      </w:r>
      <w:r>
        <w:rPr>
          <w:spacing w:val="29"/>
          <w:sz w:val="19"/>
        </w:rPr>
        <w:t> </w:t>
      </w:r>
      <w:r>
        <w:rPr>
          <w:sz w:val="19"/>
        </w:rPr>
        <w:t>Good,</w:t>
      </w:r>
      <w:r>
        <w:rPr>
          <w:spacing w:val="30"/>
          <w:sz w:val="19"/>
        </w:rPr>
        <w:t> </w:t>
      </w:r>
      <w:r>
        <w:rPr>
          <w:sz w:val="19"/>
        </w:rPr>
        <w:t>or</w:t>
      </w:r>
      <w:r>
        <w:rPr>
          <w:spacing w:val="16"/>
          <w:sz w:val="19"/>
        </w:rPr>
        <w:t> </w:t>
      </w:r>
      <w:r>
        <w:rPr>
          <w:spacing w:val="-2"/>
          <w:sz w:val="19"/>
        </w:rPr>
        <w:t>Excellent)</w:t>
      </w:r>
    </w:p>
    <w:p>
      <w:pPr>
        <w:pStyle w:val="ListParagraph"/>
        <w:numPr>
          <w:ilvl w:val="0"/>
          <w:numId w:val="3"/>
        </w:numPr>
        <w:tabs>
          <w:tab w:pos="886" w:val="left" w:leader="none"/>
        </w:tabs>
        <w:spacing w:line="240" w:lineRule="auto" w:before="191" w:after="0"/>
        <w:ind w:left="886" w:right="0" w:hanging="359"/>
        <w:jc w:val="left"/>
        <w:rPr>
          <w:sz w:val="19"/>
        </w:rPr>
      </w:pPr>
      <w:r>
        <w:rPr>
          <w:b/>
          <w:sz w:val="19"/>
        </w:rPr>
        <w:t>Select</w:t>
      </w:r>
      <w:r>
        <w:rPr>
          <w:b/>
          <w:spacing w:val="20"/>
          <w:sz w:val="19"/>
        </w:rPr>
        <w:t> </w:t>
      </w:r>
      <w:r>
        <w:rPr>
          <w:b/>
          <w:sz w:val="19"/>
        </w:rPr>
        <w:t>a</w:t>
      </w:r>
      <w:r>
        <w:rPr>
          <w:b/>
          <w:spacing w:val="14"/>
          <w:sz w:val="19"/>
        </w:rPr>
        <w:t> </w:t>
      </w:r>
      <w:r>
        <w:rPr>
          <w:b/>
          <w:sz w:val="19"/>
        </w:rPr>
        <w:t>score</w:t>
      </w:r>
      <w:r>
        <w:rPr>
          <w:b/>
          <w:spacing w:val="20"/>
          <w:sz w:val="19"/>
        </w:rPr>
        <w:t> </w:t>
      </w:r>
      <w:r>
        <w:rPr>
          <w:sz w:val="19"/>
        </w:rPr>
        <w:t>within</w:t>
      </w:r>
      <w:r>
        <w:rPr>
          <w:spacing w:val="20"/>
          <w:sz w:val="19"/>
        </w:rPr>
        <w:t> </w:t>
      </w:r>
      <w:r>
        <w:rPr>
          <w:sz w:val="19"/>
        </w:rPr>
        <w:t>the</w:t>
      </w:r>
      <w:r>
        <w:rPr>
          <w:spacing w:val="25"/>
          <w:sz w:val="19"/>
        </w:rPr>
        <w:t> </w:t>
      </w:r>
      <w:r>
        <w:rPr>
          <w:sz w:val="19"/>
        </w:rPr>
        <w:t>corresponding</w:t>
      </w:r>
      <w:r>
        <w:rPr>
          <w:spacing w:val="54"/>
          <w:sz w:val="19"/>
        </w:rPr>
        <w:t> </w:t>
      </w:r>
      <w:r>
        <w:rPr>
          <w:sz w:val="19"/>
        </w:rPr>
        <w:t>point</w:t>
      </w:r>
      <w:r>
        <w:rPr>
          <w:spacing w:val="17"/>
          <w:sz w:val="19"/>
        </w:rPr>
        <w:t> </w:t>
      </w:r>
      <w:r>
        <w:rPr>
          <w:spacing w:val="-4"/>
          <w:sz w:val="19"/>
        </w:rPr>
        <w:t>range</w:t>
      </w:r>
    </w:p>
    <w:p>
      <w:pPr>
        <w:pStyle w:val="ListParagraph"/>
        <w:numPr>
          <w:ilvl w:val="0"/>
          <w:numId w:val="3"/>
        </w:numPr>
        <w:tabs>
          <w:tab w:pos="886" w:val="left" w:leader="none"/>
        </w:tabs>
        <w:spacing w:line="240" w:lineRule="auto" w:before="191" w:after="0"/>
        <w:ind w:left="886" w:right="0" w:hanging="359"/>
        <w:jc w:val="left"/>
        <w:rPr>
          <w:sz w:val="19"/>
        </w:rPr>
      </w:pPr>
      <w:r>
        <w:rPr>
          <w:b/>
          <w:sz w:val="19"/>
        </w:rPr>
        <w:t>Enter</w:t>
      </w:r>
      <w:r>
        <w:rPr>
          <w:b/>
          <w:spacing w:val="27"/>
          <w:sz w:val="19"/>
        </w:rPr>
        <w:t> </w:t>
      </w:r>
      <w:r>
        <w:rPr>
          <w:b/>
          <w:sz w:val="19"/>
        </w:rPr>
        <w:t>the</w:t>
      </w:r>
      <w:r>
        <w:rPr>
          <w:b/>
          <w:spacing w:val="27"/>
          <w:sz w:val="19"/>
        </w:rPr>
        <w:t> </w:t>
      </w:r>
      <w:r>
        <w:rPr>
          <w:b/>
          <w:sz w:val="19"/>
        </w:rPr>
        <w:t>score</w:t>
      </w:r>
      <w:r>
        <w:rPr>
          <w:b/>
          <w:spacing w:val="14"/>
          <w:sz w:val="19"/>
        </w:rPr>
        <w:t> </w:t>
      </w:r>
      <w:r>
        <w:rPr>
          <w:sz w:val="19"/>
        </w:rPr>
        <w:t>in the</w:t>
      </w:r>
      <w:r>
        <w:rPr>
          <w:spacing w:val="36"/>
          <w:sz w:val="19"/>
        </w:rPr>
        <w:t> </w:t>
      </w:r>
      <w:r>
        <w:rPr>
          <w:sz w:val="19"/>
        </w:rPr>
        <w:t>Score</w:t>
      </w:r>
      <w:r>
        <w:rPr>
          <w:spacing w:val="5"/>
          <w:sz w:val="19"/>
        </w:rPr>
        <w:t> </w:t>
      </w:r>
      <w:r>
        <w:rPr>
          <w:sz w:val="19"/>
        </w:rPr>
        <w:t>column</w:t>
      </w:r>
      <w:r>
        <w:rPr>
          <w:spacing w:val="30"/>
          <w:sz w:val="19"/>
        </w:rPr>
        <w:t> </w:t>
      </w:r>
      <w:r>
        <w:rPr>
          <w:sz w:val="19"/>
        </w:rPr>
        <w:t>of</w:t>
      </w:r>
      <w:r>
        <w:rPr>
          <w:spacing w:val="16"/>
          <w:sz w:val="19"/>
        </w:rPr>
        <w:t> </w:t>
      </w:r>
      <w:r>
        <w:rPr>
          <w:sz w:val="19"/>
        </w:rPr>
        <w:t>the</w:t>
      </w:r>
      <w:r>
        <w:rPr>
          <w:spacing w:val="21"/>
          <w:sz w:val="19"/>
        </w:rPr>
        <w:t> </w:t>
      </w:r>
      <w:r>
        <w:rPr>
          <w:sz w:val="19"/>
        </w:rPr>
        <w:t>Scoring</w:t>
      </w:r>
      <w:r>
        <w:rPr>
          <w:spacing w:val="31"/>
          <w:sz w:val="19"/>
        </w:rPr>
        <w:t> </w:t>
      </w:r>
      <w:r>
        <w:rPr>
          <w:spacing w:val="-2"/>
          <w:sz w:val="19"/>
        </w:rPr>
        <w:t>Matrix</w:t>
      </w:r>
    </w:p>
    <w:p>
      <w:pPr>
        <w:pStyle w:val="ListParagraph"/>
        <w:numPr>
          <w:ilvl w:val="0"/>
          <w:numId w:val="3"/>
        </w:numPr>
        <w:tabs>
          <w:tab w:pos="886" w:val="left" w:leader="none"/>
        </w:tabs>
        <w:spacing w:line="240" w:lineRule="auto" w:before="191" w:after="0"/>
        <w:ind w:left="886" w:right="0" w:hanging="359"/>
        <w:jc w:val="left"/>
        <w:rPr>
          <w:sz w:val="19"/>
        </w:rPr>
      </w:pPr>
      <w:r>
        <w:rPr>
          <w:b/>
          <w:sz w:val="19"/>
        </w:rPr>
        <w:t>Add</w:t>
      </w:r>
      <w:r>
        <w:rPr>
          <w:b/>
          <w:spacing w:val="23"/>
          <w:sz w:val="19"/>
        </w:rPr>
        <w:t> </w:t>
      </w:r>
      <w:r>
        <w:rPr>
          <w:b/>
          <w:sz w:val="19"/>
        </w:rPr>
        <w:t>all</w:t>
      </w:r>
      <w:r>
        <w:rPr>
          <w:b/>
          <w:spacing w:val="11"/>
          <w:sz w:val="19"/>
        </w:rPr>
        <w:t> </w:t>
      </w:r>
      <w:r>
        <w:rPr>
          <w:b/>
          <w:sz w:val="19"/>
        </w:rPr>
        <w:t>scores</w:t>
      </w:r>
      <w:r>
        <w:rPr>
          <w:b/>
          <w:spacing w:val="19"/>
          <w:sz w:val="19"/>
        </w:rPr>
        <w:t> </w:t>
      </w:r>
      <w:r>
        <w:rPr>
          <w:sz w:val="19"/>
        </w:rPr>
        <w:t>across</w:t>
      </w:r>
      <w:r>
        <w:rPr>
          <w:spacing w:val="10"/>
          <w:sz w:val="19"/>
        </w:rPr>
        <w:t> </w:t>
      </w:r>
      <w:r>
        <w:rPr>
          <w:sz w:val="19"/>
        </w:rPr>
        <w:t>all</w:t>
      </w:r>
      <w:r>
        <w:rPr>
          <w:spacing w:val="7"/>
          <w:sz w:val="19"/>
        </w:rPr>
        <w:t> </w:t>
      </w:r>
      <w:r>
        <w:rPr>
          <w:sz w:val="19"/>
        </w:rPr>
        <w:t>criteria</w:t>
      </w:r>
      <w:r>
        <w:rPr>
          <w:spacing w:val="26"/>
          <w:sz w:val="19"/>
        </w:rPr>
        <w:t> </w:t>
      </w:r>
      <w:r>
        <w:rPr>
          <w:sz w:val="19"/>
        </w:rPr>
        <w:t>to</w:t>
      </w:r>
      <w:r>
        <w:rPr>
          <w:spacing w:val="22"/>
          <w:sz w:val="19"/>
        </w:rPr>
        <w:t> </w:t>
      </w:r>
      <w:r>
        <w:rPr>
          <w:sz w:val="19"/>
        </w:rPr>
        <w:t>get</w:t>
      </w:r>
      <w:r>
        <w:rPr>
          <w:spacing w:val="17"/>
          <w:sz w:val="19"/>
        </w:rPr>
        <w:t> </w:t>
      </w:r>
      <w:r>
        <w:rPr>
          <w:sz w:val="19"/>
        </w:rPr>
        <w:t>the</w:t>
      </w:r>
      <w:r>
        <w:rPr>
          <w:spacing w:val="25"/>
          <w:sz w:val="19"/>
        </w:rPr>
        <w:t> </w:t>
      </w:r>
      <w:r>
        <w:rPr>
          <w:sz w:val="19"/>
        </w:rPr>
        <w:t>Final</w:t>
      </w:r>
      <w:r>
        <w:rPr>
          <w:spacing w:val="6"/>
          <w:sz w:val="19"/>
        </w:rPr>
        <w:t> </w:t>
      </w:r>
      <w:r>
        <w:rPr>
          <w:sz w:val="19"/>
        </w:rPr>
        <w:t>Score</w:t>
      </w:r>
      <w:r>
        <w:rPr>
          <w:spacing w:val="25"/>
          <w:sz w:val="19"/>
        </w:rPr>
        <w:t> </w:t>
      </w:r>
      <w:r>
        <w:rPr>
          <w:sz w:val="19"/>
        </w:rPr>
        <w:t>(out</w:t>
      </w:r>
      <w:r>
        <w:rPr>
          <w:spacing w:val="34"/>
          <w:sz w:val="19"/>
        </w:rPr>
        <w:t> </w:t>
      </w:r>
      <w:r>
        <w:rPr>
          <w:sz w:val="19"/>
        </w:rPr>
        <w:t>of</w:t>
      </w:r>
      <w:r>
        <w:rPr>
          <w:spacing w:val="4"/>
          <w:sz w:val="19"/>
        </w:rPr>
        <w:t> </w:t>
      </w:r>
      <w:r>
        <w:rPr>
          <w:spacing w:val="-4"/>
          <w:sz w:val="19"/>
        </w:rPr>
        <w:t>100)</w:t>
      </w:r>
    </w:p>
    <w:p>
      <w:pPr>
        <w:pStyle w:val="BodyText"/>
      </w:pPr>
    </w:p>
    <w:p>
      <w:pPr>
        <w:pStyle w:val="BodyText"/>
        <w:spacing w:before="153"/>
      </w:pPr>
    </w:p>
    <w:p>
      <w:pPr>
        <w:pStyle w:val="Heading2"/>
      </w:pPr>
      <w:r>
        <w:rPr/>
        <w:t>SECTION</w:t>
      </w:r>
      <w:r>
        <w:rPr>
          <w:spacing w:val="40"/>
        </w:rPr>
        <w:t> </w:t>
      </w:r>
      <w:r>
        <w:rPr/>
        <w:t>I:</w:t>
      </w:r>
      <w:r>
        <w:rPr>
          <w:spacing w:val="14"/>
        </w:rPr>
        <w:t> </w:t>
      </w:r>
      <w:r>
        <w:rPr/>
        <w:t>DECLARATION</w:t>
      </w:r>
      <w:r>
        <w:rPr>
          <w:spacing w:val="57"/>
        </w:rPr>
        <w:t> </w:t>
      </w:r>
      <w:r>
        <w:rPr/>
        <w:t>(To</w:t>
      </w:r>
      <w:r>
        <w:rPr>
          <w:spacing w:val="8"/>
        </w:rPr>
        <w:t> </w:t>
      </w:r>
      <w:r>
        <w:rPr/>
        <w:t>be</w:t>
      </w:r>
      <w:r>
        <w:rPr>
          <w:spacing w:val="13"/>
        </w:rPr>
        <w:t> </w:t>
      </w:r>
      <w:r>
        <w:rPr/>
        <w:t>completed</w:t>
      </w:r>
      <w:r>
        <w:rPr>
          <w:spacing w:val="38"/>
        </w:rPr>
        <w:t> </w:t>
      </w:r>
      <w:r>
        <w:rPr/>
        <w:t>by</w:t>
      </w:r>
      <w:r>
        <w:rPr>
          <w:spacing w:val="17"/>
        </w:rPr>
        <w:t> </w:t>
      </w:r>
      <w:r>
        <w:rPr>
          <w:spacing w:val="-2"/>
        </w:rPr>
        <w:t>Applicant)</w:t>
      </w:r>
    </w:p>
    <w:p>
      <w:pPr>
        <w:pStyle w:val="BodyText"/>
        <w:spacing w:line="266" w:lineRule="auto" w:before="191"/>
        <w:ind w:left="166" w:right="1086"/>
      </w:pPr>
      <w:r>
        <w:rPr/>
        <w:t>I/We declare</w:t>
      </w:r>
      <w:r>
        <w:rPr>
          <w:spacing w:val="24"/>
        </w:rPr>
        <w:t> </w:t>
      </w:r>
      <w:r>
        <w:rPr/>
        <w:t>that</w:t>
      </w:r>
      <w:r>
        <w:rPr>
          <w:spacing w:val="17"/>
        </w:rPr>
        <w:t> </w:t>
      </w:r>
      <w:r>
        <w:rPr/>
        <w:t>the</w:t>
      </w:r>
      <w:r>
        <w:rPr>
          <w:spacing w:val="40"/>
        </w:rPr>
        <w:t> </w:t>
      </w:r>
      <w:r>
        <w:rPr/>
        <w:t>information</w:t>
      </w:r>
      <w:r>
        <w:rPr>
          <w:spacing w:val="34"/>
        </w:rPr>
        <w:t> </w:t>
      </w:r>
      <w:r>
        <w:rPr/>
        <w:t>provided</w:t>
      </w:r>
      <w:r>
        <w:rPr>
          <w:spacing w:val="35"/>
        </w:rPr>
        <w:t> </w:t>
      </w:r>
      <w:r>
        <w:rPr/>
        <w:t>in</w:t>
      </w:r>
      <w:r>
        <w:rPr>
          <w:spacing w:val="19"/>
        </w:rPr>
        <w:t> </w:t>
      </w:r>
      <w:r>
        <w:rPr/>
        <w:t>this</w:t>
      </w:r>
      <w:r>
        <w:rPr>
          <w:spacing w:val="25"/>
        </w:rPr>
        <w:t> </w:t>
      </w:r>
      <w:r>
        <w:rPr/>
        <w:t>submission</w:t>
      </w:r>
      <w:r>
        <w:rPr>
          <w:spacing w:val="18"/>
        </w:rPr>
        <w:t> </w:t>
      </w:r>
      <w:r>
        <w:rPr/>
        <w:t>is</w:t>
      </w:r>
      <w:r>
        <w:rPr>
          <w:spacing w:val="25"/>
        </w:rPr>
        <w:t> </w:t>
      </w:r>
      <w:r>
        <w:rPr/>
        <w:t>true</w:t>
      </w:r>
      <w:r>
        <w:rPr>
          <w:spacing w:val="24"/>
        </w:rPr>
        <w:t> </w:t>
      </w:r>
      <w:r>
        <w:rPr/>
        <w:t>and</w:t>
      </w:r>
      <w:r>
        <w:rPr>
          <w:spacing w:val="19"/>
        </w:rPr>
        <w:t> </w:t>
      </w:r>
      <w:r>
        <w:rPr/>
        <w:t>accurate</w:t>
      </w:r>
      <w:r>
        <w:rPr>
          <w:spacing w:val="24"/>
        </w:rPr>
        <w:t> </w:t>
      </w:r>
      <w:r>
        <w:rPr/>
        <w:t>to</w:t>
      </w:r>
      <w:r>
        <w:rPr>
          <w:spacing w:val="21"/>
        </w:rPr>
        <w:t> </w:t>
      </w:r>
      <w:r>
        <w:rPr/>
        <w:t>the</w:t>
      </w:r>
      <w:r>
        <w:rPr>
          <w:spacing w:val="24"/>
        </w:rPr>
        <w:t> </w:t>
      </w:r>
      <w:r>
        <w:rPr/>
        <w:t>best</w:t>
      </w:r>
      <w:r>
        <w:rPr>
          <w:spacing w:val="17"/>
        </w:rPr>
        <w:t> </w:t>
      </w:r>
      <w:r>
        <w:rPr/>
        <w:t>of my/our</w:t>
      </w:r>
      <w:r>
        <w:rPr>
          <w:spacing w:val="40"/>
        </w:rPr>
        <w:t> </w:t>
      </w:r>
      <w:r>
        <w:rPr/>
        <w:t>knowledge.</w:t>
      </w:r>
      <w:r>
        <w:rPr>
          <w:spacing w:val="40"/>
        </w:rPr>
        <w:t> </w:t>
      </w:r>
      <w:r>
        <w:rPr/>
        <w:t>I/We understand</w:t>
      </w:r>
      <w:r>
        <w:rPr>
          <w:spacing w:val="40"/>
        </w:rPr>
        <w:t> </w:t>
      </w:r>
      <w:r>
        <w:rPr/>
        <w:t>that providing</w:t>
      </w:r>
      <w:r>
        <w:rPr>
          <w:spacing w:val="40"/>
        </w:rPr>
        <w:t> </w:t>
      </w:r>
      <w:r>
        <w:rPr/>
        <w:t>false or misleading</w:t>
      </w:r>
      <w:r>
        <w:rPr>
          <w:spacing w:val="40"/>
        </w:rPr>
        <w:t> </w:t>
      </w:r>
      <w:r>
        <w:rPr/>
        <w:t>information</w:t>
      </w:r>
      <w:r>
        <w:rPr>
          <w:spacing w:val="40"/>
        </w:rPr>
        <w:t> </w:t>
      </w:r>
      <w:r>
        <w:rPr/>
        <w:t>may lead to immediate</w:t>
      </w:r>
      <w:r>
        <w:rPr>
          <w:spacing w:val="40"/>
        </w:rPr>
        <w:t> </w:t>
      </w:r>
      <w:r>
        <w:rPr/>
        <w:t>disqualification.</w:t>
      </w:r>
    </w:p>
    <w:p>
      <w:pPr>
        <w:pStyle w:val="BodyText"/>
        <w:spacing w:before="5"/>
        <w:rPr>
          <w:sz w:val="13"/>
        </w:rPr>
      </w:pPr>
    </w:p>
    <w:tbl>
      <w:tblPr>
        <w:tblW w:w="0" w:type="auto"/>
        <w:jc w:val="left"/>
        <w:tblInd w:w="16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4"/>
        <w:gridCol w:w="6834"/>
      </w:tblGrid>
      <w:tr>
        <w:trPr>
          <w:trHeight w:val="420" w:hRule="atLeast"/>
        </w:trPr>
        <w:tc>
          <w:tcPr>
            <w:tcW w:w="2974" w:type="dxa"/>
          </w:tcPr>
          <w:p>
            <w:pPr>
              <w:pStyle w:val="TableParagraph"/>
              <w:ind w:left="127"/>
              <w:rPr>
                <w:b/>
                <w:sz w:val="19"/>
              </w:rPr>
            </w:pPr>
            <w:r>
              <w:rPr>
                <w:b/>
                <w:sz w:val="19"/>
              </w:rPr>
              <w:t>Name</w:t>
            </w:r>
            <w:r>
              <w:rPr>
                <w:b/>
                <w:spacing w:val="37"/>
                <w:sz w:val="19"/>
              </w:rPr>
              <w:t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16"/>
                <w:sz w:val="19"/>
              </w:rPr>
              <w:t> </w:t>
            </w:r>
            <w:r>
              <w:rPr>
                <w:b/>
                <w:sz w:val="19"/>
              </w:rPr>
              <w:t>Primary</w:t>
            </w:r>
            <w:r>
              <w:rPr>
                <w:b/>
                <w:spacing w:val="23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Innovator</w:t>
            </w:r>
          </w:p>
        </w:tc>
        <w:tc>
          <w:tcPr>
            <w:tcW w:w="6834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435" w:hRule="atLeast"/>
        </w:trPr>
        <w:tc>
          <w:tcPr>
            <w:tcW w:w="2974" w:type="dxa"/>
          </w:tcPr>
          <w:p>
            <w:pPr>
              <w:pStyle w:val="TableParagraph"/>
              <w:spacing w:before="4"/>
              <w:ind w:left="12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Signature</w:t>
            </w:r>
          </w:p>
        </w:tc>
        <w:tc>
          <w:tcPr>
            <w:tcW w:w="6834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405" w:hRule="atLeast"/>
        </w:trPr>
        <w:tc>
          <w:tcPr>
            <w:tcW w:w="2974" w:type="dxa"/>
          </w:tcPr>
          <w:p>
            <w:pPr>
              <w:pStyle w:val="TableParagraph"/>
              <w:spacing w:line="220" w:lineRule="exact" w:before="0"/>
              <w:ind w:left="12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Date</w:t>
            </w:r>
          </w:p>
        </w:tc>
        <w:tc>
          <w:tcPr>
            <w:tcW w:w="6834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96"/>
      </w:pPr>
    </w:p>
    <w:p>
      <w:pPr>
        <w:pStyle w:val="Heading2"/>
        <w:spacing w:before="1"/>
      </w:pPr>
      <w:r>
        <w:rPr/>
        <w:t>For</w:t>
      </w:r>
      <w:r>
        <w:rPr>
          <w:spacing w:val="12"/>
        </w:rPr>
        <w:t> </w:t>
      </w:r>
      <w:r>
        <w:rPr/>
        <w:t>Institutional</w:t>
      </w:r>
      <w:r>
        <w:rPr>
          <w:spacing w:val="53"/>
        </w:rPr>
        <w:t> </w:t>
      </w:r>
      <w:r>
        <w:rPr/>
        <w:t>Submissions</w:t>
      </w:r>
      <w:r>
        <w:rPr>
          <w:spacing w:val="57"/>
        </w:rPr>
        <w:t> </w:t>
      </w:r>
      <w:r>
        <w:rPr>
          <w:spacing w:val="-4"/>
        </w:rPr>
        <w:t>Only:</w:t>
      </w:r>
    </w:p>
    <w:p>
      <w:pPr>
        <w:pStyle w:val="BodyText"/>
        <w:spacing w:before="5"/>
        <w:rPr>
          <w:b/>
          <w:sz w:val="15"/>
        </w:rPr>
      </w:pPr>
    </w:p>
    <w:tbl>
      <w:tblPr>
        <w:tblW w:w="0" w:type="auto"/>
        <w:jc w:val="left"/>
        <w:tblInd w:w="16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4"/>
        <w:gridCol w:w="6729"/>
      </w:tblGrid>
      <w:tr>
        <w:trPr>
          <w:trHeight w:val="420" w:hRule="atLeast"/>
        </w:trPr>
        <w:tc>
          <w:tcPr>
            <w:tcW w:w="2974" w:type="dxa"/>
          </w:tcPr>
          <w:p>
            <w:pPr>
              <w:pStyle w:val="TableParagraph"/>
              <w:ind w:left="127"/>
              <w:rPr>
                <w:b/>
                <w:sz w:val="19"/>
              </w:rPr>
            </w:pPr>
            <w:r>
              <w:rPr>
                <w:b/>
                <w:sz w:val="19"/>
              </w:rPr>
              <w:t>Name</w:t>
            </w:r>
            <w:r>
              <w:rPr>
                <w:b/>
                <w:spacing w:val="31"/>
                <w:sz w:val="19"/>
              </w:rPr>
              <w:t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10"/>
                <w:sz w:val="19"/>
              </w:rPr>
              <w:t> </w:t>
            </w:r>
            <w:r>
              <w:rPr>
                <w:b/>
                <w:sz w:val="19"/>
              </w:rPr>
              <w:t>Endorsing</w:t>
            </w:r>
            <w:r>
              <w:rPr>
                <w:b/>
                <w:spacing w:val="39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Officer</w:t>
            </w:r>
          </w:p>
        </w:tc>
        <w:tc>
          <w:tcPr>
            <w:tcW w:w="6729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420" w:hRule="atLeast"/>
        </w:trPr>
        <w:tc>
          <w:tcPr>
            <w:tcW w:w="2974" w:type="dxa"/>
          </w:tcPr>
          <w:p>
            <w:pPr>
              <w:pStyle w:val="TableParagraph"/>
              <w:ind w:left="12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Position/Title</w:t>
            </w:r>
          </w:p>
        </w:tc>
        <w:tc>
          <w:tcPr>
            <w:tcW w:w="6729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405" w:hRule="atLeast"/>
        </w:trPr>
        <w:tc>
          <w:tcPr>
            <w:tcW w:w="2974" w:type="dxa"/>
          </w:tcPr>
          <w:p>
            <w:pPr>
              <w:pStyle w:val="TableParagraph"/>
              <w:spacing w:line="220" w:lineRule="exact" w:before="0"/>
              <w:ind w:left="12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Signature</w:t>
            </w:r>
          </w:p>
        </w:tc>
        <w:tc>
          <w:tcPr>
            <w:tcW w:w="6729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420" w:hRule="atLeast"/>
        </w:trPr>
        <w:tc>
          <w:tcPr>
            <w:tcW w:w="2974" w:type="dxa"/>
          </w:tcPr>
          <w:p>
            <w:pPr>
              <w:pStyle w:val="TableParagraph"/>
              <w:ind w:left="12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Date</w:t>
            </w:r>
          </w:p>
        </w:tc>
        <w:tc>
          <w:tcPr>
            <w:tcW w:w="6729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405" w:hRule="atLeast"/>
        </w:trPr>
        <w:tc>
          <w:tcPr>
            <w:tcW w:w="2974" w:type="dxa"/>
          </w:tcPr>
          <w:p>
            <w:pPr>
              <w:pStyle w:val="TableParagraph"/>
              <w:ind w:left="127"/>
              <w:rPr>
                <w:b/>
                <w:sz w:val="19"/>
              </w:rPr>
            </w:pPr>
            <w:r>
              <w:rPr>
                <w:b/>
                <w:sz w:val="19"/>
              </w:rPr>
              <w:t>Official</w:t>
            </w:r>
            <w:r>
              <w:rPr>
                <w:b/>
                <w:spacing w:val="22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Stamp</w:t>
            </w:r>
          </w:p>
        </w:tc>
        <w:tc>
          <w:tcPr>
            <w:tcW w:w="6729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50"/>
          <w:pgMar w:header="695" w:footer="1005" w:top="940" w:bottom="1200" w:left="1275" w:right="566"/>
        </w:sectPr>
      </w:pPr>
    </w:p>
    <w:p>
      <w:pPr>
        <w:pStyle w:val="BodyText"/>
        <w:rPr>
          <w:b/>
        </w:rPr>
      </w:pPr>
    </w:p>
    <w:p>
      <w:pPr>
        <w:pStyle w:val="BodyText"/>
        <w:spacing w:before="44"/>
        <w:rPr>
          <w:b/>
        </w:rPr>
      </w:pPr>
    </w:p>
    <w:p>
      <w:pPr>
        <w:pStyle w:val="Heading2"/>
      </w:pPr>
      <w:r>
        <w:rPr/>
        <w:t>SECTION</w:t>
      </w:r>
      <w:r>
        <w:rPr>
          <w:spacing w:val="48"/>
        </w:rPr>
        <w:t> </w:t>
      </w:r>
      <w:r>
        <w:rPr/>
        <w:t>J:</w:t>
      </w:r>
      <w:r>
        <w:rPr>
          <w:spacing w:val="19"/>
        </w:rPr>
        <w:t> </w:t>
      </w:r>
      <w:r>
        <w:rPr/>
        <w:t>ADJUDICATOR</w:t>
      </w:r>
      <w:r>
        <w:rPr>
          <w:spacing w:val="7"/>
        </w:rPr>
        <w:t> </w:t>
      </w:r>
      <w:r>
        <w:rPr/>
        <w:t>VERIFICATION</w:t>
      </w:r>
      <w:r>
        <w:rPr>
          <w:spacing w:val="66"/>
        </w:rPr>
        <w:t> </w:t>
      </w:r>
      <w:r>
        <w:rPr/>
        <w:t>(To</w:t>
      </w:r>
      <w:r>
        <w:rPr>
          <w:spacing w:val="14"/>
        </w:rPr>
        <w:t> </w:t>
      </w:r>
      <w:r>
        <w:rPr/>
        <w:t>be</w:t>
      </w:r>
      <w:r>
        <w:rPr>
          <w:spacing w:val="37"/>
        </w:rPr>
        <w:t> </w:t>
      </w:r>
      <w:r>
        <w:rPr/>
        <w:t>completed</w:t>
      </w:r>
      <w:r>
        <w:rPr>
          <w:spacing w:val="45"/>
        </w:rPr>
        <w:t> </w:t>
      </w:r>
      <w:r>
        <w:rPr/>
        <w:t>by</w:t>
      </w:r>
      <w:r>
        <w:rPr>
          <w:spacing w:val="22"/>
        </w:rPr>
        <w:t> </w:t>
      </w:r>
      <w:r>
        <w:rPr>
          <w:spacing w:val="-2"/>
        </w:rPr>
        <w:t>Adjudicator)</w:t>
      </w:r>
    </w:p>
    <w:p>
      <w:pPr>
        <w:pStyle w:val="BodyText"/>
        <w:spacing w:before="5"/>
        <w:rPr>
          <w:b/>
          <w:sz w:val="15"/>
        </w:rPr>
      </w:pPr>
    </w:p>
    <w:tbl>
      <w:tblPr>
        <w:tblW w:w="0" w:type="auto"/>
        <w:jc w:val="left"/>
        <w:tblInd w:w="16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9"/>
        <w:gridCol w:w="6819"/>
      </w:tblGrid>
      <w:tr>
        <w:trPr>
          <w:trHeight w:val="420" w:hRule="atLeast"/>
        </w:trPr>
        <w:tc>
          <w:tcPr>
            <w:tcW w:w="2839" w:type="dxa"/>
          </w:tcPr>
          <w:p>
            <w:pPr>
              <w:pStyle w:val="TableParagraph"/>
              <w:ind w:left="12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Field</w:t>
            </w:r>
          </w:p>
        </w:tc>
        <w:tc>
          <w:tcPr>
            <w:tcW w:w="6819" w:type="dxa"/>
          </w:tcPr>
          <w:p>
            <w:pPr>
              <w:pStyle w:val="TableParagraph"/>
              <w:ind w:left="11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Response</w:t>
            </w:r>
          </w:p>
        </w:tc>
      </w:tr>
      <w:tr>
        <w:trPr>
          <w:trHeight w:val="420" w:hRule="atLeast"/>
        </w:trPr>
        <w:tc>
          <w:tcPr>
            <w:tcW w:w="2839" w:type="dxa"/>
          </w:tcPr>
          <w:p>
            <w:pPr>
              <w:pStyle w:val="TableParagraph"/>
              <w:ind w:left="127"/>
              <w:rPr>
                <w:b/>
                <w:sz w:val="19"/>
              </w:rPr>
            </w:pPr>
            <w:r>
              <w:rPr>
                <w:b/>
                <w:sz w:val="19"/>
              </w:rPr>
              <w:t>Adjudicator</w:t>
            </w:r>
            <w:r>
              <w:rPr>
                <w:b/>
                <w:spacing w:val="53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6819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405" w:hRule="atLeast"/>
        </w:trPr>
        <w:tc>
          <w:tcPr>
            <w:tcW w:w="2839" w:type="dxa"/>
          </w:tcPr>
          <w:p>
            <w:pPr>
              <w:pStyle w:val="TableParagraph"/>
              <w:spacing w:line="219" w:lineRule="exact" w:before="0"/>
              <w:ind w:left="127"/>
              <w:rPr>
                <w:b/>
                <w:sz w:val="19"/>
              </w:rPr>
            </w:pPr>
            <w:r>
              <w:rPr>
                <w:b/>
                <w:sz w:val="19"/>
              </w:rPr>
              <w:t>Date</w:t>
            </w:r>
            <w:r>
              <w:rPr>
                <w:b/>
                <w:spacing w:val="12"/>
                <w:sz w:val="19"/>
              </w:rPr>
              <w:t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25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Evaluation</w:t>
            </w:r>
          </w:p>
        </w:tc>
        <w:tc>
          <w:tcPr>
            <w:tcW w:w="6819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420" w:hRule="atLeast"/>
        </w:trPr>
        <w:tc>
          <w:tcPr>
            <w:tcW w:w="2839" w:type="dxa"/>
          </w:tcPr>
          <w:p>
            <w:pPr>
              <w:pStyle w:val="TableParagraph"/>
              <w:ind w:left="127"/>
              <w:rPr>
                <w:b/>
                <w:sz w:val="19"/>
              </w:rPr>
            </w:pPr>
            <w:r>
              <w:rPr>
                <w:b/>
                <w:sz w:val="19"/>
              </w:rPr>
              <w:t>Evaluation</w:t>
            </w:r>
            <w:r>
              <w:rPr>
                <w:b/>
                <w:spacing w:val="51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Phase</w:t>
            </w:r>
          </w:p>
        </w:tc>
        <w:tc>
          <w:tcPr>
            <w:tcW w:w="6819" w:type="dxa"/>
          </w:tcPr>
          <w:p>
            <w:pPr>
              <w:pStyle w:val="TableParagraph"/>
              <w:tabs>
                <w:tab w:pos="2184" w:val="left" w:leader="none"/>
              </w:tabs>
              <w:ind w:left="412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7328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4821</wp:posOffset>
                      </wp:positionV>
                      <wp:extent cx="124460" cy="12382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24460" cy="123825"/>
                                <a:chExt cx="124460" cy="12382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4762" y="4762"/>
                                  <a:ext cx="11493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114300">
                                      <a:moveTo>
                                        <a:pt x="0" y="114300"/>
                                      </a:moveTo>
                                      <a:lnTo>
                                        <a:pt x="114617" y="114300"/>
                                      </a:lnTo>
                                      <a:lnTo>
                                        <a:pt x="11461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pt;margin-top:.379614pt;width:9.8pt;height:9.75pt;mso-position-horizontal-relative:column;mso-position-vertical-relative:paragraph;z-index:-16369152" id="docshapegroup8" coordorigin="120,8" coordsize="196,195">
                      <v:rect style="position:absolute;left:127;top:15;width:181;height:180" id="docshape9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7840">
                      <wp:simplePos x="0" y="0"/>
                      <wp:positionH relativeFrom="column">
                        <wp:posOffset>1239774</wp:posOffset>
                      </wp:positionH>
                      <wp:positionV relativeFrom="paragraph">
                        <wp:posOffset>4821</wp:posOffset>
                      </wp:positionV>
                      <wp:extent cx="123825" cy="12382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23825" cy="123825"/>
                                <a:chExt cx="123825" cy="12382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4762" y="4762"/>
                                  <a:ext cx="1143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300">
                                      <a:moveTo>
                                        <a:pt x="0" y="114300"/>
                                      </a:moveTo>
                                      <a:lnTo>
                                        <a:pt x="114300" y="114300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7.620003pt;margin-top:.379614pt;width:9.75pt;height:9.75pt;mso-position-horizontal-relative:column;mso-position-vertical-relative:paragraph;z-index:-16368640" id="docshapegroup10" coordorigin="1952,8" coordsize="195,195">
                      <v:rect style="position:absolute;left:1959;top:15;width:180;height:180" id="docshape11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9"/>
              </w:rPr>
              <w:t>Desk</w:t>
            </w:r>
            <w:r>
              <w:rPr>
                <w:spacing w:val="22"/>
                <w:sz w:val="19"/>
              </w:rPr>
              <w:t> </w:t>
            </w:r>
            <w:r>
              <w:rPr>
                <w:spacing w:val="-2"/>
                <w:sz w:val="19"/>
              </w:rPr>
              <w:t>Evaluation</w:t>
            </w:r>
            <w:r>
              <w:rPr>
                <w:sz w:val="19"/>
              </w:rPr>
              <w:tab/>
              <w:t>In-Situ</w:t>
            </w:r>
            <w:r>
              <w:rPr>
                <w:spacing w:val="29"/>
                <w:sz w:val="19"/>
              </w:rPr>
              <w:t> </w:t>
            </w:r>
            <w:r>
              <w:rPr>
                <w:spacing w:val="-4"/>
                <w:sz w:val="19"/>
              </w:rPr>
              <w:t>Visit</w:t>
            </w:r>
          </w:p>
        </w:tc>
      </w:tr>
      <w:tr>
        <w:trPr>
          <w:trHeight w:val="420" w:hRule="atLeast"/>
        </w:trPr>
        <w:tc>
          <w:tcPr>
            <w:tcW w:w="2839" w:type="dxa"/>
          </w:tcPr>
          <w:p>
            <w:pPr>
              <w:pStyle w:val="TableParagraph"/>
              <w:ind w:left="127"/>
              <w:rPr>
                <w:b/>
                <w:sz w:val="19"/>
              </w:rPr>
            </w:pPr>
            <w:r>
              <w:rPr>
                <w:b/>
                <w:sz w:val="19"/>
              </w:rPr>
              <w:t>Innovation</w:t>
            </w:r>
            <w:r>
              <w:rPr>
                <w:b/>
                <w:spacing w:val="52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Verified?</w:t>
            </w:r>
          </w:p>
        </w:tc>
        <w:tc>
          <w:tcPr>
            <w:tcW w:w="6819" w:type="dxa"/>
          </w:tcPr>
          <w:p>
            <w:pPr>
              <w:pStyle w:val="TableParagraph"/>
              <w:tabs>
                <w:tab w:pos="1088" w:val="left" w:leader="none"/>
                <w:tab w:pos="2214" w:val="left" w:leader="none"/>
              </w:tabs>
              <w:ind w:left="352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8352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4631</wp:posOffset>
                      </wp:positionV>
                      <wp:extent cx="124460" cy="12446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24460" cy="124460"/>
                                <a:chExt cx="124460" cy="12446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4762" y="4762"/>
                                  <a:ext cx="114935" cy="114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114935">
                                      <a:moveTo>
                                        <a:pt x="0" y="114617"/>
                                      </a:moveTo>
                                      <a:lnTo>
                                        <a:pt x="114617" y="114617"/>
                                      </a:lnTo>
                                      <a:lnTo>
                                        <a:pt x="11461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61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pt;margin-top:.364656pt;width:9.8pt;height:9.8pt;mso-position-horizontal-relative:column;mso-position-vertical-relative:paragraph;z-index:-16368128" id="docshapegroup12" coordorigin="120,7" coordsize="196,196">
                      <v:rect style="position:absolute;left:127;top:14;width:181;height:181" id="docshape13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8864">
                      <wp:simplePos x="0" y="0"/>
                      <wp:positionH relativeFrom="column">
                        <wp:posOffset>543559</wp:posOffset>
                      </wp:positionH>
                      <wp:positionV relativeFrom="paragraph">
                        <wp:posOffset>4631</wp:posOffset>
                      </wp:positionV>
                      <wp:extent cx="123825" cy="12446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123825" cy="124460"/>
                                <a:chExt cx="123825" cy="12446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4762" y="4762"/>
                                  <a:ext cx="114300" cy="114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935">
                                      <a:moveTo>
                                        <a:pt x="0" y="114617"/>
                                      </a:moveTo>
                                      <a:lnTo>
                                        <a:pt x="114300" y="114617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61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799999pt;margin-top:.364656pt;width:9.75pt;height:9.8pt;mso-position-horizontal-relative:column;mso-position-vertical-relative:paragraph;z-index:-16367616" id="docshapegroup14" coordorigin="856,7" coordsize="195,196">
                      <v:rect style="position:absolute;left:863;top:14;width:180;height:181" id="docshape15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9376">
                      <wp:simplePos x="0" y="0"/>
                      <wp:positionH relativeFrom="column">
                        <wp:posOffset>1258824</wp:posOffset>
                      </wp:positionH>
                      <wp:positionV relativeFrom="paragraph">
                        <wp:posOffset>4631</wp:posOffset>
                      </wp:positionV>
                      <wp:extent cx="123825" cy="12446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123825" cy="124460"/>
                                <a:chExt cx="123825" cy="12446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4762" y="4762"/>
                                  <a:ext cx="114300" cy="114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935">
                                      <a:moveTo>
                                        <a:pt x="0" y="114617"/>
                                      </a:moveTo>
                                      <a:lnTo>
                                        <a:pt x="114300" y="114617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61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9.120003pt;margin-top:.364656pt;width:9.75pt;height:9.8pt;mso-position-horizontal-relative:column;mso-position-vertical-relative:paragraph;z-index:-16367104" id="docshapegroup16" coordorigin="1982,7" coordsize="195,196">
                      <v:rect style="position:absolute;left:1989;top:14;width:180;height:181" id="docshape17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9"/>
              </w:rPr>
              <w:t>Yes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Partially</w:t>
            </w:r>
            <w:r>
              <w:rPr>
                <w:sz w:val="19"/>
              </w:rPr>
              <w:tab/>
            </w:r>
            <w:r>
              <w:rPr>
                <w:spacing w:val="-5"/>
                <w:sz w:val="19"/>
              </w:rPr>
              <w:t>No</w:t>
            </w:r>
          </w:p>
        </w:tc>
      </w:tr>
      <w:tr>
        <w:trPr>
          <w:trHeight w:val="675" w:hRule="atLeast"/>
        </w:trPr>
        <w:tc>
          <w:tcPr>
            <w:tcW w:w="2839" w:type="dxa"/>
          </w:tcPr>
          <w:p>
            <w:pPr>
              <w:pStyle w:val="TableParagraph"/>
              <w:spacing w:line="266" w:lineRule="auto"/>
              <w:ind w:left="127"/>
              <w:rPr>
                <w:b/>
                <w:sz w:val="19"/>
              </w:rPr>
            </w:pPr>
            <w:r>
              <w:rPr>
                <w:b/>
                <w:sz w:val="19"/>
              </w:rPr>
              <w:t>Supporting</w:t>
            </w:r>
            <w:r>
              <w:rPr>
                <w:b/>
                <w:spacing w:val="32"/>
                <w:sz w:val="19"/>
              </w:rPr>
              <w:t> </w:t>
            </w:r>
            <w:r>
              <w:rPr>
                <w:b/>
                <w:sz w:val="19"/>
              </w:rPr>
              <w:t>Documents </w:t>
            </w:r>
            <w:r>
              <w:rPr>
                <w:b/>
                <w:spacing w:val="-2"/>
                <w:sz w:val="19"/>
              </w:rPr>
              <w:t>Verified?</w:t>
            </w:r>
          </w:p>
        </w:tc>
        <w:tc>
          <w:tcPr>
            <w:tcW w:w="6819" w:type="dxa"/>
          </w:tcPr>
          <w:p>
            <w:pPr>
              <w:pStyle w:val="TableParagraph"/>
              <w:tabs>
                <w:tab w:pos="1148" w:val="left" w:leader="none"/>
                <w:tab w:pos="2274" w:val="left" w:leader="none"/>
              </w:tabs>
              <w:ind w:left="352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9888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4503</wp:posOffset>
                      </wp:positionV>
                      <wp:extent cx="124460" cy="12446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124460" cy="124460"/>
                                <a:chExt cx="124460" cy="12446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4762" y="4762"/>
                                  <a:ext cx="114935" cy="114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114935">
                                      <a:moveTo>
                                        <a:pt x="0" y="114617"/>
                                      </a:moveTo>
                                      <a:lnTo>
                                        <a:pt x="114617" y="114617"/>
                                      </a:lnTo>
                                      <a:lnTo>
                                        <a:pt x="11461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61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pt;margin-top:.354626pt;width:9.8pt;height:9.8pt;mso-position-horizontal-relative:column;mso-position-vertical-relative:paragraph;z-index:-16366592" id="docshapegroup18" coordorigin="120,7" coordsize="196,196">
                      <v:rect style="position:absolute;left:127;top:14;width:181;height:181" id="docshape19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50400">
                      <wp:simplePos x="0" y="0"/>
                      <wp:positionH relativeFrom="column">
                        <wp:posOffset>581659</wp:posOffset>
                      </wp:positionH>
                      <wp:positionV relativeFrom="paragraph">
                        <wp:posOffset>4503</wp:posOffset>
                      </wp:positionV>
                      <wp:extent cx="124460" cy="12446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124460" cy="124460"/>
                                <a:chExt cx="124460" cy="12446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4762" y="4762"/>
                                  <a:ext cx="114935" cy="114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114935">
                                      <a:moveTo>
                                        <a:pt x="0" y="114617"/>
                                      </a:moveTo>
                                      <a:lnTo>
                                        <a:pt x="114617" y="114617"/>
                                      </a:lnTo>
                                      <a:lnTo>
                                        <a:pt x="11461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61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5.799999pt;margin-top:.354626pt;width:9.8pt;height:9.8pt;mso-position-horizontal-relative:column;mso-position-vertical-relative:paragraph;z-index:-16366080" id="docshapegroup20" coordorigin="916,7" coordsize="196,196">
                      <v:rect style="position:absolute;left:923;top:14;width:181;height:181" id="docshape21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50912">
                      <wp:simplePos x="0" y="0"/>
                      <wp:positionH relativeFrom="column">
                        <wp:posOffset>1296924</wp:posOffset>
                      </wp:positionH>
                      <wp:positionV relativeFrom="paragraph">
                        <wp:posOffset>4503</wp:posOffset>
                      </wp:positionV>
                      <wp:extent cx="123825" cy="12446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123825" cy="124460"/>
                                <a:chExt cx="123825" cy="12446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4762" y="4762"/>
                                  <a:ext cx="114300" cy="114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935">
                                      <a:moveTo>
                                        <a:pt x="0" y="114617"/>
                                      </a:moveTo>
                                      <a:lnTo>
                                        <a:pt x="114300" y="114617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61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2.120003pt;margin-top:.354626pt;width:9.75pt;height:9.8pt;mso-position-horizontal-relative:column;mso-position-vertical-relative:paragraph;z-index:-16365568" id="docshapegroup22" coordorigin="2042,7" coordsize="195,196">
                      <v:rect style="position:absolute;left:2049;top:14;width:180;height:181" id="docshape23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9"/>
              </w:rPr>
              <w:t>Yes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Partially</w:t>
            </w:r>
            <w:r>
              <w:rPr>
                <w:sz w:val="19"/>
              </w:rPr>
              <w:tab/>
            </w:r>
            <w:r>
              <w:rPr>
                <w:spacing w:val="-5"/>
                <w:sz w:val="19"/>
              </w:rPr>
              <w:t>No</w:t>
            </w:r>
          </w:p>
        </w:tc>
      </w:tr>
    </w:tbl>
    <w:p>
      <w:pPr>
        <w:pStyle w:val="BodyText"/>
        <w:spacing w:before="181"/>
        <w:rPr>
          <w:b/>
          <w:sz w:val="20"/>
        </w:rPr>
      </w:pPr>
    </w:p>
    <w:tbl>
      <w:tblPr>
        <w:tblW w:w="0" w:type="auto"/>
        <w:jc w:val="left"/>
        <w:tblInd w:w="16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9"/>
        <w:gridCol w:w="6699"/>
      </w:tblGrid>
      <w:tr>
        <w:trPr>
          <w:trHeight w:val="405" w:hRule="atLeast"/>
        </w:trPr>
        <w:tc>
          <w:tcPr>
            <w:tcW w:w="2839" w:type="dxa"/>
          </w:tcPr>
          <w:p>
            <w:pPr>
              <w:pStyle w:val="TableParagraph"/>
              <w:spacing w:line="220" w:lineRule="exact" w:before="0"/>
              <w:ind w:left="127"/>
              <w:rPr>
                <w:b/>
                <w:sz w:val="19"/>
              </w:rPr>
            </w:pPr>
            <w:r>
              <w:rPr>
                <w:b/>
                <w:sz w:val="19"/>
              </w:rPr>
              <w:t>Adjudicator</w:t>
            </w:r>
            <w:r>
              <w:rPr>
                <w:b/>
                <w:spacing w:val="53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Signature</w:t>
            </w:r>
          </w:p>
        </w:tc>
        <w:tc>
          <w:tcPr>
            <w:tcW w:w="6699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420" w:hRule="atLeast"/>
        </w:trPr>
        <w:tc>
          <w:tcPr>
            <w:tcW w:w="2839" w:type="dxa"/>
          </w:tcPr>
          <w:p>
            <w:pPr>
              <w:pStyle w:val="TableParagraph"/>
              <w:ind w:left="12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Date</w:t>
            </w:r>
          </w:p>
        </w:tc>
        <w:tc>
          <w:tcPr>
            <w:tcW w:w="6699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97"/>
        <w:rPr>
          <w:b/>
        </w:rPr>
      </w:pPr>
    </w:p>
    <w:p>
      <w:pPr>
        <w:pStyle w:val="Heading1"/>
      </w:pPr>
      <w:r>
        <w:rPr/>
        <w:t>PRE-SUBMISSION</w:t>
      </w:r>
      <w:r>
        <w:rPr>
          <w:spacing w:val="74"/>
        </w:rPr>
        <w:t> </w:t>
      </w:r>
      <w:r>
        <w:rPr>
          <w:spacing w:val="-2"/>
        </w:rPr>
        <w:t>CHECKLIST</w:t>
      </w:r>
    </w:p>
    <w:p>
      <w:pPr>
        <w:pStyle w:val="ListParagraph"/>
        <w:numPr>
          <w:ilvl w:val="1"/>
          <w:numId w:val="3"/>
        </w:numPr>
        <w:tabs>
          <w:tab w:pos="887" w:val="left" w:leader="none"/>
        </w:tabs>
        <w:spacing w:line="240" w:lineRule="auto" w:before="190" w:after="0"/>
        <w:ind w:left="887" w:right="0" w:hanging="360"/>
        <w:jc w:val="left"/>
        <w:rPr>
          <w:sz w:val="19"/>
        </w:rPr>
      </w:pPr>
      <w:r>
        <w:rPr>
          <w:sz w:val="19"/>
        </w:rPr>
        <w:t>Completed</w:t>
      </w:r>
      <w:r>
        <w:rPr>
          <w:spacing w:val="30"/>
          <w:sz w:val="19"/>
        </w:rPr>
        <w:t> </w:t>
      </w:r>
      <w:r>
        <w:rPr>
          <w:sz w:val="19"/>
        </w:rPr>
        <w:t>Sections</w:t>
      </w:r>
      <w:r>
        <w:rPr>
          <w:spacing w:val="38"/>
          <w:sz w:val="19"/>
        </w:rPr>
        <w:t> </w:t>
      </w:r>
      <w:r>
        <w:rPr>
          <w:sz w:val="19"/>
        </w:rPr>
        <w:t>A</w:t>
      </w:r>
      <w:r>
        <w:rPr>
          <w:spacing w:val="6"/>
          <w:sz w:val="19"/>
        </w:rPr>
        <w:t> </w:t>
      </w:r>
      <w:r>
        <w:rPr>
          <w:sz w:val="19"/>
        </w:rPr>
        <w:t>through</w:t>
      </w:r>
      <w:r>
        <w:rPr>
          <w:spacing w:val="30"/>
          <w:sz w:val="19"/>
        </w:rPr>
        <w:t> </w:t>
      </w:r>
      <w:r>
        <w:rPr>
          <w:sz w:val="19"/>
        </w:rPr>
        <w:t>G</w:t>
      </w:r>
      <w:r>
        <w:rPr>
          <w:spacing w:val="7"/>
          <w:sz w:val="19"/>
        </w:rPr>
        <w:t> </w:t>
      </w:r>
      <w:r>
        <w:rPr>
          <w:sz w:val="19"/>
        </w:rPr>
        <w:t>and</w:t>
      </w:r>
      <w:r>
        <w:rPr>
          <w:spacing w:val="16"/>
          <w:sz w:val="19"/>
        </w:rPr>
        <w:t> </w:t>
      </w:r>
      <w:r>
        <w:rPr>
          <w:sz w:val="19"/>
        </w:rPr>
        <w:t>Section</w:t>
      </w:r>
      <w:r>
        <w:rPr>
          <w:spacing w:val="30"/>
          <w:sz w:val="19"/>
        </w:rPr>
        <w:t> </w:t>
      </w:r>
      <w:r>
        <w:rPr>
          <w:spacing w:val="-10"/>
          <w:sz w:val="19"/>
        </w:rPr>
        <w:t>I</w:t>
      </w:r>
    </w:p>
    <w:p>
      <w:pPr>
        <w:pStyle w:val="ListParagraph"/>
        <w:numPr>
          <w:ilvl w:val="1"/>
          <w:numId w:val="3"/>
        </w:numPr>
        <w:tabs>
          <w:tab w:pos="887" w:val="left" w:leader="none"/>
        </w:tabs>
        <w:spacing w:line="240" w:lineRule="auto" w:before="187" w:after="0"/>
        <w:ind w:left="887" w:right="0" w:hanging="360"/>
        <w:jc w:val="left"/>
        <w:rPr>
          <w:sz w:val="19"/>
        </w:rPr>
      </w:pPr>
      <w:r>
        <w:rPr>
          <w:sz w:val="19"/>
        </w:rPr>
        <w:t>Gathered</w:t>
      </w:r>
      <w:r>
        <w:rPr>
          <w:spacing w:val="16"/>
          <w:sz w:val="19"/>
        </w:rPr>
        <w:t> </w:t>
      </w:r>
      <w:r>
        <w:rPr>
          <w:sz w:val="19"/>
        </w:rPr>
        <w:t>supporting</w:t>
      </w:r>
      <w:r>
        <w:rPr>
          <w:spacing w:val="49"/>
          <w:sz w:val="19"/>
        </w:rPr>
        <w:t> </w:t>
      </w:r>
      <w:r>
        <w:rPr>
          <w:sz w:val="19"/>
        </w:rPr>
        <w:t>documents</w:t>
      </w:r>
      <w:r>
        <w:rPr>
          <w:spacing w:val="40"/>
          <w:sz w:val="19"/>
        </w:rPr>
        <w:t> </w:t>
      </w:r>
      <w:r>
        <w:rPr>
          <w:sz w:val="19"/>
        </w:rPr>
        <w:t>into</w:t>
      </w:r>
      <w:r>
        <w:rPr>
          <w:spacing w:val="35"/>
          <w:sz w:val="19"/>
        </w:rPr>
        <w:t> </w:t>
      </w:r>
      <w:r>
        <w:rPr>
          <w:sz w:val="19"/>
        </w:rPr>
        <w:t>a</w:t>
      </w:r>
      <w:r>
        <w:rPr>
          <w:spacing w:val="7"/>
          <w:sz w:val="19"/>
        </w:rPr>
        <w:t> </w:t>
      </w:r>
      <w:r>
        <w:rPr>
          <w:sz w:val="19"/>
        </w:rPr>
        <w:t>zipped</w:t>
      </w:r>
      <w:r>
        <w:rPr>
          <w:spacing w:val="17"/>
          <w:sz w:val="19"/>
        </w:rPr>
        <w:t> </w:t>
      </w:r>
      <w:r>
        <w:rPr>
          <w:spacing w:val="-2"/>
          <w:sz w:val="19"/>
        </w:rPr>
        <w:t>folder</w:t>
      </w:r>
    </w:p>
    <w:p>
      <w:pPr>
        <w:pStyle w:val="ListParagraph"/>
        <w:numPr>
          <w:ilvl w:val="1"/>
          <w:numId w:val="3"/>
        </w:numPr>
        <w:tabs>
          <w:tab w:pos="887" w:val="left" w:leader="none"/>
        </w:tabs>
        <w:spacing w:line="240" w:lineRule="auto" w:before="188" w:after="0"/>
        <w:ind w:left="887" w:right="0" w:hanging="360"/>
        <w:jc w:val="left"/>
        <w:rPr>
          <w:sz w:val="19"/>
        </w:rPr>
      </w:pPr>
      <w:r>
        <w:rPr>
          <w:sz w:val="19"/>
        </w:rPr>
        <w:t>Obtained</w:t>
      </w:r>
      <w:r>
        <w:rPr>
          <w:spacing w:val="32"/>
          <w:sz w:val="19"/>
        </w:rPr>
        <w:t> </w:t>
      </w:r>
      <w:r>
        <w:rPr>
          <w:sz w:val="19"/>
        </w:rPr>
        <w:t>institutional</w:t>
      </w:r>
      <w:r>
        <w:rPr>
          <w:spacing w:val="67"/>
          <w:sz w:val="19"/>
        </w:rPr>
        <w:t> </w:t>
      </w:r>
      <w:r>
        <w:rPr>
          <w:sz w:val="19"/>
        </w:rPr>
        <w:t>endorsement</w:t>
      </w:r>
      <w:r>
        <w:rPr>
          <w:spacing w:val="30"/>
          <w:sz w:val="19"/>
        </w:rPr>
        <w:t> </w:t>
      </w:r>
      <w:r>
        <w:rPr>
          <w:sz w:val="19"/>
        </w:rPr>
        <w:t>(if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applicable)</w:t>
      </w:r>
    </w:p>
    <w:p>
      <w:pPr>
        <w:pStyle w:val="ListParagraph"/>
        <w:numPr>
          <w:ilvl w:val="1"/>
          <w:numId w:val="3"/>
        </w:numPr>
        <w:tabs>
          <w:tab w:pos="887" w:val="left" w:leader="none"/>
        </w:tabs>
        <w:spacing w:line="240" w:lineRule="auto" w:before="188" w:after="0"/>
        <w:ind w:left="887" w:right="0" w:hanging="360"/>
        <w:jc w:val="left"/>
        <w:rPr>
          <w:sz w:val="19"/>
        </w:rPr>
      </w:pPr>
      <w:r>
        <w:rPr>
          <w:sz w:val="19"/>
        </w:rPr>
        <w:t>Saved</w:t>
      </w:r>
      <w:r>
        <w:rPr>
          <w:spacing w:val="33"/>
          <w:sz w:val="19"/>
        </w:rPr>
        <w:t> </w:t>
      </w:r>
      <w:r>
        <w:rPr>
          <w:sz w:val="19"/>
        </w:rPr>
        <w:t>form</w:t>
      </w:r>
      <w:r>
        <w:rPr>
          <w:spacing w:val="6"/>
          <w:sz w:val="19"/>
        </w:rPr>
        <w:t> </w:t>
      </w:r>
      <w:r>
        <w:rPr>
          <w:sz w:val="19"/>
        </w:rPr>
        <w:t>as</w:t>
      </w:r>
      <w:r>
        <w:rPr>
          <w:spacing w:val="8"/>
          <w:sz w:val="19"/>
        </w:rPr>
        <w:t> </w:t>
      </w:r>
      <w:r>
        <w:rPr>
          <w:sz w:val="19"/>
        </w:rPr>
        <w:t>PDF</w:t>
      </w:r>
      <w:r>
        <w:rPr>
          <w:spacing w:val="24"/>
          <w:sz w:val="19"/>
        </w:rPr>
        <w:t> </w:t>
      </w:r>
      <w:r>
        <w:rPr>
          <w:sz w:val="19"/>
        </w:rPr>
        <w:t>(Don’t</w:t>
      </w:r>
      <w:r>
        <w:rPr>
          <w:spacing w:val="15"/>
          <w:sz w:val="19"/>
        </w:rPr>
        <w:t> </w:t>
      </w:r>
      <w:r>
        <w:rPr>
          <w:sz w:val="19"/>
        </w:rPr>
        <w:t>scan,</w:t>
      </w:r>
      <w:r>
        <w:rPr>
          <w:spacing w:val="22"/>
          <w:sz w:val="19"/>
        </w:rPr>
        <w:t> </w:t>
      </w:r>
      <w:r>
        <w:rPr>
          <w:sz w:val="19"/>
        </w:rPr>
        <w:t>fill</w:t>
      </w:r>
      <w:r>
        <w:rPr>
          <w:spacing w:val="20"/>
          <w:sz w:val="19"/>
        </w:rPr>
        <w:t> </w:t>
      </w:r>
      <w:r>
        <w:rPr>
          <w:sz w:val="19"/>
        </w:rPr>
        <w:t>in</w:t>
      </w:r>
      <w:r>
        <w:rPr>
          <w:spacing w:val="2"/>
          <w:sz w:val="19"/>
        </w:rPr>
        <w:t> </w:t>
      </w:r>
      <w:r>
        <w:rPr>
          <w:sz w:val="19"/>
        </w:rPr>
        <w:t>and</w:t>
      </w:r>
      <w:r>
        <w:rPr>
          <w:spacing w:val="17"/>
          <w:sz w:val="19"/>
        </w:rPr>
        <w:t> </w:t>
      </w:r>
      <w:r>
        <w:rPr>
          <w:sz w:val="19"/>
        </w:rPr>
        <w:t>save):</w:t>
      </w:r>
      <w:r>
        <w:rPr>
          <w:spacing w:val="39"/>
          <w:sz w:val="19"/>
        </w:rPr>
        <w:t> </w:t>
      </w:r>
      <w:r>
        <w:rPr>
          <w:spacing w:val="-2"/>
          <w:sz w:val="19"/>
        </w:rPr>
        <w:t>InnovationTitle_Form.pdf</w:t>
      </w:r>
    </w:p>
    <w:p>
      <w:pPr>
        <w:pStyle w:val="BodyText"/>
      </w:pPr>
    </w:p>
    <w:p>
      <w:pPr>
        <w:pStyle w:val="BodyText"/>
        <w:spacing w:before="150"/>
      </w:pPr>
    </w:p>
    <w:p>
      <w:pPr>
        <w:pStyle w:val="BodyText"/>
        <w:ind w:left="166"/>
      </w:pPr>
      <w:r>
        <w:rPr>
          <w:b/>
        </w:rPr>
        <w:t>Submit</w:t>
      </w:r>
      <w:r>
        <w:rPr>
          <w:b/>
          <w:spacing w:val="52"/>
        </w:rPr>
        <w:t> </w:t>
      </w:r>
      <w:r>
        <w:rPr>
          <w:b/>
        </w:rPr>
        <w:t>to:</w:t>
      </w:r>
      <w:r>
        <w:rPr>
          <w:b/>
          <w:spacing w:val="17"/>
        </w:rPr>
        <w:t> </w:t>
      </w:r>
      <w:hyperlink r:id="rId8">
        <w:r>
          <w:rPr>
            <w:color w:val="0462C1"/>
            <w:u w:val="single" w:color="0462C1"/>
          </w:rPr>
          <w:t>submissions.pifz@gmail.com</w:t>
        </w:r>
      </w:hyperlink>
      <w:r>
        <w:rPr>
          <w:color w:val="0462C1"/>
          <w:spacing w:val="51"/>
          <w:w w:val="150"/>
        </w:rPr>
        <w:t> </w:t>
      </w:r>
      <w:r>
        <w:rPr/>
        <w:t>&amp;</w:t>
      </w:r>
      <w:r>
        <w:rPr>
          <w:spacing w:val="11"/>
        </w:rPr>
        <w:t> </w:t>
      </w:r>
      <w:hyperlink r:id="rId10">
        <w:r>
          <w:rPr>
            <w:color w:val="0462C1"/>
            <w:spacing w:val="-2"/>
            <w:u w:val="single" w:color="0462C1"/>
          </w:rPr>
          <w:t>submissions.pifz@mhtestd.gov.zw</w:t>
        </w:r>
      </w:hyperlink>
    </w:p>
    <w:p>
      <w:pPr>
        <w:pStyle w:val="BodyText"/>
        <w:spacing w:before="191"/>
        <w:ind w:left="166"/>
      </w:pPr>
      <w:r>
        <w:rPr>
          <w:b/>
        </w:rPr>
        <w:t>For</w:t>
      </w:r>
      <w:r>
        <w:rPr>
          <w:b/>
          <w:spacing w:val="13"/>
        </w:rPr>
        <w:t> </w:t>
      </w:r>
      <w:r>
        <w:rPr>
          <w:b/>
        </w:rPr>
        <w:t>enquiries:</w:t>
      </w:r>
      <w:r>
        <w:rPr>
          <w:b/>
          <w:spacing w:val="33"/>
        </w:rPr>
        <w:t> </w:t>
      </w:r>
      <w:r>
        <w:rPr/>
        <w:t>Mr.</w:t>
      </w:r>
      <w:r>
        <w:rPr>
          <w:spacing w:val="6"/>
        </w:rPr>
        <w:t> </w:t>
      </w:r>
      <w:r>
        <w:rPr/>
        <w:t>A.</w:t>
      </w:r>
      <w:r>
        <w:rPr>
          <w:spacing w:val="5"/>
        </w:rPr>
        <w:t> </w:t>
      </w:r>
      <w:r>
        <w:rPr/>
        <w:t>Matembo</w:t>
      </w:r>
      <w:r>
        <w:rPr>
          <w:spacing w:val="36"/>
        </w:rPr>
        <w:t> </w:t>
      </w:r>
      <w:r>
        <w:rPr/>
        <w:t>(+263</w:t>
      </w:r>
      <w:r>
        <w:rPr>
          <w:spacing w:val="34"/>
        </w:rPr>
        <w:t> </w:t>
      </w:r>
      <w:r>
        <w:rPr/>
        <w:t>777</w:t>
      </w:r>
      <w:r>
        <w:rPr>
          <w:spacing w:val="18"/>
        </w:rPr>
        <w:t> </w:t>
      </w:r>
      <w:r>
        <w:rPr/>
        <w:t>126</w:t>
      </w:r>
      <w:r>
        <w:rPr>
          <w:spacing w:val="19"/>
        </w:rPr>
        <w:t> </w:t>
      </w:r>
      <w:r>
        <w:rPr/>
        <w:t>381)</w:t>
      </w:r>
      <w:r>
        <w:rPr>
          <w:spacing w:val="20"/>
        </w:rPr>
        <w:t> </w:t>
      </w:r>
      <w:r>
        <w:rPr/>
        <w:t>|</w:t>
      </w:r>
      <w:r>
        <w:rPr>
          <w:spacing w:val="5"/>
        </w:rPr>
        <w:t> </w:t>
      </w:r>
      <w:r>
        <w:rPr/>
        <w:t>Mr.</w:t>
      </w:r>
      <w:r>
        <w:rPr>
          <w:spacing w:val="6"/>
        </w:rPr>
        <w:t> </w:t>
      </w:r>
      <w:r>
        <w:rPr/>
        <w:t>K.</w:t>
      </w:r>
      <w:r>
        <w:rPr>
          <w:spacing w:val="21"/>
        </w:rPr>
        <w:t> </w:t>
      </w:r>
      <w:r>
        <w:rPr/>
        <w:t>Chiyanike</w:t>
      </w:r>
      <w:r>
        <w:rPr>
          <w:spacing w:val="39"/>
        </w:rPr>
        <w:t> </w:t>
      </w:r>
      <w:r>
        <w:rPr/>
        <w:t>(+263</w:t>
      </w:r>
      <w:r>
        <w:rPr>
          <w:spacing w:val="34"/>
        </w:rPr>
        <w:t> </w:t>
      </w:r>
      <w:r>
        <w:rPr/>
        <w:t>778</w:t>
      </w:r>
      <w:r>
        <w:rPr>
          <w:spacing w:val="19"/>
        </w:rPr>
        <w:t> </w:t>
      </w:r>
      <w:r>
        <w:rPr/>
        <w:t>244</w:t>
      </w:r>
      <w:r>
        <w:rPr>
          <w:spacing w:val="18"/>
        </w:rPr>
        <w:t> </w:t>
      </w:r>
      <w:r>
        <w:rPr>
          <w:spacing w:val="-4"/>
        </w:rPr>
        <w:t>600)</w:t>
      </w:r>
    </w:p>
    <w:sectPr>
      <w:pgSz w:w="11910" w:h="16850"/>
      <w:pgMar w:header="695" w:footer="1005" w:top="940" w:bottom="1200" w:left="127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4768">
              <wp:simplePos x="0" y="0"/>
              <wp:positionH relativeFrom="page">
                <wp:posOffset>6005195</wp:posOffset>
              </wp:positionH>
              <wp:positionV relativeFrom="page">
                <wp:posOffset>9918858</wp:posOffset>
              </wp:positionV>
              <wp:extent cx="661035" cy="1682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61035" cy="168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8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2"/>
                            </w:rPr>
                            <w:instrText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2"/>
                            </w:rPr>
                            <w:t>9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2.850006pt;margin-top:781.012512pt;width:52.05pt;height:13.25pt;mso-position-horizontal-relative:page;mso-position-vertical-relative:page;z-index:-16371712" type="#_x0000_t202" id="docshape2" filled="false" stroked="false">
              <v:textbox inset="0,0,0,0">
                <w:txbxContent>
                  <w:p>
                    <w:pPr>
                      <w:spacing w:line="248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Page</w:t>
                    </w:r>
                    <w:r>
                      <w:rPr>
                        <w:rFonts w:ascii="Calibri"/>
                        <w:spacing w:val="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2"/>
                      </w:rPr>
                      <w:t>1</w: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of</w:t>
                    </w:r>
                    <w:r>
                      <w:rPr>
                        <w:rFonts w:ascii="Calibri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  <w:sz w:val="22"/>
                      </w:rPr>
                      <w:instrText> NUMPAGES </w:instrText>
                    </w:r>
                    <w:r>
                      <w:rPr>
                        <w:rFonts w:ascii="Calibri"/>
                        <w:b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10"/>
                        <w:sz w:val="22"/>
                      </w:rPr>
                      <w:t>9</w:t>
                    </w:r>
                    <w:r>
                      <w:rPr>
                        <w:rFonts w:ascii="Calibri"/>
                        <w:b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4256">
              <wp:simplePos x="0" y="0"/>
              <wp:positionH relativeFrom="page">
                <wp:posOffset>4927600</wp:posOffset>
              </wp:positionH>
              <wp:positionV relativeFrom="page">
                <wp:posOffset>428849</wp:posOffset>
              </wp:positionV>
              <wp:extent cx="1741805" cy="1835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41805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Form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Reference:</w:t>
                          </w:r>
                          <w:r>
                            <w:rPr>
                              <w:b/>
                              <w:spacing w:val="2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PIA/26-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88pt;margin-top:33.767670pt;width:137.15pt;height:14.45pt;mso-position-horizontal-relative:page;mso-position-vertical-relative:page;z-index:-16372224" type="#_x0000_t202" id="docshape1" filled="false" stroked="false">
              <v:textbox inset="0,0,0,0">
                <w:txbxContent>
                  <w:p>
                    <w:pPr>
                      <w:spacing w:before="25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Form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Reference:</w:t>
                    </w:r>
                    <w:r>
                      <w:rPr>
                        <w:b/>
                        <w:spacing w:val="20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PIA/26-</w:t>
                    </w:r>
                    <w:r>
                      <w:rPr>
                        <w:spacing w:val="-5"/>
                        <w:sz w:val="20"/>
                      </w:rPr>
                      <w:t>001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888" w:hanging="361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2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8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1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88" w:hanging="361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2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8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24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7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88" w:hanging="361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2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9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1" w:hanging="36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6"/>
      <w:outlineLvl w:val="1"/>
    </w:pPr>
    <w:rPr>
      <w:rFonts w:ascii="Tahoma" w:hAnsi="Tahoma" w:eastAsia="Tahoma" w:cs="Tahoma"/>
      <w:b/>
      <w:bCs/>
      <w:sz w:val="19"/>
      <w:szCs w:val="1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66"/>
      <w:outlineLvl w:val="2"/>
    </w:pPr>
    <w:rPr>
      <w:rFonts w:ascii="Tahoma" w:hAnsi="Tahoma" w:eastAsia="Tahoma" w:cs="Tahoma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0"/>
      <w:ind w:left="887" w:hanging="359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hyperlink" Target="mailto:submissions.pifz@gmail.com" TargetMode="External"/><Relationship Id="rId9" Type="http://schemas.openxmlformats.org/officeDocument/2006/relationships/hyperlink" Target="mailto:submissions.pifz@mhestd.gov.zw" TargetMode="External"/><Relationship Id="rId10" Type="http://schemas.openxmlformats.org/officeDocument/2006/relationships/hyperlink" Target="mailto:submissions.pifz@mhtestd.gov.zw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Amon Matembo</dc:creator>
  <dcterms:created xsi:type="dcterms:W3CDTF">2026-06-29T08:02:13Z</dcterms:created>
  <dcterms:modified xsi:type="dcterms:W3CDTF">2026-06-29T08:02:13Z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2026-04-15T00:00:00Z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2026-06-29T00:00:00Z</vt:filetime>
  </property>
  <property fmtid="{D5CDD505-2E9C-101B-9397-08002B2CF9AE}" pid="6" name="Producer">
    <vt:lpwstr>3.0.32 (5.1.20) </vt:lpwstr>
  </property>
</Properties>
</file>