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Inzila Mapping </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sz w:val="28"/>
          <w:szCs w:val="28"/>
          <w:rtl w:val="0"/>
        </w:rPr>
        <w:t xml:space="preserve">All information collected during this study will be treated as confidential. Any identifying information will not be disclosed in any reports, publications, or presentations unless you have given explicit permission. Responses will be used solely for academic research purposes. </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What type of construction work does your organization primarily undertake?</w:t>
      </w:r>
    </w:p>
    <w:p w:rsidR="00000000" w:rsidDel="00000000" w:rsidP="00000000" w:rsidRDefault="00000000" w:rsidRPr="00000000" w14:paraId="00000006">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Before excavation begins, how do you identify the location of underground utilities such as telecom cables, water pipes, electricity cables, or sewer lines?</w:t>
      </w:r>
    </w:p>
    <w:p w:rsidR="00000000" w:rsidDel="00000000" w:rsidP="00000000" w:rsidRDefault="00000000" w:rsidRPr="00000000" w14:paraId="0000000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What are the biggest challenges you face when locating underground infrastructure before or during construction?</w:t>
      </w:r>
    </w:p>
    <w:p w:rsidR="00000000" w:rsidDel="00000000" w:rsidP="00000000" w:rsidRDefault="00000000" w:rsidRPr="00000000" w14:paraId="00000008">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Have you ever accidentally damaged an underground utility during construction? If yes, what caused the incident, and what was the impact on the project?</w:t>
      </w:r>
    </w:p>
    <w:p w:rsidR="00000000" w:rsidDel="00000000" w:rsidP="00000000" w:rsidRDefault="00000000" w:rsidRPr="00000000" w14:paraId="0000000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What sources of underground utility information do you currently rely on before excavation?</w:t>
      </w:r>
    </w:p>
    <w:p w:rsidR="00000000" w:rsidDel="00000000" w:rsidP="00000000" w:rsidRDefault="00000000" w:rsidRPr="00000000" w14:paraId="0000000A">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How accurate and up-to-date are the underground utility maps or records you receive?</w:t>
      </w:r>
    </w:p>
    <w:p w:rsidR="00000000" w:rsidDel="00000000" w:rsidP="00000000" w:rsidRDefault="00000000" w:rsidRPr="00000000" w14:paraId="0000000B">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What tools or software do your engineers or site supervisors use to locate or view underground utilities?</w:t>
      </w:r>
    </w:p>
    <w:p w:rsidR="00000000" w:rsidDel="00000000" w:rsidP="00000000" w:rsidRDefault="00000000" w:rsidRPr="00000000" w14:paraId="0000000C">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Can your field teams access underground utility maps and records while working offline on-site?</w:t>
      </w:r>
    </w:p>
    <w:p w:rsidR="00000000" w:rsidDel="00000000" w:rsidP="00000000" w:rsidRDefault="00000000" w:rsidRPr="00000000" w14:paraId="0000000D">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Which features would be most valuable in a mobile underground infrastructure mapping system?</w:t>
      </w:r>
    </w:p>
    <w:p w:rsidR="00000000" w:rsidDel="00000000" w:rsidP="00000000" w:rsidRDefault="00000000" w:rsidRPr="00000000" w14:paraId="0000000E">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Would your organization find value in AI-assisted features such as automatic utility detection from photos, cable strike risk alerts, automatic digitization of paper maps, or safe excavation route recommendations?</w:t>
      </w:r>
    </w:p>
    <w:p w:rsidR="00000000" w:rsidDel="00000000" w:rsidP="00000000" w:rsidRDefault="00000000" w:rsidRPr="00000000" w14:paraId="0000000F">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How significant are underground utility strikes in terms of project delays, repair costs, and safety within your organization?</w:t>
      </w:r>
    </w:p>
    <w:p w:rsidR="00000000" w:rsidDel="00000000" w:rsidP="00000000" w:rsidRDefault="00000000" w:rsidRPr="00000000" w14:paraId="00000010">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If you could improve one aspect of your current process for locating and avoiding underground utilities, what would it be?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