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German Cities Data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Stadt</w:t>
            </w:r>
          </w:p>
        </w:tc>
        <w:tc>
          <w:tcPr>
            <w:tcW w:type="dxa" w:w="2880"/>
          </w:tcPr>
          <w:p>
            <w:r>
              <w:t>Einwohner</w:t>
            </w:r>
          </w:p>
        </w:tc>
        <w:tc>
          <w:tcPr>
            <w:tcW w:type="dxa" w:w="2880"/>
          </w:tcPr>
          <w:p>
            <w:r>
              <w:t>Fläche (km²)</w:t>
            </w:r>
          </w:p>
        </w:tc>
      </w:tr>
      <w:tr>
        <w:tc>
          <w:tcPr>
            <w:tcW w:type="dxa" w:w="2880"/>
          </w:tcPr>
          <w:p>
            <w:r>
              <w:t>München</w:t>
            </w:r>
          </w:p>
        </w:tc>
        <w:tc>
          <w:tcPr>
            <w:tcW w:type="dxa" w:w="2880"/>
          </w:tcPr>
          <w:p>
            <w:r>
              <w:t>1,488,202</w:t>
            </w:r>
          </w:p>
        </w:tc>
        <w:tc>
          <w:tcPr>
            <w:tcW w:type="dxa" w:w="2880"/>
          </w:tcPr>
          <w:p>
            <w:r>
              <w:t>310.7</w:t>
            </w:r>
          </w:p>
        </w:tc>
      </w:tr>
      <w:tr>
        <w:tc>
          <w:tcPr>
            <w:tcW w:type="dxa" w:w="2880"/>
          </w:tcPr>
          <w:p>
            <w:r>
              <w:t>Köln</w:t>
            </w:r>
          </w:p>
        </w:tc>
        <w:tc>
          <w:tcPr>
            <w:tcW w:type="dxa" w:w="2880"/>
          </w:tcPr>
          <w:p>
            <w:r>
              <w:t>1,083,498</w:t>
            </w:r>
          </w:p>
        </w:tc>
        <w:tc>
          <w:tcPr>
            <w:tcW w:type="dxa" w:w="2880"/>
          </w:tcPr>
          <w:p>
            <w:r>
              <w:t>405.0</w:t>
            </w:r>
          </w:p>
        </w:tc>
      </w:tr>
      <w:tr>
        <w:tc>
          <w:tcPr>
            <w:tcW w:type="dxa" w:w="2880"/>
          </w:tcPr>
          <w:p>
            <w:r>
              <w:t>Düsseldorf</w:t>
            </w:r>
          </w:p>
        </w:tc>
        <w:tc>
          <w:tcPr>
            <w:tcW w:type="dxa" w:w="2880"/>
          </w:tcPr>
          <w:p>
            <w:r>
              <w:t>621,877</w:t>
            </w:r>
          </w:p>
        </w:tc>
        <w:tc>
          <w:tcPr>
            <w:tcW w:type="dxa" w:w="2880"/>
          </w:tcPr>
          <w:p>
            <w:r>
              <w:t>217.4</w:t>
            </w:r>
          </w:p>
        </w:tc>
      </w:tr>
      <w:tr>
        <w:tc>
          <w:tcPr>
            <w:tcW w:type="dxa" w:w="2880"/>
          </w:tcPr>
          <w:p>
            <w:r>
              <w:t>Nürnberg</w:t>
            </w:r>
          </w:p>
        </w:tc>
        <w:tc>
          <w:tcPr>
            <w:tcW w:type="dxa" w:w="2880"/>
          </w:tcPr>
          <w:p>
            <w:r>
              <w:t>518,370</w:t>
            </w:r>
          </w:p>
        </w:tc>
        <w:tc>
          <w:tcPr>
            <w:tcW w:type="dxa" w:w="2880"/>
          </w:tcPr>
          <w:p>
            <w:r>
              <w:t>186.5</w:t>
            </w:r>
          </w:p>
        </w:tc>
      </w:tr>
      <w:tr>
        <w:tc>
          <w:tcPr>
            <w:tcW w:type="dxa" w:w="2880"/>
          </w:tcPr>
          <w:p>
            <w:r>
              <w:t>Würzburg</w:t>
            </w:r>
          </w:p>
        </w:tc>
        <w:tc>
          <w:tcPr>
            <w:tcW w:type="dxa" w:w="2880"/>
          </w:tcPr>
          <w:p>
            <w:r>
              <w:t>127,880</w:t>
            </w:r>
          </w:p>
        </w:tc>
        <w:tc>
          <w:tcPr>
            <w:tcW w:type="dxa" w:w="2880"/>
          </w:tcPr>
          <w:p>
            <w:r>
              <w:t>87.6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