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80"/>
          <w:szCs w:val="180"/>
        </w:rPr>
        <w:t xml:space="preserve"/>
      </w:r>
    </w:p>
    <w:p>
      <w:pPr>
        <w:pBdr>
          <w:bottom w:val="single" w:color="0D9488" w:sz="30"/>
        </w:pBdr>
        <w:spacing w:after="80" w:before="60"/>
      </w:pPr>
      <w:r>
        <w:rPr>
          <w:rFonts w:ascii="Arial" w:cs="Arial" w:eastAsia="Arial" w:hAnsi="Arial"/>
          <w:b w:val="false"/>
          <w:bCs w:val="false"/>
          <w:i w:val="false"/>
          <w:iCs w:val="false"/>
          <w:color w:val="1E2A3A"/>
          <w:sz w:val="4"/>
          <w:szCs w:val="4"/>
        </w:rPr>
        <w:t xml:space="preserve"/>
      </w:r>
    </w:p>
    <w:p>
      <w:pPr>
        <w:spacing w:after="0" w:before="0"/>
      </w:pPr>
      <w:r>
        <w:rPr>
          <w:sz w:val="200"/>
          <w:szCs w:val="200"/>
        </w:rPr>
        <w:t xml:space="preserve"/>
      </w:r>
    </w:p>
    <w:p>
      <w:pPr>
        <w:spacing w:after="30" w:before="60"/>
        <w:jc w:val="center"/>
      </w:pPr>
      <w:r>
        <w:rPr>
          <w:rFonts w:ascii="Arial" w:cs="Arial" w:eastAsia="Arial" w:hAnsi="Arial"/>
          <w:b/>
          <w:bCs/>
          <w:i w:val="false"/>
          <w:iCs w:val="false"/>
          <w:color w:val="1A56DB"/>
          <w:sz w:val="88"/>
          <w:szCs w:val="88"/>
        </w:rPr>
        <w:t xml:space="preserve">QuickBite AI</w:t>
      </w:r>
    </w:p>
    <w:p>
      <w:pPr>
        <w:spacing w:after="200" w:before="60"/>
        <w:jc w:val="center"/>
      </w:pPr>
      <w:r>
        <w:rPr>
          <w:rFonts w:ascii="Arial" w:cs="Arial" w:eastAsia="Arial" w:hAnsi="Arial"/>
          <w:b/>
          <w:bCs/>
          <w:i w:val="false"/>
          <w:iCs w:val="false"/>
          <w:color w:val="0D9488"/>
          <w:sz w:val="50"/>
          <w:szCs w:val="50"/>
        </w:rPr>
        <w:t xml:space="preserve">+ Loyalty</w:t>
      </w:r>
    </w:p>
    <w:p>
      <w:pPr>
        <w:shd w:fill="FF6B35" w:val="clear"/>
        <w:spacing w:after="80" w:before="60"/>
        <w:jc w:val="center"/>
      </w:pPr>
      <w:r>
        <w:rPr>
          <w:rFonts w:ascii="Arial" w:cs="Arial" w:eastAsia="Arial" w:hAnsi="Arial"/>
          <w:b/>
          <w:bCs/>
          <w:i w:val="false"/>
          <w:iCs w:val="false"/>
          <w:color w:val="FFFFFF"/>
          <w:sz w:val="24"/>
          <w:szCs w:val="24"/>
        </w:rPr>
        <w:t xml:space="preserve">  PRODUCT REQUIREMENTS DOCUMENT  ·  v2.0  </w:t>
      </w:r>
    </w:p>
    <w:p>
      <w:pPr>
        <w:spacing w:after="0" w:before="0"/>
      </w:pPr>
      <w:r>
        <w:rPr>
          <w:sz w:val="160"/>
          <w:szCs w:val="160"/>
        </w:rPr>
        <w:t xml:space="preserve"/>
      </w:r>
    </w:p>
    <w:p>
      <w:pPr>
        <w:spacing w:after="80" w:before="60"/>
        <w:jc w:val="center"/>
      </w:pPr>
      <w:r>
        <w:rPr>
          <w:rFonts w:ascii="Arial" w:cs="Arial" w:eastAsia="Arial" w:hAnsi="Arial"/>
          <w:b w:val="false"/>
          <w:bCs w:val="false"/>
          <w:i/>
          <w:iCs/>
          <w:color w:val="64748B"/>
          <w:sz w:val="19"/>
          <w:szCs w:val="19"/>
        </w:rPr>
        <w:t xml:space="preserve">Document 1 of 6   ·   Now includes OTP Customer Auth + Stitch.ai Frontend   ·   Confidential</w:t>
      </w:r>
    </w:p>
    <w:p>
      <w:pPr>
        <w:spacing w:after="0" w:before="0"/>
      </w:pPr>
      <w:r>
        <w:rPr>
          <w:sz w:val="80"/>
          <w:szCs w:val="80"/>
        </w:rPr>
        <w:t xml:space="preserve"/>
      </w:r>
    </w:p>
    <w:p>
      <w:pPr>
        <w:spacing w:after="80" w:before="60"/>
        <w:jc w:val="center"/>
      </w:pPr>
      <w:r>
        <w:rPr>
          <w:rFonts w:ascii="Arial" w:cs="Arial" w:eastAsia="Arial" w:hAnsi="Arial"/>
          <w:b/>
          <w:bCs/>
          <w:i w:val="false"/>
          <w:iCs w:val="false"/>
          <w:color w:val="0D9488"/>
          <w:sz w:val="18"/>
          <w:szCs w:val="18"/>
        </w:rPr>
        <w:t xml:space="preserve">Research-informed via Consensus.app peer-reviewed papers</w:t>
      </w:r>
    </w:p>
    <w:p>
      <w:pPr>
        <w:spacing w:after="0" w:before="0"/>
      </w:pPr>
      <w:r>
        <w:rPr>
          <w:sz w:val="260"/>
          <w:szCs w:val="2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6"/>
              <w:left w:val="single" w:color="1A56DB" w:sz="6"/>
              <w:bottom w:val="single" w:color="1A56DB" w:sz="6"/>
              <w:right w:val="single" w:color="1A56DB" w:sz="6"/>
            </w:tcBorders>
            <w:shd w:fill="EFF6FF" w:val="clear"/>
            <w:tcMar>
              <w:top w:type="dxa" w:w="140"/>
              <w:left w:type="dxa" w:w="160"/>
              <w:bottom w:type="dxa" w:w="140"/>
              <w:right w:type="dxa" w:w="160"/>
            </w:tcMar>
          </w:tcPr>
          <w:p>
            <w:pPr>
              <w:spacing w:after="60" w:before="60"/>
            </w:pPr>
            <w:r>
              <w:rPr>
                <w:rFonts w:ascii="Arial" w:cs="Arial" w:eastAsia="Arial" w:hAnsi="Arial"/>
                <w:b/>
                <w:bCs/>
                <w:i w:val="false"/>
                <w:iCs w:val="false"/>
                <w:color w:val="1A56DB"/>
                <w:sz w:val="21"/>
                <w:szCs w:val="21"/>
              </w:rPr>
              <w:t xml:space="preserve">⭐  AI Review Engine</w:t>
            </w:r>
          </w:p>
          <w:p>
            <w:pPr>
              <w:spacing w:after="20" w:before="20"/>
            </w:pPr>
            <w:r>
              <w:rPr>
                <w:rFonts w:ascii="Arial" w:cs="Arial" w:eastAsia="Arial" w:hAnsi="Arial"/>
                <w:b w:val="false"/>
                <w:bCs w:val="false"/>
                <w:i w:val="false"/>
                <w:iCs w:val="false"/>
                <w:color w:val="1E2A3A"/>
                <w:sz w:val="19"/>
                <w:szCs w:val="19"/>
              </w:rPr>
              <w:t xml:space="preserve">  AI-drafted reviews in 30 seconds</w:t>
            </w:r>
          </w:p>
          <w:p>
            <w:pPr>
              <w:spacing w:after="20" w:before="20"/>
            </w:pPr>
            <w:r>
              <w:rPr>
                <w:rFonts w:ascii="Arial" w:cs="Arial" w:eastAsia="Arial" w:hAnsi="Arial"/>
                <w:b w:val="false"/>
                <w:bCs w:val="false"/>
                <w:i w:val="false"/>
                <w:iCs w:val="false"/>
                <w:color w:val="1E2A3A"/>
                <w:sz w:val="19"/>
                <w:szCs w:val="19"/>
              </w:rPr>
              <w:t xml:space="preserve">  Google My Business sync + post</w:t>
            </w:r>
          </w:p>
          <w:p>
            <w:pPr>
              <w:spacing w:after="20" w:before="20"/>
            </w:pPr>
            <w:r>
              <w:rPr>
                <w:rFonts w:ascii="Arial" w:cs="Arial" w:eastAsia="Arial" w:hAnsi="Arial"/>
                <w:b w:val="false"/>
                <w:bCs w:val="false"/>
                <w:i w:val="false"/>
                <w:iCs w:val="false"/>
                <w:color w:val="1E2A3A"/>
                <w:sz w:val="19"/>
                <w:szCs w:val="19"/>
              </w:rPr>
              <w:t xml:space="preserve">  Manager approval workflow</w:t>
            </w:r>
          </w:p>
          <w:p>
            <w:pPr>
              <w:spacing w:after="20" w:before="20"/>
            </w:pPr>
            <w:r>
              <w:rPr>
                <w:rFonts w:ascii="Arial" w:cs="Arial" w:eastAsia="Arial" w:hAnsi="Arial"/>
                <w:b w:val="false"/>
                <w:bCs w:val="false"/>
                <w:i w:val="false"/>
                <w:iCs w:val="false"/>
                <w:color w:val="1E2A3A"/>
                <w:sz w:val="19"/>
                <w:szCs w:val="19"/>
              </w:rPr>
              <w:t xml:space="preserve">  Reputation analytics dashboard</w:t>
            </w:r>
          </w:p>
        </w:tc>
        <w:tc>
          <w:tcPr>
            <w:tcW w:type="dxa" w:w="3120"/>
            <w:tcBorders>
              <w:top w:val="single" w:color="0D9488" w:sz="6"/>
              <w:left w:val="single" w:color="0D9488" w:sz="6"/>
              <w:bottom w:val="single" w:color="0D9488" w:sz="6"/>
              <w:right w:val="single" w:color="0D9488" w:sz="6"/>
            </w:tcBorders>
            <w:shd w:fill="F0FDF4" w:val="clear"/>
            <w:tcMar>
              <w:top w:type="dxa" w:w="140"/>
              <w:left w:type="dxa" w:w="160"/>
              <w:bottom w:type="dxa" w:w="140"/>
              <w:right w:type="dxa" w:w="160"/>
            </w:tcMar>
          </w:tcPr>
          <w:p>
            <w:pPr>
              <w:spacing w:after="60" w:before="60"/>
            </w:pPr>
            <w:r>
              <w:rPr>
                <w:rFonts w:ascii="Arial" w:cs="Arial" w:eastAsia="Arial" w:hAnsi="Arial"/>
                <w:b/>
                <w:bCs/>
                <w:i w:val="false"/>
                <w:iCs w:val="false"/>
                <w:color w:val="0D9488"/>
                <w:sz w:val="21"/>
                <w:szCs w:val="21"/>
              </w:rPr>
              <w:t xml:space="preserve">🎁  QR Loyalty + OTP Login</w:t>
            </w:r>
          </w:p>
          <w:p>
            <w:pPr>
              <w:spacing w:after="20" w:before="20"/>
            </w:pPr>
            <w:r>
              <w:rPr>
                <w:rFonts w:ascii="Arial" w:cs="Arial" w:eastAsia="Arial" w:hAnsi="Arial"/>
                <w:b w:val="false"/>
                <w:bCs w:val="false"/>
                <w:i w:val="false"/>
                <w:iCs w:val="false"/>
                <w:color w:val="1E2A3A"/>
                <w:sz w:val="19"/>
                <w:szCs w:val="19"/>
              </w:rPr>
              <w:t xml:space="preserve">  Digital stamp cards via QR</w:t>
            </w:r>
          </w:p>
          <w:p>
            <w:pPr>
              <w:spacing w:after="20" w:before="20"/>
            </w:pPr>
            <w:r>
              <w:rPr>
                <w:rFonts w:ascii="Arial" w:cs="Arial" w:eastAsia="Arial" w:hAnsi="Arial"/>
                <w:b w:val="false"/>
                <w:bCs w:val="false"/>
                <w:i w:val="false"/>
                <w:iCs w:val="false"/>
                <w:color w:val="1E2A3A"/>
                <w:sz w:val="19"/>
                <w:szCs w:val="19"/>
              </w:rPr>
              <w:t xml:space="preserve">  OTP login (phone or email)</w:t>
            </w:r>
          </w:p>
          <w:p>
            <w:pPr>
              <w:spacing w:after="20" w:before="20"/>
            </w:pPr>
            <w:r>
              <w:rPr>
                <w:rFonts w:ascii="Arial" w:cs="Arial" w:eastAsia="Arial" w:hAnsi="Arial"/>
                <w:b w:val="false"/>
                <w:bCs w:val="false"/>
                <w:i w:val="false"/>
                <w:iCs w:val="false"/>
                <w:color w:val="1E2A3A"/>
                <w:sz w:val="19"/>
                <w:szCs w:val="19"/>
              </w:rPr>
              <w:t xml:space="preserve">  GPS geofence validation</w:t>
            </w:r>
          </w:p>
          <w:p>
            <w:pPr>
              <w:spacing w:after="20" w:before="20"/>
            </w:pPr>
            <w:r>
              <w:rPr>
                <w:rFonts w:ascii="Arial" w:cs="Arial" w:eastAsia="Arial" w:hAnsi="Arial"/>
                <w:b w:val="false"/>
                <w:bCs w:val="false"/>
                <w:i w:val="false"/>
                <w:iCs w:val="false"/>
                <w:color w:val="1E2A3A"/>
                <w:sz w:val="19"/>
                <w:szCs w:val="19"/>
              </w:rPr>
              <w:t xml:space="preserve">  WhatsApp reward notifications</w:t>
            </w:r>
          </w:p>
        </w:tc>
        <w:tc>
          <w:tcPr>
            <w:tcW w:type="dxa" w:w="3120"/>
            <w:tcBorders>
              <w:top w:val="single" w:color="FF6B35" w:sz="6"/>
              <w:left w:val="single" w:color="FF6B35" w:sz="6"/>
              <w:bottom w:val="single" w:color="FF6B35" w:sz="6"/>
              <w:right w:val="single" w:color="FF6B35" w:sz="6"/>
            </w:tcBorders>
            <w:shd w:fill="FFF7ED" w:val="clear"/>
            <w:tcMar>
              <w:top w:type="dxa" w:w="140"/>
              <w:left w:type="dxa" w:w="160"/>
              <w:bottom w:type="dxa" w:w="140"/>
              <w:right w:type="dxa" w:w="160"/>
            </w:tcMar>
          </w:tcPr>
          <w:p>
            <w:pPr>
              <w:spacing w:after="60" w:before="60"/>
            </w:pPr>
            <w:r>
              <w:rPr>
                <w:rFonts w:ascii="Arial" w:cs="Arial" w:eastAsia="Arial" w:hAnsi="Arial"/>
                <w:b/>
                <w:bCs/>
                <w:i w:val="false"/>
                <w:iCs w:val="false"/>
                <w:color w:val="FF6B35"/>
                <w:sz w:val="21"/>
                <w:szCs w:val="21"/>
              </w:rPr>
              <w:t xml:space="preserve">📊  Unified Dashboard</w:t>
            </w:r>
          </w:p>
          <w:p>
            <w:pPr>
              <w:spacing w:after="20" w:before="20"/>
            </w:pPr>
            <w:r>
              <w:rPr>
                <w:rFonts w:ascii="Arial" w:cs="Arial" w:eastAsia="Arial" w:hAnsi="Arial"/>
                <w:b w:val="false"/>
                <w:bCs w:val="false"/>
                <w:i w:val="false"/>
                <w:iCs w:val="false"/>
                <w:color w:val="1E2A3A"/>
                <w:sz w:val="19"/>
                <w:szCs w:val="19"/>
              </w:rPr>
              <w:t xml:space="preserve">  Live review + loyalty analytics</w:t>
            </w:r>
          </w:p>
          <w:p>
            <w:pPr>
              <w:spacing w:after="20" w:before="20"/>
            </w:pPr>
            <w:r>
              <w:rPr>
                <w:rFonts w:ascii="Arial" w:cs="Arial" w:eastAsia="Arial" w:hAnsi="Arial"/>
                <w:b w:val="false"/>
                <w:bCs w:val="false"/>
                <w:i w:val="false"/>
                <w:iCs w:val="false"/>
                <w:color w:val="1E2A3A"/>
                <w:sz w:val="19"/>
                <w:szCs w:val="19"/>
              </w:rPr>
              <w:t xml:space="preserve">  Role-based access (5 levels)</w:t>
            </w:r>
          </w:p>
          <w:p>
            <w:pPr>
              <w:spacing w:after="20" w:before="20"/>
            </w:pPr>
            <w:r>
              <w:rPr>
                <w:rFonts w:ascii="Arial" w:cs="Arial" w:eastAsia="Arial" w:hAnsi="Arial"/>
                <w:b w:val="false"/>
                <w:bCs w:val="false"/>
                <w:i w:val="false"/>
                <w:iCs w:val="false"/>
                <w:color w:val="1E2A3A"/>
                <w:sz w:val="19"/>
                <w:szCs w:val="19"/>
              </w:rPr>
              <w:t xml:space="preserve">  Stitch.ai-built frontend</w:t>
            </w:r>
          </w:p>
          <w:p>
            <w:pPr>
              <w:spacing w:after="20" w:before="20"/>
            </w:pPr>
            <w:r>
              <w:rPr>
                <w:rFonts w:ascii="Arial" w:cs="Arial" w:eastAsia="Arial" w:hAnsi="Arial"/>
                <w:b w:val="false"/>
                <w:bCs w:val="false"/>
                <w:i w:val="false"/>
                <w:iCs w:val="false"/>
                <w:color w:val="1E2A3A"/>
                <w:sz w:val="19"/>
                <w:szCs w:val="19"/>
              </w:rPr>
              <w:t xml:space="preserve">  Real-time WebSocket alerts</w:t>
            </w:r>
          </w:p>
        </w:tc>
      </w:tr>
    </w:tbl>
    <w:p>
      <w:pPr>
        <w:spacing w:after="0" w:before="0"/>
      </w:pPr>
      <w:r>
        <w:rPr>
          <w:sz w:val="200"/>
          <w:szCs w:val="200"/>
        </w:rPr>
        <w:t xml:space="preserve"/>
      </w:r>
    </w:p>
    <w:p>
      <w:pPr>
        <w:spacing w:after="80" w:before="60"/>
        <w:jc w:val="center"/>
      </w:pPr>
      <w:r>
        <w:rPr>
          <w:rFonts w:ascii="Arial" w:cs="Arial" w:eastAsia="Arial" w:hAnsi="Arial"/>
          <w:b w:val="false"/>
          <w:bCs w:val="false"/>
          <w:i/>
          <w:iCs/>
          <w:color w:val="64748B"/>
          <w:sz w:val="18"/>
          <w:szCs w:val="18"/>
        </w:rPr>
        <w:t xml:space="preserve">Built with Stitch.ai  ·  No app download needed  ·  Powered by GPT-4o  ·  OTP-first customer auth</w:t>
      </w:r>
    </w:p>
    <w:p>
      <w:pPr>
        <w:spacing w:after="0" w:before="0"/>
      </w:pPr>
      <w:r>
        <w:br w:type="page"/>
      </w:r>
    </w:p>
    <w:p>
      <w:pPr>
        <w:shd w:fill="1A56DB" w:val="clear"/>
        <w:spacing w:after="80" w:before="60"/>
        <w:ind w:left="360" w:right="360"/>
      </w:pPr>
      <w:r>
        <w:rPr>
          <w:rFonts w:ascii="Arial" w:cs="Arial" w:eastAsia="Arial" w:hAnsi="Arial"/>
          <w:b/>
          <w:bCs/>
          <w:i w:val="false"/>
          <w:iCs w:val="false"/>
          <w:color w:val="FFFFFF"/>
          <w:sz w:val="20"/>
          <w:szCs w:val="20"/>
        </w:rPr>
        <w:t xml:space="preserve">ABOUT THIS DOCUMENT</w:t>
      </w:r>
    </w:p>
    <w:p>
      <w:pPr>
        <w:spacing w:after="0" w:before="0"/>
      </w:pPr>
      <w:r>
        <w:rPr>
          <w:sz w:val="80"/>
          <w:szCs w:val="80"/>
        </w:rPr>
        <w:t xml:space="preserve"/>
      </w:r>
    </w:p>
    <w:p>
      <w:pPr>
        <w:spacing w:after="120" w:before="60"/>
      </w:pPr>
      <w:r>
        <w:rPr>
          <w:rFonts w:ascii="Arial" w:cs="Arial" w:eastAsia="Arial" w:hAnsi="Arial"/>
          <w:b/>
          <w:bCs/>
          <w:i w:val="false"/>
          <w:iCs w:val="false"/>
          <w:color w:val="1E2A3A"/>
          <w:sz w:val="30"/>
          <w:szCs w:val="30"/>
        </w:rPr>
        <w:t xml:space="preserve">What is this doc?</w:t>
      </w:r>
    </w:p>
    <w:p>
      <w:pPr>
        <w:spacing w:after="90" w:before="60"/>
      </w:pPr>
      <w:r>
        <w:rPr>
          <w:rFonts w:ascii="Arial" w:cs="Arial" w:eastAsia="Arial" w:hAnsi="Arial"/>
          <w:b w:val="false"/>
          <w:bCs w:val="false"/>
          <w:i w:val="false"/>
          <w:iCs w:val="false"/>
          <w:color w:val="1E2A3A"/>
          <w:sz w:val="21"/>
          <w:szCs w:val="21"/>
        </w:rPr>
        <w:t xml:space="preserve">This is the starting point of the entire app. Before anyone writes a single line of code or designs a single screen, this document answers the most important question — what are we building and why?</w:t>
      </w:r>
    </w:p>
    <w:p>
      <w:pPr>
        <w:spacing w:after="90" w:before="60"/>
      </w:pPr>
      <w:r>
        <w:rPr>
          <w:rFonts w:ascii="Arial" w:cs="Arial" w:eastAsia="Arial" w:hAnsi="Arial"/>
          <w:b w:val="false"/>
          <w:bCs w:val="false"/>
          <w:i w:val="false"/>
          <w:iCs w:val="false"/>
          <w:color w:val="1E2A3A"/>
          <w:sz w:val="21"/>
          <w:szCs w:val="21"/>
        </w:rPr>
        <w:t xml:space="preserve">v2.0 adds: Customer OTP authentication (phone + email), seamless registration when a loyalty customer is new, encrypted profile storage, Stitch.ai as the frontend platform — all backed by Consensus.app peer-reviewed research.</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Section</w:t>
            </w:r>
          </w:p>
        </w:tc>
        <w:tc>
          <w:tcPr>
            <w:tcW w:type="dxa" w:w="65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What It Answers</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Problem Statement</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What problem does this app solve? Who faces it? Why does it matter? Plain English.</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Target Users</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Who is this for? Their goals, frustrations, and how they prefer to authenticate.</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Product Vision</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One or two lines — the north star.</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Core Features</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Every feature with must-have vs nice-to-have + which subscription tier unlocks it.</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Subscription Tiers</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Starter / Pro / Enterprise — feature limits, pricing, OTP options per tier.</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App Flow</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Step-by-step: customer review + OTP loyalty journey, owner dashboard, upgrade flow.</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Success Metrics</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Review metrics + loyalty metrics + SaaS metrics including OTP adoption rate.</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What We Are NOT Building</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Scope boundaries for v1 to prevent drift.</w:t>
            </w:r>
          </w:p>
        </w:tc>
      </w:tr>
    </w:tbl>
    <w:p>
      <w:pPr>
        <w:spacing w:after="0" w:before="0"/>
      </w:pPr>
      <w:r>
        <w:rPr>
          <w:sz w:val="100"/>
          <w:szCs w:val="100"/>
        </w:rPr>
        <w:t xml:space="preserve"/>
      </w:r>
    </w:p>
    <w:p>
      <w:pPr>
        <w:pBdr>
          <w:left w:val="single" w:color="7C3AED" w:sz="18"/>
        </w:pBdr>
        <w:shd w:fill="F5F3FF" w:val="clear"/>
        <w:spacing w:after="100" w:before="100"/>
        <w:ind w:left="300" w:right="300"/>
      </w:pPr>
      <w:r>
        <w:rPr>
          <w:rFonts w:ascii="Arial" w:cs="Arial" w:eastAsia="Arial" w:hAnsi="Arial"/>
          <w:b/>
          <w:bCs/>
          <w:i w:val="false"/>
          <w:iCs w:val="false"/>
          <w:color w:val="7C3AED"/>
          <w:sz w:val="20"/>
          <w:szCs w:val="20"/>
        </w:rPr>
        <w:t xml:space="preserve">  💡   Share this with every designer, developer, and marketer before a single line of code is written. Alignment now prevents expensive pivots later.</w:t>
      </w:r>
    </w:p>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1.  Problem Statement</w:t>
      </w:r>
    </w:p>
    <w:p>
      <w:pPr>
        <w:spacing w:after="90" w:before="60"/>
      </w:pPr>
      <w:r>
        <w:rPr>
          <w:rFonts w:ascii="Arial" w:cs="Arial" w:eastAsia="Arial" w:hAnsi="Arial"/>
          <w:b w:val="false"/>
          <w:bCs w:val="false"/>
          <w:i/>
          <w:iCs/>
          <w:color w:val="64748B"/>
          <w:sz w:val="21"/>
          <w:szCs w:val="21"/>
        </w:rPr>
        <w:t xml:space="preserve">What problem does this app solve? Who faces it? Why does it matter? Plain English — no jargon.</w:t>
      </w:r>
    </w:p>
    <w:p>
      <w:pPr>
        <w:spacing w:after="0" w:before="0"/>
      </w:pPr>
      <w:r>
        <w:rPr>
          <w:sz w:val="80"/>
          <w:szCs w:val="80"/>
        </w:rPr>
        <w:t xml:space="preserve"/>
      </w:r>
    </w:p>
    <w:p>
      <w:pPr>
        <w:spacing w:after="80" w:before="180"/>
      </w:pPr>
      <w:r>
        <w:rPr>
          <w:rFonts w:ascii="Arial" w:cs="Arial" w:eastAsia="Arial" w:hAnsi="Arial"/>
          <w:b/>
          <w:bCs/>
          <w:i w:val="false"/>
          <w:iCs w:val="false"/>
          <w:color w:val="1E2A3A"/>
          <w:sz w:val="22"/>
          <w:szCs w:val="22"/>
        </w:rPr>
        <w:t xml:space="preserve">The Three-Sided Problem</w:t>
      </w:r>
    </w:p>
    <w:p>
      <w:pPr>
        <w:spacing w:after="90" w:before="60"/>
      </w:pPr>
      <w:r>
        <w:rPr>
          <w:rFonts w:ascii="Arial" w:cs="Arial" w:eastAsia="Arial" w:hAnsi="Arial"/>
          <w:b w:val="false"/>
          <w:bCs w:val="false"/>
          <w:i w:val="false"/>
          <w:iCs w:val="false"/>
          <w:color w:val="1E2A3A"/>
          <w:sz w:val="21"/>
          <w:szCs w:val="21"/>
        </w:rPr>
        <w:t xml:space="preserve">Independent restaurants face three compounding problems that shrink their revenue and kill customer loyalty:</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C2626" w:sz="8"/>
              <w:left w:val="single" w:color="E2E8F0" w:sz="3"/>
              <w:bottom w:val="single" w:color="E2E8F0" w:sz="3"/>
              <w:right w:val="single" w:color="E2E8F0" w:sz="3"/>
            </w:tcBorders>
            <w:shd w:fill="FEF2F2" w:val="clear"/>
            <w:tcMar>
              <w:top w:type="dxa" w:w="160"/>
              <w:left w:type="dxa" w:w="180"/>
              <w:bottom w:type="dxa" w:w="160"/>
              <w:right w:type="dxa" w:w="180"/>
            </w:tcMar>
          </w:tcPr>
          <w:p>
            <w:pPr>
              <w:spacing w:after="40" w:before="60"/>
            </w:pPr>
            <w:r>
              <w:rPr>
                <w:rFonts w:ascii="Arial" w:cs="Arial" w:eastAsia="Arial" w:hAnsi="Arial"/>
                <w:b/>
                <w:bCs/>
                <w:i w:val="false"/>
                <w:iCs w:val="false"/>
                <w:color w:val="DC2626"/>
                <w:sz w:val="18"/>
                <w:szCs w:val="18"/>
              </w:rPr>
              <w:t xml:space="preserve">Problem 1</w:t>
            </w:r>
          </w:p>
          <w:p>
            <w:pPr>
              <w:spacing w:after="80" w:before="60"/>
            </w:pPr>
            <w:r>
              <w:rPr>
                <w:rFonts w:ascii="Arial" w:cs="Arial" w:eastAsia="Arial" w:hAnsi="Arial"/>
                <w:b/>
                <w:bCs/>
                <w:i w:val="false"/>
                <w:iCs w:val="false"/>
                <w:color w:val="DC2626"/>
                <w:sz w:val="24"/>
                <w:szCs w:val="24"/>
              </w:rPr>
              <w:t xml:space="preserve">Blank Page Syndrome</w:t>
            </w:r>
          </w:p>
          <w:p>
            <w:pPr>
              <w:spacing w:after="80" w:before="60"/>
            </w:pPr>
            <w:r>
              <w:rPr>
                <w:rFonts w:ascii="Arial" w:cs="Arial" w:eastAsia="Arial" w:hAnsi="Arial"/>
                <w:b w:val="false"/>
                <w:bCs w:val="false"/>
                <w:i w:val="false"/>
                <w:iCs w:val="false"/>
                <w:color w:val="1E2A3A"/>
                <w:sz w:val="20"/>
                <w:szCs w:val="20"/>
              </w:rPr>
              <w:t xml:space="preserve">Customer has a great meal. Opens Google Maps. Stares at the blank review box. Closes the app. Restaurant gets nothing.</w:t>
            </w:r>
          </w:p>
        </w:tc>
        <w:tc>
          <w:tcPr>
            <w:tcW w:type="dxa" w:w="3120"/>
            <w:tcBorders>
              <w:top w:val="single" w:color="D97706" w:sz="8"/>
              <w:left w:val="single" w:color="E2E8F0" w:sz="3"/>
              <w:bottom w:val="single" w:color="E2E8F0" w:sz="3"/>
              <w:right w:val="single" w:color="E2E8F0" w:sz="3"/>
            </w:tcBorders>
            <w:shd w:fill="FFFBEB" w:val="clear"/>
            <w:tcMar>
              <w:top w:type="dxa" w:w="160"/>
              <w:left w:type="dxa" w:w="180"/>
              <w:bottom w:type="dxa" w:w="160"/>
              <w:right w:type="dxa" w:w="180"/>
            </w:tcMar>
          </w:tcPr>
          <w:p>
            <w:pPr>
              <w:spacing w:after="40" w:before="60"/>
            </w:pPr>
            <w:r>
              <w:rPr>
                <w:rFonts w:ascii="Arial" w:cs="Arial" w:eastAsia="Arial" w:hAnsi="Arial"/>
                <w:b/>
                <w:bCs/>
                <w:i w:val="false"/>
                <w:iCs w:val="false"/>
                <w:color w:val="D97706"/>
                <w:sz w:val="18"/>
                <w:szCs w:val="18"/>
              </w:rPr>
              <w:t xml:space="preserve">Problem 2</w:t>
            </w:r>
          </w:p>
          <w:p>
            <w:pPr>
              <w:spacing w:after="80" w:before="60"/>
            </w:pPr>
            <w:r>
              <w:rPr>
                <w:rFonts w:ascii="Arial" w:cs="Arial" w:eastAsia="Arial" w:hAnsi="Arial"/>
                <w:b/>
                <w:bCs/>
                <w:i w:val="false"/>
                <w:iCs w:val="false"/>
                <w:color w:val="D97706"/>
                <w:sz w:val="24"/>
                <w:szCs w:val="24"/>
              </w:rPr>
              <w:t xml:space="preserve">Response Fatigue</w:t>
            </w:r>
          </w:p>
          <w:p>
            <w:pPr>
              <w:spacing w:after="80" w:before="60"/>
            </w:pPr>
            <w:r>
              <w:rPr>
                <w:rFonts w:ascii="Arial" w:cs="Arial" w:eastAsia="Arial" w:hAnsi="Arial"/>
                <w:b w:val="false"/>
                <w:bCs w:val="false"/>
                <w:i w:val="false"/>
                <w:iCs w:val="false"/>
                <w:color w:val="1E2A3A"/>
                <w:sz w:val="20"/>
                <w:szCs w:val="20"/>
              </w:rPr>
              <w:t xml:space="preserve">Reviews arrive. Owner knows replies boost Google rankings. But they're running a restaurant. Reviews go unanswered for weeks.</w:t>
            </w:r>
          </w:p>
        </w:tc>
        <w:tc>
          <w:tcPr>
            <w:tcW w:type="dxa" w:w="3120"/>
            <w:tcBorders>
              <w:top w:val="single" w:color="0D9488" w:sz="8"/>
              <w:left w:val="single" w:color="E2E8F0" w:sz="3"/>
              <w:bottom w:val="single" w:color="E2E8F0" w:sz="3"/>
              <w:right w:val="single" w:color="E2E8F0" w:sz="3"/>
            </w:tcBorders>
            <w:shd w:fill="F0FDF4" w:val="clear"/>
            <w:tcMar>
              <w:top w:type="dxa" w:w="160"/>
              <w:left w:type="dxa" w:w="180"/>
              <w:bottom w:type="dxa" w:w="160"/>
              <w:right w:type="dxa" w:w="180"/>
            </w:tcMar>
          </w:tcPr>
          <w:p>
            <w:pPr>
              <w:spacing w:after="40" w:before="60"/>
            </w:pPr>
            <w:r>
              <w:rPr>
                <w:rFonts w:ascii="Arial" w:cs="Arial" w:eastAsia="Arial" w:hAnsi="Arial"/>
                <w:b/>
                <w:bCs/>
                <w:i w:val="false"/>
                <w:iCs w:val="false"/>
                <w:color w:val="0D9488"/>
                <w:sz w:val="18"/>
                <w:szCs w:val="18"/>
              </w:rPr>
              <w:t xml:space="preserve">Problem 3</w:t>
            </w:r>
          </w:p>
          <w:p>
            <w:pPr>
              <w:spacing w:after="80" w:before="60"/>
            </w:pPr>
            <w:r>
              <w:rPr>
                <w:rFonts w:ascii="Arial" w:cs="Arial" w:eastAsia="Arial" w:hAnsi="Arial"/>
                <w:b/>
                <w:bCs/>
                <w:i w:val="false"/>
                <w:iCs w:val="false"/>
                <w:color w:val="0D9488"/>
                <w:sz w:val="24"/>
                <w:szCs w:val="24"/>
              </w:rPr>
              <w:t xml:space="preserve">No Persistent Loyalty</w:t>
            </w:r>
          </w:p>
          <w:p>
            <w:pPr>
              <w:spacing w:after="80" w:before="60"/>
            </w:pPr>
            <w:r>
              <w:rPr>
                <w:rFonts w:ascii="Arial" w:cs="Arial" w:eastAsia="Arial" w:hAnsi="Arial"/>
                <w:b w:val="false"/>
                <w:bCs w:val="false"/>
                <w:i w:val="false"/>
                <w:iCs w:val="false"/>
                <w:color w:val="1E2A3A"/>
                <w:sz w:val="20"/>
                <w:szCs w:val="20"/>
              </w:rPr>
              <w:t xml:space="preserve">Customers collect stamps anonymously — so they can't track them across visits. Physical punch cards get lost. No data. No retention system.</w:t>
            </w:r>
          </w:p>
        </w:tc>
      </w:tr>
    </w:tbl>
    <w:p>
      <w:pPr>
        <w:spacing w:after="0" w:before="0"/>
      </w:pPr>
      <w:r>
        <w:rPr>
          <w:sz w:val="140"/>
          <w:szCs w:val="140"/>
        </w:rPr>
        <w:t xml:space="preserve"/>
      </w:r>
    </w:p>
    <w:p>
      <w:pPr>
        <w:spacing w:after="80" w:before="180"/>
      </w:pPr>
      <w:r>
        <w:rPr>
          <w:rFonts w:ascii="Arial" w:cs="Arial" w:eastAsia="Arial" w:hAnsi="Arial"/>
          <w:b/>
          <w:bCs/>
          <w:i w:val="false"/>
          <w:iCs w:val="false"/>
          <w:color w:val="1A56DB"/>
          <w:sz w:val="22"/>
          <w:szCs w:val="22"/>
        </w:rPr>
        <w:t xml:space="preserve">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Existing Solution</w:t>
            </w:r>
          </w:p>
        </w:tc>
        <w:tc>
          <w:tcPr>
            <w:tcW w:type="dxa" w:w="6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It Falls Short</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Physical punch / stamp cards</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Lost easily. No data. No tracking. Staff must stamp manually. Cannot link to a returning customer.</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Loyalty apps requiring download</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50%+ of customers refuse to install another app. Friction kills adoption before the first stamp is collected.</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Static password loyalty accounts</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Customers won't remember another password. High abandonment. No value proposition for 'yet another account'.</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Google review requests (manual)</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Unscalable. No AI to help customers write. No loyalty integration. Owner messages customers one by one.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Multiple disconnected tools</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One tool for reviews, another for loyalty, another for SMS. Three dashboards, three subscriptions.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Why It Matters — The Numbers</w:t>
      </w:r>
    </w:p>
    <w:p>
      <w:pPr>
        <w:pStyle w:val="ListParagraph"/>
        <w:numPr>
          <w:ilvl w:val="0"/>
          <w:numId w:val="2"/>
        </w:numPr>
        <w:spacing w:after="40" w:before="40"/>
      </w:pPr>
      <w:r>
        <w:rPr>
          <w:rFonts w:ascii="Arial" w:cs="Arial" w:eastAsia="Arial" w:hAnsi="Arial"/>
          <w:b w:val="false"/>
          <w:bCs w:val="false"/>
          <w:i w:val="false"/>
          <w:iCs w:val="false"/>
          <w:color w:val="1E2A3A"/>
          <w:sz w:val="21"/>
          <w:szCs w:val="21"/>
        </w:rPr>
        <w:t xml:space="preserve">93% of consumers say online reviews impact their dining decisions (BrightLocal, 2024).</w:t>
      </w:r>
    </w:p>
    <w:p>
      <w:pPr>
        <w:pStyle w:val="ListParagraph"/>
        <w:numPr>
          <w:ilvl w:val="0"/>
          <w:numId w:val="2"/>
        </w:numPr>
        <w:spacing w:after="40" w:before="40"/>
      </w:pPr>
      <w:r>
        <w:rPr>
          <w:rFonts w:ascii="Arial" w:cs="Arial" w:eastAsia="Arial" w:hAnsi="Arial"/>
          <w:b w:val="false"/>
          <w:bCs w:val="false"/>
          <w:i w:val="false"/>
          <w:iCs w:val="false"/>
          <w:color w:val="1E2A3A"/>
          <w:sz w:val="21"/>
          <w:szCs w:val="21"/>
        </w:rPr>
        <w:t xml:space="preserve">Businesses responding to reviews earn 35% more revenue (Harvard Business Review).</w:t>
      </w:r>
    </w:p>
    <w:p>
      <w:pPr>
        <w:pStyle w:val="ListParagraph"/>
        <w:numPr>
          <w:ilvl w:val="0"/>
          <w:numId w:val="2"/>
        </w:numPr>
        <w:spacing w:after="40" w:before="40"/>
      </w:pPr>
      <w:r>
        <w:rPr>
          <w:rFonts w:ascii="Arial" w:cs="Arial" w:eastAsia="Arial" w:hAnsi="Arial"/>
          <w:b w:val="false"/>
          <w:bCs w:val="false"/>
          <w:i w:val="false"/>
          <w:iCs w:val="false"/>
          <w:color w:val="1E2A3A"/>
          <w:sz w:val="21"/>
          <w:szCs w:val="21"/>
        </w:rPr>
        <w:t xml:space="preserve">Acquiring a new customer costs 5–7× more than retaining an existing one. Loyalty programs increase repeat visits 20–40% (Kaur, 2024 via Consensus.app).</w:t>
      </w:r>
    </w:p>
    <w:p>
      <w:pPr>
        <w:pStyle w:val="ListParagraph"/>
        <w:numPr>
          <w:ilvl w:val="0"/>
          <w:numId w:val="2"/>
        </w:numPr>
        <w:spacing w:after="40" w:before="40"/>
      </w:pPr>
      <w:r>
        <w:rPr>
          <w:rFonts w:ascii="Arial" w:cs="Arial" w:eastAsia="Arial" w:hAnsi="Arial"/>
          <w:b w:val="false"/>
          <w:bCs w:val="false"/>
          <w:i w:val="false"/>
          <w:iCs w:val="false"/>
          <w:color w:val="1E2A3A"/>
          <w:sz w:val="21"/>
          <w:szCs w:val="21"/>
        </w:rPr>
        <w:t xml:space="preserve">74% of Indian smartphone users say they'd join a QR loyalty program if no app download was required.</w:t>
      </w:r>
    </w:p>
    <w:p>
      <w:pPr>
        <w:pStyle w:val="ListParagraph"/>
        <w:numPr>
          <w:ilvl w:val="0"/>
          <w:numId w:val="2"/>
        </w:numPr>
        <w:spacing w:after="40" w:before="40"/>
      </w:pPr>
      <w:r>
        <w:rPr>
          <w:rFonts w:ascii="Arial" w:cs="Arial" w:eastAsia="Arial" w:hAnsi="Arial"/>
          <w:b w:val="false"/>
          <w:bCs w:val="false"/>
          <w:i w:val="false"/>
          <w:iCs w:val="false"/>
          <w:color w:val="1E2A3A"/>
          <w:sz w:val="21"/>
          <w:szCs w:val="21"/>
        </w:rPr>
        <w:t xml:space="preserve">Only 1 review per 80 customers — most great experiences go completely unrecorded.</w:t>
      </w:r>
    </w:p>
    <w:p>
      <w:pPr>
        <w:pStyle w:val="ListParagraph"/>
        <w:numPr>
          <w:ilvl w:val="0"/>
          <w:numId w:val="2"/>
        </w:numPr>
        <w:spacing w:after="40" w:before="40"/>
      </w:pPr>
      <w:r>
        <w:rPr>
          <w:rFonts w:ascii="Arial" w:cs="Arial" w:eastAsia="Arial" w:hAnsi="Arial"/>
          <w:b w:val="false"/>
          <w:bCs w:val="false"/>
          <w:i w:val="false"/>
          <w:iCs w:val="false"/>
          <w:color w:val="1E2A3A"/>
          <w:sz w:val="21"/>
          <w:szCs w:val="21"/>
        </w:rPr>
        <w:t xml:space="preserve">OTP authentication eliminates the 'I forgot my password' abandonment problem — single-step login from any device (Acosta Mayorga et al., 2025 via Consensus.app).</w:t>
      </w:r>
    </w:p>
    <w:p>
      <w:pPr>
        <w:spacing w:after="0" w:before="0"/>
      </w:pPr>
      <w:r>
        <w:rPr>
          <w:sz w:val="80"/>
          <w:szCs w:val="80"/>
        </w:rPr>
        <w:t xml:space="preserve"/>
      </w:r>
    </w:p>
    <w:p>
      <w:pPr>
        <w:pBdr>
          <w:left w:val="single" w:color="059669" w:sz="18"/>
        </w:pBdr>
        <w:shd w:fill="ECFDF5" w:val="clear"/>
        <w:spacing w:after="100" w:before="100"/>
        <w:ind w:left="300" w:right="300"/>
      </w:pPr>
      <w:r>
        <w:rPr>
          <w:rFonts w:ascii="Arial" w:cs="Arial" w:eastAsia="Arial" w:hAnsi="Arial"/>
          <w:b/>
          <w:bCs/>
          <w:i w:val="false"/>
          <w:iCs w:val="false"/>
          <w:color w:val="059669"/>
          <w:sz w:val="20"/>
          <w:szCs w:val="20"/>
        </w:rPr>
        <w:t xml:space="preserve">  ✓   QuickBite AI + Loyalty solves all three problems in one platform. One QR code. One scan. Review drafted. Loyalty stamp collected. OTP login for returning customers — no password to remember, no app to install.</w:t>
      </w:r>
    </w:p>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2.  Target Users</w:t>
      </w:r>
    </w:p>
    <w:p>
      <w:pPr>
        <w:spacing w:after="90" w:before="60"/>
      </w:pPr>
      <w:r>
        <w:rPr>
          <w:rFonts w:ascii="Arial" w:cs="Arial" w:eastAsia="Arial" w:hAnsi="Arial"/>
          <w:b w:val="false"/>
          <w:bCs w:val="false"/>
          <w:i/>
          <w:iCs/>
          <w:color w:val="64748B"/>
          <w:sz w:val="21"/>
          <w:szCs w:val="21"/>
        </w:rPr>
        <w:t xml:space="preserve">Who is this app for? Their age, tech level, goals, frustrations — and how they authenticate.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35" w:sz="8"/>
              <w:left w:val="single" w:color="E2E8F0" w:sz="3"/>
              <w:bottom w:val="single" w:color="E2E8F0" w:sz="3"/>
              <w:right w:val="single" w:color="E2E8F0" w:sz="3"/>
            </w:tcBorders>
            <w:shd w:fill="FFFFFF" w:val="clear"/>
            <w:tcMar>
              <w:top w:type="dxa" w:w="160"/>
              <w:left w:type="dxa" w:w="200"/>
              <w:bottom w:type="dxa" w:w="160"/>
              <w:right w:type="dxa" w:w="200"/>
            </w:tcMar>
          </w:tcPr>
          <w:p>
            <w:pPr>
              <w:shd w:fill="FF6B35" w:val="clear"/>
              <w:spacing w:after="120" w:before="60"/>
            </w:pPr>
            <w:r>
              <w:rPr>
                <w:rFonts w:ascii="Arial" w:cs="Arial" w:eastAsia="Arial" w:hAnsi="Arial"/>
                <w:b/>
                <w:bCs/>
                <w:i w:val="false"/>
                <w:iCs w:val="false"/>
                <w:color w:val="FFFFFF"/>
                <w:sz w:val="18"/>
                <w:szCs w:val="18"/>
              </w:rPr>
              <w:t xml:space="preserve">  RESTAURANT OWNER  </w:t>
            </w:r>
          </w:p>
          <w:p>
            <w:pPr>
              <w:spacing w:after="100" w:before="60"/>
            </w:pPr>
            <w:r>
              <w:rPr>
                <w:rFonts w:ascii="Arial" w:cs="Arial" w:eastAsia="Arial" w:hAnsi="Arial"/>
                <w:b/>
                <w:bCs/>
                <w:i w:val="false"/>
                <w:iCs w:val="false"/>
                <w:color w:val="1E2A3A"/>
                <w:sz w:val="23"/>
                <w:szCs w:val="23"/>
              </w:rPr>
              <w:t xml:space="preserve">Marco, 42  —  owns two Italian restaurants in Pune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 Level</w:t>
                  </w:r>
                </w:p>
              </w:tc>
              <w:tc>
                <w:tcPr>
                  <w:tcW w:type="dxa" w:w="1792"/>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Goal</w:t>
                  </w:r>
                </w:p>
              </w:tc>
              <w:tc>
                <w:tcPr>
                  <w:tcW w:type="dxa" w:w="1792"/>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Pain Point</w:t>
                  </w:r>
                </w:p>
              </w:tc>
              <w:tc>
                <w:tcPr>
                  <w:tcW w:type="dxa" w:w="1792"/>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QuickBite Fix</w:t>
                  </w:r>
                </w:p>
              </w:tc>
              <w:tc>
                <w:tcPr>
                  <w:tcW w:type="dxa" w:w="1792"/>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How They Auth</w:t>
                  </w:r>
                </w:p>
              </w:tc>
            </w:tr>
            <w:tr>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Moderate — WhatsApp, Instagram, Google Maps, Zomato daily</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More 5-star reviews AND returning customers — zero manual effort</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No time for reputation management. No loyalty system. No way to know who came back.</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AI handles review responses. OTP stamps bring customers back automatically.</w:t>
                  </w:r>
                </w:p>
              </w:tc>
              <w:tc>
                <w:tcPr>
                  <w:tcW w:type="dxa" w:w="1792"/>
                  <w:tcBorders>
                    <w:top w:val="single" w:color="E2E8F0" w:sz="3"/>
                    <w:left w:val="single" w:color="E2E8F0" w:sz="3"/>
                    <w:bottom w:val="single" w:color="E2E8F0" w:sz="3"/>
                    <w:right w:val="single" w:color="E2E8F0" w:sz="3"/>
                  </w:tcBorders>
                  <w:shd w:fill="F0FDF4" w:val="clear"/>
                  <w:tcMar>
                    <w:top w:type="dxa" w:w="88"/>
                    <w:left w:type="dxa" w:w="140"/>
                    <w:bottom w:type="dxa" w:w="88"/>
                    <w:right w:type="dxa" w:w="140"/>
                  </w:tcMar>
                </w:tcPr>
                <w:p>
                  <w:pPr>
                    <w:spacing w:after="80" w:before="60"/>
                  </w:pPr>
                  <w:r>
                    <w:rPr>
                      <w:rFonts w:ascii="Arial" w:cs="Arial" w:eastAsia="Arial" w:hAnsi="Arial"/>
                      <w:b/>
                      <w:bCs/>
                      <w:i w:val="false"/>
                      <w:iCs w:val="false"/>
                      <w:color w:val="FF6B35"/>
                      <w:sz w:val="18"/>
                      <w:szCs w:val="18"/>
                    </w:rPr>
                    <w:t xml:space="preserve">Email + Password + Google Authenticator (TOTP) — enforced.</w:t>
                  </w:r>
                </w:p>
              </w:tc>
            </w:tr>
          </w:tbl>
          <w:p>
            <w:pPr>
              <w:spacing w:after="80" w:before="60"/>
            </w:pPr>
            <w:r>
              <w:rPr>
                <w:rFonts w:ascii="Arial" w:cs="Arial" w:eastAsia="Arial" w:hAnsi="Arial"/>
                <w:b/>
                <w:bCs/>
                <w:i w:val="false"/>
                <w:iCs w:val="false"/>
                <w:color w:val="FF6B35"/>
                <w:sz w:val="19"/>
                <w:szCs w:val="19"/>
              </w:rPr>
              <w:t xml:space="preserve">📦  Plan: </w:t>
            </w:r>
            <w:r>
              <w:rPr>
                <w:rFonts w:ascii="Arial" w:cs="Arial" w:eastAsia="Arial" w:hAnsi="Arial"/>
                <w:b w:val="false"/>
                <w:bCs w:val="false"/>
                <w:i w:val="false"/>
                <w:iCs w:val="false"/>
                <w:color w:val="1E2A3A"/>
                <w:sz w:val="19"/>
                <w:szCs w:val="19"/>
              </w:rPr>
              <w:t xml:space="preserve">Pro Tier</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E2E8F0" w:sz="3"/>
              <w:bottom w:val="single" w:color="E2E8F0" w:sz="3"/>
              <w:right w:val="single" w:color="E2E8F0" w:sz="3"/>
            </w:tcBorders>
            <w:shd w:fill="FFFFFF" w:val="clear"/>
            <w:tcMar>
              <w:top w:type="dxa" w:w="160"/>
              <w:left w:type="dxa" w:w="200"/>
              <w:bottom w:type="dxa" w:w="160"/>
              <w:right w:type="dxa" w:w="200"/>
            </w:tcMar>
          </w:tcPr>
          <w:p>
            <w:pPr>
              <w:shd w:fill="1A56DB" w:val="clear"/>
              <w:spacing w:after="120" w:before="60"/>
            </w:pPr>
            <w:r>
              <w:rPr>
                <w:rFonts w:ascii="Arial" w:cs="Arial" w:eastAsia="Arial" w:hAnsi="Arial"/>
                <w:b/>
                <w:bCs/>
                <w:i w:val="false"/>
                <w:iCs w:val="false"/>
                <w:color w:val="FFFFFF"/>
                <w:sz w:val="18"/>
                <w:szCs w:val="18"/>
              </w:rPr>
              <w:t xml:space="preserve">  RESTAURANT MANAGER  </w:t>
            </w:r>
          </w:p>
          <w:p>
            <w:pPr>
              <w:spacing w:after="100" w:before="60"/>
            </w:pPr>
            <w:r>
              <w:rPr>
                <w:rFonts w:ascii="Arial" w:cs="Arial" w:eastAsia="Arial" w:hAnsi="Arial"/>
                <w:b/>
                <w:bCs/>
                <w:i w:val="false"/>
                <w:iCs w:val="false"/>
                <w:color w:val="1E2A3A"/>
                <w:sz w:val="23"/>
                <w:szCs w:val="23"/>
              </w:rPr>
              <w:t xml:space="preserve">Priya, 31  —  front-of-house manager at a 4-location café chain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 Level</w:t>
                  </w:r>
                </w:p>
              </w:tc>
              <w:tc>
                <w:tcPr>
                  <w:tcW w:type="dxa" w:w="1792"/>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Goal</w:t>
                  </w:r>
                </w:p>
              </w:tc>
              <w:tc>
                <w:tcPr>
                  <w:tcW w:type="dxa" w:w="1792"/>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Pain Point</w:t>
                  </w:r>
                </w:p>
              </w:tc>
              <w:tc>
                <w:tcPr>
                  <w:tcW w:type="dxa" w:w="1792"/>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QuickBite Fix</w:t>
                  </w:r>
                </w:p>
              </w:tc>
              <w:tc>
                <w:tcPr>
                  <w:tcW w:type="dxa" w:w="1792"/>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How They Auth</w:t>
                  </w:r>
                </w:p>
              </w:tc>
            </w:tr>
            <w:tr>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High — SaaS dashboards, Slack, analytics tools</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Consistent brand voice in responses + visibility into loyal customer data</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Staff reply inconsistently. No real-time loyalty scan data by branch.</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AI drafts ensure consistent tone. Dashboard shows live stamp counts.</w:t>
                  </w:r>
                </w:p>
              </w:tc>
              <w:tc>
                <w:tcPr>
                  <w:tcW w:type="dxa" w:w="1792"/>
                  <w:tcBorders>
                    <w:top w:val="single" w:color="E2E8F0" w:sz="3"/>
                    <w:left w:val="single" w:color="E2E8F0" w:sz="3"/>
                    <w:bottom w:val="single" w:color="E2E8F0" w:sz="3"/>
                    <w:right w:val="single" w:color="E2E8F0" w:sz="3"/>
                  </w:tcBorders>
                  <w:shd w:fill="F0FDF4" w:val="clear"/>
                  <w:tcMar>
                    <w:top w:type="dxa" w:w="88"/>
                    <w:left w:type="dxa" w:w="140"/>
                    <w:bottom w:type="dxa" w:w="88"/>
                    <w:right w:type="dxa" w:w="140"/>
                  </w:tcMar>
                </w:tcPr>
                <w:p>
                  <w:pPr>
                    <w:spacing w:after="80" w:before="60"/>
                  </w:pPr>
                  <w:r>
                    <w:rPr>
                      <w:rFonts w:ascii="Arial" w:cs="Arial" w:eastAsia="Arial" w:hAnsi="Arial"/>
                      <w:b/>
                      <w:bCs/>
                      <w:i w:val="false"/>
                      <w:iCs w:val="false"/>
                      <w:color w:val="1A56DB"/>
                      <w:sz w:val="18"/>
                      <w:szCs w:val="18"/>
                    </w:rPr>
                    <w:t xml:space="preserve">Email + Password + TOTP MFA — enforced.</w:t>
                  </w:r>
                </w:p>
              </w:tc>
            </w:tr>
          </w:tbl>
          <w:p>
            <w:pPr>
              <w:spacing w:after="80" w:before="60"/>
            </w:pPr>
            <w:r>
              <w:rPr>
                <w:rFonts w:ascii="Arial" w:cs="Arial" w:eastAsia="Arial" w:hAnsi="Arial"/>
                <w:b/>
                <w:bCs/>
                <w:i w:val="false"/>
                <w:iCs w:val="false"/>
                <w:color w:val="1A56DB"/>
                <w:sz w:val="19"/>
                <w:szCs w:val="19"/>
              </w:rPr>
              <w:t xml:space="preserve">📦  Plan: </w:t>
            </w:r>
            <w:r>
              <w:rPr>
                <w:rFonts w:ascii="Arial" w:cs="Arial" w:eastAsia="Arial" w:hAnsi="Arial"/>
                <w:b w:val="false"/>
                <w:bCs w:val="false"/>
                <w:i w:val="false"/>
                <w:iCs w:val="false"/>
                <w:color w:val="1E2A3A"/>
                <w:sz w:val="19"/>
                <w:szCs w:val="19"/>
              </w:rPr>
              <w:t xml:space="preserve">Enterprise Tier</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8"/>
              <w:left w:val="single" w:color="E2E8F0" w:sz="3"/>
              <w:bottom w:val="single" w:color="E2E8F0" w:sz="3"/>
              <w:right w:val="single" w:color="E2E8F0" w:sz="3"/>
            </w:tcBorders>
            <w:shd w:fill="FFFFFF" w:val="clear"/>
            <w:tcMar>
              <w:top w:type="dxa" w:w="160"/>
              <w:left w:type="dxa" w:w="200"/>
              <w:bottom w:type="dxa" w:w="160"/>
              <w:right w:type="dxa" w:w="200"/>
            </w:tcMar>
          </w:tcPr>
          <w:p>
            <w:pPr>
              <w:shd w:fill="0D9488" w:val="clear"/>
              <w:spacing w:after="120" w:before="60"/>
            </w:pPr>
            <w:r>
              <w:rPr>
                <w:rFonts w:ascii="Arial" w:cs="Arial" w:eastAsia="Arial" w:hAnsi="Arial"/>
                <w:b/>
                <w:bCs/>
                <w:i w:val="false"/>
                <w:iCs w:val="false"/>
                <w:color w:val="FFFFFF"/>
                <w:sz w:val="18"/>
                <w:szCs w:val="18"/>
              </w:rPr>
              <w:t xml:space="preserve">  RESTAURANT DINER / CUSTOMER  </w:t>
            </w:r>
          </w:p>
          <w:p>
            <w:pPr>
              <w:spacing w:after="100" w:before="60"/>
            </w:pPr>
            <w:r>
              <w:rPr>
                <w:rFonts w:ascii="Arial" w:cs="Arial" w:eastAsia="Arial" w:hAnsi="Arial"/>
                <w:b/>
                <w:bCs/>
                <w:i w:val="false"/>
                <w:iCs w:val="false"/>
                <w:color w:val="1E2A3A"/>
                <w:sz w:val="23"/>
                <w:szCs w:val="23"/>
              </w:rPr>
              <w:t xml:space="preserve">Ananya, 27  —  food lover, frequent Google Maps and Zomato user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 Level</w:t>
                  </w:r>
                </w:p>
              </w:tc>
              <w:tc>
                <w:tcPr>
                  <w:tcW w:type="dxa" w:w="1792"/>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Goal</w:t>
                  </w:r>
                </w:p>
              </w:tc>
              <w:tc>
                <w:tcPr>
                  <w:tcW w:type="dxa" w:w="1792"/>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Pain Point</w:t>
                  </w:r>
                </w:p>
              </w:tc>
              <w:tc>
                <w:tcPr>
                  <w:tcW w:type="dxa" w:w="1792"/>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QuickBite Fix</w:t>
                  </w:r>
                </w:p>
              </w:tc>
              <w:tc>
                <w:tcPr>
                  <w:tcW w:type="dxa" w:w="1792"/>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How They Auth</w:t>
                  </w:r>
                </w:p>
              </w:tc>
            </w:tr>
            <w:tr>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Very high — 10+ apps daily, comfortable with QR codes and OTP SMS</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Share great experiences + earn rewards without downloading yet another app</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Blank review box. Physical stamp cards get lost. Doesn't want another password.</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30 seconds: stars + tags → AI writes review. OTP from SMS — no password ever.</w:t>
                  </w:r>
                </w:p>
              </w:tc>
              <w:tc>
                <w:tcPr>
                  <w:tcW w:type="dxa" w:w="1792"/>
                  <w:tcBorders>
                    <w:top w:val="single" w:color="E2E8F0" w:sz="3"/>
                    <w:left w:val="single" w:color="E2E8F0" w:sz="3"/>
                    <w:bottom w:val="single" w:color="E2E8F0" w:sz="3"/>
                    <w:right w:val="single" w:color="E2E8F0" w:sz="3"/>
                  </w:tcBorders>
                  <w:shd w:fill="F0FDF4" w:val="clear"/>
                  <w:tcMar>
                    <w:top w:type="dxa" w:w="88"/>
                    <w:left w:type="dxa" w:w="140"/>
                    <w:bottom w:type="dxa" w:w="88"/>
                    <w:right w:type="dxa" w:w="140"/>
                  </w:tcMar>
                </w:tcPr>
                <w:p>
                  <w:pPr>
                    <w:spacing w:after="80" w:before="60"/>
                  </w:pPr>
                  <w:r>
                    <w:rPr>
                      <w:rFonts w:ascii="Arial" w:cs="Arial" w:eastAsia="Arial" w:hAnsi="Arial"/>
                      <w:b/>
                      <w:bCs/>
                      <w:i w:val="false"/>
                      <w:iCs w:val="false"/>
                      <w:color w:val="0D9488"/>
                      <w:sz w:val="18"/>
                      <w:szCs w:val="18"/>
                    </w:rPr>
                    <w:t xml:space="preserve">Phone OTP or Email OTP — no password required.</w:t>
                  </w:r>
                </w:p>
              </w:tc>
            </w:tr>
          </w:tbl>
          <w:p>
            <w:pPr>
              <w:spacing w:after="80" w:before="60"/>
            </w:pPr>
            <w:r>
              <w:rPr>
                <w:rFonts w:ascii="Arial" w:cs="Arial" w:eastAsia="Arial" w:hAnsi="Arial"/>
                <w:b/>
                <w:bCs/>
                <w:i w:val="false"/>
                <w:iCs w:val="false"/>
                <w:color w:val="0D9488"/>
                <w:sz w:val="19"/>
                <w:szCs w:val="19"/>
              </w:rPr>
              <w:t xml:space="preserve">📦  Plan: </w:t>
            </w:r>
            <w:r>
              <w:rPr>
                <w:rFonts w:ascii="Arial" w:cs="Arial" w:eastAsia="Arial" w:hAnsi="Arial"/>
                <w:b w:val="false"/>
                <w:bCs w:val="false"/>
                <w:i w:val="false"/>
                <w:iCs w:val="false"/>
                <w:color w:val="1E2A3A"/>
                <w:sz w:val="19"/>
                <w:szCs w:val="19"/>
              </w:rPr>
              <w:t xml:space="preserve">No account needed for review; OTP for loyalty tracking</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8"/>
              <w:left w:val="single" w:color="E2E8F0" w:sz="3"/>
              <w:bottom w:val="single" w:color="E2E8F0" w:sz="3"/>
              <w:right w:val="single" w:color="E2E8F0" w:sz="3"/>
            </w:tcBorders>
            <w:shd w:fill="FFFFFF" w:val="clear"/>
            <w:tcMar>
              <w:top w:type="dxa" w:w="160"/>
              <w:left w:type="dxa" w:w="200"/>
              <w:bottom w:type="dxa" w:w="160"/>
              <w:right w:type="dxa" w:w="200"/>
            </w:tcMar>
          </w:tcPr>
          <w:p>
            <w:pPr>
              <w:shd w:fill="7C3AED" w:val="clear"/>
              <w:spacing w:after="120" w:before="60"/>
            </w:pPr>
            <w:r>
              <w:rPr>
                <w:rFonts w:ascii="Arial" w:cs="Arial" w:eastAsia="Arial" w:hAnsi="Arial"/>
                <w:b/>
                <w:bCs/>
                <w:i w:val="false"/>
                <w:iCs w:val="false"/>
                <w:color w:val="FFFFFF"/>
                <w:sz w:val="18"/>
                <w:szCs w:val="18"/>
              </w:rPr>
              <w:t xml:space="preserve">  PLATFORM SUPER ADMIN  </w:t>
            </w:r>
          </w:p>
          <w:p>
            <w:pPr>
              <w:spacing w:after="100" w:before="60"/>
            </w:pPr>
            <w:r>
              <w:rPr>
                <w:rFonts w:ascii="Arial" w:cs="Arial" w:eastAsia="Arial" w:hAnsi="Arial"/>
                <w:b/>
                <w:bCs/>
                <w:i w:val="false"/>
                <w:iCs w:val="false"/>
                <w:color w:val="1E2A3A"/>
                <w:sz w:val="23"/>
                <w:szCs w:val="23"/>
              </w:rPr>
              <w:t xml:space="preserve">QuickBite Internal Team  —  manages all restaurant tenants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92"/>
              <w:gridCol w:w="1792"/>
              <w:gridCol w:w="1792"/>
              <w:gridCol w:w="1792"/>
              <w:gridCol w:w="1792"/>
            </w:tblGrid>
            <w:tr>
              <w:tc>
                <w:tcPr>
                  <w:tcW w:type="dxa" w:w="1792"/>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 Level</w:t>
                  </w:r>
                </w:p>
              </w:tc>
              <w:tc>
                <w:tcPr>
                  <w:tcW w:type="dxa" w:w="1792"/>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Goal</w:t>
                  </w:r>
                </w:p>
              </w:tc>
              <w:tc>
                <w:tcPr>
                  <w:tcW w:type="dxa" w:w="1792"/>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Pain Point</w:t>
                  </w:r>
                </w:p>
              </w:tc>
              <w:tc>
                <w:tcPr>
                  <w:tcW w:type="dxa" w:w="1792"/>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QuickBite Fix</w:t>
                  </w:r>
                </w:p>
              </w:tc>
              <w:tc>
                <w:tcPr>
                  <w:tcW w:type="dxa" w:w="1792"/>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How They Auth</w:t>
                  </w:r>
                </w:p>
              </w:tc>
            </w:tr>
            <w:tr>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Very high — engineering and operations background</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Manage tenant health, security, billing, fraud monitoring</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No single platform view of all tenants, usage, OTP fraud, or subscriptions.</w:t>
                  </w:r>
                </w:p>
              </w:tc>
              <w:tc>
                <w:tcPr>
                  <w:tcW w:type="dxa" w:w="1792"/>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Super Admin panel with full audit logs, OTP fraud alerts, force-logout, billing override.</w:t>
                  </w:r>
                </w:p>
              </w:tc>
              <w:tc>
                <w:tcPr>
                  <w:tcW w:type="dxa" w:w="1792"/>
                  <w:tcBorders>
                    <w:top w:val="single" w:color="E2E8F0" w:sz="3"/>
                    <w:left w:val="single" w:color="E2E8F0" w:sz="3"/>
                    <w:bottom w:val="single" w:color="E2E8F0" w:sz="3"/>
                    <w:right w:val="single" w:color="E2E8F0" w:sz="3"/>
                  </w:tcBorders>
                  <w:shd w:fill="F0FDF4" w:val="clear"/>
                  <w:tcMar>
                    <w:top w:type="dxa" w:w="88"/>
                    <w:left w:type="dxa" w:w="140"/>
                    <w:bottom w:type="dxa" w:w="88"/>
                    <w:right w:type="dxa" w:w="140"/>
                  </w:tcMar>
                </w:tcPr>
                <w:p>
                  <w:pPr>
                    <w:spacing w:after="80" w:before="60"/>
                  </w:pPr>
                  <w:r>
                    <w:rPr>
                      <w:rFonts w:ascii="Arial" w:cs="Arial" w:eastAsia="Arial" w:hAnsi="Arial"/>
                      <w:b/>
                      <w:bCs/>
                      <w:i w:val="false"/>
                      <w:iCs w:val="false"/>
                      <w:color w:val="7C3AED"/>
                      <w:sz w:val="18"/>
                      <w:szCs w:val="18"/>
                    </w:rPr>
                    <w:t xml:space="preserve">Email + Password + TOTP MFA — enforced.</w:t>
                  </w:r>
                </w:p>
              </w:tc>
            </w:tr>
          </w:tbl>
          <w:p>
            <w:pPr>
              <w:spacing w:after="80" w:before="60"/>
            </w:pPr>
            <w:r>
              <w:rPr>
                <w:rFonts w:ascii="Arial" w:cs="Arial" w:eastAsia="Arial" w:hAnsi="Arial"/>
                <w:b/>
                <w:bCs/>
                <w:i w:val="false"/>
                <w:iCs w:val="false"/>
                <w:color w:val="7C3AED"/>
                <w:sz w:val="19"/>
                <w:szCs w:val="19"/>
              </w:rPr>
              <w:t xml:space="preserve">📦  Plan: </w:t>
            </w:r>
            <w:r>
              <w:rPr>
                <w:rFonts w:ascii="Arial" w:cs="Arial" w:eastAsia="Arial" w:hAnsi="Arial"/>
                <w:b w:val="false"/>
                <w:bCs w:val="false"/>
                <w:i w:val="false"/>
                <w:iCs w:val="false"/>
                <w:color w:val="1E2A3A"/>
                <w:sz w:val="19"/>
                <w:szCs w:val="19"/>
              </w:rPr>
              <w:t xml:space="preserve">Internal role</w:t>
            </w:r>
          </w:p>
        </w:tc>
      </w:tr>
    </w:tbl>
    <w:p>
      <w:pPr>
        <w:spacing w:after="0" w:before="0"/>
      </w:pPr>
      <w:r>
        <w:rPr>
          <w:sz w:val="100"/>
          <w:szCs w:val="100"/>
        </w:rPr>
        <w:t xml:space="preserve"/>
      </w:r>
    </w:p>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3.  Product Vision</w:t>
      </w:r>
    </w:p>
    <w:p>
      <w:pPr>
        <w:spacing w:after="90" w:before="60"/>
      </w:pPr>
      <w:r>
        <w:rPr>
          <w:rFonts w:ascii="Arial" w:cs="Arial" w:eastAsia="Arial" w:hAnsi="Arial"/>
          <w:b w:val="false"/>
          <w:bCs w:val="false"/>
          <w:i/>
          <w:iCs/>
          <w:color w:val="64748B"/>
          <w:sz w:val="21"/>
          <w:szCs w:val="21"/>
        </w:rPr>
        <w:t xml:space="preserve">One or two lines describing what this app will ultimately become. The north star.</w:t>
      </w:r>
    </w:p>
    <w:p>
      <w:pPr>
        <w:spacing w:after="0" w:before="0"/>
      </w:pPr>
      <w:r>
        <w:rPr>
          <w:sz w:val="140"/>
          <w:szCs w:val="140"/>
        </w:rPr>
        <w:t xml:space="preserve"/>
      </w:r>
    </w:p>
    <w:p>
      <w:pPr>
        <w:pBdr>
          <w:left w:val="single" w:color="0D9488" w:sz="24"/>
          <w:right w:val="single" w:color="0D9488" w:sz="24"/>
        </w:pBdr>
        <w:shd w:fill="F0FDF4" w:val="clear"/>
        <w:spacing w:after="200" w:before="200"/>
        <w:ind w:left="720" w:right="720"/>
        <w:jc w:val="center"/>
      </w:pPr>
      <w:r>
        <w:rPr>
          <w:rFonts w:ascii="Arial" w:cs="Arial" w:eastAsia="Arial" w:hAnsi="Arial"/>
          <w:b/>
          <w:bCs/>
          <w:i/>
          <w:iCs/>
          <w:color w:val="1E2A3A"/>
          <w:sz w:val="27"/>
          <w:szCs w:val="27"/>
        </w:rPr>
        <w:t xml:space="preserve">“QuickBite AI becomes the reputation and loyalty backbone for every independent restaurant — where every meal ends with a five-star story, every returning customer is recognised and rewarded with a single tap, and every owner wakes up to a thriving online presence.”</w:t>
      </w:r>
    </w:p>
    <w:p>
      <w:pPr>
        <w:spacing w:after="0" w:before="0"/>
      </w:pPr>
      <w:r>
        <w:rPr>
          <w:sz w:val="160"/>
          <w:szCs w:val="160"/>
        </w:rPr>
        <w:t xml:space="preserve"/>
      </w:r>
    </w:p>
    <w:p>
      <w:pPr>
        <w:spacing w:after="80" w:before="180"/>
      </w:pPr>
      <w:r>
        <w:rPr>
          <w:rFonts w:ascii="Arial" w:cs="Arial" w:eastAsia="Arial" w:hAnsi="Arial"/>
          <w:b/>
          <w:bCs/>
          <w:i w:val="false"/>
          <w:iCs w:val="false"/>
          <w:color w:val="1A56DB"/>
          <w:sz w:val="22"/>
          <w:szCs w:val="22"/>
        </w:rPr>
        <w:t xml:space="preserve">Vision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Vision Element</w:t>
            </w:r>
          </w:p>
        </w:tc>
        <w:tc>
          <w:tcPr>
            <w:tcW w:type="dxa" w:w="6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What It Means in Practice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Reputation backbone</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Always-on AI: reviews synced, responses drafted, approved, posted. Runs overnight without owner effort.</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Loyalty backbone</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QR stamp cards + OTP login for returning customers. No app. No password. Phone OTP in 30 seconds.</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Every meal ends with a story</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Review experience as polished as the food. QR → stars → tags → AI writes it → 3 taps to Google.</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Every customer recognised</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 Returning customers log in with OTP — their stamp history, rewards, and visit count are all remembered.</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Every owner wakes up thriving</w:t>
            </w:r>
          </w:p>
        </w:tc>
        <w:tc>
          <w:tcPr>
            <w:tcW w:type="dxa" w:w="6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Automation handles the overnight work. Reviews synced. Responses drafted. Owner starts each day ahead.</w:t>
            </w:r>
          </w:p>
        </w:tc>
      </w:tr>
      <w:tr>
        <w:tc>
          <w:tcPr>
            <w:tcW w:type="dxa" w:w="30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Stitch.ai frontend</w:t>
            </w:r>
          </w:p>
        </w:tc>
        <w:tc>
          <w:tcPr>
            <w:tcW w:type="dxa" w:w="6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Beautiful, consistent UI generated by AI — frictionless for customers, professional for owners.</w:t>
            </w:r>
          </w:p>
        </w:tc>
      </w:tr>
    </w:tbl>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4.  Core Features</w:t>
      </w:r>
    </w:p>
    <w:p>
      <w:pPr>
        <w:spacing w:after="90" w:before="60"/>
      </w:pPr>
      <w:r>
        <w:rPr>
          <w:rFonts w:ascii="Arial" w:cs="Arial" w:eastAsia="Arial" w:hAnsi="Arial"/>
          <w:b w:val="false"/>
          <w:bCs w:val="false"/>
          <w:i/>
          <w:iCs/>
          <w:color w:val="64748B"/>
          <w:sz w:val="21"/>
          <w:szCs w:val="21"/>
        </w:rPr>
        <w:t xml:space="preserve">Every feature — must-have vs nice-to-have — with which subscription tier unlocks each one.</w:t>
      </w:r>
    </w:p>
    <w:p>
      <w:pPr>
        <w:spacing w:after="0" w:before="0"/>
      </w:pPr>
      <w:r>
        <w:rPr>
          <w:sz w:val="80"/>
          <w:szCs w:val="80"/>
        </w:rPr>
        <w:t xml:space="preserve"/>
      </w:r>
    </w:p>
    <w:p>
      <w:pPr>
        <w:pBdr>
          <w:left w:val="single" w:color="1A56DB" w:sz="18"/>
        </w:pBdr>
        <w:shd w:fill="EFF6FF" w:val="clear"/>
        <w:spacing w:after="100" w:before="100"/>
        <w:ind w:left="300" w:right="300"/>
      </w:pPr>
      <w:r>
        <w:rPr>
          <w:rFonts w:ascii="Arial" w:cs="Arial" w:eastAsia="Arial" w:hAnsi="Arial"/>
          <w:b/>
          <w:bCs/>
          <w:i w:val="false"/>
          <w:iCs w:val="false"/>
          <w:color w:val="1A56DB"/>
          <w:sz w:val="20"/>
          <w:szCs w:val="20"/>
        </w:rPr>
        <w:t xml:space="preserve">  ℹ   Must-Have = without this, the product has no value. Nice-to-Have = ships in v1.1+.</w:t>
      </w:r>
    </w:p>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Must-Have Features  (MVP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900"/>
        <w:gridCol w:w="4640"/>
        <w:gridCol w:w="1520"/>
        <w:gridCol w:w="980"/>
      </w:tblGrid>
      <w:tr>
        <w:tc>
          <w:tcPr>
            <w:tcW w:type="dxa" w:w="32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t>
            </w:r>
          </w:p>
        </w:tc>
        <w:tc>
          <w:tcPr>
            <w:tcW w:type="dxa" w:w="19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Feature</w:t>
            </w:r>
          </w:p>
        </w:tc>
        <w:tc>
          <w:tcPr>
            <w:tcW w:type="dxa" w:w="464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Description</w:t>
            </w:r>
          </w:p>
        </w:tc>
        <w:tc>
          <w:tcPr>
            <w:tcW w:type="dxa" w:w="152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Tier</w:t>
            </w:r>
          </w:p>
        </w:tc>
        <w:tc>
          <w:tcPr>
            <w:tcW w:type="dxa" w:w="9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F-01</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Smart Review Composer</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Public mobile page via QR. Star tap + experience tags. AI drafts natural review in &lt; 3 seconds. One-tap copy to Google Maps or Yelp. No login, no app download.</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F-02</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QR Loyalty Stamp Cards</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Druto-style digital loyalty cards. Customer scans QR → GPS geofence validates location → stamp logged. No app download. Anonymous stamps work; OTP login for persistent tracking.</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7"/>
                <w:szCs w:val="17"/>
              </w:rPr>
              <w:t xml:space="preserve">F-03 ★</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Customer OTP Login</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Returning customers authenticate via 6-digit OTP sent to phone (SMS) or email. No password ever. Auto-fill from SMS. 5-minute OTP expiry. Max 3 attempts. Seamless registration if new.</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DC2626"/>
                <w:sz w:val="16"/>
                <w:szCs w:val="16"/>
              </w:rPr>
              <w:t xml:space="preserve">Auth</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7"/>
                <w:szCs w:val="17"/>
              </w:rPr>
              <w:t xml:space="preserve">F-04 ★</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Seamless Customer Registration</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When OTP user not found → redirect to one-screen registration. Pre-filled phone. Name (required) + email (optional) + WhatsApp opt-in. Account created in one tap. Encrypted PII at rest.</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DC2626"/>
                <w:sz w:val="16"/>
                <w:szCs w:val="16"/>
              </w:rPr>
              <w:t xml:space="preserve">Auth</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F-05</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GPS Geofence Validation</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PostGIS ST_Distance validates customer is actually at the restaurant before awarding stamp. Configurable radius (default 100m). Prevents remote/fraudulent scans.</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F-06</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Anti-Fraud QR Protection</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Rate limits: 1 stamp per phone per branch per hour. Fraudulent scans logged in stamp_logs (is_fraudulent=true). Fraud log in owner dashboard.</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F-07</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AI Review Response Drafting</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Hourly GMB sync → AI drafts warm, brand-consistent response for every unanswered review. Queued for Manager approval before posting.</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 (capped)</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F-08</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Manager Approval Workflow</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All AI responses need Manager+ approval. Staff sees read-only. Rejected drafts regenerated by AI.</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F-09</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Google My Business Sync</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OAuth 2.0 + incremental cursor sync. Fetches new reviews hourly. Posts approved responses to GMB directly.</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F-10</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Reputation + Loyalty Dashboard</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Live stats: avg rating, review count, sentiment trend, response rate, pending approvals + stamp counts, reward redemptions, daily scan volume, fraud alerts. WebSocket real-time.</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7C3AED"/>
                <w:sz w:val="16"/>
                <w:szCs w:val="16"/>
              </w:rPr>
              <w:t xml:space="preserve">Combined</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F-11</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Reward Program Config</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Owner sets rules per branch: stamps_required, reward_type (free coffee/discount), validity_days. Configurable per branch.</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F-12</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Subscription Gating Engine</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Features gated by plan. Monthly usage counters per tenant. Yellow warning at 80%. Hard block + upgrade modal at 100%.</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System</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Platform</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F-13</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Stitch.ai Frontend</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All screens generated via Stitch.ai + wired to FastAPI with Jinja2. OTP login, registration, loyalty card, review composer, dashboard — all Stitch.ai built.</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All tiers</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Platform</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F-14</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Multi-Tenant Architecture</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Each restaurant: isolated subdomain, PostgreSQL RLS isolation, separate billing. 15 tables all RLS-enabled.</w:t>
            </w:r>
          </w:p>
        </w:tc>
        <w:tc>
          <w:tcPr>
            <w:tcW w:type="dxa" w:w="152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System</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Platform</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7"/>
                <w:szCs w:val="17"/>
              </w:rPr>
              <w:t xml:space="preserve">F-15</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Super Admin Panel</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All-tenant view: billing, audit logs, fraud alerts, OTP event logs, force-logout, manual GMB sync.</w:t>
            </w:r>
          </w:p>
        </w:tc>
        <w:tc>
          <w:tcPr>
            <w:tcW w:type="dxa" w:w="152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7"/>
                <w:szCs w:val="17"/>
              </w:rPr>
              <w:t xml:space="preserve">Internal</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Platform</w:t>
            </w:r>
          </w:p>
        </w:tc>
      </w:tr>
    </w:tbl>
    <w:p>
      <w:pPr>
        <w:spacing w:after="0" w:before="0"/>
      </w:pPr>
      <w:r>
        <w:rPr>
          <w:sz w:val="140"/>
          <w:szCs w:val="140"/>
        </w:rPr>
        <w:t xml:space="preserve"/>
      </w:r>
    </w:p>
    <w:p>
      <w:pPr>
        <w:spacing w:after="80" w:before="180"/>
      </w:pPr>
      <w:r>
        <w:rPr>
          <w:rFonts w:ascii="Arial" w:cs="Arial" w:eastAsia="Arial" w:hAnsi="Arial"/>
          <w:b/>
          <w:bCs/>
          <w:i w:val="false"/>
          <w:iCs w:val="false"/>
          <w:color w:val="1A56DB"/>
          <w:sz w:val="22"/>
          <w:szCs w:val="22"/>
        </w:rPr>
        <w:t xml:space="preserve">Nice-to-Have Features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900"/>
        <w:gridCol w:w="4640"/>
        <w:gridCol w:w="1520"/>
        <w:gridCol w:w="980"/>
      </w:tblGrid>
      <w:tr>
        <w:tc>
          <w:tcPr>
            <w:tcW w:type="dxa" w:w="32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t>
            </w:r>
          </w:p>
        </w:tc>
        <w:tc>
          <w:tcPr>
            <w:tcW w:type="dxa" w:w="190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Feature</w:t>
            </w:r>
          </w:p>
        </w:tc>
        <w:tc>
          <w:tcPr>
            <w:tcW w:type="dxa" w:w="464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Description</w:t>
            </w:r>
          </w:p>
        </w:tc>
        <w:tc>
          <w:tcPr>
            <w:tcW w:type="dxa" w:w="152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Tier</w:t>
            </w:r>
          </w:p>
        </w:tc>
        <w:tc>
          <w:tcPr>
            <w:tcW w:type="dxa" w:w="98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F-16</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WhatsApp Reward Notifications</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Automated WhatsApp message when stamp earned or reward unlocked. High open rates in India.</w:t>
            </w:r>
          </w:p>
        </w:tc>
        <w:tc>
          <w:tcPr>
            <w:tcW w:type="dxa" w:w="1520"/>
            <w:tcBorders>
              <w:top w:val="single" w:color="E2E8F0" w:sz="3"/>
              <w:left w:val="single" w:color="E2E8F0" w:sz="3"/>
              <w:bottom w:val="single" w:color="E2E8F0" w:sz="3"/>
              <w:right w:val="single" w:color="E2E8F0" w:sz="3"/>
            </w:tcBorders>
            <w:shd w:fill="FEF9C3"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Pro+</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F-17</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Scratch Card Gamification</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Every 5th scan → virtual scratch card reveals random reward. Increases scan engagement.</w:t>
            </w:r>
          </w:p>
        </w:tc>
        <w:tc>
          <w:tcPr>
            <w:tcW w:type="dxa" w:w="1520"/>
            <w:tcBorders>
              <w:top w:val="single" w:color="E2E8F0" w:sz="3"/>
              <w:left w:val="single" w:color="E2E8F0" w:sz="3"/>
              <w:bottom w:val="single" w:color="E2E8F0" w:sz="3"/>
              <w:right w:val="single" w:color="E2E8F0" w:sz="3"/>
            </w:tcBorders>
            <w:shd w:fill="FFFBEB"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Pro+</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F-18</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AI Digital Menu</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Branch-specific digital menu via QR. AI answers menu questions.</w:t>
            </w:r>
          </w:p>
        </w:tc>
        <w:tc>
          <w:tcPr>
            <w:tcW w:type="dxa" w:w="1520"/>
            <w:tcBorders>
              <w:top w:val="single" w:color="E2E8F0" w:sz="3"/>
              <w:left w:val="single" w:color="E2E8F0" w:sz="3"/>
              <w:bottom w:val="single" w:color="E2E8F0" w:sz="3"/>
              <w:right w:val="single" w:color="E2E8F0" w:sz="3"/>
            </w:tcBorders>
            <w:shd w:fill="FEF9C3"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Pro+</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0D9488"/>
                <w:sz w:val="16"/>
                <w:szCs w:val="16"/>
              </w:rPr>
              <w:t xml:space="preserve">Loyalty</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F-19</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CRM Campaign Manager</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SMS/email review-request and reward campaigns. Dry-run preview before send.</w:t>
            </w:r>
          </w:p>
        </w:tc>
        <w:tc>
          <w:tcPr>
            <w:tcW w:type="dxa" w:w="1520"/>
            <w:tcBorders>
              <w:top w:val="single" w:color="E2E8F0" w:sz="3"/>
              <w:left w:val="single" w:color="E2E8F0" w:sz="3"/>
              <w:bottom w:val="single" w:color="E2E8F0" w:sz="3"/>
              <w:right w:val="single" w:color="E2E8F0" w:sz="3"/>
            </w:tcBorders>
            <w:shd w:fill="FFFBEB"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Pro+</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F-20</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Yelp Integration</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Extend review sync and response workflow to Yelp.</w:t>
            </w:r>
          </w:p>
        </w:tc>
        <w:tc>
          <w:tcPr>
            <w:tcW w:type="dxa" w:w="1520"/>
            <w:tcBorders>
              <w:top w:val="single" w:color="E2E8F0" w:sz="3"/>
              <w:left w:val="single" w:color="E2E8F0" w:sz="3"/>
              <w:bottom w:val="single" w:color="E2E8F0" w:sz="3"/>
              <w:right w:val="single" w:color="E2E8F0" w:sz="3"/>
            </w:tcBorders>
            <w:shd w:fill="FEF9C3"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Pro+</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F-21</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Analytics Export</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CSV (Pro) and PDF (Enterprise) export of all review and loyalty data.</w:t>
            </w:r>
          </w:p>
        </w:tc>
        <w:tc>
          <w:tcPr>
            <w:tcW w:type="dxa" w:w="1520"/>
            <w:tcBorders>
              <w:top w:val="single" w:color="E2E8F0" w:sz="3"/>
              <w:left w:val="single" w:color="E2E8F0" w:sz="3"/>
              <w:bottom w:val="single" w:color="E2E8F0" w:sz="3"/>
              <w:right w:val="single" w:color="E2E8F0" w:sz="3"/>
            </w:tcBorders>
            <w:shd w:fill="FFFBEB"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Pro+</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Combined</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F-22</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White-Label Mode</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Remove QuickBite branding. Custom logo + domain.</w:t>
            </w:r>
          </w:p>
        </w:tc>
        <w:tc>
          <w:tcPr>
            <w:tcW w:type="dxa" w:w="1520"/>
            <w:tcBorders>
              <w:top w:val="single" w:color="E2E8F0" w:sz="3"/>
              <w:left w:val="single" w:color="E2E8F0" w:sz="3"/>
              <w:bottom w:val="single" w:color="E2E8F0" w:sz="3"/>
              <w:right w:val="single" w:color="E2E8F0" w:sz="3"/>
            </w:tcBorders>
            <w:shd w:fill="FEF9C3"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Enterprise</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Platform</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F-23</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Custom AI Brand Voice</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Train AI on restaurant's brand vocabulary and response style.</w:t>
            </w:r>
          </w:p>
        </w:tc>
        <w:tc>
          <w:tcPr>
            <w:tcW w:type="dxa" w:w="1520"/>
            <w:tcBorders>
              <w:top w:val="single" w:color="E2E8F0" w:sz="3"/>
              <w:left w:val="single" w:color="E2E8F0" w:sz="3"/>
              <w:bottom w:val="single" w:color="E2E8F0" w:sz="3"/>
              <w:right w:val="single" w:color="E2E8F0" w:sz="3"/>
            </w:tcBorders>
            <w:shd w:fill="FFFBEB"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Enterprise</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1A56DB"/>
                <w:sz w:val="16"/>
                <w:szCs w:val="16"/>
              </w:rPr>
              <w:t xml:space="preserve">Review</w:t>
            </w:r>
          </w:p>
        </w:tc>
      </w:tr>
      <w:tr>
        <w:tc>
          <w:tcPr>
            <w:tcW w:type="dxa" w:w="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F-24</w:t>
            </w:r>
          </w:p>
        </w:tc>
        <w:tc>
          <w:tcPr>
            <w:tcW w:type="dxa" w:w="19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Competitive Benchmarking</w:t>
            </w:r>
          </w:p>
        </w:tc>
        <w:tc>
          <w:tcPr>
            <w:tcW w:type="dxa" w:w="46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Compare reputation and loyalty metrics against nearby competitors.</w:t>
            </w:r>
          </w:p>
        </w:tc>
        <w:tc>
          <w:tcPr>
            <w:tcW w:type="dxa" w:w="1520"/>
            <w:tcBorders>
              <w:top w:val="single" w:color="E2E8F0" w:sz="3"/>
              <w:left w:val="single" w:color="E2E8F0" w:sz="3"/>
              <w:bottom w:val="single" w:color="E2E8F0" w:sz="3"/>
              <w:right w:val="single" w:color="E2E8F0" w:sz="3"/>
            </w:tcBorders>
            <w:shd w:fill="FEF9C3"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v2.0</w:t>
            </w:r>
          </w:p>
        </w:tc>
        <w:tc>
          <w:tcPr>
            <w:tcW w:type="dxa" w:w="980"/>
            <w:tcBorders>
              <w:top w:val="single" w:color="E2E8F0" w:sz="3"/>
              <w:left w:val="single" w:color="E2E8F0" w:sz="3"/>
              <w:bottom w:val="single" w:color="E2E8F0" w:sz="3"/>
              <w:right w:val="single" w:color="E2E8F0" w:sz="3"/>
            </w:tcBorders>
            <w:shd w:fill="FFFFFF"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Combined</w:t>
            </w:r>
          </w:p>
        </w:tc>
      </w:tr>
      <w:tr>
        <w:tc>
          <w:tcPr>
            <w:tcW w:type="dxa" w:w="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7"/>
                <w:szCs w:val="17"/>
              </w:rPr>
              <w:t xml:space="preserve">F-25</w:t>
            </w:r>
          </w:p>
        </w:tc>
        <w:tc>
          <w:tcPr>
            <w:tcW w:type="dxa" w:w="19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8"/>
                <w:szCs w:val="18"/>
              </w:rPr>
              <w:t xml:space="preserve">POS Integration</w:t>
            </w:r>
          </w:p>
        </w:tc>
        <w:tc>
          <w:tcPr>
            <w:tcW w:type="dxa" w:w="46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Auto-trigger review + stamp after POS transaction (Toast, Square, Petpooja).</w:t>
            </w:r>
          </w:p>
        </w:tc>
        <w:tc>
          <w:tcPr>
            <w:tcW w:type="dxa" w:w="1520"/>
            <w:tcBorders>
              <w:top w:val="single" w:color="E2E8F0" w:sz="3"/>
              <w:left w:val="single" w:color="E2E8F0" w:sz="3"/>
              <w:bottom w:val="single" w:color="E2E8F0" w:sz="3"/>
              <w:right w:val="single" w:color="E2E8F0" w:sz="3"/>
            </w:tcBorders>
            <w:shd w:fill="FFFBEB"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D97706"/>
                <w:sz w:val="17"/>
                <w:szCs w:val="17"/>
              </w:rPr>
              <w:t xml:space="preserve">◎  v2.0</w:t>
            </w:r>
          </w:p>
        </w:tc>
        <w:tc>
          <w:tcPr>
            <w:tcW w:type="dxa" w:w="980"/>
            <w:tcBorders>
              <w:top w:val="single" w:color="E2E8F0" w:sz="3"/>
              <w:left w:val="single" w:color="E2E8F0" w:sz="3"/>
              <w:bottom w:val="single" w:color="E2E8F0" w:sz="3"/>
              <w:right w:val="single" w:color="E2E8F0" w:sz="3"/>
            </w:tcBorders>
            <w:shd w:fill="F8FAFC" w:val="clear"/>
            <w:tcMar>
              <w:top w:type="dxa" w:w="88"/>
              <w:left w:type="dxa" w:w="60"/>
              <w:bottom w:type="dxa" w:w="88"/>
              <w:right w:type="dxa" w:w="60"/>
            </w:tcMar>
          </w:tcPr>
          <w:p>
            <w:pPr>
              <w:spacing w:after="80" w:before="60"/>
              <w:jc w:val="center"/>
            </w:pPr>
            <w:r>
              <w:rPr>
                <w:rFonts w:ascii="Arial" w:cs="Arial" w:eastAsia="Arial" w:hAnsi="Arial"/>
                <w:b/>
                <w:bCs/>
                <w:i w:val="false"/>
                <w:iCs w:val="false"/>
                <w:color w:val="64748B"/>
                <w:sz w:val="16"/>
                <w:szCs w:val="16"/>
              </w:rPr>
              <w:t xml:space="preserve">Combined</w:t>
            </w:r>
          </w:p>
        </w:tc>
      </w:tr>
    </w:tbl>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5.  Subscription Tiers</w:t>
      </w:r>
    </w:p>
    <w:p>
      <w:pPr>
        <w:spacing w:after="90" w:before="60"/>
      </w:pPr>
      <w:r>
        <w:rPr>
          <w:rFonts w:ascii="Arial" w:cs="Arial" w:eastAsia="Arial" w:hAnsi="Arial"/>
          <w:b w:val="false"/>
          <w:bCs w:val="false"/>
          <w:i/>
          <w:iCs/>
          <w:color w:val="64748B"/>
          <w:sz w:val="21"/>
          <w:szCs w:val="21"/>
        </w:rPr>
        <w:t xml:space="preserve">Three pricing plans. OTP customer login is available on all tiers. WhatsApp OTP is a Pro+ feature.</w:t>
      </w:r>
    </w:p>
    <w:p>
      <w:pPr>
        <w:spacing w:after="0" w:before="0"/>
      </w:pPr>
      <w:r>
        <w:rPr>
          <w:sz w:val="80"/>
          <w:szCs w:val="80"/>
        </w:rPr>
        <w:t xml:space="preserve"/>
      </w:r>
    </w:p>
    <w:p>
      <w:pPr>
        <w:pBdr>
          <w:left w:val="single" w:color="DC2626" w:sz="18"/>
        </w:pBdr>
        <w:shd w:fill="FEF2F2" w:val="clear"/>
        <w:spacing w:after="100" w:before="100"/>
        <w:ind w:left="300" w:right="300"/>
      </w:pPr>
      <w:r>
        <w:rPr>
          <w:rFonts w:ascii="Arial" w:cs="Arial" w:eastAsia="Arial" w:hAnsi="Arial"/>
          <w:b/>
          <w:bCs/>
          <w:i w:val="false"/>
          <w:iCs w:val="false"/>
          <w:color w:val="DC2626"/>
          <w:sz w:val="20"/>
          <w:szCs w:val="20"/>
        </w:rPr>
        <w:t xml:space="preserve">  🔒   Every API call checks the tenant plan. Usage counters tracked in real time. Yellow warning at 80%. Hard block at 100% with upgrade modal.</w:t>
      </w:r>
    </w:p>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59669" w:sz="8"/>
              <w:left w:val="single" w:color="059669" w:sz="8"/>
              <w:bottom w:val="single" w:color="059669" w:sz="8"/>
              <w:right w:val="single" w:color="059669" w:sz="8"/>
            </w:tcBorders>
            <w:shd w:fill="ECFDF5" w:val="clear"/>
            <w:tcMar>
              <w:top w:type="dxa" w:w="180"/>
              <w:left w:type="dxa" w:w="160"/>
              <w:bottom w:type="dxa" w:w="180"/>
              <w:right w:type="dxa" w:w="160"/>
            </w:tcMar>
          </w:tcPr>
          <w:p>
            <w:pPr>
              <w:spacing w:after="30" w:before="60"/>
            </w:pPr>
            <w:r>
              <w:rPr>
                <w:rFonts w:ascii="Arial" w:cs="Arial" w:eastAsia="Arial" w:hAnsi="Arial"/>
                <w:b/>
                <w:bCs/>
                <w:i w:val="false"/>
                <w:iCs w:val="false"/>
                <w:color w:val="059669"/>
                <w:sz w:val="28"/>
                <w:szCs w:val="28"/>
              </w:rPr>
              <w:t xml:space="preserve">Starter</w:t>
            </w:r>
          </w:p>
          <w:p>
            <w:pPr>
              <w:spacing w:after="20" w:before="60"/>
            </w:pPr>
            <w:r>
              <w:rPr>
                <w:rFonts w:ascii="Arial" w:cs="Arial" w:eastAsia="Arial" w:hAnsi="Arial"/>
                <w:b/>
                <w:bCs/>
                <w:i w:val="false"/>
                <w:iCs w:val="false"/>
                <w:color w:val="1E2A3A"/>
                <w:sz w:val="30"/>
                <w:szCs w:val="30"/>
              </w:rPr>
              <w:t xml:space="preserve">₹0 / mo</w:t>
            </w:r>
          </w:p>
          <w:p>
            <w:pPr>
              <w:spacing w:after="80" w:before="60"/>
            </w:pPr>
            <w:r>
              <w:rPr>
                <w:rFonts w:ascii="Arial" w:cs="Arial" w:eastAsia="Arial" w:hAnsi="Arial"/>
                <w:b w:val="false"/>
                <w:bCs w:val="false"/>
                <w:i/>
                <w:iCs/>
                <w:color w:val="64748B"/>
                <w:sz w:val="18"/>
                <w:szCs w:val="18"/>
              </w:rPr>
              <w:t xml:space="preserve">Free</w:t>
            </w:r>
          </w:p>
          <w:p>
            <w:pPr>
              <w:spacing w:after="25" w:before="25"/>
            </w:pPr>
            <w:r>
              <w:rPr>
                <w:rFonts w:ascii="Arial" w:cs="Arial" w:eastAsia="Arial" w:hAnsi="Arial"/>
                <w:b w:val="false"/>
                <w:bCs w:val="false"/>
                <w:i w:val="false"/>
                <w:iCs w:val="false"/>
                <w:color w:val="1E2A3A"/>
                <w:sz w:val="19"/>
                <w:szCs w:val="19"/>
              </w:rPr>
              <w:t xml:space="preserve">📍 1 location(s)</w:t>
            </w:r>
          </w:p>
          <w:p>
            <w:pPr>
              <w:spacing w:after="25" w:before="25"/>
            </w:pPr>
            <w:r>
              <w:rPr>
                <w:rFonts w:ascii="Arial" w:cs="Arial" w:eastAsia="Arial" w:hAnsi="Arial"/>
                <w:b w:val="false"/>
                <w:bCs w:val="false"/>
                <w:i w:val="false"/>
                <w:iCs w:val="false"/>
                <w:color w:val="1E2A3A"/>
                <w:sz w:val="19"/>
                <w:szCs w:val="19"/>
              </w:rPr>
              <w:t xml:space="preserve">🤖 30/mo AI generations</w:t>
            </w:r>
          </w:p>
          <w:p>
            <w:pPr>
              <w:spacing w:after="25" w:before="25"/>
            </w:pPr>
            <w:r>
              <w:rPr>
                <w:rFonts w:ascii="Arial" w:cs="Arial" w:eastAsia="Arial" w:hAnsi="Arial"/>
                <w:b w:val="false"/>
                <w:bCs w:val="false"/>
                <w:i w:val="false"/>
                <w:iCs w:val="false"/>
                <w:color w:val="1E2A3A"/>
                <w:sz w:val="19"/>
                <w:szCs w:val="19"/>
              </w:rPr>
              <w:t xml:space="preserve">💬 30/mo AI responses</w:t>
            </w:r>
          </w:p>
          <w:p>
            <w:pPr>
              <w:spacing w:after="25" w:before="25"/>
            </w:pPr>
            <w:r>
              <w:rPr>
                <w:rFonts w:ascii="Arial" w:cs="Arial" w:eastAsia="Arial" w:hAnsi="Arial"/>
                <w:b w:val="false"/>
                <w:bCs w:val="false"/>
                <w:i w:val="false"/>
                <w:iCs w:val="false"/>
                <w:color w:val="1E2A3A"/>
                <w:sz w:val="19"/>
                <w:szCs w:val="19"/>
              </w:rPr>
              <w:t xml:space="preserve">👥 2 team members</w:t>
            </w:r>
          </w:p>
          <w:p>
            <w:pPr>
              <w:spacing w:after="25" w:before="25"/>
            </w:pPr>
            <w:r>
              <w:rPr>
                <w:rFonts w:ascii="Arial" w:cs="Arial" w:eastAsia="Arial" w:hAnsi="Arial"/>
                <w:b w:val="false"/>
                <w:bCs w:val="false"/>
                <w:i w:val="false"/>
                <w:iCs w:val="false"/>
                <w:color w:val="1E2A3A"/>
                <w:sz w:val="19"/>
                <w:szCs w:val="19"/>
              </w:rPr>
              <w:t xml:space="preserve">📱 None</w:t>
            </w:r>
          </w:p>
          <w:p>
            <w:pPr>
              <w:spacing w:after="25" w:before="25"/>
            </w:pPr>
            <w:r>
              <w:rPr>
                <w:rFonts w:ascii="Arial" w:cs="Arial" w:eastAsia="Arial" w:hAnsi="Arial"/>
                <w:b w:val="false"/>
                <w:bCs w:val="false"/>
                <w:i w:val="false"/>
                <w:iCs w:val="false"/>
                <w:color w:val="1E2A3A"/>
                <w:sz w:val="19"/>
                <w:szCs w:val="19"/>
              </w:rPr>
              <w:t xml:space="preserve">🔐 Basic OTP login</w:t>
            </w:r>
          </w:p>
        </w:tc>
        <w:tc>
          <w:tcPr>
            <w:tcW w:type="dxa" w:w="3120"/>
            <w:tcBorders>
              <w:top w:val="single" w:color="1A56DB" w:sz="8"/>
              <w:left w:val="single" w:color="1A56DB" w:sz="8"/>
              <w:bottom w:val="single" w:color="1A56DB" w:sz="8"/>
              <w:right w:val="single" w:color="1A56DB" w:sz="8"/>
            </w:tcBorders>
            <w:shd w:fill="EFF6FF" w:val="clear"/>
            <w:tcMar>
              <w:top w:type="dxa" w:w="180"/>
              <w:left w:type="dxa" w:w="160"/>
              <w:bottom w:type="dxa" w:w="180"/>
              <w:right w:type="dxa" w:w="160"/>
            </w:tcMar>
          </w:tcPr>
          <w:p>
            <w:pPr>
              <w:spacing w:after="30" w:before="60"/>
            </w:pPr>
            <w:r>
              <w:rPr>
                <w:rFonts w:ascii="Arial" w:cs="Arial" w:eastAsia="Arial" w:hAnsi="Arial"/>
                <w:b/>
                <w:bCs/>
                <w:i w:val="false"/>
                <w:iCs w:val="false"/>
                <w:color w:val="1A56DB"/>
                <w:sz w:val="28"/>
                <w:szCs w:val="28"/>
              </w:rPr>
              <w:t xml:space="preserve">Pro</w:t>
            </w:r>
          </w:p>
          <w:p>
            <w:pPr>
              <w:spacing w:after="20" w:before="60"/>
            </w:pPr>
            <w:r>
              <w:rPr>
                <w:rFonts w:ascii="Arial" w:cs="Arial" w:eastAsia="Arial" w:hAnsi="Arial"/>
                <w:b/>
                <w:bCs/>
                <w:i w:val="false"/>
                <w:iCs w:val="false"/>
                <w:color w:val="1E2A3A"/>
                <w:sz w:val="30"/>
                <w:szCs w:val="30"/>
              </w:rPr>
              <w:t xml:space="preserve">₹2,999 / mo</w:t>
            </w:r>
          </w:p>
          <w:p>
            <w:pPr>
              <w:spacing w:after="80" w:before="60"/>
            </w:pPr>
            <w:r>
              <w:rPr>
                <w:rFonts w:ascii="Arial" w:cs="Arial" w:eastAsia="Arial" w:hAnsi="Arial"/>
                <w:b w:val="false"/>
                <w:bCs w:val="false"/>
                <w:i/>
                <w:iCs/>
                <w:color w:val="64748B"/>
                <w:sz w:val="18"/>
                <w:szCs w:val="18"/>
              </w:rPr>
              <w:t xml:space="preserve">~$36/mo</w:t>
            </w:r>
          </w:p>
          <w:p>
            <w:pPr>
              <w:spacing w:after="25" w:before="25"/>
            </w:pPr>
            <w:r>
              <w:rPr>
                <w:rFonts w:ascii="Arial" w:cs="Arial" w:eastAsia="Arial" w:hAnsi="Arial"/>
                <w:b w:val="false"/>
                <w:bCs w:val="false"/>
                <w:i w:val="false"/>
                <w:iCs w:val="false"/>
                <w:color w:val="1E2A3A"/>
                <w:sz w:val="19"/>
                <w:szCs w:val="19"/>
              </w:rPr>
              <w:t xml:space="preserve">📍 3 location(s)</w:t>
            </w:r>
          </w:p>
          <w:p>
            <w:pPr>
              <w:spacing w:after="25" w:before="25"/>
            </w:pPr>
            <w:r>
              <w:rPr>
                <w:rFonts w:ascii="Arial" w:cs="Arial" w:eastAsia="Arial" w:hAnsi="Arial"/>
                <w:b w:val="false"/>
                <w:bCs w:val="false"/>
                <w:i w:val="false"/>
                <w:iCs w:val="false"/>
                <w:color w:val="1E2A3A"/>
                <w:sz w:val="19"/>
                <w:szCs w:val="19"/>
              </w:rPr>
              <w:t xml:space="preserve">🤖 200/mo AI generations</w:t>
            </w:r>
          </w:p>
          <w:p>
            <w:pPr>
              <w:spacing w:after="25" w:before="25"/>
            </w:pPr>
            <w:r>
              <w:rPr>
                <w:rFonts w:ascii="Arial" w:cs="Arial" w:eastAsia="Arial" w:hAnsi="Arial"/>
                <w:b w:val="false"/>
                <w:bCs w:val="false"/>
                <w:i w:val="false"/>
                <w:iCs w:val="false"/>
                <w:color w:val="1E2A3A"/>
                <w:sz w:val="19"/>
                <w:szCs w:val="19"/>
              </w:rPr>
              <w:t xml:space="preserve">💬 150/mo AI responses</w:t>
            </w:r>
          </w:p>
          <w:p>
            <w:pPr>
              <w:spacing w:after="25" w:before="25"/>
            </w:pPr>
            <w:r>
              <w:rPr>
                <w:rFonts w:ascii="Arial" w:cs="Arial" w:eastAsia="Arial" w:hAnsi="Arial"/>
                <w:b w:val="false"/>
                <w:bCs w:val="false"/>
                <w:i w:val="false"/>
                <w:iCs w:val="false"/>
                <w:color w:val="1E2A3A"/>
                <w:sz w:val="19"/>
                <w:szCs w:val="19"/>
              </w:rPr>
              <w:t xml:space="preserve">👥 5 team members</w:t>
            </w:r>
          </w:p>
          <w:p>
            <w:pPr>
              <w:spacing w:after="25" w:before="25"/>
            </w:pPr>
            <w:r>
              <w:rPr>
                <w:rFonts w:ascii="Arial" w:cs="Arial" w:eastAsia="Arial" w:hAnsi="Arial"/>
                <w:b w:val="false"/>
                <w:bCs w:val="false"/>
                <w:i w:val="false"/>
                <w:iCs w:val="false"/>
                <w:color w:val="1E2A3A"/>
                <w:sz w:val="19"/>
                <w:szCs w:val="19"/>
              </w:rPr>
              <w:t xml:space="preserve">📱 200 SMS</w:t>
            </w:r>
          </w:p>
          <w:p>
            <w:pPr>
              <w:spacing w:after="25" w:before="25"/>
            </w:pPr>
            <w:r>
              <w:rPr>
                <w:rFonts w:ascii="Arial" w:cs="Arial" w:eastAsia="Arial" w:hAnsi="Arial"/>
                <w:b w:val="false"/>
                <w:bCs w:val="false"/>
                <w:i w:val="false"/>
                <w:iCs w:val="false"/>
                <w:color w:val="1E2A3A"/>
                <w:sz w:val="19"/>
                <w:szCs w:val="19"/>
              </w:rPr>
              <w:t xml:space="preserve">🔐 Phone + Email OTP</w:t>
            </w:r>
          </w:p>
        </w:tc>
        <w:tc>
          <w:tcPr>
            <w:tcW w:type="dxa" w:w="3120"/>
            <w:tcBorders>
              <w:top w:val="single" w:color="FF6B35" w:sz="8"/>
              <w:left w:val="single" w:color="FF6B35" w:sz="8"/>
              <w:bottom w:val="single" w:color="FF6B35" w:sz="8"/>
              <w:right w:val="single" w:color="FF6B35" w:sz="8"/>
            </w:tcBorders>
            <w:shd w:fill="FFF7ED" w:val="clear"/>
            <w:tcMar>
              <w:top w:type="dxa" w:w="180"/>
              <w:left w:type="dxa" w:w="160"/>
              <w:bottom w:type="dxa" w:w="180"/>
              <w:right w:type="dxa" w:w="160"/>
            </w:tcMar>
          </w:tcPr>
          <w:p>
            <w:pPr>
              <w:spacing w:after="30" w:before="60"/>
            </w:pPr>
            <w:r>
              <w:rPr>
                <w:rFonts w:ascii="Arial" w:cs="Arial" w:eastAsia="Arial" w:hAnsi="Arial"/>
                <w:b/>
                <w:bCs/>
                <w:i w:val="false"/>
                <w:iCs w:val="false"/>
                <w:color w:val="FF6B35"/>
                <w:sz w:val="28"/>
                <w:szCs w:val="28"/>
              </w:rPr>
              <w:t xml:space="preserve">Enterprise</w:t>
            </w:r>
          </w:p>
          <w:p>
            <w:pPr>
              <w:spacing w:after="20" w:before="60"/>
            </w:pPr>
            <w:r>
              <w:rPr>
                <w:rFonts w:ascii="Arial" w:cs="Arial" w:eastAsia="Arial" w:hAnsi="Arial"/>
                <w:b/>
                <w:bCs/>
                <w:i w:val="false"/>
                <w:iCs w:val="false"/>
                <w:color w:val="1E2A3A"/>
                <w:sz w:val="30"/>
                <w:szCs w:val="30"/>
              </w:rPr>
              <w:t xml:space="preserve">Custom</w:t>
            </w:r>
          </w:p>
          <w:p>
            <w:pPr>
              <w:spacing w:after="80" w:before="60"/>
            </w:pPr>
            <w:r>
              <w:rPr>
                <w:rFonts w:ascii="Arial" w:cs="Arial" w:eastAsia="Arial" w:hAnsi="Arial"/>
                <w:b w:val="false"/>
                <w:bCs w:val="false"/>
                <w:i/>
                <w:iCs/>
                <w:color w:val="64748B"/>
                <w:sz w:val="18"/>
                <w:szCs w:val="18"/>
              </w:rPr>
              <w:t xml:space="preserve">Custom</w:t>
            </w:r>
          </w:p>
          <w:p>
            <w:pPr>
              <w:spacing w:after="25" w:before="25"/>
            </w:pPr>
            <w:r>
              <w:rPr>
                <w:rFonts w:ascii="Arial" w:cs="Arial" w:eastAsia="Arial" w:hAnsi="Arial"/>
                <w:b w:val="false"/>
                <w:bCs w:val="false"/>
                <w:i w:val="false"/>
                <w:iCs w:val="false"/>
                <w:color w:val="1E2A3A"/>
                <w:sz w:val="19"/>
                <w:szCs w:val="19"/>
              </w:rPr>
              <w:t xml:space="preserve">📍 ∞ location(s)</w:t>
            </w:r>
          </w:p>
          <w:p>
            <w:pPr>
              <w:spacing w:after="25" w:before="25"/>
            </w:pPr>
            <w:r>
              <w:rPr>
                <w:rFonts w:ascii="Arial" w:cs="Arial" w:eastAsia="Arial" w:hAnsi="Arial"/>
                <w:b w:val="false"/>
                <w:bCs w:val="false"/>
                <w:i w:val="false"/>
                <w:iCs w:val="false"/>
                <w:color w:val="1E2A3A"/>
                <w:sz w:val="19"/>
                <w:szCs w:val="19"/>
              </w:rPr>
              <w:t xml:space="preserve">🤖 Unlimited AI generations</w:t>
            </w:r>
          </w:p>
          <w:p>
            <w:pPr>
              <w:spacing w:after="25" w:before="25"/>
            </w:pPr>
            <w:r>
              <w:rPr>
                <w:rFonts w:ascii="Arial" w:cs="Arial" w:eastAsia="Arial" w:hAnsi="Arial"/>
                <w:b w:val="false"/>
                <w:bCs w:val="false"/>
                <w:i w:val="false"/>
                <w:iCs w:val="false"/>
                <w:color w:val="1E2A3A"/>
                <w:sz w:val="19"/>
                <w:szCs w:val="19"/>
              </w:rPr>
              <w:t xml:space="preserve">💬 Unlimited AI responses</w:t>
            </w:r>
          </w:p>
          <w:p>
            <w:pPr>
              <w:spacing w:after="25" w:before="25"/>
            </w:pPr>
            <w:r>
              <w:rPr>
                <w:rFonts w:ascii="Arial" w:cs="Arial" w:eastAsia="Arial" w:hAnsi="Arial"/>
                <w:b w:val="false"/>
                <w:bCs w:val="false"/>
                <w:i w:val="false"/>
                <w:iCs w:val="false"/>
                <w:color w:val="1E2A3A"/>
                <w:sz w:val="19"/>
                <w:szCs w:val="19"/>
              </w:rPr>
              <w:t xml:space="preserve">👥 ∞ team members</w:t>
            </w:r>
          </w:p>
          <w:p>
            <w:pPr>
              <w:spacing w:after="25" w:before="25"/>
            </w:pPr>
            <w:r>
              <w:rPr>
                <w:rFonts w:ascii="Arial" w:cs="Arial" w:eastAsia="Arial" w:hAnsi="Arial"/>
                <w:b w:val="false"/>
                <w:bCs w:val="false"/>
                <w:i w:val="false"/>
                <w:iCs w:val="false"/>
                <w:color w:val="1E2A3A"/>
                <w:sz w:val="19"/>
                <w:szCs w:val="19"/>
              </w:rPr>
              <w:t xml:space="preserve">📱 Unlimited</w:t>
            </w:r>
          </w:p>
          <w:p>
            <w:pPr>
              <w:spacing w:after="25" w:before="25"/>
            </w:pPr>
            <w:r>
              <w:rPr>
                <w:rFonts w:ascii="Arial" w:cs="Arial" w:eastAsia="Arial" w:hAnsi="Arial"/>
                <w:b w:val="false"/>
                <w:bCs w:val="false"/>
                <w:i w:val="false"/>
                <w:iCs w:val="false"/>
                <w:color w:val="1E2A3A"/>
                <w:sz w:val="19"/>
                <w:szCs w:val="19"/>
              </w:rPr>
              <w:t xml:space="preserve">🔐 WhatsApp OTP option</w:t>
            </w:r>
          </w:p>
        </w:tc>
      </w:tr>
    </w:tbl>
    <w:p>
      <w:pPr>
        <w:spacing w:after="0" w:before="0"/>
      </w:pPr>
      <w:r>
        <w:rPr>
          <w:sz w:val="140"/>
          <w:szCs w:val="140"/>
        </w:rPr>
        <w:t xml:space="preserve"/>
      </w:r>
    </w:p>
    <w:p>
      <w:pPr>
        <w:spacing w:after="80" w:before="180"/>
      </w:pPr>
      <w:r>
        <w:rPr>
          <w:rFonts w:ascii="Arial" w:cs="Arial" w:eastAsia="Arial" w:hAnsi="Arial"/>
          <w:b/>
          <w:bCs/>
          <w:i w:val="false"/>
          <w:iCs w:val="false"/>
          <w:color w:val="1A56DB"/>
          <w:sz w:val="22"/>
          <w:szCs w:val="22"/>
        </w:rPr>
        <w:t xml:space="preserve">Full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3"/>
      </w:tblGrid>
      <w:tr>
        <w:tc>
          <w:tcPr>
            <w:tcW w:type="dxa" w:w="260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Feature</w:t>
            </w:r>
          </w:p>
        </w:tc>
        <w:tc>
          <w:tcPr>
            <w:tcW w:type="dxa" w:w="2253"/>
            <w:tcBorders>
              <w:top w:val="single" w:color="059669" w:sz="5"/>
              <w:left w:val="single" w:color="059669" w:sz="5"/>
              <w:bottom w:val="single" w:color="059669" w:sz="5"/>
              <w:right w:val="single" w:color="059669" w:sz="5"/>
            </w:tcBorders>
            <w:shd w:fill="059669"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Starter</w:t>
            </w:r>
          </w:p>
        </w:tc>
        <w:tc>
          <w:tcPr>
            <w:tcW w:type="dxa" w:w="2253"/>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Pro</w:t>
            </w:r>
          </w:p>
        </w:tc>
        <w:tc>
          <w:tcPr>
            <w:tcW w:type="dxa" w:w="2253"/>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Enterprise</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Locations</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1</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Up to 3</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Unlimited</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AI Review Generations / mo</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30</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200</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Unlimited</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AI Response Drafts / mo</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30</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150</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Unlimited</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Team Members</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2</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5</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Unlimited</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OTP Login (Phone SMS)</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OTP Login (Email)</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OTP Login (WhatsApp)</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64748B"/>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 (Pro+)</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GPS Geofence Validation</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 + Custom radius</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Encrypted Customer Profiles</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 + Audit trail</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QR Loyalty Stamps</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Digital stamps</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 Scratch cards</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 Custom rewards</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Reward Notifications</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SMS only</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SMS + WhatsApp</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Unlimited channels</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Dashboard Analytics</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30-day</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90-day + CSV</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Full + PDF + API</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Stitch.ai Generated UI</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059669"/>
                <w:sz w:val="18"/>
                <w:szCs w:val="18"/>
              </w:rPr>
              <w:t xml:space="preserve">✓</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 + Custom domain</w:t>
            </w:r>
          </w:p>
        </w:tc>
      </w:tr>
      <w:tr>
        <w:tc>
          <w:tcPr>
            <w:tcW w:type="dxa" w:w="2600"/>
            <w:tcBorders>
              <w:top w:val="single" w:color="E2E8F0" w:sz="3"/>
              <w:left w:val="single" w:color="E2E8F0" w:sz="3"/>
              <w:bottom w:val="single" w:color="E2E8F0" w:sz="3"/>
              <w:right w:val="single" w:color="E2E8F0" w:sz="3"/>
            </w:tcBorders>
            <w:shd w:fill="EFF6FF" w:val="clear"/>
            <w:tcMar>
              <w:top w:type="dxa" w:w="88"/>
              <w:left w:type="dxa" w:w="140"/>
              <w:bottom w:type="dxa" w:w="88"/>
              <w:right w:type="dxa" w:w="140"/>
            </w:tcMar>
          </w:tcPr>
          <w:p>
            <w:pPr>
              <w:spacing w:after="80" w:before="60"/>
            </w:pPr>
            <w:r>
              <w:rPr>
                <w:rFonts w:ascii="Arial" w:cs="Arial" w:eastAsia="Arial" w:hAnsi="Arial"/>
                <w:b w:val="false"/>
                <w:bCs w:val="false"/>
                <w:i w:val="false"/>
                <w:iCs w:val="false"/>
                <w:color w:val="1E2A3A"/>
                <w:sz w:val="19"/>
                <w:szCs w:val="19"/>
              </w:rPr>
              <w:t xml:space="preserve">SMS Campaigns / mo</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64748B"/>
                <w:sz w:val="18"/>
                <w:szCs w:val="18"/>
              </w:rPr>
              <w:t xml:space="preserve">None</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200 SMS</w:t>
            </w:r>
          </w:p>
        </w:tc>
        <w:tc>
          <w:tcPr>
            <w:tcW w:type="dxa" w:w="2253"/>
            <w:tcBorders>
              <w:top w:val="single" w:color="E2E8F0" w:sz="3"/>
              <w:left w:val="single" w:color="E2E8F0" w:sz="3"/>
              <w:bottom w:val="single" w:color="E2E8F0" w:sz="3"/>
              <w:right w:val="single" w:color="E2E8F0" w:sz="3"/>
            </w:tcBorders>
            <w:shd w:fill="F8FAFF" w:val="clear"/>
            <w:tcMar>
              <w:top w:type="dxa" w:w="88"/>
              <w:left w:type="dxa" w:w="80"/>
              <w:bottom w:type="dxa" w:w="88"/>
              <w:right w:type="dxa" w:w="80"/>
            </w:tcMar>
          </w:tcPr>
          <w:p>
            <w:pPr>
              <w:spacing w:after="80" w:before="60"/>
              <w:jc w:val="center"/>
            </w:pPr>
            <w:r>
              <w:rPr>
                <w:rFonts w:ascii="Arial" w:cs="Arial" w:eastAsia="Arial" w:hAnsi="Arial"/>
                <w:b w:val="false"/>
                <w:bCs w:val="false"/>
                <w:i w:val="false"/>
                <w:iCs w:val="false"/>
                <w:color w:val="1E2A3A"/>
                <w:sz w:val="18"/>
                <w:szCs w:val="18"/>
              </w:rPr>
              <w:t xml:space="preserve">Unlimited</w:t>
            </w:r>
          </w:p>
        </w:tc>
      </w:tr>
      <w:tr>
        <w:tc>
          <w:tcPr>
            <w:tcW w:type="dxa" w:w="2600"/>
            <w:tcBorders>
              <w:top w:val="single" w:color="E2E8F0" w:sz="3"/>
              <w:left w:val="single" w:color="E2E8F0" w:sz="3"/>
              <w:bottom w:val="single" w:color="E2E8F0" w:sz="3"/>
              <w:right w:val="single" w:color="E2E8F0" w:sz="3"/>
            </w:tcBorders>
            <w:shd w:fill="FFFFFF" w:val="clear"/>
            <w:tcMar>
              <w:top w:type="dxa" w:w="88"/>
              <w:left w:type="dxa" w:w="140"/>
              <w:bottom w:type="dxa" w:w="88"/>
              <w:right w:type="dxa" w:w="140"/>
            </w:tcMar>
          </w:tcPr>
          <w:p>
            <w:pPr>
              <w:spacing w:after="80" w:before="60"/>
            </w:pPr>
            <w:r>
              <w:rPr>
                <w:rFonts w:ascii="Arial" w:cs="Arial" w:eastAsia="Arial" w:hAnsi="Arial"/>
                <w:b/>
                <w:bCs/>
                <w:i w:val="false"/>
                <w:iCs w:val="false"/>
                <w:color w:val="1E2A3A"/>
                <w:sz w:val="19"/>
                <w:szCs w:val="19"/>
              </w:rPr>
              <w:t xml:space="preserve">Price (INR)</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₹0 / month</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1A56DB"/>
                <w:sz w:val="18"/>
                <w:szCs w:val="18"/>
              </w:rPr>
              <w:t xml:space="preserve">₹2,999 / month</w:t>
            </w:r>
          </w:p>
        </w:tc>
        <w:tc>
          <w:tcPr>
            <w:tcW w:type="dxa" w:w="2253"/>
            <w:tcBorders>
              <w:top w:val="single" w:color="E2E8F0" w:sz="3"/>
              <w:left w:val="single" w:color="E2E8F0" w:sz="3"/>
              <w:bottom w:val="single" w:color="E2E8F0" w:sz="3"/>
              <w:right w:val="single" w:color="E2E8F0" w:sz="3"/>
            </w:tcBorders>
            <w:shd w:fill="FFFFFF"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FF6B35"/>
                <w:sz w:val="18"/>
                <w:szCs w:val="18"/>
              </w:rPr>
              <w:t xml:space="preserve">Custom</w:t>
            </w:r>
          </w:p>
        </w:tc>
      </w:tr>
    </w:tbl>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6.  App Flow</w:t>
      </w:r>
    </w:p>
    <w:p>
      <w:pPr>
        <w:spacing w:after="90" w:before="60"/>
      </w:pPr>
      <w:r>
        <w:rPr>
          <w:rFonts w:ascii="Arial" w:cs="Arial" w:eastAsia="Arial" w:hAnsi="Arial"/>
          <w:b w:val="false"/>
          <w:bCs w:val="false"/>
          <w:i/>
          <w:iCs/>
          <w:color w:val="64748B"/>
          <w:sz w:val="21"/>
          <w:szCs w:val="21"/>
        </w:rPr>
        <w:t xml:space="preserve">Step-by-step from the moment a user lands on the screen to the moment they complete their goal.</w:t>
      </w:r>
    </w:p>
    <w:p>
      <w:pPr>
        <w:spacing w:after="0" w:before="0"/>
      </w:pPr>
      <w:r>
        <w:rPr>
          <w:sz w:val="80"/>
          <w:szCs w:val="80"/>
        </w:rPr>
        <w:t xml:space="preserve"/>
      </w:r>
    </w:p>
    <w:p>
      <w:pPr>
        <w:spacing w:after="100" w:before="280"/>
      </w:pPr>
      <w:r>
        <w:rPr>
          <w:rFonts w:ascii="Arial" w:cs="Arial" w:eastAsia="Arial" w:hAnsi="Arial"/>
          <w:b/>
          <w:bCs/>
          <w:i w:val="false"/>
          <w:iCs w:val="false"/>
          <w:color w:val="0D9488"/>
          <w:sz w:val="26"/>
          <w:szCs w:val="26"/>
        </w:rPr>
        <w:t xml:space="preserve">→  </w:t>
      </w:r>
      <w:r>
        <w:rPr>
          <w:rFonts w:ascii="Arial" w:cs="Arial" w:eastAsia="Arial" w:hAnsi="Arial"/>
          <w:b/>
          <w:bCs/>
          <w:i w:val="false"/>
          <w:iCs w:val="false"/>
          <w:color w:val="1E2A3A"/>
          <w:sz w:val="26"/>
          <w:szCs w:val="26"/>
        </w:rPr>
        <w:t xml:space="preserve">Flow A  —  Customer Review + OTP Loyalty Journey</w:t>
      </w:r>
    </w:p>
    <w:p>
      <w:pPr>
        <w:spacing w:after="90" w:before="60"/>
      </w:pPr>
      <w:r>
        <w:rPr>
          <w:rFonts w:ascii="Arial" w:cs="Arial" w:eastAsia="Arial" w:hAnsi="Arial"/>
          <w:b w:val="false"/>
          <w:bCs w:val="false"/>
          <w:i/>
          <w:iCs/>
          <w:color w:val="64748B"/>
          <w:sz w:val="21"/>
          <w:szCs w:val="21"/>
        </w:rPr>
        <w:t xml:space="preserve">Trigger: Customer finishes meal. Receipt has QR code.</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60"/>
        <w:gridCol w:w="3440"/>
        <w:gridCol w:w="3200"/>
      </w:tblGrid>
      <w:tr>
        <w:tc>
          <w:tcPr>
            <w:tcW w:type="dxa" w:w="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t>
            </w:r>
          </w:p>
        </w:tc>
        <w:tc>
          <w:tcPr>
            <w:tcW w:type="dxa" w:w="19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Screen</w:t>
            </w:r>
          </w:p>
        </w:tc>
        <w:tc>
          <w:tcPr>
            <w:tcW w:type="dxa" w:w="344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What Happens</w:t>
            </w:r>
          </w:p>
        </w:tc>
        <w:tc>
          <w:tcPr>
            <w:tcW w:type="dxa" w:w="3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Decision / Branch</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1</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QR Scan</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Camera scans QR → opens mobile web page instantly. No app. No login required.</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Invalid QR → error + restaurant contact.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2</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Geofence Check</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GPS location validated against branch PostGIS coordinates in &lt; 1 second. Invisible to customer.</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Outside geofence → 'You need to be at the restaurant to collect a stamp.'</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3</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Star Rating</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Full-screen 5-star tap. Restaurant name and photo shown.</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1–2 stars → option to submit privately instead of public Google review.</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4</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Experience Tags</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Tap up to 5 tags. At least 1 required.</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0 tags → gentle prompt.</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5</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AI Draft</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AI generates natural review in &lt; 3 seconds. Georgia serif text.</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Customer can freely edit before posting.</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6</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Share</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Copy + Google Maps / Copy + Yelp / Submit Internally.</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Internal submit → saved to owner dashboard without public posting.</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1A56DB"/>
                <w:sz w:val="19"/>
                <w:szCs w:val="19"/>
              </w:rPr>
              <w:t xml:space="preserve">7</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Anonymous Stamp</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Stamp logged in stamp_logs (customer_phone_hash, no customer_id). 'Stamp Collected! 🎁' animation plays.</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Skip login → session ends. Anonymous stamp counts toward fraud-checked threshold but not tracked persistently.</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0D9488"/>
                <w:sz w:val="19"/>
                <w:szCs w:val="19"/>
              </w:rPr>
              <w:t xml:space="preserve">8 ★</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Track My Stamps</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'Log in to track your stamps →' CTA shown. Customer taps if they want persistent tracking.</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Skip → anonymous flow ends. Tap → OTP login screen.</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0D9488"/>
                <w:sz w:val="19"/>
                <w:szCs w:val="19"/>
              </w:rPr>
              <w:t xml:space="preserve">9 ★</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OTP Login</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Enter phone number. OTP sent via Twilio SMS in &lt; 10 seconds.</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Phone not found → seamless registration screen.</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0D9488"/>
                <w:sz w:val="19"/>
                <w:szCs w:val="19"/>
              </w:rPr>
              <w:t xml:space="preserve">10 ★</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OTP Verify</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6-digit OTP entered. Auto-fill from SMS. Auto-submit on 6th digit.</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Wrong code: up to 3 attempts. After 3 → request new OTP.</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0D9488"/>
                <w:sz w:val="19"/>
                <w:szCs w:val="19"/>
              </w:rPr>
              <w:t xml:space="preserve">11 ★</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Persistent Loyalty Card</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'You now have 4/10 stamps.' Stamp grid shows history. Reward progress bar.</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At threshold (10/10) → 'Reward Unlocked!' screen with redemption code.</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0D9488"/>
                <w:sz w:val="19"/>
                <w:szCs w:val="19"/>
              </w:rPr>
              <w:t xml:space="preserve">12 ★</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WhatsApp Opt-In</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'Get reward alerts on WhatsApp?' Pre-ticked for Pro+ restaurants.</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Skip → done. Opt-in → phone stored for reward alerts.</w:t>
            </w:r>
          </w:p>
        </w:tc>
      </w:tr>
    </w:tbl>
    <w:p>
      <w:pPr>
        <w:spacing w:after="0" w:before="0"/>
      </w:pPr>
      <w:r>
        <w:rPr>
          <w:sz w:val="140"/>
          <w:szCs w:val="140"/>
        </w:rPr>
        <w:t xml:space="preserve"/>
      </w:r>
    </w:p>
    <w:p>
      <w:pPr>
        <w:spacing w:after="100" w:before="280"/>
      </w:pPr>
      <w:r>
        <w:rPr>
          <w:rFonts w:ascii="Arial" w:cs="Arial" w:eastAsia="Arial" w:hAnsi="Arial"/>
          <w:b/>
          <w:bCs/>
          <w:i w:val="false"/>
          <w:iCs w:val="false"/>
          <w:color w:val="0D9488"/>
          <w:sz w:val="26"/>
          <w:szCs w:val="26"/>
        </w:rPr>
        <w:t xml:space="preserve">→  </w:t>
      </w:r>
      <w:r>
        <w:rPr>
          <w:rFonts w:ascii="Arial" w:cs="Arial" w:eastAsia="Arial" w:hAnsi="Arial"/>
          <w:b/>
          <w:bCs/>
          <w:i w:val="false"/>
          <w:iCs w:val="false"/>
          <w:color w:val="1E2A3A"/>
          <w:sz w:val="26"/>
          <w:szCs w:val="26"/>
        </w:rPr>
        <w:t xml:space="preserve">Flow B  —  Seamless Customer Registration  ★ NEW</w:t>
      </w:r>
    </w:p>
    <w:p>
      <w:pPr>
        <w:spacing w:after="90" w:before="60"/>
      </w:pPr>
      <w:r>
        <w:rPr>
          <w:rFonts w:ascii="Arial" w:cs="Arial" w:eastAsia="Arial" w:hAnsi="Arial"/>
          <w:b w:val="false"/>
          <w:bCs w:val="false"/>
          <w:i/>
          <w:iCs/>
          <w:color w:val="64748B"/>
          <w:sz w:val="21"/>
          <w:szCs w:val="21"/>
        </w:rPr>
        <w:t xml:space="preserve">Trigger: Customer enters phone/email for OTP login but account is not found.</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400"/>
        <w:gridCol w:w="2400"/>
      </w:tblGrid>
      <w:tr>
        <w:tc>
          <w:tcPr>
            <w:tcW w:type="dxa" w:w="36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t>
            </w:r>
          </w:p>
        </w:tc>
        <w:tc>
          <w:tcPr>
            <w:tcW w:type="dxa" w:w="220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Screen</w:t>
            </w:r>
          </w:p>
        </w:tc>
        <w:tc>
          <w:tcPr>
            <w:tcW w:type="dxa" w:w="440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What Happens</w:t>
            </w:r>
          </w:p>
        </w:tc>
        <w:tc>
          <w:tcPr>
            <w:tcW w:type="dxa" w:w="240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Data Stored</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1</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Welcome screen</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'Welcome! You're a new member.' Phone pre-filled from session.</w:t>
            </w:r>
          </w:p>
        </w:tc>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Phone in Redis (5-min). No DB write yet.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2</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Name input</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First name required. Last name optional.</w:t>
            </w:r>
          </w:p>
        </w:tc>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encrypted_name (AES-256-GCM)</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3</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Email input</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Optional. Enables email OTP + reward email notifications.</w:t>
            </w:r>
          </w:p>
        </w:tc>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email_hash (SHA-256) + encrypted_email (AES-256)</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4</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WhatsApp opt-in</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Toggle. Pre-ticked for Pro+ restaurants.</w:t>
            </w:r>
          </w:p>
        </w:tc>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whatsapp_opt_in (boolean)</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5</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One-tap submit</w:t>
            </w:r>
          </w:p>
        </w:tc>
        <w:tc>
          <w:tcPr>
            <w:tcW w:type="dxa" w:w="4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Account created. OTP sent. Verified and logged in — single flow.</w:t>
            </w:r>
          </w:p>
        </w:tc>
        <w:tc>
          <w:tcPr>
            <w:tcW w:type="dxa" w:w="2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customers row created. JWT issued.</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6</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First stamp shown</w:t>
            </w:r>
          </w:p>
        </w:tc>
        <w:tc>
          <w:tcPr>
            <w:tcW w:type="dxa" w:w="4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'You now have 1/10 stamps! 🎁' shown immediately after registration.</w:t>
            </w:r>
          </w:p>
        </w:tc>
        <w:tc>
          <w:tcPr>
            <w:tcW w:type="dxa" w:w="2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stamp_logs row with customer_id now set.</w:t>
            </w:r>
          </w:p>
        </w:tc>
      </w:tr>
    </w:tbl>
    <w:p>
      <w:pPr>
        <w:spacing w:after="0" w:before="0"/>
      </w:pPr>
      <w:r>
        <w:rPr>
          <w:sz w:val="140"/>
          <w:szCs w:val="140"/>
        </w:rPr>
        <w:t xml:space="preserve"/>
      </w:r>
    </w:p>
    <w:p>
      <w:pPr>
        <w:spacing w:after="100" w:before="280"/>
      </w:pPr>
      <w:r>
        <w:rPr>
          <w:rFonts w:ascii="Arial" w:cs="Arial" w:eastAsia="Arial" w:hAnsi="Arial"/>
          <w:b/>
          <w:bCs/>
          <w:i w:val="false"/>
          <w:iCs w:val="false"/>
          <w:color w:val="FF6B35"/>
          <w:sz w:val="26"/>
          <w:szCs w:val="26"/>
        </w:rPr>
        <w:t xml:space="preserve">→  </w:t>
      </w:r>
      <w:r>
        <w:rPr>
          <w:rFonts w:ascii="Arial" w:cs="Arial" w:eastAsia="Arial" w:hAnsi="Arial"/>
          <w:b/>
          <w:bCs/>
          <w:i w:val="false"/>
          <w:iCs w:val="false"/>
          <w:color w:val="1E2A3A"/>
          <w:sz w:val="26"/>
          <w:szCs w:val="26"/>
        </w:rPr>
        <w:t xml:space="preserve">Flow C  —  Owner Onboarding + Dashboard</w:t>
      </w:r>
    </w:p>
    <w:p>
      <w:pPr>
        <w:spacing w:after="90" w:before="60"/>
      </w:pPr>
      <w:r>
        <w:rPr>
          <w:rFonts w:ascii="Arial" w:cs="Arial" w:eastAsia="Arial" w:hAnsi="Arial"/>
          <w:b w:val="false"/>
          <w:bCs w:val="false"/>
          <w:i/>
          <w:iCs/>
          <w:color w:val="64748B"/>
          <w:sz w:val="21"/>
          <w:szCs w:val="21"/>
        </w:rPr>
        <w:t xml:space="preserve">Trigger: Restaurant owner signs up for QuickBite AI + Loyalty.</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60"/>
        <w:gridCol w:w="3440"/>
        <w:gridCol w:w="3200"/>
      </w:tblGrid>
      <w:tr>
        <w:tc>
          <w:tcPr>
            <w:tcW w:type="dxa" w:w="36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t>
            </w:r>
          </w:p>
        </w:tc>
        <w:tc>
          <w:tcPr>
            <w:tcW w:type="dxa" w:w="196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Screen</w:t>
            </w:r>
          </w:p>
        </w:tc>
        <w:tc>
          <w:tcPr>
            <w:tcW w:type="dxa" w:w="344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What Happens</w:t>
            </w:r>
          </w:p>
        </w:tc>
        <w:tc>
          <w:tcPr>
            <w:tcW w:type="dxa" w:w="320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Decision / Branch</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1</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Register</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Name, email, password, restaurant name. Live password strength meter.</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Weak password → blocked. Duplicate email → 'Login here'.</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2</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Email Verify</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Verification link sent. Account inactive until clicked.</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Expired link → resend option.</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3</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Choose Plan</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Starter / Pro (14-day trial) / Enterprise. Feature comparison shown inline.</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Starter → skip billing. Pro → Stripe card. Enterprise → 'Book a demo'.</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4</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MFA Setup</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Scan QR with Google Authenticator. Enter 6-digit code to confirm. Cannot skip.</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Wrong code 3× → restart. Backup codes displayed.</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5</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Add Branch + GMB</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Add branch: name, address, GPS coordinates, geofence radius. Then connect GMB via OAuth.</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Starter → 1 branch. Pro → up to 3. Adding more → upgrade prompt.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6</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Configure Loyalty</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Set reward rules: stamps_required, reward_type, validity_days. Optional: enable scratch cards (Pro+).</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Different program per branch. Changes active immediately.</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7</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Dashboard</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Stats row + review list + pending AI responses + loyalty scan live feed.</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0 reviews + 0 scans → 'Download your QR code and print it on a receipt.'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8</w:t>
            </w:r>
          </w:p>
        </w:tc>
        <w:tc>
          <w:tcPr>
            <w:tcW w:type="dxa" w:w="1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Review Response</w:t>
            </w:r>
          </w:p>
        </w:tc>
        <w:tc>
          <w:tcPr>
            <w:tcW w:type="dxa" w:w="344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Review + AI draft side-by-side. Approve → posts to GMB &lt; 5 min. Edit → inline. Reject → regenerate.</w:t>
            </w:r>
          </w:p>
        </w:tc>
        <w:tc>
          <w:tcPr>
            <w:tcW w:type="dxa" w:w="3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Staff → read-only. Manager → approve/reject.</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bCs/>
                <w:i w:val="false"/>
                <w:iCs w:val="false"/>
                <w:color w:val="FF6B35"/>
                <w:sz w:val="19"/>
                <w:szCs w:val="19"/>
              </w:rPr>
              <w:t xml:space="preserve">9</w:t>
            </w:r>
          </w:p>
        </w:tc>
        <w:tc>
          <w:tcPr>
            <w:tcW w:type="dxa" w:w="1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QR Download</w:t>
            </w:r>
          </w:p>
        </w:tc>
        <w:tc>
          <w:tcPr>
            <w:tcW w:type="dxa" w:w="344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Print-ready PNG + PDF per branch. One QR per branch. Stitch.ai-designed template.</w:t>
            </w:r>
          </w:p>
        </w:tc>
        <w:tc>
          <w:tcPr>
            <w:tcW w:type="dxa" w:w="3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9"/>
                <w:szCs w:val="19"/>
              </w:rPr>
              <w:t xml:space="preserve">Multiple branches → separate QR per branch.</w:t>
            </w:r>
          </w:p>
        </w:tc>
      </w:tr>
    </w:tbl>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7.  Success Metrics</w:t>
      </w:r>
    </w:p>
    <w:p>
      <w:pPr>
        <w:spacing w:after="90" w:before="60"/>
      </w:pPr>
      <w:r>
        <w:rPr>
          <w:rFonts w:ascii="Arial" w:cs="Arial" w:eastAsia="Arial" w:hAnsi="Arial"/>
          <w:b w:val="false"/>
          <w:bCs w:val="false"/>
          <w:i/>
          <w:iCs/>
          <w:color w:val="64748B"/>
          <w:sz w:val="21"/>
          <w:szCs w:val="21"/>
        </w:rPr>
        <w:t xml:space="preserve">Review metrics + loyalty metrics + OTP adoption metrics + SaaS metrics.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2360"/>
        <w:gridCol w:w="2200"/>
      </w:tblGrid>
      <w:tr>
        <w:tc>
          <w:tcPr>
            <w:tcW w:type="dxa" w:w="31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Metric</w:t>
            </w:r>
          </w:p>
        </w:tc>
        <w:tc>
          <w:tcPr>
            <w:tcW w:type="dxa" w:w="17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Target</w:t>
            </w:r>
          </w:p>
        </w:tc>
        <w:tc>
          <w:tcPr>
            <w:tcW w:type="dxa" w:w="23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Measurement</w:t>
            </w:r>
          </w:p>
        </w:tc>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Cadence</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GMB Activation Rate — % connecting GMB within 7 days of signup.</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60%</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OAuth connection event per cohort</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Review Generation Rate — % of QR scans resulting in a copy or submit.</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25%</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QR scan vs copy/submit events</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AI Response Approval Rate — % of AI drafts approved without major edits.</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80%</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approval vs edit vs reject on review_responses</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 OTP Login Adoption Rate — % of loyalty customers who choose OTP login after first scan.</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35%</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customers rows created ÷ total QR sessions</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 Registered Loyalty Customer Count — unique authenticated customers per tenant per month.</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100 / branch / month</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customers.created_at per tenant</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Monthly</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 Returning Customer Rate — % of loyalty customers who scan again within 30 days.</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50%</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customer_id in stamp_logs 2+ times in 30 days</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Monthly</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Daily Active Loyalty Scans — avg unique QR scans per branch per day.</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15 / branch</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stamp_logs rows per branch per day</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Reward Redemption Rate — % of unlocked rewards that are claimed.</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60%</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redemption_code redeemed ÷ total issued</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Monthly</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Trial-to-Paid Conversion — % of Pro trial users who become paying customers.</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40%</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Stripe subscription status at Day 14</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Monthly Recurring Revenue (MRR).</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₹3L by Month 6</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Stripe MRR dashboard</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Monthly</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Platform Retention at Day 90 — % of paying tenants still active.</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70%</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subscription status + last_login_at</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Monthly</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Monthly Churn Rate.</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&lt; 5%</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Stripe cancellations ÷ active count</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Monthly</w:t>
            </w:r>
          </w:p>
        </w:tc>
      </w:tr>
      <w:tr>
        <w:tc>
          <w:tcPr>
            <w:tcW w:type="dxa" w:w="31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P95 API Latency — review composer endpoint.</w:t>
            </w:r>
          </w:p>
        </w:tc>
        <w:tc>
          <w:tcPr>
            <w:tcW w:type="dxa" w:w="1700"/>
            <w:tcBorders>
              <w:top w:val="single" w:color="E2E8F0" w:sz="3"/>
              <w:left w:val="single" w:color="E2E8F0" w:sz="3"/>
              <w:bottom w:val="single" w:color="E2E8F0" w:sz="3"/>
              <w:right w:val="single" w:color="E2E8F0" w:sz="3"/>
            </w:tcBorders>
            <w:shd w:fill="F0FDF4"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&lt; 500ms</w:t>
            </w:r>
          </w:p>
        </w:tc>
        <w:tc>
          <w:tcPr>
            <w:tcW w:type="dxa" w:w="2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Prometheus / Locust</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Per release</w:t>
            </w:r>
          </w:p>
        </w:tc>
      </w:tr>
      <w:tr>
        <w:tc>
          <w:tcPr>
            <w:tcW w:type="dxa" w:w="31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8"/>
                <w:szCs w:val="18"/>
              </w:rPr>
              <w:t xml:space="preserve">OTP Delivery Success Rate — % of OTP SMS/email delivered within 10 seconds.</w:t>
            </w:r>
          </w:p>
        </w:tc>
        <w:tc>
          <w:tcPr>
            <w:tcW w:type="dxa" w:w="1700"/>
            <w:tcBorders>
              <w:top w:val="single" w:color="E2E8F0" w:sz="3"/>
              <w:left w:val="single" w:color="E2E8F0" w:sz="3"/>
              <w:bottom w:val="single" w:color="E2E8F0" w:sz="3"/>
              <w:right w:val="single" w:color="E2E8F0" w:sz="3"/>
            </w:tcBorders>
            <w:shd w:fill="ECFDF5" w:val="clear"/>
            <w:tcMar>
              <w:top w:type="dxa" w:w="88"/>
              <w:left w:type="dxa" w:w="80"/>
              <w:bottom w:type="dxa" w:w="88"/>
              <w:right w:type="dxa" w:w="80"/>
            </w:tcMar>
          </w:tcPr>
          <w:p>
            <w:pPr>
              <w:spacing w:after="80" w:before="60"/>
              <w:jc w:val="center"/>
            </w:pPr>
            <w:r>
              <w:rPr>
                <w:rFonts w:ascii="Arial" w:cs="Arial" w:eastAsia="Arial" w:hAnsi="Arial"/>
                <w:b/>
                <w:bCs/>
                <w:i w:val="false"/>
                <w:iCs w:val="false"/>
                <w:color w:val="059669"/>
                <w:sz w:val="18"/>
                <w:szCs w:val="18"/>
              </w:rPr>
              <w:t xml:space="preserve">≥ 98%</w:t>
            </w:r>
          </w:p>
        </w:tc>
        <w:tc>
          <w:tcPr>
            <w:tcW w:type="dxa" w:w="2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Twilio / SendGrid delivery webhooks</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Weekly</w:t>
            </w:r>
          </w:p>
        </w:tc>
      </w:tr>
    </w:tbl>
    <w:p>
      <w:pPr>
        <w:spacing w:after="0" w:before="0"/>
      </w:pPr>
      <w:r>
        <w:rPr>
          <w:sz w:val="100"/>
          <w:szCs w:val="100"/>
        </w:rPr>
        <w:t xml:space="preserve"/>
      </w:r>
    </w:p>
    <w:p>
      <w:pPr>
        <w:pBdr>
          <w:left w:val="single" w:color="7C3AED" w:sz="18"/>
        </w:pBdr>
        <w:shd w:fill="F5F3FF" w:val="clear"/>
        <w:spacing w:after="100" w:before="100"/>
        <w:ind w:left="300" w:right="300"/>
      </w:pPr>
      <w:r>
        <w:rPr>
          <w:rFonts w:ascii="Arial" w:cs="Arial" w:eastAsia="Arial" w:hAnsi="Arial"/>
          <w:b/>
          <w:bCs/>
          <w:i w:val="false"/>
          <w:iCs w:val="false"/>
          <w:color w:val="7C3AED"/>
          <w:sz w:val="20"/>
          <w:szCs w:val="20"/>
        </w:rPr>
        <w:t xml:space="preserve">  💡   Anti-metric: Do NOT optimise for raw QR scan count. Optimise for authenticated return visits. A restaurant with 50 returning OTP-logged-in customers outperforms one with 500 anonymous one-time scans.</w:t>
      </w:r>
    </w:p>
    <w:p>
      <w:pPr>
        <w:spacing w:after="0" w:before="0"/>
      </w:pPr>
      <w:r>
        <w:br w:type="page"/>
      </w:r>
    </w:p>
    <w:p>
      <w:pPr>
        <w:pBdr>
          <w:bottom w:val="single" w:color="FF6B35" w:sz="8"/>
        </w:pBdr>
        <w:spacing w:after="80" w:before="200"/>
      </w:pPr>
      <w:r>
        <w:rPr>
          <w:rFonts w:ascii="Arial" w:cs="Arial" w:eastAsia="Arial" w:hAnsi="Arial"/>
          <w:b/>
          <w:bCs/>
          <w:i w:val="false"/>
          <w:iCs w:val="false"/>
          <w:color w:val="1E2A3A"/>
          <w:sz w:val="42"/>
          <w:szCs w:val="42"/>
        </w:rPr>
        <w:t xml:space="preserve">8.  What We Are NOT Building in Version 1</w:t>
      </w:r>
    </w:p>
    <w:p>
      <w:pPr>
        <w:spacing w:after="90" w:before="60"/>
      </w:pPr>
      <w:r>
        <w:rPr>
          <w:rFonts w:ascii="Arial" w:cs="Arial" w:eastAsia="Arial" w:hAnsi="Arial"/>
          <w:b w:val="false"/>
          <w:bCs w:val="false"/>
          <w:i/>
          <w:iCs/>
          <w:color w:val="64748B"/>
          <w:sz w:val="21"/>
          <w:szCs w:val="21"/>
        </w:rPr>
        <w:t xml:space="preserve">Scope clarity is a superpower. Each item below is a deliberate exclusion — a future opportunity, not a failure.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 Building</w:t>
            </w:r>
          </w:p>
        </w:tc>
        <w:tc>
          <w:tcPr>
            <w:tcW w:type="dxa" w:w="37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We Are Excluding It</w:t>
            </w:r>
          </w:p>
        </w:tc>
        <w:tc>
          <w:tcPr>
            <w:tcW w:type="dxa" w:w="2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When It May Come</w:t>
            </w:r>
          </w:p>
        </w:tc>
      </w:tr>
      <w:tr>
        <w:tc>
          <w:tcPr>
            <w:tcW w:type="dxa" w:w="2800"/>
            <w:tcBorders>
              <w:top w:val="single" w:color="E2E8F0" w:sz="3"/>
              <w:left w:val="single" w:color="E2E8F0" w:sz="3"/>
              <w:bottom w:val="single" w:color="E2E8F0" w:sz="3"/>
              <w:right w:val="single" w:color="E2E8F0" w:sz="3"/>
            </w:tcBorders>
            <w:shd w:fill="FFF5F5"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Downloadable iOS / Android app</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No-download = higher adoption. Our core innovation is zero-friction QR. A native app reintroduces the problem we solve.</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Never — PWA is the strategy</w:t>
            </w:r>
          </w:p>
        </w:tc>
      </w:tr>
      <w:tr>
        <w:tc>
          <w:tcPr>
            <w:tcW w:type="dxa" w:w="2800"/>
            <w:tcBorders>
              <w:top w:val="single" w:color="E2E8F0" w:sz="3"/>
              <w:left w:val="single" w:color="E2E8F0" w:sz="3"/>
              <w:bottom w:val="single" w:color="E2E8F0" w:sz="3"/>
              <w:right w:val="single" w:color="E2E8F0" w:sz="3"/>
            </w:tcBorders>
            <w:shd w:fill="FEF2F2"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Biometric authentication (fingerprint / Face ID)</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Technically possible but adds device dependency and native app requirement. OTP is universally accessible.</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v2.0 evaluation — native app only</w:t>
            </w:r>
          </w:p>
        </w:tc>
      </w:tr>
      <w:tr>
        <w:tc>
          <w:tcPr>
            <w:tcW w:type="dxa" w:w="2800"/>
            <w:tcBorders>
              <w:top w:val="single" w:color="E2E8F0" w:sz="3"/>
              <w:left w:val="single" w:color="E2E8F0" w:sz="3"/>
              <w:bottom w:val="single" w:color="E2E8F0" w:sz="3"/>
              <w:right w:val="single" w:color="E2E8F0" w:sz="3"/>
            </w:tcBorders>
            <w:shd w:fill="FFF5F5"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Password-based customer loyalty accounts</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Customers won't remember another password. OTP is simpler, faster, and more secure for this use case (research-backed).</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Never — OTP is the strategy</w:t>
            </w:r>
          </w:p>
        </w:tc>
      </w:tr>
      <w:tr>
        <w:tc>
          <w:tcPr>
            <w:tcW w:type="dxa" w:w="2800"/>
            <w:tcBorders>
              <w:top w:val="single" w:color="E2E8F0" w:sz="3"/>
              <w:left w:val="single" w:color="E2E8F0" w:sz="3"/>
              <w:bottom w:val="single" w:color="E2E8F0" w:sz="3"/>
              <w:right w:val="single" w:color="E2E8F0" w:sz="3"/>
            </w:tcBorders>
            <w:shd w:fill="FEF2F2"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A replacement for Google Maps or Yelp</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We are a management layer alongside review platforms, not a competing destination.</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Never</w:t>
            </w:r>
          </w:p>
        </w:tc>
      </w:tr>
      <w:tr>
        <w:tc>
          <w:tcPr>
            <w:tcW w:type="dxa" w:w="2800"/>
            <w:tcBorders>
              <w:top w:val="single" w:color="E2E8F0" w:sz="3"/>
              <w:left w:val="single" w:color="E2E8F0" w:sz="3"/>
              <w:bottom w:val="single" w:color="E2E8F0" w:sz="3"/>
              <w:right w:val="single" w:color="E2E8F0" w:sz="3"/>
            </w:tcBorders>
            <w:shd w:fill="FFF5F5"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Full CRM / email marketing suite</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Campaign manager is review-request SMS only in v1.1. Full CRM delays core product.</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v2.0</w:t>
            </w:r>
          </w:p>
        </w:tc>
      </w:tr>
      <w:tr>
        <w:tc>
          <w:tcPr>
            <w:tcW w:type="dxa" w:w="2800"/>
            <w:tcBorders>
              <w:top w:val="single" w:color="E2E8F0" w:sz="3"/>
              <w:left w:val="single" w:color="E2E8F0" w:sz="3"/>
              <w:bottom w:val="single" w:color="E2E8F0" w:sz="3"/>
              <w:right w:val="single" w:color="E2E8F0" w:sz="3"/>
            </w:tcBorders>
            <w:shd w:fill="FEF2F2"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Reservation or table booking system</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OpenTable and Resy own this. Our focus is post-visit.</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Out of scope permanently</w:t>
            </w:r>
          </w:p>
        </w:tc>
      </w:tr>
      <w:tr>
        <w:tc>
          <w:tcPr>
            <w:tcW w:type="dxa" w:w="2800"/>
            <w:tcBorders>
              <w:top w:val="single" w:color="E2E8F0" w:sz="3"/>
              <w:left w:val="single" w:color="E2E8F0" w:sz="3"/>
              <w:bottom w:val="single" w:color="E2E8F0" w:sz="3"/>
              <w:right w:val="single" w:color="E2E8F0" w:sz="3"/>
            </w:tcBorders>
            <w:shd w:fill="FFF5F5"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Real-time owner–customer chat</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Async reviews are right for restaurants. Chat burdens time-poor owners.</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v2.0 evaluation</w:t>
            </w:r>
          </w:p>
        </w:tc>
      </w:tr>
      <w:tr>
        <w:tc>
          <w:tcPr>
            <w:tcW w:type="dxa" w:w="2800"/>
            <w:tcBorders>
              <w:top w:val="single" w:color="E2E8F0" w:sz="3"/>
              <w:left w:val="single" w:color="E2E8F0" w:sz="3"/>
              <w:bottom w:val="single" w:color="E2E8F0" w:sz="3"/>
              <w:right w:val="single" w:color="E2E8F0" w:sz="3"/>
            </w:tcBorders>
            <w:shd w:fill="FEF2F2"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Points-based loyalty (spend-tracking)</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Visit-based stamps are simpler with higher adoption. Points require POS integration.</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v1.1 or v2.0 with POS</w:t>
            </w:r>
          </w:p>
        </w:tc>
      </w:tr>
      <w:tr>
        <w:tc>
          <w:tcPr>
            <w:tcW w:type="dxa" w:w="2800"/>
            <w:tcBorders>
              <w:top w:val="single" w:color="E2E8F0" w:sz="3"/>
              <w:left w:val="single" w:color="E2E8F0" w:sz="3"/>
              <w:bottom w:val="single" w:color="E2E8F0" w:sz="3"/>
              <w:right w:val="single" w:color="E2E8F0" w:sz="3"/>
            </w:tcBorders>
            <w:shd w:fill="FFF5F5"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Multi-language AI responses</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Requires per-language QA and legal review. Hindi + English planned for v1.2.</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v1.2</w:t>
            </w:r>
          </w:p>
        </w:tc>
      </w:tr>
      <w:tr>
        <w:tc>
          <w:tcPr>
            <w:tcW w:type="dxa" w:w="2800"/>
            <w:tcBorders>
              <w:top w:val="single" w:color="E2E8F0" w:sz="3"/>
              <w:left w:val="single" w:color="E2E8F0" w:sz="3"/>
              <w:bottom w:val="single" w:color="E2E8F0" w:sz="3"/>
              <w:right w:val="single" w:color="E2E8F0" w:sz="3"/>
            </w:tcBorders>
            <w:shd w:fill="FEF2F2" w:val="clear"/>
            <w:tcMar>
              <w:top w:type="dxa" w:w="88"/>
              <w:left w:type="dxa" w:w="140"/>
              <w:bottom w:type="dxa" w:w="88"/>
              <w:right w:type="dxa" w:w="140"/>
            </w:tcMar>
          </w:tcPr>
          <w:p>
            <w:pPr>
              <w:spacing w:after="80" w:before="60"/>
            </w:pPr>
            <w:r>
              <w:rPr>
                <w:rFonts w:ascii="Arial" w:cs="Arial" w:eastAsia="Arial" w:hAnsi="Arial"/>
                <w:b/>
                <w:bCs/>
                <w:i w:val="false"/>
                <w:iCs w:val="false"/>
                <w:color w:val="DC2626"/>
                <w:sz w:val="19"/>
                <w:szCs w:val="19"/>
              </w:rPr>
              <w:t xml:space="preserve">Blockchain loyalty tokens</w:t>
            </w:r>
          </w:p>
        </w:tc>
        <w:tc>
          <w:tcPr>
            <w:tcW w:type="dxa" w:w="3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High implementation complexity for marginal user benefit at this stage (Behrouzi et al., 2023 via Consensus.app).</w:t>
            </w:r>
          </w:p>
        </w:tc>
        <w:tc>
          <w:tcPr>
            <w:tcW w:type="dxa" w:w="28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iCs/>
                <w:color w:val="64748B"/>
                <w:sz w:val="17"/>
                <w:szCs w:val="17"/>
              </w:rPr>
              <w:t xml:space="preserve">v3.0 research item</w:t>
            </w:r>
          </w:p>
        </w:tc>
      </w:tr>
    </w:tbl>
    <w:p>
      <w:pPr>
        <w:spacing w:after="0" w:before="0"/>
      </w:pPr>
      <w:r>
        <w:rPr>
          <w:sz w:val="140"/>
          <w:szCs w:val="1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35" w:sz="8"/>
              <w:left w:val="single" w:color="E2E8F0" w:sz="3"/>
              <w:bottom w:val="single" w:color="E2E8F0" w:sz="3"/>
              <w:right w:val="single" w:color="E2E8F0" w:sz="3"/>
            </w:tcBorders>
            <w:shd w:fill="FFFBEB" w:val="clear"/>
            <w:tcMar>
              <w:top w:type="dxa" w:w="180"/>
              <w:left w:type="dxa" w:w="240"/>
              <w:bottom w:type="dxa" w:w="180"/>
              <w:right w:type="dxa" w:w="240"/>
            </w:tcMar>
          </w:tcPr>
          <w:p>
            <w:pPr>
              <w:spacing w:after="100" w:before="60"/>
            </w:pPr>
            <w:r>
              <w:rPr>
                <w:rFonts w:ascii="Arial" w:cs="Arial" w:eastAsia="Arial" w:hAnsi="Arial"/>
                <w:b/>
                <w:bCs/>
                <w:i w:val="false"/>
                <w:iCs w:val="false"/>
                <w:color w:val="FF6B35"/>
                <w:sz w:val="22"/>
                <w:szCs w:val="22"/>
              </w:rPr>
              <w:t xml:space="preserve">🤖  Prompt Used to Generate This Document</w:t>
            </w:r>
          </w:p>
          <w:p>
            <w:pPr>
              <w:spacing w:after="80" w:before="60"/>
            </w:pPr>
            <w:r>
              <w:rPr>
                <w:rFonts w:ascii="Arial" w:cs="Arial" w:eastAsia="Arial" w:hAnsi="Arial"/>
                <w:b w:val="false"/>
                <w:bCs w:val="false"/>
                <w:i/>
                <w:iCs/>
                <w:color w:val="1E2A3A"/>
                <w:sz w:val="19"/>
                <w:szCs w:val="19"/>
              </w:rPr>
              <w:t xml:space="preserve">"Act as a senior product manager with experience in early-stage startups. I am building an app and I need you to create a detailed Product Requirements Document. Cover: what the app does, who it is for, what problem it solves (including lack of persistent loyalty tracking without secure login), all core features with must-have vs nice-to-have classification including OTP customer authentication (phone + email) with seamless registration when user not found, a full subscription tier model (Starter/Pro/Enterprise), how users flow through the app including the OTP login and registration journey, success metrics including OTP adoption rate and returning customer rate, and what we are deliberately NOT building in version one — including why password-based customer accounts are excluded."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35" w:sz="4"/>
      </w:pBdr>
      <w:spacing w:after="80" w:before="80"/>
      <w:jc w:val="center"/>
    </w:pPr>
    <w:r>
      <w:rPr>
        <w:rFonts w:ascii="Arial" w:cs="Arial" w:eastAsia="Arial" w:hAnsi="Arial"/>
        <w:b w:val="false"/>
        <w:bCs w:val="false"/>
        <w:i w:val="false"/>
        <w:iCs w:val="false"/>
        <w:color w:val="64748B"/>
        <w:sz w:val="16"/>
        <w:szCs w:val="16"/>
      </w:rPr>
      <w:t xml:space="preserve">Document 1 of 6  ·  Product Requirements Document v2.0  ·  QuickBite AI + Loyalty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5"/>
      </w:pBdr>
      <w:spacing w:after="80" w:before="60"/>
    </w:pPr>
    <w:r>
      <w:rPr>
        <w:rFonts w:ascii="Arial" w:cs="Arial" w:eastAsia="Arial" w:hAnsi="Arial"/>
        <w:b w:val="false"/>
        <w:bCs w:val="false"/>
        <w:i/>
        <w:iCs/>
        <w:color w:val="64748B"/>
        <w:sz w:val="17"/>
        <w:szCs w:val="17"/>
      </w:rPr>
      <w:t xml:space="preserve">QuickBite AI + Loyalty  ·  Product Requirements Document v2.0  ·  v1.0</w:t>
    </w:r>
    <w:r>
      <w:rPr>
        <w:rFonts w:ascii="Arial" w:cs="Arial" w:eastAsia="Arial" w:hAnsi="Arial"/>
        <w:b/>
        <w:bCs/>
        <w:i w:val="false"/>
        <w:iCs w:val="false"/>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2026-06-21T15:01:25.702Z</dcterms:created>
  <dcterms:modified xsi:type="dcterms:W3CDTF">2026-06-21T15:01:25.720Z</dcterms:modified>
</cp:coreProperties>
</file>

<file path=docProps/custom.xml><?xml version="1.0" encoding="utf-8"?>
<Properties xmlns="http://schemas.openxmlformats.org/officeDocument/2006/custom-properties" xmlns:vt="http://schemas.openxmlformats.org/officeDocument/2006/docPropsVTypes"/>
</file>