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7C13" w14:textId="7C41CFA6" w:rsidR="004E41F0" w:rsidRPr="004E41F0" w:rsidRDefault="004E41F0" w:rsidP="00DB2792">
      <w:pPr>
        <w:spacing w:after="0" w:line="240" w:lineRule="auto"/>
        <w:rPr>
          <w:rFonts w:ascii="Arial" w:eastAsia="Times New Roman" w:hAnsi="Arial" w:cs="Times New Roman"/>
          <w:color w:val="FF0000"/>
          <w:sz w:val="52"/>
          <w:szCs w:val="52"/>
          <w:lang w:eastAsia="en-IN"/>
        </w:rPr>
      </w:pPr>
      <w:r w:rsidRPr="004E41F0">
        <w:rPr>
          <w:rFonts w:ascii="Arial" w:eastAsia="Times New Roman" w:hAnsi="Arial" w:cs="Times New Roman"/>
          <w:color w:val="FF0000"/>
          <w:sz w:val="52"/>
          <w:szCs w:val="52"/>
          <w:lang w:eastAsia="en-IN"/>
        </w:rPr>
        <w:t>Various Support Designs in 3D Printing</w:t>
      </w:r>
    </w:p>
    <w:p w14:paraId="6123D4C5" w14:textId="39D41924" w:rsidR="004E41F0" w:rsidRDefault="005E690D" w:rsidP="00DB2792">
      <w:pPr>
        <w:spacing w:before="240" w:after="0" w:line="240" w:lineRule="auto"/>
        <w:rPr>
          <w:rFonts w:ascii="Arial" w:eastAsia="Times New Roman" w:hAnsi="Arial" w:cs="Times New Roman"/>
          <w:color w:val="1F1F1F"/>
          <w:sz w:val="24"/>
          <w:szCs w:val="24"/>
          <w:lang w:eastAsia="en-IN"/>
        </w:rPr>
      </w:pPr>
      <w:r w:rsidRPr="00DB2792">
        <w:rPr>
          <w:noProof/>
          <w:sz w:val="24"/>
          <w:szCs w:val="24"/>
        </w:rPr>
        <w:drawing>
          <wp:anchor distT="0" distB="0" distL="114300" distR="114300" simplePos="0" relativeHeight="251672576" behindDoc="0" locked="0" layoutInCell="1" allowOverlap="1" wp14:anchorId="7728AFAF" wp14:editId="0561B6DA">
            <wp:simplePos x="0" y="0"/>
            <wp:positionH relativeFrom="margin">
              <wp:align>right</wp:align>
            </wp:positionH>
            <wp:positionV relativeFrom="paragraph">
              <wp:posOffset>930910</wp:posOffset>
            </wp:positionV>
            <wp:extent cx="5730240" cy="2422525"/>
            <wp:effectExtent l="0" t="0" r="381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22525"/>
                    </a:xfrm>
                    <a:prstGeom prst="rect">
                      <a:avLst/>
                    </a:prstGeom>
                    <a:noFill/>
                    <a:ln>
                      <a:noFill/>
                    </a:ln>
                  </pic:spPr>
                </pic:pic>
              </a:graphicData>
            </a:graphic>
            <wp14:sizeRelH relativeFrom="margin">
              <wp14:pctWidth>0</wp14:pctWidth>
            </wp14:sizeRelH>
          </wp:anchor>
        </w:drawing>
      </w:r>
      <w:r w:rsidR="004E41F0" w:rsidRPr="004E41F0">
        <w:rPr>
          <w:rFonts w:ascii="Arial" w:eastAsia="Times New Roman" w:hAnsi="Arial" w:cs="Times New Roman"/>
          <w:color w:val="1F1F1F"/>
          <w:sz w:val="24"/>
          <w:szCs w:val="24"/>
          <w:lang w:eastAsia="en-IN"/>
        </w:rPr>
        <w:t>3D printing involves building an object layer by layer. However, when printing objects with overhangs or complex geometries, the molten material can't hold its own weight and may deform or collapse. This is where support structures come in. They act as temporary scaffolding, providing support for the model until it's completed.</w:t>
      </w:r>
    </w:p>
    <w:p w14:paraId="73D7ABA5" w14:textId="497F75B9" w:rsidR="00DB2792" w:rsidRDefault="00DB2792" w:rsidP="00DB2792">
      <w:pPr>
        <w:spacing w:after="0" w:line="240" w:lineRule="auto"/>
        <w:rPr>
          <w:rFonts w:ascii="Arial" w:eastAsia="Times New Roman" w:hAnsi="Arial" w:cs="Times New Roman"/>
          <w:color w:val="1F1F1F"/>
          <w:sz w:val="24"/>
          <w:szCs w:val="24"/>
          <w:lang w:eastAsia="en-IN"/>
        </w:rPr>
      </w:pPr>
    </w:p>
    <w:p w14:paraId="4B76AF35" w14:textId="77777777" w:rsidR="00DB2792" w:rsidRPr="004E41F0" w:rsidRDefault="00DB2792" w:rsidP="00DB2792">
      <w:pPr>
        <w:spacing w:after="0" w:line="240" w:lineRule="auto"/>
        <w:rPr>
          <w:rFonts w:ascii="Arial" w:eastAsia="Times New Roman" w:hAnsi="Arial" w:cs="Times New Roman"/>
          <w:color w:val="1F1F1F"/>
          <w:sz w:val="24"/>
          <w:szCs w:val="24"/>
          <w:lang w:eastAsia="en-IN"/>
        </w:rPr>
      </w:pPr>
    </w:p>
    <w:p w14:paraId="36A66AC0" w14:textId="232C71A7" w:rsidR="004E41F0" w:rsidRDefault="004E41F0" w:rsidP="00DB2792">
      <w:pPr>
        <w:spacing w:after="0" w:line="240" w:lineRule="auto"/>
        <w:rPr>
          <w:rFonts w:ascii="Arial" w:eastAsia="Times New Roman" w:hAnsi="Arial" w:cs="Times New Roman"/>
          <w:color w:val="1F1F1F"/>
          <w:sz w:val="24"/>
          <w:szCs w:val="24"/>
          <w:lang w:eastAsia="en-IN"/>
        </w:rPr>
      </w:pPr>
      <w:r w:rsidRPr="004E41F0">
        <w:rPr>
          <w:rFonts w:ascii="Arial" w:eastAsia="Times New Roman" w:hAnsi="Arial" w:cs="Times New Roman"/>
          <w:color w:val="1F1F1F"/>
          <w:sz w:val="24"/>
          <w:szCs w:val="24"/>
          <w:lang w:eastAsia="en-IN"/>
        </w:rPr>
        <w:t>Here are some of the most common support designs used in 3D printing:</w:t>
      </w:r>
    </w:p>
    <w:p w14:paraId="7B10CEA2" w14:textId="77777777" w:rsidR="00DB2792" w:rsidRPr="004E41F0" w:rsidRDefault="00DB2792" w:rsidP="00DB2792">
      <w:pPr>
        <w:spacing w:after="0" w:line="240" w:lineRule="auto"/>
        <w:rPr>
          <w:rFonts w:ascii="Arial" w:eastAsia="Times New Roman" w:hAnsi="Arial" w:cs="Times New Roman"/>
          <w:color w:val="1F1F1F"/>
          <w:sz w:val="24"/>
          <w:szCs w:val="24"/>
          <w:lang w:eastAsia="en-IN"/>
        </w:rPr>
      </w:pPr>
    </w:p>
    <w:p w14:paraId="308C6B31" w14:textId="77777777" w:rsidR="00D64006" w:rsidRPr="00D64006" w:rsidRDefault="00D64006" w:rsidP="00DB2792">
      <w:p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1. Linear Supports:</w:t>
      </w:r>
    </w:p>
    <w:p w14:paraId="15F9142A" w14:textId="77777777" w:rsidR="00D64006" w:rsidRPr="00D64006" w:rsidRDefault="00D64006" w:rsidP="00DB2792">
      <w:pPr>
        <w:numPr>
          <w:ilvl w:val="0"/>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Description: This is the most basic type of support, consisting of vertical pillars placed directly under overhangs. These pillars are typically generated automatically by slicing software and are easy to remove manually after printing.</w:t>
      </w:r>
    </w:p>
    <w:p w14:paraId="0F874F2D" w14:textId="77777777" w:rsidR="00D64006" w:rsidRPr="00D64006" w:rsidRDefault="00D64006" w:rsidP="00DB2792">
      <w:pPr>
        <w:numPr>
          <w:ilvl w:val="0"/>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Advantages:</w:t>
      </w:r>
    </w:p>
    <w:p w14:paraId="54F52280" w14:textId="77777777" w:rsidR="00D64006" w:rsidRPr="00D64006" w:rsidRDefault="00D64006" w:rsidP="00DB2792">
      <w:pPr>
        <w:numPr>
          <w:ilvl w:val="1"/>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Simplest to generate and remove.</w:t>
      </w:r>
    </w:p>
    <w:p w14:paraId="5B396855" w14:textId="77777777" w:rsidR="00D64006" w:rsidRPr="00D64006" w:rsidRDefault="00D64006" w:rsidP="00DB2792">
      <w:pPr>
        <w:numPr>
          <w:ilvl w:val="1"/>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Compatible with all 3D printing technologies and materials.</w:t>
      </w:r>
    </w:p>
    <w:p w14:paraId="44646AEE" w14:textId="77777777" w:rsidR="00D64006" w:rsidRPr="00D64006" w:rsidRDefault="00D64006" w:rsidP="00DB2792">
      <w:pPr>
        <w:numPr>
          <w:ilvl w:val="0"/>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Disadvantages:</w:t>
      </w:r>
    </w:p>
    <w:p w14:paraId="5B67156F" w14:textId="77777777" w:rsidR="00D64006" w:rsidRPr="00D64006" w:rsidRDefault="00D64006" w:rsidP="00DB2792">
      <w:pPr>
        <w:numPr>
          <w:ilvl w:val="1"/>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Can leave visible marks on the model, especially with large overhangs.</w:t>
      </w:r>
    </w:p>
    <w:p w14:paraId="1CAE2F86" w14:textId="40C2793A" w:rsidR="00D64006" w:rsidRPr="00D64006" w:rsidRDefault="00D64006" w:rsidP="00DB2792">
      <w:pPr>
        <w:numPr>
          <w:ilvl w:val="1"/>
          <w:numId w:val="22"/>
        </w:numPr>
        <w:spacing w:after="0" w:line="240" w:lineRule="auto"/>
        <w:rPr>
          <w:rFonts w:ascii="Arial" w:eastAsia="Times New Roman" w:hAnsi="Arial" w:cs="Times New Roman"/>
          <w:color w:val="1F1F1F"/>
          <w:sz w:val="24"/>
          <w:szCs w:val="24"/>
          <w:lang w:eastAsia="en-IN"/>
        </w:rPr>
      </w:pPr>
      <w:r w:rsidRPr="00D64006">
        <w:rPr>
          <w:rFonts w:ascii="Arial" w:eastAsia="Times New Roman" w:hAnsi="Arial" w:cs="Times New Roman"/>
          <w:color w:val="1F1F1F"/>
          <w:sz w:val="24"/>
          <w:szCs w:val="24"/>
          <w:lang w:eastAsia="en-IN"/>
        </w:rPr>
        <w:t>Not ideal for complex geometries or delicate features.</w:t>
      </w:r>
    </w:p>
    <w:p w14:paraId="3B22A9B3" w14:textId="78BDD881" w:rsidR="004E41F0" w:rsidRPr="004E41F0" w:rsidRDefault="005E690D" w:rsidP="00DB2792">
      <w:pPr>
        <w:numPr>
          <w:ilvl w:val="0"/>
          <w:numId w:val="22"/>
        </w:numPr>
        <w:spacing w:after="0" w:line="240" w:lineRule="auto"/>
        <w:rPr>
          <w:rFonts w:ascii="Arial" w:eastAsia="Times New Roman" w:hAnsi="Arial" w:cs="Times New Roman"/>
          <w:color w:val="1F1F1F"/>
          <w:sz w:val="24"/>
          <w:szCs w:val="24"/>
          <w:lang w:eastAsia="en-IN"/>
        </w:rPr>
      </w:pPr>
      <w:r>
        <w:rPr>
          <w:noProof/>
        </w:rPr>
        <w:drawing>
          <wp:anchor distT="0" distB="0" distL="114300" distR="114300" simplePos="0" relativeHeight="251664384" behindDoc="0" locked="0" layoutInCell="1" allowOverlap="1" wp14:anchorId="0F7CBAD8" wp14:editId="2627D1DD">
            <wp:simplePos x="0" y="0"/>
            <wp:positionH relativeFrom="margin">
              <wp:align>right</wp:align>
            </wp:positionH>
            <wp:positionV relativeFrom="paragraph">
              <wp:posOffset>403860</wp:posOffset>
            </wp:positionV>
            <wp:extent cx="2788920" cy="2013585"/>
            <wp:effectExtent l="0" t="0" r="0" b="571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2792">
        <w:rPr>
          <w:sz w:val="24"/>
          <w:szCs w:val="24"/>
          <w:lang w:eastAsia="en-IN"/>
        </w:rPr>
        <w:drawing>
          <wp:anchor distT="0" distB="0" distL="114300" distR="114300" simplePos="0" relativeHeight="251658240" behindDoc="0" locked="0" layoutInCell="1" allowOverlap="1" wp14:anchorId="58B0307A" wp14:editId="78AF7337">
            <wp:simplePos x="0" y="0"/>
            <wp:positionH relativeFrom="margin">
              <wp:align>left</wp:align>
            </wp:positionH>
            <wp:positionV relativeFrom="paragraph">
              <wp:posOffset>421005</wp:posOffset>
            </wp:positionV>
            <wp:extent cx="2750820" cy="1998345"/>
            <wp:effectExtent l="0" t="0" r="0" b="1905"/>
            <wp:wrapTopAndBottom/>
            <wp:docPr id="30" name="Picture 30" descr="Image of Linear Support in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of Linear Support in 3D Printing"/>
                    <pic:cNvPicPr>
                      <a:picLocks noChangeAspect="1" noChangeArrowheads="1"/>
                    </pic:cNvPicPr>
                  </pic:nvPicPr>
                  <pic:blipFill rotWithShape="1">
                    <a:blip r:embed="rId7">
                      <a:extLst>
                        <a:ext uri="{28A0092B-C50C-407E-A947-70E740481C1C}">
                          <a14:useLocalDpi xmlns:a14="http://schemas.microsoft.com/office/drawing/2010/main" val="0"/>
                        </a:ext>
                      </a:extLst>
                    </a:blip>
                    <a:srcRect b="6909"/>
                    <a:stretch/>
                  </pic:blipFill>
                  <pic:spPr bwMode="auto">
                    <a:xfrm>
                      <a:off x="0" y="0"/>
                      <a:ext cx="2750820" cy="1998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006" w:rsidRPr="00D64006">
        <w:rPr>
          <w:rFonts w:ascii="Arial" w:eastAsia="Times New Roman" w:hAnsi="Arial" w:cs="Times New Roman"/>
          <w:color w:val="1F1F1F"/>
          <w:sz w:val="24"/>
          <w:szCs w:val="24"/>
          <w:lang w:eastAsia="en-IN"/>
        </w:rPr>
        <w:t>Suitable for: Simple overhangs, flat surfaces, and objects with minimal overhangs.</w:t>
      </w:r>
      <w:hyperlink r:id="rId8" w:tgtFrame="_blank" w:history="1"/>
    </w:p>
    <w:p w14:paraId="1795B648" w14:textId="77777777" w:rsidR="00D64006" w:rsidRPr="004E41F0" w:rsidRDefault="00D64006" w:rsidP="00DB2792">
      <w:pPr>
        <w:spacing w:after="0" w:line="240" w:lineRule="auto"/>
        <w:rPr>
          <w:sz w:val="24"/>
          <w:szCs w:val="24"/>
        </w:rPr>
      </w:pPr>
      <w:r w:rsidRPr="004E41F0">
        <w:rPr>
          <w:sz w:val="24"/>
          <w:szCs w:val="24"/>
        </w:rPr>
        <w:lastRenderedPageBreak/>
        <w:t>2. Grid Supports:</w:t>
      </w:r>
    </w:p>
    <w:p w14:paraId="657EB28F" w14:textId="77777777" w:rsidR="00D64006" w:rsidRPr="004E41F0" w:rsidRDefault="00D64006" w:rsidP="00DB2792">
      <w:pPr>
        <w:numPr>
          <w:ilvl w:val="0"/>
          <w:numId w:val="23"/>
        </w:numPr>
        <w:spacing w:after="0" w:line="240" w:lineRule="auto"/>
        <w:rPr>
          <w:sz w:val="24"/>
          <w:szCs w:val="24"/>
        </w:rPr>
      </w:pPr>
      <w:r w:rsidRPr="004E41F0">
        <w:rPr>
          <w:sz w:val="24"/>
          <w:szCs w:val="24"/>
        </w:rPr>
        <w:t>Description: Similar to linear supports, but with additional horizontal cross-members connecting the pillars. This creates a grid-like structure that provides more stability for larger overhangs and complex geometries.</w:t>
      </w:r>
    </w:p>
    <w:p w14:paraId="4894FFF3" w14:textId="77777777" w:rsidR="00D64006" w:rsidRPr="004E41F0" w:rsidRDefault="00D64006" w:rsidP="00DB2792">
      <w:pPr>
        <w:numPr>
          <w:ilvl w:val="0"/>
          <w:numId w:val="23"/>
        </w:numPr>
        <w:spacing w:after="0" w:line="240" w:lineRule="auto"/>
        <w:rPr>
          <w:sz w:val="24"/>
          <w:szCs w:val="24"/>
        </w:rPr>
      </w:pPr>
      <w:r w:rsidRPr="004E41F0">
        <w:rPr>
          <w:sz w:val="24"/>
          <w:szCs w:val="24"/>
        </w:rPr>
        <w:t>Advantages:</w:t>
      </w:r>
    </w:p>
    <w:p w14:paraId="172BEB9D" w14:textId="77777777" w:rsidR="00D64006" w:rsidRPr="004E41F0" w:rsidRDefault="00D64006" w:rsidP="00DB2792">
      <w:pPr>
        <w:numPr>
          <w:ilvl w:val="1"/>
          <w:numId w:val="23"/>
        </w:numPr>
        <w:spacing w:after="0" w:line="240" w:lineRule="auto"/>
        <w:rPr>
          <w:sz w:val="24"/>
          <w:szCs w:val="24"/>
        </w:rPr>
      </w:pPr>
      <w:r w:rsidRPr="004E41F0">
        <w:rPr>
          <w:sz w:val="24"/>
          <w:szCs w:val="24"/>
        </w:rPr>
        <w:t>More stable than linear supports, reducing the risk of warping or collapse.</w:t>
      </w:r>
    </w:p>
    <w:p w14:paraId="0AFAB3D0" w14:textId="77777777" w:rsidR="00D64006" w:rsidRPr="004E41F0" w:rsidRDefault="00D64006" w:rsidP="00DB2792">
      <w:pPr>
        <w:numPr>
          <w:ilvl w:val="1"/>
          <w:numId w:val="23"/>
        </w:numPr>
        <w:spacing w:after="0" w:line="240" w:lineRule="auto"/>
        <w:rPr>
          <w:sz w:val="24"/>
          <w:szCs w:val="24"/>
        </w:rPr>
      </w:pPr>
      <w:r w:rsidRPr="004E41F0">
        <w:rPr>
          <w:sz w:val="24"/>
          <w:szCs w:val="24"/>
        </w:rPr>
        <w:t>Can be used for larger overhangs and more complex shapes.</w:t>
      </w:r>
    </w:p>
    <w:p w14:paraId="4ED0FADE" w14:textId="77777777" w:rsidR="00D64006" w:rsidRPr="004E41F0" w:rsidRDefault="00D64006" w:rsidP="00DB2792">
      <w:pPr>
        <w:numPr>
          <w:ilvl w:val="0"/>
          <w:numId w:val="23"/>
        </w:numPr>
        <w:spacing w:after="0" w:line="240" w:lineRule="auto"/>
        <w:rPr>
          <w:sz w:val="24"/>
          <w:szCs w:val="24"/>
        </w:rPr>
      </w:pPr>
      <w:r w:rsidRPr="004E41F0">
        <w:rPr>
          <w:sz w:val="24"/>
          <w:szCs w:val="24"/>
        </w:rPr>
        <w:t>Disadvantages:</w:t>
      </w:r>
    </w:p>
    <w:p w14:paraId="4234FB5A" w14:textId="77777777" w:rsidR="00D64006" w:rsidRPr="004E41F0" w:rsidRDefault="00D64006" w:rsidP="00DB2792">
      <w:pPr>
        <w:numPr>
          <w:ilvl w:val="1"/>
          <w:numId w:val="23"/>
        </w:numPr>
        <w:spacing w:after="0" w:line="240" w:lineRule="auto"/>
        <w:rPr>
          <w:sz w:val="24"/>
          <w:szCs w:val="24"/>
        </w:rPr>
      </w:pPr>
      <w:r w:rsidRPr="004E41F0">
        <w:rPr>
          <w:sz w:val="24"/>
          <w:szCs w:val="24"/>
        </w:rPr>
        <w:t>Can be more difficult to remove manually due to their interconnectivity.</w:t>
      </w:r>
    </w:p>
    <w:p w14:paraId="059B8A55" w14:textId="77777777" w:rsidR="00D64006" w:rsidRPr="004E41F0" w:rsidRDefault="00D64006" w:rsidP="00DB2792">
      <w:pPr>
        <w:numPr>
          <w:ilvl w:val="1"/>
          <w:numId w:val="23"/>
        </w:numPr>
        <w:spacing w:after="0" w:line="240" w:lineRule="auto"/>
        <w:rPr>
          <w:sz w:val="24"/>
          <w:szCs w:val="24"/>
        </w:rPr>
      </w:pPr>
      <w:r w:rsidRPr="004E41F0">
        <w:rPr>
          <w:sz w:val="24"/>
          <w:szCs w:val="24"/>
        </w:rPr>
        <w:t>May leave larger and more noticeable marks on the model's surface.</w:t>
      </w:r>
    </w:p>
    <w:p w14:paraId="3B16A22A" w14:textId="65504F6E" w:rsidR="00D64006" w:rsidRPr="004E41F0" w:rsidRDefault="005E690D" w:rsidP="00DB2792">
      <w:pPr>
        <w:numPr>
          <w:ilvl w:val="0"/>
          <w:numId w:val="23"/>
        </w:numPr>
        <w:spacing w:after="0" w:line="240" w:lineRule="auto"/>
        <w:rPr>
          <w:sz w:val="24"/>
          <w:szCs w:val="24"/>
        </w:rPr>
      </w:pPr>
      <w:r>
        <w:rPr>
          <w:noProof/>
        </w:rPr>
        <w:drawing>
          <wp:anchor distT="0" distB="0" distL="114300" distR="114300" simplePos="0" relativeHeight="251665408" behindDoc="0" locked="0" layoutInCell="1" allowOverlap="1" wp14:anchorId="3D625D65" wp14:editId="4EBEE84C">
            <wp:simplePos x="0" y="0"/>
            <wp:positionH relativeFrom="margin">
              <wp:align>left</wp:align>
            </wp:positionH>
            <wp:positionV relativeFrom="paragraph">
              <wp:posOffset>455930</wp:posOffset>
            </wp:positionV>
            <wp:extent cx="2636520" cy="18008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891">
        <w:rPr>
          <w:noProof/>
        </w:rPr>
        <w:drawing>
          <wp:anchor distT="0" distB="0" distL="114300" distR="114300" simplePos="0" relativeHeight="251663360" behindDoc="0" locked="0" layoutInCell="1" allowOverlap="1" wp14:anchorId="3DF937F8" wp14:editId="3A9DB73C">
            <wp:simplePos x="0" y="0"/>
            <wp:positionH relativeFrom="margin">
              <wp:align>right</wp:align>
            </wp:positionH>
            <wp:positionV relativeFrom="paragraph">
              <wp:posOffset>448310</wp:posOffset>
            </wp:positionV>
            <wp:extent cx="2857500" cy="18211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006" w:rsidRPr="004E41F0">
        <w:rPr>
          <w:sz w:val="24"/>
          <w:szCs w:val="24"/>
        </w:rPr>
        <w:t>Suitable for: </w:t>
      </w:r>
      <w:proofErr w:type="gramStart"/>
      <w:r w:rsidR="00D64006" w:rsidRPr="004E41F0">
        <w:rPr>
          <w:sz w:val="24"/>
          <w:szCs w:val="24"/>
        </w:rPr>
        <w:t>Larger</w:t>
      </w:r>
      <w:proofErr w:type="gramEnd"/>
      <w:r w:rsidR="00D64006" w:rsidRPr="004E41F0">
        <w:rPr>
          <w:sz w:val="24"/>
          <w:szCs w:val="24"/>
        </w:rPr>
        <w:t xml:space="preserve"> overhangs, complex geometries, and models with multiple overhangs.</w:t>
      </w:r>
      <w:r w:rsidR="00607933" w:rsidRPr="00607933">
        <w:t xml:space="preserve"> </w:t>
      </w:r>
    </w:p>
    <w:p w14:paraId="02B4E4AD" w14:textId="593A0782" w:rsidR="004E41F0" w:rsidRPr="004E41F0" w:rsidRDefault="004E41F0" w:rsidP="00DB2792">
      <w:pPr>
        <w:spacing w:after="0" w:line="240" w:lineRule="auto"/>
        <w:rPr>
          <w:rFonts w:ascii="Arial" w:eastAsia="Times New Roman" w:hAnsi="Arial" w:cs="Times New Roman"/>
          <w:color w:val="1F1F1F"/>
          <w:sz w:val="24"/>
          <w:szCs w:val="24"/>
          <w:lang w:eastAsia="en-IN"/>
        </w:rPr>
      </w:pPr>
    </w:p>
    <w:p w14:paraId="09D03F9D" w14:textId="77777777" w:rsidR="00D64006" w:rsidRPr="004E41F0" w:rsidRDefault="00D64006" w:rsidP="00DB2792">
      <w:pPr>
        <w:spacing w:after="0" w:line="240" w:lineRule="auto"/>
        <w:rPr>
          <w:sz w:val="24"/>
          <w:szCs w:val="24"/>
        </w:rPr>
      </w:pPr>
      <w:r w:rsidRPr="004E41F0">
        <w:rPr>
          <w:sz w:val="24"/>
          <w:szCs w:val="24"/>
        </w:rPr>
        <w:t>3. Zig-Zag Supports:</w:t>
      </w:r>
    </w:p>
    <w:p w14:paraId="15252C93" w14:textId="49F62580" w:rsidR="00D64006" w:rsidRPr="004E41F0" w:rsidRDefault="00D64006" w:rsidP="00DB2792">
      <w:pPr>
        <w:numPr>
          <w:ilvl w:val="0"/>
          <w:numId w:val="17"/>
        </w:numPr>
        <w:spacing w:after="0" w:line="240" w:lineRule="auto"/>
        <w:rPr>
          <w:sz w:val="24"/>
          <w:szCs w:val="24"/>
        </w:rPr>
      </w:pPr>
      <w:r w:rsidRPr="004E41F0">
        <w:rPr>
          <w:sz w:val="24"/>
          <w:szCs w:val="24"/>
        </w:rPr>
        <w:t>Description: These supports are angled at 45 degrees, following a zig-zag pattern. This design provides efficient support for diagonal overhangs and can be used in conjunction with other support types.</w:t>
      </w:r>
    </w:p>
    <w:p w14:paraId="4E2BC244" w14:textId="107D512D" w:rsidR="00D64006" w:rsidRPr="004E41F0" w:rsidRDefault="00D64006" w:rsidP="00DB2792">
      <w:pPr>
        <w:numPr>
          <w:ilvl w:val="0"/>
          <w:numId w:val="17"/>
        </w:numPr>
        <w:spacing w:after="0" w:line="240" w:lineRule="auto"/>
        <w:rPr>
          <w:sz w:val="24"/>
          <w:szCs w:val="24"/>
        </w:rPr>
      </w:pPr>
      <w:r w:rsidRPr="004E41F0">
        <w:rPr>
          <w:sz w:val="24"/>
          <w:szCs w:val="24"/>
        </w:rPr>
        <w:t>Advantages:</w:t>
      </w:r>
    </w:p>
    <w:p w14:paraId="7FC893C0" w14:textId="77777777" w:rsidR="00D64006" w:rsidRPr="004E41F0" w:rsidRDefault="00D64006" w:rsidP="00DB2792">
      <w:pPr>
        <w:numPr>
          <w:ilvl w:val="1"/>
          <w:numId w:val="17"/>
        </w:numPr>
        <w:spacing w:after="0" w:line="240" w:lineRule="auto"/>
        <w:rPr>
          <w:sz w:val="24"/>
          <w:szCs w:val="24"/>
        </w:rPr>
      </w:pPr>
      <w:r w:rsidRPr="004E41F0">
        <w:rPr>
          <w:sz w:val="24"/>
          <w:szCs w:val="24"/>
        </w:rPr>
        <w:t>Efficient use of material compared to grid supports.</w:t>
      </w:r>
    </w:p>
    <w:p w14:paraId="4CD91FEA" w14:textId="77777777" w:rsidR="00D64006" w:rsidRPr="004E41F0" w:rsidRDefault="00D64006" w:rsidP="00DB2792">
      <w:pPr>
        <w:numPr>
          <w:ilvl w:val="1"/>
          <w:numId w:val="17"/>
        </w:numPr>
        <w:spacing w:after="0" w:line="240" w:lineRule="auto"/>
        <w:rPr>
          <w:sz w:val="24"/>
          <w:szCs w:val="24"/>
        </w:rPr>
      </w:pPr>
      <w:r w:rsidRPr="004E41F0">
        <w:rPr>
          <w:sz w:val="24"/>
          <w:szCs w:val="24"/>
        </w:rPr>
        <w:t>Offers good support for diagonal overhangs and complex shapes.</w:t>
      </w:r>
    </w:p>
    <w:p w14:paraId="40AA34E4" w14:textId="2621EC20" w:rsidR="00D64006" w:rsidRPr="004E41F0" w:rsidRDefault="00D64006" w:rsidP="00DB2792">
      <w:pPr>
        <w:numPr>
          <w:ilvl w:val="0"/>
          <w:numId w:val="17"/>
        </w:numPr>
        <w:spacing w:after="0" w:line="240" w:lineRule="auto"/>
        <w:rPr>
          <w:sz w:val="24"/>
          <w:szCs w:val="24"/>
        </w:rPr>
      </w:pPr>
      <w:r w:rsidRPr="004E41F0">
        <w:rPr>
          <w:sz w:val="24"/>
          <w:szCs w:val="24"/>
        </w:rPr>
        <w:t>Disadvantages:</w:t>
      </w:r>
    </w:p>
    <w:p w14:paraId="5CBBE359" w14:textId="77777777" w:rsidR="00D64006" w:rsidRPr="004E41F0" w:rsidRDefault="00D64006" w:rsidP="00DB2792">
      <w:pPr>
        <w:numPr>
          <w:ilvl w:val="1"/>
          <w:numId w:val="17"/>
        </w:numPr>
        <w:spacing w:after="0" w:line="240" w:lineRule="auto"/>
        <w:rPr>
          <w:sz w:val="24"/>
          <w:szCs w:val="24"/>
        </w:rPr>
      </w:pPr>
      <w:r w:rsidRPr="004E41F0">
        <w:rPr>
          <w:sz w:val="24"/>
          <w:szCs w:val="24"/>
        </w:rPr>
        <w:t>More difficult to generate and remove than linear supports.</w:t>
      </w:r>
    </w:p>
    <w:p w14:paraId="2F0DA2FA" w14:textId="41CC5CF9" w:rsidR="00D64006" w:rsidRPr="004E41F0" w:rsidRDefault="00D64006" w:rsidP="00DB2792">
      <w:pPr>
        <w:numPr>
          <w:ilvl w:val="1"/>
          <w:numId w:val="17"/>
        </w:numPr>
        <w:spacing w:after="0" w:line="240" w:lineRule="auto"/>
        <w:rPr>
          <w:sz w:val="24"/>
          <w:szCs w:val="24"/>
        </w:rPr>
      </w:pPr>
      <w:r w:rsidRPr="004E41F0">
        <w:rPr>
          <w:sz w:val="24"/>
          <w:szCs w:val="24"/>
        </w:rPr>
        <w:t>May not be as stable as grid supports for very large overhangs.</w:t>
      </w:r>
    </w:p>
    <w:p w14:paraId="39FF2B0A" w14:textId="5131A351" w:rsidR="00D64006" w:rsidRPr="00DB2792" w:rsidRDefault="00D64006" w:rsidP="00DB2792">
      <w:pPr>
        <w:numPr>
          <w:ilvl w:val="0"/>
          <w:numId w:val="17"/>
        </w:numPr>
        <w:spacing w:after="0" w:line="240" w:lineRule="auto"/>
        <w:rPr>
          <w:sz w:val="24"/>
          <w:szCs w:val="24"/>
        </w:rPr>
      </w:pPr>
      <w:r w:rsidRPr="004E41F0">
        <w:rPr>
          <w:sz w:val="24"/>
          <w:szCs w:val="24"/>
        </w:rPr>
        <w:t>Suitable for: Diagonal overhangs, complex geometries with angled features, and curved surfaces.</w:t>
      </w:r>
    </w:p>
    <w:p w14:paraId="3EB29D72" w14:textId="5281FD45" w:rsidR="004E41F0" w:rsidRPr="004E41F0" w:rsidRDefault="005E690D" w:rsidP="00807FF9">
      <w:pPr>
        <w:spacing w:after="0" w:line="240" w:lineRule="auto"/>
        <w:ind w:left="720"/>
        <w:rPr>
          <w:sz w:val="24"/>
          <w:szCs w:val="24"/>
        </w:rPr>
      </w:pPr>
      <w:r>
        <w:rPr>
          <w:noProof/>
        </w:rPr>
        <w:drawing>
          <wp:anchor distT="0" distB="0" distL="114300" distR="114300" simplePos="0" relativeHeight="251666432" behindDoc="0" locked="0" layoutInCell="1" allowOverlap="1" wp14:anchorId="3B9369FD" wp14:editId="5A1E6A32">
            <wp:simplePos x="0" y="0"/>
            <wp:positionH relativeFrom="margin">
              <wp:posOffset>3025140</wp:posOffset>
            </wp:positionH>
            <wp:positionV relativeFrom="paragraph">
              <wp:posOffset>257810</wp:posOffset>
            </wp:positionV>
            <wp:extent cx="2705100" cy="2056765"/>
            <wp:effectExtent l="0" t="0" r="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205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891" w:rsidRPr="00DB2792">
        <w:rPr>
          <w:rStyle w:val="Hyperlink"/>
          <w:rFonts w:ascii="Arial" w:eastAsia="Times New Roman" w:hAnsi="Arial" w:cs="Times New Roman"/>
          <w:sz w:val="24"/>
          <w:szCs w:val="24"/>
          <w:lang w:eastAsia="en-IN"/>
        </w:rPr>
        <w:drawing>
          <wp:anchor distT="0" distB="0" distL="114300" distR="114300" simplePos="0" relativeHeight="251660288" behindDoc="0" locked="0" layoutInCell="1" allowOverlap="1" wp14:anchorId="1173AAE0" wp14:editId="0B9BB607">
            <wp:simplePos x="0" y="0"/>
            <wp:positionH relativeFrom="margin">
              <wp:align>left</wp:align>
            </wp:positionH>
            <wp:positionV relativeFrom="paragraph">
              <wp:posOffset>219710</wp:posOffset>
            </wp:positionV>
            <wp:extent cx="2756535" cy="2095500"/>
            <wp:effectExtent l="0" t="0" r="5715" b="0"/>
            <wp:wrapTopAndBottom/>
            <wp:docPr id="26" name="Picture 26" descr="Image of ZigZag Support in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of ZigZag Support in 3D Prin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53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3" w:tgtFrame="_blank" w:history="1"/>
    </w:p>
    <w:p w14:paraId="39A71BA8" w14:textId="77777777" w:rsidR="00D64006" w:rsidRPr="004E41F0" w:rsidRDefault="00D64006" w:rsidP="00DB2792">
      <w:pPr>
        <w:spacing w:after="0" w:line="240" w:lineRule="auto"/>
        <w:rPr>
          <w:sz w:val="24"/>
          <w:szCs w:val="24"/>
        </w:rPr>
      </w:pPr>
      <w:r w:rsidRPr="004E41F0">
        <w:rPr>
          <w:sz w:val="24"/>
          <w:szCs w:val="24"/>
        </w:rPr>
        <w:lastRenderedPageBreak/>
        <w:t>4. Tree Supports:</w:t>
      </w:r>
    </w:p>
    <w:p w14:paraId="5ADCBCC5" w14:textId="77777777" w:rsidR="00D64006" w:rsidRPr="004E41F0" w:rsidRDefault="00D64006" w:rsidP="00DB2792">
      <w:pPr>
        <w:numPr>
          <w:ilvl w:val="0"/>
          <w:numId w:val="25"/>
        </w:numPr>
        <w:spacing w:after="0" w:line="240" w:lineRule="auto"/>
        <w:rPr>
          <w:sz w:val="24"/>
          <w:szCs w:val="24"/>
        </w:rPr>
      </w:pPr>
      <w:r w:rsidRPr="004E41F0">
        <w:rPr>
          <w:sz w:val="24"/>
          <w:szCs w:val="24"/>
        </w:rPr>
        <w:t>Description: These supports resemble tree branches, reaching out from the build plate and branching into smaller branches to support the model's overhangs. They offer minimal contact with the model, minimizing surface marks.</w:t>
      </w:r>
    </w:p>
    <w:p w14:paraId="6142A902" w14:textId="77777777" w:rsidR="00D64006" w:rsidRPr="004E41F0" w:rsidRDefault="00D64006" w:rsidP="00DB2792">
      <w:pPr>
        <w:numPr>
          <w:ilvl w:val="0"/>
          <w:numId w:val="25"/>
        </w:numPr>
        <w:spacing w:after="0" w:line="240" w:lineRule="auto"/>
        <w:rPr>
          <w:sz w:val="24"/>
          <w:szCs w:val="24"/>
        </w:rPr>
      </w:pPr>
      <w:r w:rsidRPr="004E41F0">
        <w:rPr>
          <w:sz w:val="24"/>
          <w:szCs w:val="24"/>
        </w:rPr>
        <w:t>Advantages:</w:t>
      </w:r>
    </w:p>
    <w:p w14:paraId="555A8A97" w14:textId="77777777" w:rsidR="00D64006" w:rsidRPr="004E41F0" w:rsidRDefault="00D64006" w:rsidP="00DB2792">
      <w:pPr>
        <w:numPr>
          <w:ilvl w:val="1"/>
          <w:numId w:val="25"/>
        </w:numPr>
        <w:spacing w:after="0" w:line="240" w:lineRule="auto"/>
        <w:rPr>
          <w:sz w:val="24"/>
          <w:szCs w:val="24"/>
        </w:rPr>
      </w:pPr>
      <w:r w:rsidRPr="004E41F0">
        <w:rPr>
          <w:sz w:val="24"/>
          <w:szCs w:val="24"/>
        </w:rPr>
        <w:t>Leave minimal surface marks on the model, ideal for delicate features and smooth finishes.</w:t>
      </w:r>
    </w:p>
    <w:p w14:paraId="0D83AD08" w14:textId="77777777" w:rsidR="00D64006" w:rsidRPr="004E41F0" w:rsidRDefault="00D64006" w:rsidP="00DB2792">
      <w:pPr>
        <w:numPr>
          <w:ilvl w:val="1"/>
          <w:numId w:val="25"/>
        </w:numPr>
        <w:spacing w:after="0" w:line="240" w:lineRule="auto"/>
        <w:rPr>
          <w:sz w:val="24"/>
          <w:szCs w:val="24"/>
        </w:rPr>
      </w:pPr>
      <w:r w:rsidRPr="004E41F0">
        <w:rPr>
          <w:sz w:val="24"/>
          <w:szCs w:val="24"/>
        </w:rPr>
        <w:t>Good for organic shapes and complex geometries with intricate details.</w:t>
      </w:r>
    </w:p>
    <w:p w14:paraId="0F91CE25" w14:textId="77777777" w:rsidR="00D64006" w:rsidRPr="004E41F0" w:rsidRDefault="00D64006" w:rsidP="00DB2792">
      <w:pPr>
        <w:numPr>
          <w:ilvl w:val="0"/>
          <w:numId w:val="25"/>
        </w:numPr>
        <w:spacing w:after="0" w:line="240" w:lineRule="auto"/>
        <w:rPr>
          <w:sz w:val="24"/>
          <w:szCs w:val="24"/>
        </w:rPr>
      </w:pPr>
      <w:r w:rsidRPr="004E41F0">
        <w:rPr>
          <w:sz w:val="24"/>
          <w:szCs w:val="24"/>
        </w:rPr>
        <w:t>Disadvantages:</w:t>
      </w:r>
    </w:p>
    <w:p w14:paraId="679E2ACB" w14:textId="77777777" w:rsidR="00D64006" w:rsidRPr="004E41F0" w:rsidRDefault="00D64006" w:rsidP="00DB2792">
      <w:pPr>
        <w:numPr>
          <w:ilvl w:val="1"/>
          <w:numId w:val="25"/>
        </w:numPr>
        <w:spacing w:after="0" w:line="240" w:lineRule="auto"/>
        <w:rPr>
          <w:sz w:val="24"/>
          <w:szCs w:val="24"/>
        </w:rPr>
      </w:pPr>
      <w:r w:rsidRPr="004E41F0">
        <w:rPr>
          <w:sz w:val="24"/>
          <w:szCs w:val="24"/>
        </w:rPr>
        <w:t>Can be difficult to generate automatically and may require manual editing.</w:t>
      </w:r>
    </w:p>
    <w:p w14:paraId="39DCA748" w14:textId="77777777" w:rsidR="00D64006" w:rsidRPr="004E41F0" w:rsidRDefault="00D64006" w:rsidP="00DB2792">
      <w:pPr>
        <w:numPr>
          <w:ilvl w:val="1"/>
          <w:numId w:val="25"/>
        </w:numPr>
        <w:spacing w:after="0" w:line="240" w:lineRule="auto"/>
        <w:rPr>
          <w:sz w:val="24"/>
          <w:szCs w:val="24"/>
        </w:rPr>
      </w:pPr>
      <w:r w:rsidRPr="004E41F0">
        <w:rPr>
          <w:sz w:val="24"/>
          <w:szCs w:val="24"/>
        </w:rPr>
        <w:t>Can be challenging to remove manually, especially in tight spaces.</w:t>
      </w:r>
    </w:p>
    <w:p w14:paraId="610A4075" w14:textId="5EDC8779" w:rsidR="00D64006" w:rsidRPr="004E41F0" w:rsidRDefault="00D64006" w:rsidP="00DB2792">
      <w:pPr>
        <w:numPr>
          <w:ilvl w:val="1"/>
          <w:numId w:val="25"/>
        </w:numPr>
        <w:spacing w:after="0" w:line="240" w:lineRule="auto"/>
        <w:rPr>
          <w:sz w:val="24"/>
          <w:szCs w:val="24"/>
        </w:rPr>
      </w:pPr>
      <w:r w:rsidRPr="004E41F0">
        <w:rPr>
          <w:sz w:val="24"/>
          <w:szCs w:val="24"/>
        </w:rPr>
        <w:t>May not be suitable for very large overhangs due to their delicate nature.</w:t>
      </w:r>
    </w:p>
    <w:p w14:paraId="6157B765" w14:textId="4A5EEE8E" w:rsidR="00D64006" w:rsidRPr="004E41F0" w:rsidRDefault="007448B2" w:rsidP="00DB2792">
      <w:pPr>
        <w:numPr>
          <w:ilvl w:val="0"/>
          <w:numId w:val="25"/>
        </w:numPr>
        <w:spacing w:after="0" w:line="240" w:lineRule="auto"/>
        <w:rPr>
          <w:sz w:val="24"/>
          <w:szCs w:val="24"/>
        </w:rPr>
      </w:pPr>
      <w:r>
        <w:rPr>
          <w:noProof/>
        </w:rPr>
        <w:drawing>
          <wp:anchor distT="0" distB="0" distL="114300" distR="114300" simplePos="0" relativeHeight="251668480" behindDoc="0" locked="0" layoutInCell="1" allowOverlap="1" wp14:anchorId="5B4E4F68" wp14:editId="748E86BA">
            <wp:simplePos x="0" y="0"/>
            <wp:positionH relativeFrom="margin">
              <wp:align>right</wp:align>
            </wp:positionH>
            <wp:positionV relativeFrom="paragraph">
              <wp:posOffset>2202180</wp:posOffset>
            </wp:positionV>
            <wp:extent cx="2583180" cy="1981200"/>
            <wp:effectExtent l="0" t="0" r="762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31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F6B2585" wp14:editId="313B0ADB">
            <wp:simplePos x="0" y="0"/>
            <wp:positionH relativeFrom="margin">
              <wp:align>right</wp:align>
            </wp:positionH>
            <wp:positionV relativeFrom="paragraph">
              <wp:posOffset>472440</wp:posOffset>
            </wp:positionV>
            <wp:extent cx="2583180" cy="1630680"/>
            <wp:effectExtent l="0" t="0" r="762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318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432F3E8" wp14:editId="109D613C">
            <wp:simplePos x="0" y="0"/>
            <wp:positionH relativeFrom="margin">
              <wp:align>left</wp:align>
            </wp:positionH>
            <wp:positionV relativeFrom="paragraph">
              <wp:posOffset>2217420</wp:posOffset>
            </wp:positionV>
            <wp:extent cx="2743200" cy="198882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2792">
        <w:rPr>
          <w:sz w:val="24"/>
          <w:szCs w:val="24"/>
          <w:lang w:eastAsia="en-IN"/>
        </w:rPr>
        <w:drawing>
          <wp:anchor distT="0" distB="0" distL="114300" distR="114300" simplePos="0" relativeHeight="251661312" behindDoc="0" locked="0" layoutInCell="1" allowOverlap="1" wp14:anchorId="4F685F0B" wp14:editId="6BAAAA0E">
            <wp:simplePos x="0" y="0"/>
            <wp:positionH relativeFrom="margin">
              <wp:align>left</wp:align>
            </wp:positionH>
            <wp:positionV relativeFrom="paragraph">
              <wp:posOffset>480060</wp:posOffset>
            </wp:positionV>
            <wp:extent cx="2724785" cy="1640840"/>
            <wp:effectExtent l="0" t="0" r="0" b="0"/>
            <wp:wrapTopAndBottom/>
            <wp:docPr id="24" name="Picture 24" descr="Image of Tree Support in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 of Tree Support in 3D Printi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1250"/>
                    <a:stretch/>
                  </pic:blipFill>
                  <pic:spPr bwMode="auto">
                    <a:xfrm>
                      <a:off x="0" y="0"/>
                      <a:ext cx="2724785" cy="1640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006" w:rsidRPr="004E41F0">
        <w:rPr>
          <w:sz w:val="24"/>
          <w:szCs w:val="24"/>
        </w:rPr>
        <w:t>Suitable for: Organic shapes, delicate features, models with intricate details, and complex geometries requiring minimal surface marks.</w:t>
      </w:r>
    </w:p>
    <w:p w14:paraId="3C4CB259" w14:textId="034CDFF9" w:rsidR="004E41F0" w:rsidRPr="004E41F0" w:rsidRDefault="004E41F0" w:rsidP="00DB2792">
      <w:pPr>
        <w:spacing w:after="0" w:line="240" w:lineRule="auto"/>
        <w:rPr>
          <w:rFonts w:ascii="Arial" w:eastAsia="Times New Roman" w:hAnsi="Arial" w:cs="Times New Roman"/>
          <w:color w:val="1F1F1F"/>
          <w:sz w:val="24"/>
          <w:szCs w:val="24"/>
          <w:lang w:eastAsia="en-IN"/>
        </w:rPr>
      </w:pPr>
      <w:hyperlink r:id="rId18" w:tgtFrame="_blank" w:history="1"/>
    </w:p>
    <w:p w14:paraId="2C7CAFC3" w14:textId="77777777" w:rsidR="00D64006" w:rsidRPr="004E41F0" w:rsidRDefault="00D64006" w:rsidP="00DB2792">
      <w:pPr>
        <w:spacing w:after="0" w:line="240" w:lineRule="auto"/>
        <w:rPr>
          <w:sz w:val="24"/>
          <w:szCs w:val="24"/>
        </w:rPr>
      </w:pPr>
      <w:r w:rsidRPr="004E41F0">
        <w:rPr>
          <w:sz w:val="24"/>
          <w:szCs w:val="24"/>
        </w:rPr>
        <w:t>5. Dissolvable Supports:</w:t>
      </w:r>
    </w:p>
    <w:p w14:paraId="466FA4A1" w14:textId="77777777" w:rsidR="00D64006" w:rsidRPr="004E41F0" w:rsidRDefault="00D64006" w:rsidP="00DB2792">
      <w:pPr>
        <w:numPr>
          <w:ilvl w:val="0"/>
          <w:numId w:val="19"/>
        </w:numPr>
        <w:spacing w:after="0" w:line="240" w:lineRule="auto"/>
        <w:rPr>
          <w:sz w:val="24"/>
          <w:szCs w:val="24"/>
        </w:rPr>
      </w:pPr>
      <w:r w:rsidRPr="004E41F0">
        <w:rPr>
          <w:sz w:val="24"/>
          <w:szCs w:val="24"/>
        </w:rPr>
        <w:t>Description: These supports are made from materials that can be dissolved in water or chemicals after printing, eliminating the need for manual removal. This is particularly useful for complex geometries or models with internal cavities.</w:t>
      </w:r>
    </w:p>
    <w:p w14:paraId="440B97B2" w14:textId="77777777" w:rsidR="00D64006" w:rsidRPr="004E41F0" w:rsidRDefault="00D64006" w:rsidP="00DB2792">
      <w:pPr>
        <w:numPr>
          <w:ilvl w:val="0"/>
          <w:numId w:val="19"/>
        </w:numPr>
        <w:spacing w:after="0" w:line="240" w:lineRule="auto"/>
        <w:rPr>
          <w:sz w:val="24"/>
          <w:szCs w:val="24"/>
        </w:rPr>
      </w:pPr>
      <w:r w:rsidRPr="004E41F0">
        <w:rPr>
          <w:sz w:val="24"/>
          <w:szCs w:val="24"/>
        </w:rPr>
        <w:t>Advantages:</w:t>
      </w:r>
    </w:p>
    <w:p w14:paraId="0BC74E06" w14:textId="77777777" w:rsidR="00D64006" w:rsidRPr="004E41F0" w:rsidRDefault="00D64006" w:rsidP="00DB2792">
      <w:pPr>
        <w:numPr>
          <w:ilvl w:val="1"/>
          <w:numId w:val="19"/>
        </w:numPr>
        <w:spacing w:after="0" w:line="240" w:lineRule="auto"/>
        <w:rPr>
          <w:sz w:val="24"/>
          <w:szCs w:val="24"/>
        </w:rPr>
      </w:pPr>
      <w:r w:rsidRPr="004E41F0">
        <w:rPr>
          <w:sz w:val="24"/>
          <w:szCs w:val="24"/>
        </w:rPr>
        <w:t>No manual removal required, minimizing the risk of damaging the model.</w:t>
      </w:r>
    </w:p>
    <w:p w14:paraId="78090528" w14:textId="77777777" w:rsidR="00D64006" w:rsidRPr="004E41F0" w:rsidRDefault="00D64006" w:rsidP="00DB2792">
      <w:pPr>
        <w:numPr>
          <w:ilvl w:val="1"/>
          <w:numId w:val="19"/>
        </w:numPr>
        <w:spacing w:after="0" w:line="240" w:lineRule="auto"/>
        <w:rPr>
          <w:sz w:val="24"/>
          <w:szCs w:val="24"/>
        </w:rPr>
      </w:pPr>
      <w:r w:rsidRPr="004E41F0">
        <w:rPr>
          <w:sz w:val="24"/>
          <w:szCs w:val="24"/>
        </w:rPr>
        <w:t>Leaves a smooth finish on the model, ideal for high-quality prints.</w:t>
      </w:r>
    </w:p>
    <w:p w14:paraId="0D17CC97" w14:textId="77777777" w:rsidR="00D64006" w:rsidRPr="004E41F0" w:rsidRDefault="00D64006" w:rsidP="00DB2792">
      <w:pPr>
        <w:numPr>
          <w:ilvl w:val="0"/>
          <w:numId w:val="19"/>
        </w:numPr>
        <w:spacing w:after="0" w:line="240" w:lineRule="auto"/>
        <w:rPr>
          <w:sz w:val="24"/>
          <w:szCs w:val="24"/>
        </w:rPr>
      </w:pPr>
      <w:r w:rsidRPr="004E41F0">
        <w:rPr>
          <w:sz w:val="24"/>
          <w:szCs w:val="24"/>
        </w:rPr>
        <w:t>Disadvantages:</w:t>
      </w:r>
    </w:p>
    <w:p w14:paraId="65107679" w14:textId="77777777" w:rsidR="00D64006" w:rsidRPr="004E41F0" w:rsidRDefault="00D64006" w:rsidP="00DB2792">
      <w:pPr>
        <w:numPr>
          <w:ilvl w:val="1"/>
          <w:numId w:val="19"/>
        </w:numPr>
        <w:spacing w:after="0" w:line="240" w:lineRule="auto"/>
        <w:rPr>
          <w:sz w:val="24"/>
          <w:szCs w:val="24"/>
        </w:rPr>
      </w:pPr>
      <w:r w:rsidRPr="004E41F0">
        <w:rPr>
          <w:sz w:val="24"/>
          <w:szCs w:val="24"/>
        </w:rPr>
        <w:t>Limited material options, typically only compatible with specific 3D printing technologies.</w:t>
      </w:r>
    </w:p>
    <w:p w14:paraId="439DF3F2" w14:textId="77777777" w:rsidR="00D64006" w:rsidRPr="004E41F0" w:rsidRDefault="00D64006" w:rsidP="00DB2792">
      <w:pPr>
        <w:numPr>
          <w:ilvl w:val="1"/>
          <w:numId w:val="19"/>
        </w:numPr>
        <w:spacing w:after="0" w:line="240" w:lineRule="auto"/>
        <w:rPr>
          <w:sz w:val="24"/>
          <w:szCs w:val="24"/>
        </w:rPr>
      </w:pPr>
      <w:r w:rsidRPr="004E41F0">
        <w:rPr>
          <w:sz w:val="24"/>
          <w:szCs w:val="24"/>
        </w:rPr>
        <w:t>Can be more expensive compared to traditional support materials.</w:t>
      </w:r>
    </w:p>
    <w:p w14:paraId="4ED94433" w14:textId="0E717517" w:rsidR="007448B2" w:rsidRPr="004E41F0" w:rsidRDefault="00D64006" w:rsidP="007448B2">
      <w:pPr>
        <w:numPr>
          <w:ilvl w:val="1"/>
          <w:numId w:val="19"/>
        </w:numPr>
        <w:spacing w:after="0" w:line="240" w:lineRule="auto"/>
        <w:rPr>
          <w:sz w:val="24"/>
          <w:szCs w:val="24"/>
        </w:rPr>
      </w:pPr>
      <w:r w:rsidRPr="004E41F0">
        <w:rPr>
          <w:sz w:val="24"/>
          <w:szCs w:val="24"/>
        </w:rPr>
        <w:lastRenderedPageBreak/>
        <w:t>Dissolving process can be time-consuming depending on the material and model size.</w:t>
      </w:r>
    </w:p>
    <w:p w14:paraId="095DE8C7" w14:textId="2F34C29D" w:rsidR="00DB2792" w:rsidRDefault="007448B2" w:rsidP="00DB2792">
      <w:pPr>
        <w:numPr>
          <w:ilvl w:val="0"/>
          <w:numId w:val="19"/>
        </w:numPr>
        <w:spacing w:after="0" w:line="240" w:lineRule="auto"/>
        <w:rPr>
          <w:sz w:val="24"/>
          <w:szCs w:val="24"/>
        </w:rPr>
      </w:pPr>
      <w:r>
        <w:rPr>
          <w:noProof/>
        </w:rPr>
        <w:drawing>
          <wp:anchor distT="0" distB="0" distL="114300" distR="114300" simplePos="0" relativeHeight="251670528" behindDoc="0" locked="0" layoutInCell="1" allowOverlap="1" wp14:anchorId="2FBAE4B9" wp14:editId="161ADC13">
            <wp:simplePos x="0" y="0"/>
            <wp:positionH relativeFrom="margin">
              <wp:align>right</wp:align>
            </wp:positionH>
            <wp:positionV relativeFrom="paragraph">
              <wp:posOffset>709930</wp:posOffset>
            </wp:positionV>
            <wp:extent cx="2667000" cy="16002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2792">
        <w:rPr>
          <w:rStyle w:val="Hyperlink"/>
          <w:rFonts w:ascii="Arial" w:eastAsia="Times New Roman" w:hAnsi="Arial" w:cs="Times New Roman"/>
          <w:sz w:val="24"/>
          <w:szCs w:val="24"/>
          <w:lang w:eastAsia="en-IN"/>
        </w:rPr>
        <w:drawing>
          <wp:anchor distT="0" distB="0" distL="114300" distR="114300" simplePos="0" relativeHeight="251662336" behindDoc="0" locked="0" layoutInCell="1" allowOverlap="1" wp14:anchorId="1EC32F7C" wp14:editId="2DDBB2B9">
            <wp:simplePos x="0" y="0"/>
            <wp:positionH relativeFrom="margin">
              <wp:align>left</wp:align>
            </wp:positionH>
            <wp:positionV relativeFrom="paragraph">
              <wp:posOffset>717550</wp:posOffset>
            </wp:positionV>
            <wp:extent cx="2689860" cy="1607820"/>
            <wp:effectExtent l="0" t="0" r="0" b="0"/>
            <wp:wrapTopAndBottom/>
            <wp:docPr id="22" name="Picture 22" descr="Image of Dissolvable Support in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 of Dissolvable Support in 3D Prin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C94A212" wp14:editId="602704D0">
            <wp:simplePos x="0" y="0"/>
            <wp:positionH relativeFrom="margin">
              <wp:posOffset>1402080</wp:posOffset>
            </wp:positionH>
            <wp:positionV relativeFrom="paragraph">
              <wp:posOffset>2493010</wp:posOffset>
            </wp:positionV>
            <wp:extent cx="2923540" cy="1691640"/>
            <wp:effectExtent l="0" t="0" r="0" b="381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540" cy="1691640"/>
                    </a:xfrm>
                    <a:prstGeom prst="rect">
                      <a:avLst/>
                    </a:prstGeom>
                    <a:noFill/>
                    <a:ln>
                      <a:noFill/>
                    </a:ln>
                  </pic:spPr>
                </pic:pic>
              </a:graphicData>
            </a:graphic>
            <wp14:sizeRelV relativeFrom="margin">
              <wp14:pctHeight>0</wp14:pctHeight>
            </wp14:sizeRelV>
          </wp:anchor>
        </w:drawing>
      </w:r>
      <w:r w:rsidR="00D64006" w:rsidRPr="004E41F0">
        <w:rPr>
          <w:sz w:val="24"/>
          <w:szCs w:val="24"/>
        </w:rPr>
        <w:t>Suitable for: Complex geometries, models with internal cavities, high-quality prints requiring smooth surfaces, and models with delicate features that may be damaged during manual support removal.</w:t>
      </w:r>
      <w:r w:rsidR="001B525F" w:rsidRPr="001B525F">
        <w:t xml:space="preserve"> </w:t>
      </w:r>
    </w:p>
    <w:p w14:paraId="7F99A366" w14:textId="4B88E9F0" w:rsidR="00807FF9" w:rsidRDefault="00807FF9" w:rsidP="00DB2792">
      <w:pPr>
        <w:spacing w:after="0" w:line="240" w:lineRule="auto"/>
        <w:rPr>
          <w:rFonts w:ascii="Arial" w:eastAsia="Times New Roman" w:hAnsi="Arial" w:cs="Times New Roman"/>
          <w:color w:val="1F1F1F"/>
          <w:sz w:val="24"/>
          <w:szCs w:val="24"/>
          <w:lang w:eastAsia="en-IN"/>
        </w:rPr>
      </w:pPr>
    </w:p>
    <w:p w14:paraId="66C5426C" w14:textId="02FEAF59" w:rsidR="00DB2792" w:rsidRPr="004E41F0" w:rsidRDefault="004E41F0" w:rsidP="00DB2792">
      <w:pPr>
        <w:spacing w:after="0" w:line="240" w:lineRule="auto"/>
        <w:rPr>
          <w:sz w:val="24"/>
          <w:szCs w:val="24"/>
        </w:rPr>
      </w:pPr>
      <w:hyperlink r:id="rId22" w:tgtFrame="_blank" w:history="1"/>
      <w:r w:rsidR="007070A3" w:rsidRPr="004E41F0">
        <w:rPr>
          <w:sz w:val="24"/>
          <w:szCs w:val="24"/>
        </w:rPr>
        <w:t>Additional Support Designs:</w:t>
      </w:r>
    </w:p>
    <w:p w14:paraId="6D7471E2" w14:textId="77777777" w:rsidR="007070A3" w:rsidRPr="004E41F0" w:rsidRDefault="007070A3" w:rsidP="00DB2792">
      <w:pPr>
        <w:numPr>
          <w:ilvl w:val="0"/>
          <w:numId w:val="27"/>
        </w:numPr>
        <w:spacing w:after="0" w:line="240" w:lineRule="auto"/>
        <w:rPr>
          <w:sz w:val="24"/>
          <w:szCs w:val="24"/>
        </w:rPr>
      </w:pPr>
      <w:r w:rsidRPr="004E41F0">
        <w:rPr>
          <w:sz w:val="24"/>
          <w:szCs w:val="24"/>
        </w:rPr>
        <w:t>Conformal Supports: These supports are generated to conform to the exact shape of the model, minimizing contact and surface marks. Ideal for models with complex geometries and intricate details.</w:t>
      </w:r>
    </w:p>
    <w:p w14:paraId="2741EB75" w14:textId="77777777" w:rsidR="007070A3" w:rsidRPr="004E41F0" w:rsidRDefault="007070A3" w:rsidP="00DB2792">
      <w:pPr>
        <w:numPr>
          <w:ilvl w:val="0"/>
          <w:numId w:val="27"/>
        </w:numPr>
        <w:spacing w:after="0" w:line="240" w:lineRule="auto"/>
        <w:rPr>
          <w:sz w:val="24"/>
          <w:szCs w:val="24"/>
        </w:rPr>
      </w:pPr>
      <w:r w:rsidRPr="004E41F0">
        <w:rPr>
          <w:sz w:val="24"/>
          <w:szCs w:val="24"/>
        </w:rPr>
        <w:t>Adaptive Supports: These supports are automatically generated based on the specific needs of the model, optimizing support placement and density for maximum efficiency and minimal material usage.</w:t>
      </w:r>
    </w:p>
    <w:p w14:paraId="26F2A0D3" w14:textId="72B7DDCD" w:rsidR="007070A3" w:rsidRDefault="007070A3" w:rsidP="00DB2792">
      <w:pPr>
        <w:numPr>
          <w:ilvl w:val="0"/>
          <w:numId w:val="27"/>
        </w:numPr>
        <w:spacing w:after="0" w:line="240" w:lineRule="auto"/>
        <w:rPr>
          <w:sz w:val="24"/>
          <w:szCs w:val="24"/>
        </w:rPr>
      </w:pPr>
      <w:r w:rsidRPr="004E41F0">
        <w:rPr>
          <w:sz w:val="24"/>
          <w:szCs w:val="24"/>
        </w:rPr>
        <w:t>Honeycomb Supports: Similar to grid supports, but with hexagonal shapes instead of squares. This design offers increased strength and stiffness for larger overhangs while maintaining efficient material usage.</w:t>
      </w:r>
    </w:p>
    <w:p w14:paraId="12C4F491" w14:textId="77777777" w:rsidR="00DB2792" w:rsidRPr="004E41F0" w:rsidRDefault="00DB2792" w:rsidP="00DB2792">
      <w:pPr>
        <w:spacing w:after="0" w:line="240" w:lineRule="auto"/>
        <w:ind w:left="720"/>
        <w:rPr>
          <w:sz w:val="24"/>
          <w:szCs w:val="24"/>
        </w:rPr>
      </w:pPr>
    </w:p>
    <w:p w14:paraId="451096C5" w14:textId="77777777" w:rsidR="007070A3" w:rsidRPr="004E41F0" w:rsidRDefault="007070A3" w:rsidP="00DB2792">
      <w:pPr>
        <w:spacing w:after="0" w:line="240" w:lineRule="auto"/>
        <w:rPr>
          <w:sz w:val="24"/>
          <w:szCs w:val="24"/>
        </w:rPr>
      </w:pPr>
      <w:r w:rsidRPr="004E41F0">
        <w:rPr>
          <w:sz w:val="24"/>
          <w:szCs w:val="24"/>
        </w:rPr>
        <w:t>Factors to Consider When Choosing Support Design:</w:t>
      </w:r>
    </w:p>
    <w:p w14:paraId="2874CE6C" w14:textId="77777777" w:rsidR="007070A3" w:rsidRPr="004E41F0" w:rsidRDefault="007070A3" w:rsidP="00DB2792">
      <w:pPr>
        <w:numPr>
          <w:ilvl w:val="0"/>
          <w:numId w:val="28"/>
        </w:numPr>
        <w:spacing w:after="0" w:line="240" w:lineRule="auto"/>
        <w:rPr>
          <w:sz w:val="24"/>
          <w:szCs w:val="24"/>
        </w:rPr>
      </w:pPr>
      <w:r w:rsidRPr="004E41F0">
        <w:rPr>
          <w:sz w:val="24"/>
          <w:szCs w:val="24"/>
        </w:rPr>
        <w:t>Model complexity: More complex models require specialized support designs like tree or dissolvable supports.</w:t>
      </w:r>
    </w:p>
    <w:p w14:paraId="241FCA52" w14:textId="77777777" w:rsidR="007070A3" w:rsidRPr="004E41F0" w:rsidRDefault="007070A3" w:rsidP="00DB2792">
      <w:pPr>
        <w:numPr>
          <w:ilvl w:val="0"/>
          <w:numId w:val="28"/>
        </w:numPr>
        <w:spacing w:after="0" w:line="240" w:lineRule="auto"/>
        <w:rPr>
          <w:sz w:val="24"/>
          <w:szCs w:val="24"/>
        </w:rPr>
      </w:pPr>
      <w:r w:rsidRPr="004E41F0">
        <w:rPr>
          <w:sz w:val="24"/>
          <w:szCs w:val="24"/>
        </w:rPr>
        <w:t>Overhang size and angle: Larger or angled overhangs benefit from grid or zig-zag supports for stability.</w:t>
      </w:r>
    </w:p>
    <w:p w14:paraId="72A17165" w14:textId="77777777" w:rsidR="007070A3" w:rsidRPr="004E41F0" w:rsidRDefault="007070A3" w:rsidP="00DB2792">
      <w:pPr>
        <w:numPr>
          <w:ilvl w:val="0"/>
          <w:numId w:val="28"/>
        </w:numPr>
        <w:spacing w:after="0" w:line="240" w:lineRule="auto"/>
        <w:rPr>
          <w:sz w:val="24"/>
          <w:szCs w:val="24"/>
        </w:rPr>
      </w:pPr>
      <w:r w:rsidRPr="004E41F0">
        <w:rPr>
          <w:sz w:val="24"/>
          <w:szCs w:val="24"/>
        </w:rPr>
        <w:t>Desired surface finish: Dissolvable or conformal supports are ideal for smooth finishes, while linear or grid supports may leave visible marks.</w:t>
      </w:r>
    </w:p>
    <w:p w14:paraId="36882614" w14:textId="77777777" w:rsidR="007070A3" w:rsidRPr="004E41F0" w:rsidRDefault="007070A3" w:rsidP="00DB2792">
      <w:pPr>
        <w:numPr>
          <w:ilvl w:val="0"/>
          <w:numId w:val="28"/>
        </w:numPr>
        <w:spacing w:after="0" w:line="240" w:lineRule="auto"/>
        <w:rPr>
          <w:sz w:val="24"/>
          <w:szCs w:val="24"/>
        </w:rPr>
      </w:pPr>
      <w:r w:rsidRPr="004E41F0">
        <w:rPr>
          <w:sz w:val="24"/>
          <w:szCs w:val="24"/>
        </w:rPr>
        <w:t>Material compatibility: Choose support material compatible with your 3D printer and filament.</w:t>
      </w:r>
    </w:p>
    <w:p w14:paraId="796EEA60" w14:textId="5BE178C1" w:rsidR="007448B2" w:rsidRPr="007448B2" w:rsidRDefault="007070A3" w:rsidP="007448B2">
      <w:pPr>
        <w:numPr>
          <w:ilvl w:val="0"/>
          <w:numId w:val="28"/>
        </w:numPr>
        <w:spacing w:after="0" w:line="240" w:lineRule="auto"/>
        <w:rPr>
          <w:sz w:val="24"/>
          <w:szCs w:val="24"/>
        </w:rPr>
      </w:pPr>
      <w:r w:rsidRPr="004E41F0">
        <w:rPr>
          <w:sz w:val="24"/>
          <w:szCs w:val="24"/>
        </w:rPr>
        <w:t>Post-processing requirements: Consider the ease of support removal and any potential damage to the model.</w:t>
      </w:r>
    </w:p>
    <w:sectPr w:rsidR="007448B2" w:rsidRPr="00744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D09"/>
    <w:multiLevelType w:val="multilevel"/>
    <w:tmpl w:val="14C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351E"/>
    <w:multiLevelType w:val="multilevel"/>
    <w:tmpl w:val="0E1C89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4831"/>
    <w:multiLevelType w:val="multilevel"/>
    <w:tmpl w:val="79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3F16"/>
    <w:multiLevelType w:val="multilevel"/>
    <w:tmpl w:val="DC8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07A9"/>
    <w:multiLevelType w:val="multilevel"/>
    <w:tmpl w:val="1A38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9742D"/>
    <w:multiLevelType w:val="multilevel"/>
    <w:tmpl w:val="788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5FBD"/>
    <w:multiLevelType w:val="multilevel"/>
    <w:tmpl w:val="57049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56EA9"/>
    <w:multiLevelType w:val="multilevel"/>
    <w:tmpl w:val="47B8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C581E"/>
    <w:multiLevelType w:val="multilevel"/>
    <w:tmpl w:val="6608CB6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4606B"/>
    <w:multiLevelType w:val="multilevel"/>
    <w:tmpl w:val="6D9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E2440"/>
    <w:multiLevelType w:val="multilevel"/>
    <w:tmpl w:val="D49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B40BF"/>
    <w:multiLevelType w:val="multilevel"/>
    <w:tmpl w:val="374E2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725BF"/>
    <w:multiLevelType w:val="multilevel"/>
    <w:tmpl w:val="82FC6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36DE8"/>
    <w:multiLevelType w:val="multilevel"/>
    <w:tmpl w:val="630C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628E0"/>
    <w:multiLevelType w:val="multilevel"/>
    <w:tmpl w:val="90A4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61036"/>
    <w:multiLevelType w:val="multilevel"/>
    <w:tmpl w:val="1302A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F5CB9"/>
    <w:multiLevelType w:val="multilevel"/>
    <w:tmpl w:val="FE1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80545"/>
    <w:multiLevelType w:val="multilevel"/>
    <w:tmpl w:val="B736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33BDE"/>
    <w:multiLevelType w:val="multilevel"/>
    <w:tmpl w:val="CF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87694"/>
    <w:multiLevelType w:val="multilevel"/>
    <w:tmpl w:val="CBE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E2276F"/>
    <w:multiLevelType w:val="multilevel"/>
    <w:tmpl w:val="0BE4A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12E2A"/>
    <w:multiLevelType w:val="multilevel"/>
    <w:tmpl w:val="86724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A7CA1"/>
    <w:multiLevelType w:val="multilevel"/>
    <w:tmpl w:val="F88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C2C71"/>
    <w:multiLevelType w:val="multilevel"/>
    <w:tmpl w:val="333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176158"/>
    <w:multiLevelType w:val="multilevel"/>
    <w:tmpl w:val="8D2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74D35"/>
    <w:multiLevelType w:val="multilevel"/>
    <w:tmpl w:val="40A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585C"/>
    <w:multiLevelType w:val="multilevel"/>
    <w:tmpl w:val="FC6C8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A3BFE"/>
    <w:multiLevelType w:val="multilevel"/>
    <w:tmpl w:val="62B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877BA"/>
    <w:multiLevelType w:val="multilevel"/>
    <w:tmpl w:val="CA7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33794"/>
    <w:multiLevelType w:val="multilevel"/>
    <w:tmpl w:val="E8246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75717"/>
    <w:multiLevelType w:val="multilevel"/>
    <w:tmpl w:val="9B56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30B89"/>
    <w:multiLevelType w:val="multilevel"/>
    <w:tmpl w:val="700E53B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F97D10"/>
    <w:multiLevelType w:val="multilevel"/>
    <w:tmpl w:val="460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01B42"/>
    <w:multiLevelType w:val="multilevel"/>
    <w:tmpl w:val="BE925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52446E"/>
    <w:multiLevelType w:val="multilevel"/>
    <w:tmpl w:val="07A6D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A0E3B"/>
    <w:multiLevelType w:val="multilevel"/>
    <w:tmpl w:val="4A5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265D7"/>
    <w:multiLevelType w:val="multilevel"/>
    <w:tmpl w:val="81B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A4B14"/>
    <w:multiLevelType w:val="multilevel"/>
    <w:tmpl w:val="F072E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F2A7F"/>
    <w:multiLevelType w:val="multilevel"/>
    <w:tmpl w:val="FBE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2292E"/>
    <w:multiLevelType w:val="multilevel"/>
    <w:tmpl w:val="E40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140F0"/>
    <w:multiLevelType w:val="multilevel"/>
    <w:tmpl w:val="E62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43DBE"/>
    <w:multiLevelType w:val="multilevel"/>
    <w:tmpl w:val="A8FE9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A1DF8"/>
    <w:multiLevelType w:val="multilevel"/>
    <w:tmpl w:val="B7AA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06A04"/>
    <w:multiLevelType w:val="multilevel"/>
    <w:tmpl w:val="EC3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72ACB"/>
    <w:multiLevelType w:val="multilevel"/>
    <w:tmpl w:val="D92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C00CE"/>
    <w:multiLevelType w:val="multilevel"/>
    <w:tmpl w:val="3A1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92585">
    <w:abstractNumId w:val="16"/>
  </w:num>
  <w:num w:numId="2" w16cid:durableId="970017943">
    <w:abstractNumId w:val="22"/>
  </w:num>
  <w:num w:numId="3" w16cid:durableId="1948074300">
    <w:abstractNumId w:val="9"/>
  </w:num>
  <w:num w:numId="4" w16cid:durableId="1596328956">
    <w:abstractNumId w:val="42"/>
  </w:num>
  <w:num w:numId="5" w16cid:durableId="1865710115">
    <w:abstractNumId w:val="3"/>
  </w:num>
  <w:num w:numId="6" w16cid:durableId="1936787161">
    <w:abstractNumId w:val="10"/>
  </w:num>
  <w:num w:numId="7" w16cid:durableId="1890265016">
    <w:abstractNumId w:val="45"/>
  </w:num>
  <w:num w:numId="8" w16cid:durableId="1201438184">
    <w:abstractNumId w:val="39"/>
  </w:num>
  <w:num w:numId="9" w16cid:durableId="1938125627">
    <w:abstractNumId w:val="44"/>
  </w:num>
  <w:num w:numId="10" w16cid:durableId="1569537568">
    <w:abstractNumId w:val="24"/>
  </w:num>
  <w:num w:numId="11" w16cid:durableId="602808967">
    <w:abstractNumId w:val="38"/>
  </w:num>
  <w:num w:numId="12" w16cid:durableId="1015158954">
    <w:abstractNumId w:val="5"/>
  </w:num>
  <w:num w:numId="13" w16cid:durableId="1499542369">
    <w:abstractNumId w:val="43"/>
  </w:num>
  <w:num w:numId="14" w16cid:durableId="1287005875">
    <w:abstractNumId w:val="7"/>
  </w:num>
  <w:num w:numId="15" w16cid:durableId="1391734038">
    <w:abstractNumId w:val="27"/>
  </w:num>
  <w:num w:numId="16" w16cid:durableId="1562904457">
    <w:abstractNumId w:val="18"/>
  </w:num>
  <w:num w:numId="17" w16cid:durableId="1239903070">
    <w:abstractNumId w:val="4"/>
  </w:num>
  <w:num w:numId="18" w16cid:durableId="1407536813">
    <w:abstractNumId w:val="28"/>
  </w:num>
  <w:num w:numId="19" w16cid:durableId="435371150">
    <w:abstractNumId w:val="17"/>
  </w:num>
  <w:num w:numId="20" w16cid:durableId="1407847721">
    <w:abstractNumId w:val="23"/>
  </w:num>
  <w:num w:numId="21" w16cid:durableId="10687552">
    <w:abstractNumId w:val="2"/>
  </w:num>
  <w:num w:numId="22" w16cid:durableId="1521890260">
    <w:abstractNumId w:val="14"/>
  </w:num>
  <w:num w:numId="23" w16cid:durableId="67506817">
    <w:abstractNumId w:val="13"/>
  </w:num>
  <w:num w:numId="24" w16cid:durableId="295330614">
    <w:abstractNumId w:val="25"/>
  </w:num>
  <w:num w:numId="25" w16cid:durableId="1810785899">
    <w:abstractNumId w:val="35"/>
  </w:num>
  <w:num w:numId="26" w16cid:durableId="1618831198">
    <w:abstractNumId w:val="30"/>
  </w:num>
  <w:num w:numId="27" w16cid:durableId="1163161516">
    <w:abstractNumId w:val="0"/>
  </w:num>
  <w:num w:numId="28" w16cid:durableId="1897353689">
    <w:abstractNumId w:val="32"/>
  </w:num>
  <w:num w:numId="29" w16cid:durableId="1174537574">
    <w:abstractNumId w:val="36"/>
  </w:num>
  <w:num w:numId="30" w16cid:durableId="1093088631">
    <w:abstractNumId w:val="19"/>
  </w:num>
  <w:num w:numId="31" w16cid:durableId="1311711348">
    <w:abstractNumId w:val="33"/>
  </w:num>
  <w:num w:numId="32" w16cid:durableId="1110125269">
    <w:abstractNumId w:val="8"/>
  </w:num>
  <w:num w:numId="33" w16cid:durableId="1916090189">
    <w:abstractNumId w:val="34"/>
  </w:num>
  <w:num w:numId="34" w16cid:durableId="1369792631">
    <w:abstractNumId w:val="6"/>
  </w:num>
  <w:num w:numId="35" w16cid:durableId="276256692">
    <w:abstractNumId w:val="41"/>
  </w:num>
  <w:num w:numId="36" w16cid:durableId="1587423694">
    <w:abstractNumId w:val="40"/>
  </w:num>
  <w:num w:numId="37" w16cid:durableId="1881749452">
    <w:abstractNumId w:val="37"/>
  </w:num>
  <w:num w:numId="38" w16cid:durableId="1184176158">
    <w:abstractNumId w:val="1"/>
  </w:num>
  <w:num w:numId="39" w16cid:durableId="1799370980">
    <w:abstractNumId w:val="26"/>
  </w:num>
  <w:num w:numId="40" w16cid:durableId="1183397154">
    <w:abstractNumId w:val="29"/>
  </w:num>
  <w:num w:numId="41" w16cid:durableId="332999709">
    <w:abstractNumId w:val="21"/>
  </w:num>
  <w:num w:numId="42" w16cid:durableId="1243830976">
    <w:abstractNumId w:val="15"/>
  </w:num>
  <w:num w:numId="43" w16cid:durableId="967126102">
    <w:abstractNumId w:val="31"/>
  </w:num>
  <w:num w:numId="44" w16cid:durableId="239095203">
    <w:abstractNumId w:val="11"/>
  </w:num>
  <w:num w:numId="45" w16cid:durableId="512035502">
    <w:abstractNumId w:val="20"/>
  </w:num>
  <w:num w:numId="46" w16cid:durableId="17681131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F0"/>
    <w:rsid w:val="00070891"/>
    <w:rsid w:val="00133440"/>
    <w:rsid w:val="001B525F"/>
    <w:rsid w:val="004013EC"/>
    <w:rsid w:val="00456DD0"/>
    <w:rsid w:val="004B5FB1"/>
    <w:rsid w:val="004E41F0"/>
    <w:rsid w:val="005E690D"/>
    <w:rsid w:val="00607933"/>
    <w:rsid w:val="007070A3"/>
    <w:rsid w:val="007421C8"/>
    <w:rsid w:val="007448B2"/>
    <w:rsid w:val="007F6F07"/>
    <w:rsid w:val="00807FF9"/>
    <w:rsid w:val="00B34C01"/>
    <w:rsid w:val="00D64006"/>
    <w:rsid w:val="00DB2792"/>
    <w:rsid w:val="00FA0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852F"/>
  <w15:chartTrackingRefBased/>
  <w15:docId w15:val="{D8E9B6EC-992D-42B5-91C4-7518132D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41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1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E4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41F0"/>
    <w:rPr>
      <w:b/>
      <w:bCs/>
    </w:rPr>
  </w:style>
  <w:style w:type="character" w:styleId="Hyperlink">
    <w:name w:val="Hyperlink"/>
    <w:basedOn w:val="DefaultParagraphFont"/>
    <w:uiPriority w:val="99"/>
    <w:unhideWhenUsed/>
    <w:rsid w:val="004E41F0"/>
    <w:rPr>
      <w:color w:val="0000FF"/>
      <w:u w:val="single"/>
    </w:rPr>
  </w:style>
  <w:style w:type="character" w:styleId="UnresolvedMention">
    <w:name w:val="Unresolved Mention"/>
    <w:basedOn w:val="DefaultParagraphFont"/>
    <w:uiPriority w:val="99"/>
    <w:semiHidden/>
    <w:unhideWhenUsed/>
    <w:rsid w:val="004E4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5122">
      <w:bodyDiv w:val="1"/>
      <w:marLeft w:val="0"/>
      <w:marRight w:val="0"/>
      <w:marTop w:val="0"/>
      <w:marBottom w:val="0"/>
      <w:divBdr>
        <w:top w:val="none" w:sz="0" w:space="0" w:color="auto"/>
        <w:left w:val="none" w:sz="0" w:space="0" w:color="auto"/>
        <w:bottom w:val="none" w:sz="0" w:space="0" w:color="auto"/>
        <w:right w:val="none" w:sz="0" w:space="0" w:color="auto"/>
      </w:divBdr>
    </w:div>
    <w:div w:id="166992168">
      <w:bodyDiv w:val="1"/>
      <w:marLeft w:val="0"/>
      <w:marRight w:val="0"/>
      <w:marTop w:val="0"/>
      <w:marBottom w:val="0"/>
      <w:divBdr>
        <w:top w:val="none" w:sz="0" w:space="0" w:color="auto"/>
        <w:left w:val="none" w:sz="0" w:space="0" w:color="auto"/>
        <w:bottom w:val="none" w:sz="0" w:space="0" w:color="auto"/>
        <w:right w:val="none" w:sz="0" w:space="0" w:color="auto"/>
      </w:divBdr>
    </w:div>
    <w:div w:id="184639453">
      <w:bodyDiv w:val="1"/>
      <w:marLeft w:val="0"/>
      <w:marRight w:val="0"/>
      <w:marTop w:val="0"/>
      <w:marBottom w:val="0"/>
      <w:divBdr>
        <w:top w:val="none" w:sz="0" w:space="0" w:color="auto"/>
        <w:left w:val="none" w:sz="0" w:space="0" w:color="auto"/>
        <w:bottom w:val="none" w:sz="0" w:space="0" w:color="auto"/>
        <w:right w:val="none" w:sz="0" w:space="0" w:color="auto"/>
      </w:divBdr>
      <w:divsChild>
        <w:div w:id="1804157171">
          <w:marLeft w:val="0"/>
          <w:marRight w:val="0"/>
          <w:marTop w:val="240"/>
          <w:marBottom w:val="240"/>
          <w:divBdr>
            <w:top w:val="none" w:sz="0" w:space="0" w:color="auto"/>
            <w:left w:val="none" w:sz="0" w:space="0" w:color="auto"/>
            <w:bottom w:val="none" w:sz="0" w:space="0" w:color="auto"/>
            <w:right w:val="none" w:sz="0" w:space="0" w:color="auto"/>
          </w:divBdr>
          <w:divsChild>
            <w:div w:id="435953248">
              <w:marLeft w:val="0"/>
              <w:marRight w:val="0"/>
              <w:marTop w:val="0"/>
              <w:marBottom w:val="0"/>
              <w:divBdr>
                <w:top w:val="none" w:sz="0" w:space="0" w:color="auto"/>
                <w:left w:val="none" w:sz="0" w:space="0" w:color="auto"/>
                <w:bottom w:val="none" w:sz="0" w:space="0" w:color="auto"/>
                <w:right w:val="none" w:sz="0" w:space="0" w:color="auto"/>
              </w:divBdr>
              <w:divsChild>
                <w:div w:id="1844201815">
                  <w:marLeft w:val="0"/>
                  <w:marRight w:val="0"/>
                  <w:marTop w:val="0"/>
                  <w:marBottom w:val="0"/>
                  <w:divBdr>
                    <w:top w:val="none" w:sz="0" w:space="0" w:color="auto"/>
                    <w:left w:val="none" w:sz="0" w:space="0" w:color="auto"/>
                    <w:bottom w:val="none" w:sz="0" w:space="0" w:color="auto"/>
                    <w:right w:val="none" w:sz="0" w:space="0" w:color="auto"/>
                  </w:divBdr>
                </w:div>
                <w:div w:id="762801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8775070">
          <w:marLeft w:val="0"/>
          <w:marRight w:val="0"/>
          <w:marTop w:val="240"/>
          <w:marBottom w:val="240"/>
          <w:divBdr>
            <w:top w:val="none" w:sz="0" w:space="0" w:color="auto"/>
            <w:left w:val="none" w:sz="0" w:space="0" w:color="auto"/>
            <w:bottom w:val="none" w:sz="0" w:space="0" w:color="auto"/>
            <w:right w:val="none" w:sz="0" w:space="0" w:color="auto"/>
          </w:divBdr>
          <w:divsChild>
            <w:div w:id="217864325">
              <w:marLeft w:val="0"/>
              <w:marRight w:val="0"/>
              <w:marTop w:val="0"/>
              <w:marBottom w:val="0"/>
              <w:divBdr>
                <w:top w:val="none" w:sz="0" w:space="0" w:color="auto"/>
                <w:left w:val="none" w:sz="0" w:space="0" w:color="auto"/>
                <w:bottom w:val="none" w:sz="0" w:space="0" w:color="auto"/>
                <w:right w:val="none" w:sz="0" w:space="0" w:color="auto"/>
              </w:divBdr>
              <w:divsChild>
                <w:div w:id="1235510030">
                  <w:marLeft w:val="0"/>
                  <w:marRight w:val="0"/>
                  <w:marTop w:val="0"/>
                  <w:marBottom w:val="0"/>
                  <w:divBdr>
                    <w:top w:val="none" w:sz="0" w:space="0" w:color="auto"/>
                    <w:left w:val="none" w:sz="0" w:space="0" w:color="auto"/>
                    <w:bottom w:val="none" w:sz="0" w:space="0" w:color="auto"/>
                    <w:right w:val="none" w:sz="0" w:space="0" w:color="auto"/>
                  </w:divBdr>
                </w:div>
                <w:div w:id="10214737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8318443">
          <w:marLeft w:val="0"/>
          <w:marRight w:val="0"/>
          <w:marTop w:val="240"/>
          <w:marBottom w:val="240"/>
          <w:divBdr>
            <w:top w:val="none" w:sz="0" w:space="0" w:color="auto"/>
            <w:left w:val="none" w:sz="0" w:space="0" w:color="auto"/>
            <w:bottom w:val="none" w:sz="0" w:space="0" w:color="auto"/>
            <w:right w:val="none" w:sz="0" w:space="0" w:color="auto"/>
          </w:divBdr>
          <w:divsChild>
            <w:div w:id="1314523417">
              <w:marLeft w:val="0"/>
              <w:marRight w:val="0"/>
              <w:marTop w:val="0"/>
              <w:marBottom w:val="0"/>
              <w:divBdr>
                <w:top w:val="none" w:sz="0" w:space="0" w:color="auto"/>
                <w:left w:val="none" w:sz="0" w:space="0" w:color="auto"/>
                <w:bottom w:val="none" w:sz="0" w:space="0" w:color="auto"/>
                <w:right w:val="none" w:sz="0" w:space="0" w:color="auto"/>
              </w:divBdr>
              <w:divsChild>
                <w:div w:id="138426638">
                  <w:marLeft w:val="0"/>
                  <w:marRight w:val="0"/>
                  <w:marTop w:val="0"/>
                  <w:marBottom w:val="0"/>
                  <w:divBdr>
                    <w:top w:val="none" w:sz="0" w:space="0" w:color="auto"/>
                    <w:left w:val="none" w:sz="0" w:space="0" w:color="auto"/>
                    <w:bottom w:val="none" w:sz="0" w:space="0" w:color="auto"/>
                    <w:right w:val="none" w:sz="0" w:space="0" w:color="auto"/>
                  </w:divBdr>
                </w:div>
                <w:div w:id="15947021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55537296">
          <w:marLeft w:val="0"/>
          <w:marRight w:val="0"/>
          <w:marTop w:val="240"/>
          <w:marBottom w:val="240"/>
          <w:divBdr>
            <w:top w:val="none" w:sz="0" w:space="0" w:color="auto"/>
            <w:left w:val="none" w:sz="0" w:space="0" w:color="auto"/>
            <w:bottom w:val="none" w:sz="0" w:space="0" w:color="auto"/>
            <w:right w:val="none" w:sz="0" w:space="0" w:color="auto"/>
          </w:divBdr>
          <w:divsChild>
            <w:div w:id="214122467">
              <w:marLeft w:val="0"/>
              <w:marRight w:val="0"/>
              <w:marTop w:val="0"/>
              <w:marBottom w:val="0"/>
              <w:divBdr>
                <w:top w:val="none" w:sz="0" w:space="0" w:color="auto"/>
                <w:left w:val="none" w:sz="0" w:space="0" w:color="auto"/>
                <w:bottom w:val="none" w:sz="0" w:space="0" w:color="auto"/>
                <w:right w:val="none" w:sz="0" w:space="0" w:color="auto"/>
              </w:divBdr>
              <w:divsChild>
                <w:div w:id="215822046">
                  <w:marLeft w:val="0"/>
                  <w:marRight w:val="0"/>
                  <w:marTop w:val="0"/>
                  <w:marBottom w:val="0"/>
                  <w:divBdr>
                    <w:top w:val="none" w:sz="0" w:space="0" w:color="auto"/>
                    <w:left w:val="none" w:sz="0" w:space="0" w:color="auto"/>
                    <w:bottom w:val="none" w:sz="0" w:space="0" w:color="auto"/>
                    <w:right w:val="none" w:sz="0" w:space="0" w:color="auto"/>
                  </w:divBdr>
                </w:div>
                <w:div w:id="3585130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6240635">
          <w:marLeft w:val="0"/>
          <w:marRight w:val="0"/>
          <w:marTop w:val="240"/>
          <w:marBottom w:val="240"/>
          <w:divBdr>
            <w:top w:val="none" w:sz="0" w:space="0" w:color="auto"/>
            <w:left w:val="none" w:sz="0" w:space="0" w:color="auto"/>
            <w:bottom w:val="none" w:sz="0" w:space="0" w:color="auto"/>
            <w:right w:val="none" w:sz="0" w:space="0" w:color="auto"/>
          </w:divBdr>
          <w:divsChild>
            <w:div w:id="674891028">
              <w:marLeft w:val="0"/>
              <w:marRight w:val="0"/>
              <w:marTop w:val="0"/>
              <w:marBottom w:val="0"/>
              <w:divBdr>
                <w:top w:val="none" w:sz="0" w:space="0" w:color="auto"/>
                <w:left w:val="none" w:sz="0" w:space="0" w:color="auto"/>
                <w:bottom w:val="none" w:sz="0" w:space="0" w:color="auto"/>
                <w:right w:val="none" w:sz="0" w:space="0" w:color="auto"/>
              </w:divBdr>
              <w:divsChild>
                <w:div w:id="1874069853">
                  <w:marLeft w:val="0"/>
                  <w:marRight w:val="0"/>
                  <w:marTop w:val="0"/>
                  <w:marBottom w:val="0"/>
                  <w:divBdr>
                    <w:top w:val="none" w:sz="0" w:space="0" w:color="auto"/>
                    <w:left w:val="none" w:sz="0" w:space="0" w:color="auto"/>
                    <w:bottom w:val="none" w:sz="0" w:space="0" w:color="auto"/>
                    <w:right w:val="none" w:sz="0" w:space="0" w:color="auto"/>
                  </w:divBdr>
                </w:div>
                <w:div w:id="1341470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7867243">
      <w:bodyDiv w:val="1"/>
      <w:marLeft w:val="0"/>
      <w:marRight w:val="0"/>
      <w:marTop w:val="0"/>
      <w:marBottom w:val="0"/>
      <w:divBdr>
        <w:top w:val="none" w:sz="0" w:space="0" w:color="auto"/>
        <w:left w:val="none" w:sz="0" w:space="0" w:color="auto"/>
        <w:bottom w:val="none" w:sz="0" w:space="0" w:color="auto"/>
        <w:right w:val="none" w:sz="0" w:space="0" w:color="auto"/>
      </w:divBdr>
    </w:div>
    <w:div w:id="431903443">
      <w:bodyDiv w:val="1"/>
      <w:marLeft w:val="0"/>
      <w:marRight w:val="0"/>
      <w:marTop w:val="0"/>
      <w:marBottom w:val="0"/>
      <w:divBdr>
        <w:top w:val="none" w:sz="0" w:space="0" w:color="auto"/>
        <w:left w:val="none" w:sz="0" w:space="0" w:color="auto"/>
        <w:bottom w:val="none" w:sz="0" w:space="0" w:color="auto"/>
        <w:right w:val="none" w:sz="0" w:space="0" w:color="auto"/>
      </w:divBdr>
    </w:div>
    <w:div w:id="711538026">
      <w:bodyDiv w:val="1"/>
      <w:marLeft w:val="0"/>
      <w:marRight w:val="0"/>
      <w:marTop w:val="0"/>
      <w:marBottom w:val="0"/>
      <w:divBdr>
        <w:top w:val="none" w:sz="0" w:space="0" w:color="auto"/>
        <w:left w:val="none" w:sz="0" w:space="0" w:color="auto"/>
        <w:bottom w:val="none" w:sz="0" w:space="0" w:color="auto"/>
        <w:right w:val="none" w:sz="0" w:space="0" w:color="auto"/>
      </w:divBdr>
      <w:divsChild>
        <w:div w:id="546264962">
          <w:marLeft w:val="0"/>
          <w:marRight w:val="0"/>
          <w:marTop w:val="240"/>
          <w:marBottom w:val="240"/>
          <w:divBdr>
            <w:top w:val="none" w:sz="0" w:space="0" w:color="auto"/>
            <w:left w:val="none" w:sz="0" w:space="0" w:color="auto"/>
            <w:bottom w:val="none" w:sz="0" w:space="0" w:color="auto"/>
            <w:right w:val="none" w:sz="0" w:space="0" w:color="auto"/>
          </w:divBdr>
          <w:divsChild>
            <w:div w:id="2101682229">
              <w:marLeft w:val="0"/>
              <w:marRight w:val="0"/>
              <w:marTop w:val="0"/>
              <w:marBottom w:val="0"/>
              <w:divBdr>
                <w:top w:val="none" w:sz="0" w:space="0" w:color="auto"/>
                <w:left w:val="none" w:sz="0" w:space="0" w:color="auto"/>
                <w:bottom w:val="none" w:sz="0" w:space="0" w:color="auto"/>
                <w:right w:val="none" w:sz="0" w:space="0" w:color="auto"/>
              </w:divBdr>
              <w:divsChild>
                <w:div w:id="1444500599">
                  <w:marLeft w:val="0"/>
                  <w:marRight w:val="0"/>
                  <w:marTop w:val="0"/>
                  <w:marBottom w:val="0"/>
                  <w:divBdr>
                    <w:top w:val="none" w:sz="0" w:space="0" w:color="auto"/>
                    <w:left w:val="none" w:sz="0" w:space="0" w:color="auto"/>
                    <w:bottom w:val="none" w:sz="0" w:space="0" w:color="auto"/>
                    <w:right w:val="none" w:sz="0" w:space="0" w:color="auto"/>
                  </w:divBdr>
                </w:div>
                <w:div w:id="80263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9869180">
          <w:marLeft w:val="0"/>
          <w:marRight w:val="0"/>
          <w:marTop w:val="240"/>
          <w:marBottom w:val="240"/>
          <w:divBdr>
            <w:top w:val="none" w:sz="0" w:space="0" w:color="auto"/>
            <w:left w:val="none" w:sz="0" w:space="0" w:color="auto"/>
            <w:bottom w:val="none" w:sz="0" w:space="0" w:color="auto"/>
            <w:right w:val="none" w:sz="0" w:space="0" w:color="auto"/>
          </w:divBdr>
          <w:divsChild>
            <w:div w:id="407775346">
              <w:marLeft w:val="0"/>
              <w:marRight w:val="0"/>
              <w:marTop w:val="0"/>
              <w:marBottom w:val="0"/>
              <w:divBdr>
                <w:top w:val="none" w:sz="0" w:space="0" w:color="auto"/>
                <w:left w:val="none" w:sz="0" w:space="0" w:color="auto"/>
                <w:bottom w:val="none" w:sz="0" w:space="0" w:color="auto"/>
                <w:right w:val="none" w:sz="0" w:space="0" w:color="auto"/>
              </w:divBdr>
              <w:divsChild>
                <w:div w:id="1512062710">
                  <w:marLeft w:val="0"/>
                  <w:marRight w:val="0"/>
                  <w:marTop w:val="0"/>
                  <w:marBottom w:val="0"/>
                  <w:divBdr>
                    <w:top w:val="none" w:sz="0" w:space="0" w:color="auto"/>
                    <w:left w:val="none" w:sz="0" w:space="0" w:color="auto"/>
                    <w:bottom w:val="none" w:sz="0" w:space="0" w:color="auto"/>
                    <w:right w:val="none" w:sz="0" w:space="0" w:color="auto"/>
                  </w:divBdr>
                </w:div>
                <w:div w:id="19523937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9594339">
          <w:marLeft w:val="0"/>
          <w:marRight w:val="0"/>
          <w:marTop w:val="240"/>
          <w:marBottom w:val="240"/>
          <w:divBdr>
            <w:top w:val="none" w:sz="0" w:space="0" w:color="auto"/>
            <w:left w:val="none" w:sz="0" w:space="0" w:color="auto"/>
            <w:bottom w:val="none" w:sz="0" w:space="0" w:color="auto"/>
            <w:right w:val="none" w:sz="0" w:space="0" w:color="auto"/>
          </w:divBdr>
          <w:divsChild>
            <w:div w:id="1062826517">
              <w:marLeft w:val="0"/>
              <w:marRight w:val="0"/>
              <w:marTop w:val="0"/>
              <w:marBottom w:val="0"/>
              <w:divBdr>
                <w:top w:val="none" w:sz="0" w:space="0" w:color="auto"/>
                <w:left w:val="none" w:sz="0" w:space="0" w:color="auto"/>
                <w:bottom w:val="none" w:sz="0" w:space="0" w:color="auto"/>
                <w:right w:val="none" w:sz="0" w:space="0" w:color="auto"/>
              </w:divBdr>
              <w:divsChild>
                <w:div w:id="87846422">
                  <w:marLeft w:val="0"/>
                  <w:marRight w:val="0"/>
                  <w:marTop w:val="0"/>
                  <w:marBottom w:val="0"/>
                  <w:divBdr>
                    <w:top w:val="none" w:sz="0" w:space="0" w:color="auto"/>
                    <w:left w:val="none" w:sz="0" w:space="0" w:color="auto"/>
                    <w:bottom w:val="none" w:sz="0" w:space="0" w:color="auto"/>
                    <w:right w:val="none" w:sz="0" w:space="0" w:color="auto"/>
                  </w:divBdr>
                </w:div>
                <w:div w:id="1591280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3117889">
          <w:marLeft w:val="0"/>
          <w:marRight w:val="0"/>
          <w:marTop w:val="240"/>
          <w:marBottom w:val="240"/>
          <w:divBdr>
            <w:top w:val="none" w:sz="0" w:space="0" w:color="auto"/>
            <w:left w:val="none" w:sz="0" w:space="0" w:color="auto"/>
            <w:bottom w:val="none" w:sz="0" w:space="0" w:color="auto"/>
            <w:right w:val="none" w:sz="0" w:space="0" w:color="auto"/>
          </w:divBdr>
          <w:divsChild>
            <w:div w:id="1379281378">
              <w:marLeft w:val="0"/>
              <w:marRight w:val="0"/>
              <w:marTop w:val="0"/>
              <w:marBottom w:val="0"/>
              <w:divBdr>
                <w:top w:val="none" w:sz="0" w:space="0" w:color="auto"/>
                <w:left w:val="none" w:sz="0" w:space="0" w:color="auto"/>
                <w:bottom w:val="none" w:sz="0" w:space="0" w:color="auto"/>
                <w:right w:val="none" w:sz="0" w:space="0" w:color="auto"/>
              </w:divBdr>
              <w:divsChild>
                <w:div w:id="1195533447">
                  <w:marLeft w:val="0"/>
                  <w:marRight w:val="0"/>
                  <w:marTop w:val="0"/>
                  <w:marBottom w:val="0"/>
                  <w:divBdr>
                    <w:top w:val="none" w:sz="0" w:space="0" w:color="auto"/>
                    <w:left w:val="none" w:sz="0" w:space="0" w:color="auto"/>
                    <w:bottom w:val="none" w:sz="0" w:space="0" w:color="auto"/>
                    <w:right w:val="none" w:sz="0" w:space="0" w:color="auto"/>
                  </w:divBdr>
                </w:div>
                <w:div w:id="7783316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7395665">
          <w:marLeft w:val="0"/>
          <w:marRight w:val="0"/>
          <w:marTop w:val="240"/>
          <w:marBottom w:val="240"/>
          <w:divBdr>
            <w:top w:val="none" w:sz="0" w:space="0" w:color="auto"/>
            <w:left w:val="none" w:sz="0" w:space="0" w:color="auto"/>
            <w:bottom w:val="none" w:sz="0" w:space="0" w:color="auto"/>
            <w:right w:val="none" w:sz="0" w:space="0" w:color="auto"/>
          </w:divBdr>
          <w:divsChild>
            <w:div w:id="1829056262">
              <w:marLeft w:val="0"/>
              <w:marRight w:val="0"/>
              <w:marTop w:val="0"/>
              <w:marBottom w:val="0"/>
              <w:divBdr>
                <w:top w:val="none" w:sz="0" w:space="0" w:color="auto"/>
                <w:left w:val="none" w:sz="0" w:space="0" w:color="auto"/>
                <w:bottom w:val="none" w:sz="0" w:space="0" w:color="auto"/>
                <w:right w:val="none" w:sz="0" w:space="0" w:color="auto"/>
              </w:divBdr>
              <w:divsChild>
                <w:div w:id="1039207387">
                  <w:marLeft w:val="0"/>
                  <w:marRight w:val="0"/>
                  <w:marTop w:val="0"/>
                  <w:marBottom w:val="0"/>
                  <w:divBdr>
                    <w:top w:val="none" w:sz="0" w:space="0" w:color="auto"/>
                    <w:left w:val="none" w:sz="0" w:space="0" w:color="auto"/>
                    <w:bottom w:val="none" w:sz="0" w:space="0" w:color="auto"/>
                    <w:right w:val="none" w:sz="0" w:space="0" w:color="auto"/>
                  </w:divBdr>
                </w:div>
                <w:div w:id="16696002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4147682">
      <w:bodyDiv w:val="1"/>
      <w:marLeft w:val="0"/>
      <w:marRight w:val="0"/>
      <w:marTop w:val="0"/>
      <w:marBottom w:val="0"/>
      <w:divBdr>
        <w:top w:val="none" w:sz="0" w:space="0" w:color="auto"/>
        <w:left w:val="none" w:sz="0" w:space="0" w:color="auto"/>
        <w:bottom w:val="none" w:sz="0" w:space="0" w:color="auto"/>
        <w:right w:val="none" w:sz="0" w:space="0" w:color="auto"/>
      </w:divBdr>
    </w:div>
    <w:div w:id="1066494089">
      <w:bodyDiv w:val="1"/>
      <w:marLeft w:val="0"/>
      <w:marRight w:val="0"/>
      <w:marTop w:val="0"/>
      <w:marBottom w:val="0"/>
      <w:divBdr>
        <w:top w:val="none" w:sz="0" w:space="0" w:color="auto"/>
        <w:left w:val="none" w:sz="0" w:space="0" w:color="auto"/>
        <w:bottom w:val="none" w:sz="0" w:space="0" w:color="auto"/>
        <w:right w:val="none" w:sz="0" w:space="0" w:color="auto"/>
      </w:divBdr>
    </w:div>
    <w:div w:id="1097945427">
      <w:bodyDiv w:val="1"/>
      <w:marLeft w:val="0"/>
      <w:marRight w:val="0"/>
      <w:marTop w:val="0"/>
      <w:marBottom w:val="0"/>
      <w:divBdr>
        <w:top w:val="none" w:sz="0" w:space="0" w:color="auto"/>
        <w:left w:val="none" w:sz="0" w:space="0" w:color="auto"/>
        <w:bottom w:val="none" w:sz="0" w:space="0" w:color="auto"/>
        <w:right w:val="none" w:sz="0" w:space="0" w:color="auto"/>
      </w:divBdr>
    </w:div>
    <w:div w:id="1536503235">
      <w:bodyDiv w:val="1"/>
      <w:marLeft w:val="0"/>
      <w:marRight w:val="0"/>
      <w:marTop w:val="0"/>
      <w:marBottom w:val="0"/>
      <w:divBdr>
        <w:top w:val="none" w:sz="0" w:space="0" w:color="auto"/>
        <w:left w:val="none" w:sz="0" w:space="0" w:color="auto"/>
        <w:bottom w:val="none" w:sz="0" w:space="0" w:color="auto"/>
        <w:right w:val="none" w:sz="0" w:space="0" w:color="auto"/>
      </w:divBdr>
    </w:div>
    <w:div w:id="1597324806">
      <w:bodyDiv w:val="1"/>
      <w:marLeft w:val="0"/>
      <w:marRight w:val="0"/>
      <w:marTop w:val="0"/>
      <w:marBottom w:val="0"/>
      <w:divBdr>
        <w:top w:val="none" w:sz="0" w:space="0" w:color="auto"/>
        <w:left w:val="none" w:sz="0" w:space="0" w:color="auto"/>
        <w:bottom w:val="none" w:sz="0" w:space="0" w:color="auto"/>
        <w:right w:val="none" w:sz="0" w:space="0" w:color="auto"/>
      </w:divBdr>
      <w:divsChild>
        <w:div w:id="120269359">
          <w:marLeft w:val="0"/>
          <w:marRight w:val="0"/>
          <w:marTop w:val="240"/>
          <w:marBottom w:val="240"/>
          <w:divBdr>
            <w:top w:val="none" w:sz="0" w:space="0" w:color="auto"/>
            <w:left w:val="none" w:sz="0" w:space="0" w:color="auto"/>
            <w:bottom w:val="none" w:sz="0" w:space="0" w:color="auto"/>
            <w:right w:val="none" w:sz="0" w:space="0" w:color="auto"/>
          </w:divBdr>
          <w:divsChild>
            <w:div w:id="46803417">
              <w:marLeft w:val="0"/>
              <w:marRight w:val="0"/>
              <w:marTop w:val="0"/>
              <w:marBottom w:val="0"/>
              <w:divBdr>
                <w:top w:val="none" w:sz="0" w:space="0" w:color="auto"/>
                <w:left w:val="none" w:sz="0" w:space="0" w:color="auto"/>
                <w:bottom w:val="none" w:sz="0" w:space="0" w:color="auto"/>
                <w:right w:val="none" w:sz="0" w:space="0" w:color="auto"/>
              </w:divBdr>
              <w:divsChild>
                <w:div w:id="779450927">
                  <w:marLeft w:val="0"/>
                  <w:marRight w:val="0"/>
                  <w:marTop w:val="0"/>
                  <w:marBottom w:val="0"/>
                  <w:divBdr>
                    <w:top w:val="none" w:sz="0" w:space="0" w:color="auto"/>
                    <w:left w:val="none" w:sz="0" w:space="0" w:color="auto"/>
                    <w:bottom w:val="none" w:sz="0" w:space="0" w:color="auto"/>
                    <w:right w:val="none" w:sz="0" w:space="0" w:color="auto"/>
                  </w:divBdr>
                </w:div>
                <w:div w:id="3955123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0331706">
          <w:marLeft w:val="0"/>
          <w:marRight w:val="0"/>
          <w:marTop w:val="240"/>
          <w:marBottom w:val="240"/>
          <w:divBdr>
            <w:top w:val="none" w:sz="0" w:space="0" w:color="auto"/>
            <w:left w:val="none" w:sz="0" w:space="0" w:color="auto"/>
            <w:bottom w:val="none" w:sz="0" w:space="0" w:color="auto"/>
            <w:right w:val="none" w:sz="0" w:space="0" w:color="auto"/>
          </w:divBdr>
          <w:divsChild>
            <w:div w:id="120657110">
              <w:marLeft w:val="0"/>
              <w:marRight w:val="0"/>
              <w:marTop w:val="0"/>
              <w:marBottom w:val="0"/>
              <w:divBdr>
                <w:top w:val="none" w:sz="0" w:space="0" w:color="auto"/>
                <w:left w:val="none" w:sz="0" w:space="0" w:color="auto"/>
                <w:bottom w:val="none" w:sz="0" w:space="0" w:color="auto"/>
                <w:right w:val="none" w:sz="0" w:space="0" w:color="auto"/>
              </w:divBdr>
              <w:divsChild>
                <w:div w:id="245723223">
                  <w:marLeft w:val="0"/>
                  <w:marRight w:val="0"/>
                  <w:marTop w:val="0"/>
                  <w:marBottom w:val="0"/>
                  <w:divBdr>
                    <w:top w:val="none" w:sz="0" w:space="0" w:color="auto"/>
                    <w:left w:val="none" w:sz="0" w:space="0" w:color="auto"/>
                    <w:bottom w:val="none" w:sz="0" w:space="0" w:color="auto"/>
                    <w:right w:val="none" w:sz="0" w:space="0" w:color="auto"/>
                  </w:divBdr>
                </w:div>
                <w:div w:id="1532456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2195984">
          <w:marLeft w:val="0"/>
          <w:marRight w:val="0"/>
          <w:marTop w:val="240"/>
          <w:marBottom w:val="240"/>
          <w:divBdr>
            <w:top w:val="none" w:sz="0" w:space="0" w:color="auto"/>
            <w:left w:val="none" w:sz="0" w:space="0" w:color="auto"/>
            <w:bottom w:val="none" w:sz="0" w:space="0" w:color="auto"/>
            <w:right w:val="none" w:sz="0" w:space="0" w:color="auto"/>
          </w:divBdr>
          <w:divsChild>
            <w:div w:id="1506214717">
              <w:marLeft w:val="0"/>
              <w:marRight w:val="0"/>
              <w:marTop w:val="0"/>
              <w:marBottom w:val="0"/>
              <w:divBdr>
                <w:top w:val="none" w:sz="0" w:space="0" w:color="auto"/>
                <w:left w:val="none" w:sz="0" w:space="0" w:color="auto"/>
                <w:bottom w:val="none" w:sz="0" w:space="0" w:color="auto"/>
                <w:right w:val="none" w:sz="0" w:space="0" w:color="auto"/>
              </w:divBdr>
              <w:divsChild>
                <w:div w:id="1307737377">
                  <w:marLeft w:val="0"/>
                  <w:marRight w:val="0"/>
                  <w:marTop w:val="0"/>
                  <w:marBottom w:val="0"/>
                  <w:divBdr>
                    <w:top w:val="none" w:sz="0" w:space="0" w:color="auto"/>
                    <w:left w:val="none" w:sz="0" w:space="0" w:color="auto"/>
                    <w:bottom w:val="none" w:sz="0" w:space="0" w:color="auto"/>
                    <w:right w:val="none" w:sz="0" w:space="0" w:color="auto"/>
                  </w:divBdr>
                </w:div>
                <w:div w:id="381057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1458170">
          <w:marLeft w:val="0"/>
          <w:marRight w:val="0"/>
          <w:marTop w:val="240"/>
          <w:marBottom w:val="240"/>
          <w:divBdr>
            <w:top w:val="none" w:sz="0" w:space="0" w:color="auto"/>
            <w:left w:val="none" w:sz="0" w:space="0" w:color="auto"/>
            <w:bottom w:val="none" w:sz="0" w:space="0" w:color="auto"/>
            <w:right w:val="none" w:sz="0" w:space="0" w:color="auto"/>
          </w:divBdr>
          <w:divsChild>
            <w:div w:id="1364481468">
              <w:marLeft w:val="0"/>
              <w:marRight w:val="0"/>
              <w:marTop w:val="0"/>
              <w:marBottom w:val="0"/>
              <w:divBdr>
                <w:top w:val="none" w:sz="0" w:space="0" w:color="auto"/>
                <w:left w:val="none" w:sz="0" w:space="0" w:color="auto"/>
                <w:bottom w:val="none" w:sz="0" w:space="0" w:color="auto"/>
                <w:right w:val="none" w:sz="0" w:space="0" w:color="auto"/>
              </w:divBdr>
              <w:divsChild>
                <w:div w:id="1776826192">
                  <w:marLeft w:val="0"/>
                  <w:marRight w:val="0"/>
                  <w:marTop w:val="0"/>
                  <w:marBottom w:val="0"/>
                  <w:divBdr>
                    <w:top w:val="none" w:sz="0" w:space="0" w:color="auto"/>
                    <w:left w:val="none" w:sz="0" w:space="0" w:color="auto"/>
                    <w:bottom w:val="none" w:sz="0" w:space="0" w:color="auto"/>
                    <w:right w:val="none" w:sz="0" w:space="0" w:color="auto"/>
                  </w:divBdr>
                </w:div>
                <w:div w:id="3198437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8204266">
          <w:marLeft w:val="0"/>
          <w:marRight w:val="0"/>
          <w:marTop w:val="240"/>
          <w:marBottom w:val="240"/>
          <w:divBdr>
            <w:top w:val="none" w:sz="0" w:space="0" w:color="auto"/>
            <w:left w:val="none" w:sz="0" w:space="0" w:color="auto"/>
            <w:bottom w:val="none" w:sz="0" w:space="0" w:color="auto"/>
            <w:right w:val="none" w:sz="0" w:space="0" w:color="auto"/>
          </w:divBdr>
          <w:divsChild>
            <w:div w:id="628702059">
              <w:marLeft w:val="0"/>
              <w:marRight w:val="0"/>
              <w:marTop w:val="0"/>
              <w:marBottom w:val="0"/>
              <w:divBdr>
                <w:top w:val="none" w:sz="0" w:space="0" w:color="auto"/>
                <w:left w:val="none" w:sz="0" w:space="0" w:color="auto"/>
                <w:bottom w:val="none" w:sz="0" w:space="0" w:color="auto"/>
                <w:right w:val="none" w:sz="0" w:space="0" w:color="auto"/>
              </w:divBdr>
              <w:divsChild>
                <w:div w:id="2040886566">
                  <w:marLeft w:val="0"/>
                  <w:marRight w:val="0"/>
                  <w:marTop w:val="0"/>
                  <w:marBottom w:val="0"/>
                  <w:divBdr>
                    <w:top w:val="none" w:sz="0" w:space="0" w:color="auto"/>
                    <w:left w:val="none" w:sz="0" w:space="0" w:color="auto"/>
                    <w:bottom w:val="none" w:sz="0" w:space="0" w:color="auto"/>
                    <w:right w:val="none" w:sz="0" w:space="0" w:color="auto"/>
                  </w:divBdr>
                </w:div>
                <w:div w:id="16431212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6251086">
      <w:bodyDiv w:val="1"/>
      <w:marLeft w:val="0"/>
      <w:marRight w:val="0"/>
      <w:marTop w:val="0"/>
      <w:marBottom w:val="0"/>
      <w:divBdr>
        <w:top w:val="none" w:sz="0" w:space="0" w:color="auto"/>
        <w:left w:val="none" w:sz="0" w:space="0" w:color="auto"/>
        <w:bottom w:val="none" w:sz="0" w:space="0" w:color="auto"/>
        <w:right w:val="none" w:sz="0" w:space="0" w:color="auto"/>
      </w:divBdr>
    </w:div>
    <w:div w:id="1985692569">
      <w:bodyDiv w:val="1"/>
      <w:marLeft w:val="0"/>
      <w:marRight w:val="0"/>
      <w:marTop w:val="0"/>
      <w:marBottom w:val="0"/>
      <w:divBdr>
        <w:top w:val="none" w:sz="0" w:space="0" w:color="auto"/>
        <w:left w:val="none" w:sz="0" w:space="0" w:color="auto"/>
        <w:bottom w:val="none" w:sz="0" w:space="0" w:color="auto"/>
        <w:right w:val="none" w:sz="0" w:space="0" w:color="auto"/>
      </w:divBdr>
    </w:div>
    <w:div w:id="20866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shforge.com.hk/blog/the-difference-between-tree-support-and-linear-support-in-3d-printing-settings2981816" TargetMode="External"/><Relationship Id="rId13" Type="http://schemas.openxmlformats.org/officeDocument/2006/relationships/hyperlink" Target="https://www.reddit.com/r/Cura/comments/egifwf/supports_always_generating_as_zig_zag/" TargetMode="External"/><Relationship Id="rId18" Type="http://schemas.openxmlformats.org/officeDocument/2006/relationships/hyperlink" Target="https://www.flashforge.com.hk/blog/the-difference-between-tree-support-and-linear-support-in-3d-printing-settings2981816"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www.fabbaloo.com/2020/06/colorfabb-releases-first-dissolvable-3d-print-support-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Sharma</dc:creator>
  <cp:keywords/>
  <dc:description/>
  <cp:lastModifiedBy>Nitin Sharma</cp:lastModifiedBy>
  <cp:revision>15</cp:revision>
  <dcterms:created xsi:type="dcterms:W3CDTF">2023-12-09T20:03:00Z</dcterms:created>
  <dcterms:modified xsi:type="dcterms:W3CDTF">2023-12-09T23:39:00Z</dcterms:modified>
</cp:coreProperties>
</file>