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bdr w:val="none" w:color="auto" w:sz="0" w:space="0"/>
          <w:vertAlign w:val="baseline"/>
          <w:lang w:val="en-IN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bdr w:val="none" w:color="auto" w:sz="0" w:space="0"/>
          <w:vertAlign w:val="baseline"/>
          <w:lang w:val="en-IN"/>
        </w:rPr>
        <w:t>Input Given</w:t>
      </w:r>
      <w:bookmarkStart w:id="0" w:name="_GoBack"/>
      <w:bookmarkEnd w:id="0"/>
      <w:r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bdr w:val="none" w:color="auto" w:sz="0" w:space="0"/>
          <w:vertAlign w:val="baseline"/>
          <w:lang w:val="en-IN"/>
        </w:rPr>
        <w:t>:</w:t>
      </w:r>
    </w:p>
    <w:p>
      <w:pPr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bdr w:val="none" w:color="auto" w:sz="0" w:space="0"/>
          <w:vertAlign w:val="baseline"/>
          <w:lang w:val="en-IN"/>
        </w:rPr>
      </w:pPr>
      <w:r>
        <w:rPr>
          <w:rFonts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</w:rPr>
        <w:drawing>
          <wp:inline distT="0" distB="0" distL="114300" distR="114300">
            <wp:extent cx="6781800" cy="4495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bdr w:val="none" w:color="auto" w:sz="0" w:space="0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  <w:t>Output:</w:t>
      </w:r>
    </w:p>
    <w:p>
      <w:pPr>
        <w:bidi w:val="0"/>
        <w:rPr>
          <w:rFonts w:hint="default" w:ascii="Calibri" w:hAnsi="Calibri" w:eastAsia="SimSun" w:cs="Calibri"/>
          <w:i w:val="0"/>
          <w:iCs w:val="0"/>
          <w:color w:val="000000"/>
          <w:sz w:val="40"/>
          <w:szCs w:val="40"/>
          <w:u w:val="none"/>
          <w:vertAlign w:val="baseline"/>
          <w:lang w:val="en-IN"/>
        </w:rPr>
      </w:pP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781800" cy="6019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3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2024-03-11T14:05:51Z</dcterms:created>
  <dc:creator>SANKEERTH</dc:creator>
  <cp:lastModifiedBy>Sankeerth</cp:lastModifiedBy>
  <dcterms:modified xsi:type="dcterms:W3CDTF">2024-03-11T14:10:15Z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B665FCE1F277411CBA7D984C3C7DC615_12</vt:lpwstr>
  </property>
</Properties>
</file>