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8rl8fy8tdef3" w:id="0"/>
      <w:bookmarkEnd w:id="0"/>
      <w:r w:rsidDel="00000000" w:rsidR="00000000" w:rsidRPr="00000000">
        <w:rPr>
          <w:b w:val="1"/>
          <w:bCs w:val="1"/>
          <w:color w:val="1f1f1f"/>
          <w:sz w:val="46"/>
          <w:szCs w:val="46"/>
          <w:rtl w:val="0"/>
        </w:rPr>
        <w:t xml:space="preserve">Project Report: Dubai Urban Pulse</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xgnzx5gulyx" w:id="1"/>
      <w:bookmarkEnd w:id="1"/>
      <w:r w:rsidDel="00000000" w:rsidR="00000000" w:rsidRPr="00000000">
        <w:rPr>
          <w:b w:val="1"/>
          <w:bCs w:val="1"/>
          <w:color w:val="1f1f1f"/>
          <w:sz w:val="26"/>
          <w:szCs w:val="26"/>
          <w:rtl w:val="0"/>
        </w:rPr>
        <w:t xml:space="preserve">An AI-Driven Digital Twin for Heat Resilience &amp; Urban Sustainability</w:t>
      </w:r>
    </w:p>
    <w:p w:rsidR="00000000" w:rsidDel="00000000" w:rsidP="00000000" w:rsidRDefault="00000000" w:rsidRPr="00000000" w14:paraId="000000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b32ixk74rsl" w:id="2"/>
      <w:bookmarkEnd w:id="2"/>
      <w:r w:rsidDel="00000000" w:rsidR="00000000" w:rsidRPr="00000000">
        <w:rPr>
          <w:b w:val="1"/>
          <w:bCs w:val="1"/>
          <w:color w:val="1f1f1f"/>
          <w:sz w:val="34"/>
          <w:szCs w:val="34"/>
          <w:rtl w:val="0"/>
        </w:rPr>
        <w:t xml:space="preserve">1. Executive Summary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Dubai Urban Pulse</w:t>
      </w:r>
      <w:r w:rsidDel="00000000" w:rsidR="00000000" w:rsidRPr="00000000">
        <w:rPr>
          <w:color w:val="1f1f1f"/>
          <w:rtl w:val="0"/>
        </w:rPr>
        <w:t xml:space="preserve"> is a city-scale </w:t>
      </w:r>
      <w:r w:rsidDel="00000000" w:rsidR="00000000" w:rsidRPr="00000000">
        <w:rPr>
          <w:b w:val="1"/>
          <w:bCs w:val="1"/>
          <w:color w:val="1f1f1f"/>
          <w:rtl w:val="0"/>
        </w:rPr>
        <w:t xml:space="preserve">Decision Support System (DSS)</w:t>
      </w:r>
      <w:r w:rsidDel="00000000" w:rsidR="00000000" w:rsidRPr="00000000">
        <w:rPr>
          <w:color w:val="1f1f1f"/>
          <w:rtl w:val="0"/>
        </w:rPr>
        <w:t xml:space="preserve"> designed to monitor, predict, and mitigate Urban Heat Island (UHI) effects across Dubai. Unlike traditional GIS maps that simply visualize historical temperature data, this platform utilizes </w:t>
      </w:r>
      <w:r w:rsidDel="00000000" w:rsidR="00000000" w:rsidRPr="00000000">
        <w:rPr>
          <w:b w:val="1"/>
          <w:bCs w:val="1"/>
          <w:color w:val="1f1f1f"/>
          <w:rtl w:val="0"/>
        </w:rPr>
        <w:t xml:space="preserve">Artificial Intelligence (AI)</w:t>
      </w:r>
      <w:r w:rsidDel="00000000" w:rsidR="00000000" w:rsidRPr="00000000">
        <w:rPr>
          <w:color w:val="1f1f1f"/>
          <w:rtl w:val="0"/>
        </w:rPr>
        <w:t xml:space="preserve"> and </w:t>
      </w:r>
      <w:r w:rsidDel="00000000" w:rsidR="00000000" w:rsidRPr="00000000">
        <w:rPr>
          <w:b w:val="1"/>
          <w:bCs w:val="1"/>
          <w:color w:val="1f1f1f"/>
          <w:rtl w:val="0"/>
        </w:rPr>
        <w:t xml:space="preserve">Graph Theory</w:t>
      </w:r>
      <w:r w:rsidDel="00000000" w:rsidR="00000000" w:rsidRPr="00000000">
        <w:rPr>
          <w:color w:val="1f1f1f"/>
          <w:rtl w:val="0"/>
        </w:rPr>
        <w:t xml:space="preserve"> to create a dynamic simulation engine.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functions on two interconnected layers:</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Macro Layer (Strategic Planning):</w:t>
      </w:r>
      <w:r w:rsidDel="00000000" w:rsidR="00000000" w:rsidRPr="00000000">
        <w:rPr>
          <w:color w:val="1f1f1f"/>
          <w:rtl w:val="0"/>
        </w:rPr>
        <w:t xml:space="preserve"> A "What-If" simulation engine that allows government entities (RTA, Dubai Municipality) and urban planners to virtually test sustainability interventions—such as applying cool pavements, increasing vegetation, or retrofitting roofs—and quantify the resulting drop in surface temperature </w:t>
      </w:r>
      <w:r w:rsidDel="00000000" w:rsidR="00000000" w:rsidRPr="00000000">
        <w:rPr>
          <w:i w:val="1"/>
          <w:iCs w:val="1"/>
          <w:color w:val="1f1f1f"/>
          <w:rtl w:val="0"/>
        </w:rPr>
        <w:t xml:space="preserve">before</w:t>
      </w:r>
      <w:r w:rsidDel="00000000" w:rsidR="00000000" w:rsidRPr="00000000">
        <w:rPr>
          <w:color w:val="1f1f1f"/>
          <w:rtl w:val="0"/>
        </w:rPr>
        <w:t xml:space="preserve"> physical implementation. It also identifies which physical factors (asphalt, concrete, lack of vegetation) are the primary drivers of heat in any given district.</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Micro Layer (Citizen Livability):</w:t>
      </w:r>
      <w:r w:rsidDel="00000000" w:rsidR="00000000" w:rsidRPr="00000000">
        <w:rPr>
          <w:color w:val="1f1f1f"/>
          <w:rtl w:val="0"/>
        </w:rPr>
        <w:t xml:space="preserve"> A "Thermal Routing" engine that helps pedestrians navigate the city by calculating the </w:t>
      </w:r>
      <w:r w:rsidDel="00000000" w:rsidR="00000000" w:rsidRPr="00000000">
        <w:rPr>
          <w:b w:val="1"/>
          <w:bCs w:val="1"/>
          <w:color w:val="1f1f1f"/>
          <w:rtl w:val="0"/>
        </w:rPr>
        <w:t xml:space="preserve">coolest</w:t>
      </w:r>
      <w:r w:rsidDel="00000000" w:rsidR="00000000" w:rsidRPr="00000000">
        <w:rPr>
          <w:color w:val="1f1f1f"/>
          <w:rtl w:val="0"/>
        </w:rPr>
        <w:t xml:space="preserve"> walking path rather than just the shortest one. This prioritization of shaded and thermally comfortable routes directly supports the </w:t>
      </w:r>
      <w:r w:rsidDel="00000000" w:rsidR="00000000" w:rsidRPr="00000000">
        <w:rPr>
          <w:b w:val="1"/>
          <w:bCs w:val="1"/>
          <w:color w:val="1f1f1f"/>
          <w:rtl w:val="0"/>
        </w:rPr>
        <w:t xml:space="preserve">Dubai 2040 Urban Master Plan</w:t>
      </w:r>
      <w:r w:rsidDel="00000000" w:rsidR="00000000" w:rsidRPr="00000000">
        <w:rPr>
          <w:color w:val="1f1f1f"/>
          <w:rtl w:val="0"/>
        </w:rPr>
        <w:t xml:space="preserve"> and the </w:t>
      </w:r>
      <w:r w:rsidDel="00000000" w:rsidR="00000000" w:rsidRPr="00000000">
        <w:rPr>
          <w:b w:val="1"/>
          <w:bCs w:val="1"/>
          <w:color w:val="1f1f1f"/>
          <w:rtl w:val="0"/>
        </w:rPr>
        <w:t xml:space="preserve">Dubai Walk Master Plan</w:t>
      </w:r>
      <w:r w:rsidDel="00000000" w:rsidR="00000000" w:rsidRPr="00000000">
        <w:rPr>
          <w:color w:val="1f1f1f"/>
          <w:rtl w:val="0"/>
        </w:rPr>
        <w:t xml:space="preserve">.</w:t>
      </w:r>
    </w:p>
    <w:p w:rsidR="00000000" w:rsidDel="00000000" w:rsidP="00000000" w:rsidRDefault="00000000" w:rsidRPr="00000000" w14:paraId="000000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b79al9tge7d" w:id="3"/>
      <w:bookmarkEnd w:id="3"/>
      <w:r w:rsidDel="00000000" w:rsidR="00000000" w:rsidRPr="00000000">
        <w:rPr>
          <w:b w:val="1"/>
          <w:bCs w:val="1"/>
          <w:color w:val="1f1f1f"/>
          <w:sz w:val="34"/>
          <w:szCs w:val="34"/>
          <w:rtl w:val="0"/>
        </w:rPr>
        <w:t xml:space="preserve">2. Target Audience &amp; Stakeholder Utility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project is architected as a multi-stakeholder platform, bridging the gap between transport infrastructure, building regulations, and citizen well-being.</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Roads &amp; Transport Authority (RTA):</w:t>
      </w:r>
    </w:p>
    <w:p w:rsidR="00000000" w:rsidDel="00000000" w:rsidP="00000000" w:rsidRDefault="00000000" w:rsidRPr="00000000" w14:paraId="0000000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Use Case:</w:t>
      </w:r>
      <w:r w:rsidDel="00000000" w:rsidR="00000000" w:rsidRPr="00000000">
        <w:rPr>
          <w:color w:val="1f1f1f"/>
          <w:rtl w:val="0"/>
        </w:rPr>
        <w:t xml:space="preserve"> Optimizing road infrastructure for the </w:t>
      </w:r>
      <w:r w:rsidDel="00000000" w:rsidR="00000000" w:rsidRPr="00000000">
        <w:rPr>
          <w:b w:val="1"/>
          <w:bCs w:val="1"/>
          <w:color w:val="1f1f1f"/>
          <w:rtl w:val="0"/>
        </w:rPr>
        <w:t xml:space="preserve">"Net-Zero 2050"</w:t>
      </w:r>
      <w:r w:rsidDel="00000000" w:rsidR="00000000" w:rsidRPr="00000000">
        <w:rPr>
          <w:color w:val="1f1f1f"/>
          <w:rtl w:val="0"/>
        </w:rPr>
        <w:t xml:space="preserve"> strategy. The tool identifies asphalt networks with the highest heat retention to prioritize for "Cool Pavement" pilots.</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Dubai Municipality (Urban Planning):</w:t>
      </w:r>
    </w:p>
    <w:p w:rsidR="00000000" w:rsidDel="00000000" w:rsidP="00000000" w:rsidRDefault="00000000" w:rsidRPr="00000000" w14:paraId="0000000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Use Case:</w:t>
      </w:r>
      <w:r w:rsidDel="00000000" w:rsidR="00000000" w:rsidRPr="00000000">
        <w:rPr>
          <w:color w:val="1f1f1f"/>
          <w:rtl w:val="0"/>
        </w:rPr>
        <w:t xml:space="preserve"> Enforcing </w:t>
      </w:r>
      <w:r w:rsidDel="00000000" w:rsidR="00000000" w:rsidRPr="00000000">
        <w:rPr>
          <w:b w:val="1"/>
          <w:bCs w:val="1"/>
          <w:color w:val="1f1f1f"/>
          <w:rtl w:val="0"/>
        </w:rPr>
        <w:t xml:space="preserve">Al Sa'fat</w:t>
      </w:r>
      <w:r w:rsidDel="00000000" w:rsidR="00000000" w:rsidRPr="00000000">
        <w:rPr>
          <w:color w:val="1f1f1f"/>
          <w:rtl w:val="0"/>
        </w:rPr>
        <w:t xml:space="preserve"> Green Building regulations. The system detects roofs with low solar reflectance (SRI) and simulates the cooling impact of retrofits at a district level.</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Urban Planners &amp; Developers:</w:t>
      </w:r>
    </w:p>
    <w:p w:rsidR="00000000" w:rsidDel="00000000" w:rsidP="00000000" w:rsidRDefault="00000000" w:rsidRPr="00000000" w14:paraId="00000011">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Use Case:</w:t>
      </w:r>
      <w:r w:rsidDel="00000000" w:rsidR="00000000" w:rsidRPr="00000000">
        <w:rPr>
          <w:color w:val="1f1f1f"/>
          <w:rtl w:val="0"/>
        </w:rPr>
        <w:t xml:space="preserve"> Designing the "20-Minute City." Planners can test where to place green corridors to maximize thermal comfort for pedestrians connecting to Metro stations.</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Citizens &amp; Residents:</w:t>
      </w:r>
    </w:p>
    <w:p w:rsidR="00000000" w:rsidDel="00000000" w:rsidP="00000000" w:rsidRDefault="00000000" w:rsidRPr="00000000" w14:paraId="00000013">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Use Case:</w:t>
      </w:r>
      <w:r w:rsidDel="00000000" w:rsidR="00000000" w:rsidRPr="00000000">
        <w:rPr>
          <w:color w:val="1f1f1f"/>
          <w:rtl w:val="0"/>
        </w:rPr>
        <w:t xml:space="preserve"> A navigation tool that visualizes "Thermal Comfort" routes, helping users avoid heat stress during peak hours.</w:t>
      </w:r>
    </w:p>
    <w:p w:rsidR="00000000" w:rsidDel="00000000" w:rsidP="00000000" w:rsidRDefault="00000000" w:rsidRPr="00000000" w14:paraId="000000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74mgu4zch9m" w:id="4"/>
      <w:bookmarkEnd w:id="4"/>
      <w:r w:rsidDel="00000000" w:rsidR="00000000" w:rsidRPr="00000000">
        <w:rPr>
          <w:b w:val="1"/>
          <w:bCs w:val="1"/>
          <w:color w:val="1f1f1f"/>
          <w:sz w:val="34"/>
          <w:szCs w:val="34"/>
          <w:rtl w:val="0"/>
        </w:rPr>
        <w:t xml:space="preserve">3. Methodology: How We Are Doing It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project moves beyond simple data visualization to </w:t>
      </w:r>
      <w:r w:rsidDel="00000000" w:rsidR="00000000" w:rsidRPr="00000000">
        <w:rPr>
          <w:b w:val="1"/>
          <w:bCs w:val="1"/>
          <w:color w:val="1f1f1f"/>
          <w:rtl w:val="0"/>
        </w:rPr>
        <w:t xml:space="preserve">Predictive Analytics</w:t>
      </w:r>
      <w:r w:rsidDel="00000000" w:rsidR="00000000" w:rsidRPr="00000000">
        <w:rPr>
          <w:color w:val="1f1f1f"/>
          <w:rtl w:val="0"/>
        </w:rPr>
        <w:t xml:space="preserve"> using a </w:t>
      </w:r>
      <w:r w:rsidDel="00000000" w:rsidR="00000000" w:rsidRPr="00000000">
        <w:rPr>
          <w:b w:val="1"/>
          <w:bCs w:val="1"/>
          <w:color w:val="1f1f1f"/>
          <w:rtl w:val="0"/>
        </w:rPr>
        <w:t xml:space="preserve">Spatiotemporal Data Fusion</w:t>
      </w:r>
      <w:r w:rsidDel="00000000" w:rsidR="00000000" w:rsidRPr="00000000">
        <w:rPr>
          <w:color w:val="1f1f1f"/>
          <w:rtl w:val="0"/>
        </w:rPr>
        <w:t xml:space="preserve"> approach. The technical architecture is divided into four distinct phases.</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5cp9mjw72o" w:id="5"/>
      <w:bookmarkEnd w:id="5"/>
      <w:r w:rsidDel="00000000" w:rsidR="00000000" w:rsidRPr="00000000">
        <w:rPr>
          <w:b w:val="1"/>
          <w:bCs w:val="1"/>
          <w:color w:val="1f1f1f"/>
          <w:sz w:val="26"/>
          <w:szCs w:val="26"/>
          <w:rtl w:val="0"/>
        </w:rPr>
        <w:t xml:space="preserve">Phase 1: Data Engineering &amp; Fusion (The "Builder")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transform raw, disparate data sources into a unified </w:t>
      </w:r>
      <w:r w:rsidDel="00000000" w:rsidR="00000000" w:rsidRPr="00000000">
        <w:rPr>
          <w:b w:val="1"/>
          <w:bCs w:val="1"/>
          <w:color w:val="1f1f1f"/>
          <w:rtl w:val="0"/>
        </w:rPr>
        <w:t xml:space="preserve">Hexagonal Grid System (H3 Index)</w:t>
      </w:r>
      <w:r w:rsidDel="00000000" w:rsidR="00000000" w:rsidRPr="00000000">
        <w:rPr>
          <w:color w:val="1f1f1f"/>
          <w:rtl w:val="0"/>
        </w:rPr>
        <w:t xml:space="preserve"> to allow for apples-to-apples comparison of physics and infrastructure.</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Grid Logic:</w:t>
      </w:r>
      <w:r w:rsidDel="00000000" w:rsidR="00000000" w:rsidRPr="00000000">
        <w:rPr>
          <w:color w:val="1f1f1f"/>
          <w:rtl w:val="0"/>
        </w:rPr>
        <w:t xml:space="preserve"> The city is sliced into ~100m hexagonal cells. Each cell becomes a data object containing the following features ($X$) and targets ($Y$):</w:t>
      </w:r>
    </w:p>
    <w:p w:rsidR="00000000" w:rsidDel="00000000" w:rsidP="00000000" w:rsidRDefault="00000000" w:rsidRPr="00000000" w14:paraId="0000001A">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Y_{base} (Baseline Temp):</w:t>
      </w:r>
      <w:r w:rsidDel="00000000" w:rsidR="00000000" w:rsidRPr="00000000">
        <w:rPr>
          <w:color w:val="1f1f1f"/>
          <w:rtl w:val="0"/>
        </w:rPr>
        <w:t xml:space="preserve"> Derived from </w:t>
      </w:r>
      <w:r w:rsidDel="00000000" w:rsidR="00000000" w:rsidRPr="00000000">
        <w:rPr>
          <w:b w:val="1"/>
          <w:bCs w:val="1"/>
          <w:color w:val="1f1f1f"/>
          <w:rtl w:val="0"/>
        </w:rPr>
        <w:t xml:space="preserve">Landsat 8/9</w:t>
      </w:r>
      <w:r w:rsidDel="00000000" w:rsidR="00000000" w:rsidRPr="00000000">
        <w:rPr>
          <w:color w:val="1f1f1f"/>
          <w:rtl w:val="0"/>
        </w:rPr>
        <w:t xml:space="preserve"> (30m) to establish high-resolution thermal structure.</w:t>
      </w:r>
    </w:p>
    <w:p w:rsidR="00000000" w:rsidDel="00000000" w:rsidP="00000000" w:rsidRDefault="00000000" w:rsidRPr="00000000" w14:paraId="0000001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Y_{peak} (Peak Intensity):</w:t>
      </w:r>
      <w:r w:rsidDel="00000000" w:rsidR="00000000" w:rsidRPr="00000000">
        <w:rPr>
          <w:color w:val="1f1f1f"/>
          <w:rtl w:val="0"/>
        </w:rPr>
        <w:t xml:space="preserve"> Derived from </w:t>
      </w:r>
      <w:r w:rsidDel="00000000" w:rsidR="00000000" w:rsidRPr="00000000">
        <w:rPr>
          <w:b w:val="1"/>
          <w:bCs w:val="1"/>
          <w:color w:val="1f1f1f"/>
          <w:rtl w:val="0"/>
        </w:rPr>
        <w:t xml:space="preserve">VIIRS VNP21</w:t>
      </w:r>
      <w:r w:rsidDel="00000000" w:rsidR="00000000" w:rsidRPr="00000000">
        <w:rPr>
          <w:color w:val="1f1f1f"/>
          <w:rtl w:val="0"/>
        </w:rPr>
        <w:t xml:space="preserve"> (750m) to capture the 1:30 PM absolute heat values.</w:t>
      </w:r>
    </w:p>
    <w:p w:rsidR="00000000" w:rsidDel="00000000" w:rsidP="00000000" w:rsidRDefault="00000000" w:rsidRPr="00000000" w14:paraId="0000001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X_1 (Road Density):</w:t>
      </w:r>
      <w:r w:rsidDel="00000000" w:rsidR="00000000" w:rsidRPr="00000000">
        <w:rPr>
          <w:color w:val="1f1f1f"/>
          <w:rtl w:val="0"/>
        </w:rPr>
        <w:t xml:space="preserve"> The percentage of the cell covered by asphalt (derived from </w:t>
      </w:r>
      <w:r w:rsidDel="00000000" w:rsidR="00000000" w:rsidRPr="00000000">
        <w:rPr>
          <w:b w:val="1"/>
          <w:bCs w:val="1"/>
          <w:color w:val="1f1f1f"/>
          <w:rtl w:val="0"/>
        </w:rPr>
        <w:t xml:space="preserve">OpenStreetMap</w:t>
      </w:r>
      <w:r w:rsidDel="00000000" w:rsidR="00000000" w:rsidRPr="00000000">
        <w:rPr>
          <w:color w:val="1f1f1f"/>
          <w:rtl w:val="0"/>
        </w:rPr>
        <w:t xml:space="preserve"> vectors).</w:t>
      </w:r>
    </w:p>
    <w:p w:rsidR="00000000" w:rsidDel="00000000" w:rsidP="00000000" w:rsidRDefault="00000000" w:rsidRPr="00000000" w14:paraId="0000001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X_2 (Building Density):</w:t>
      </w:r>
      <w:r w:rsidDel="00000000" w:rsidR="00000000" w:rsidRPr="00000000">
        <w:rPr>
          <w:color w:val="1f1f1f"/>
          <w:rtl w:val="0"/>
        </w:rPr>
        <w:t xml:space="preserve"> The percentage covered by concrete/roofs (derived from </w:t>
      </w:r>
      <w:r w:rsidDel="00000000" w:rsidR="00000000" w:rsidRPr="00000000">
        <w:rPr>
          <w:b w:val="1"/>
          <w:bCs w:val="1"/>
          <w:color w:val="1f1f1f"/>
          <w:rtl w:val="0"/>
        </w:rPr>
        <w:t xml:space="preserve">OSM</w:t>
      </w:r>
      <w:r w:rsidDel="00000000" w:rsidR="00000000" w:rsidRPr="00000000">
        <w:rPr>
          <w:color w:val="1f1f1f"/>
          <w:rtl w:val="0"/>
        </w:rPr>
        <w:t xml:space="preserve"> footprints).</w:t>
      </w:r>
    </w:p>
    <w:p w:rsidR="00000000" w:rsidDel="00000000" w:rsidP="00000000" w:rsidRDefault="00000000" w:rsidRPr="00000000" w14:paraId="0000001E">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X_3 (Albedo):</w:t>
      </w:r>
      <w:r w:rsidDel="00000000" w:rsidR="00000000" w:rsidRPr="00000000">
        <w:rPr>
          <w:color w:val="1f1f1f"/>
          <w:rtl w:val="0"/>
        </w:rPr>
        <w:t xml:space="preserve"> Surface reflectivity calculated from </w:t>
      </w:r>
      <w:r w:rsidDel="00000000" w:rsidR="00000000" w:rsidRPr="00000000">
        <w:rPr>
          <w:b w:val="1"/>
          <w:bCs w:val="1"/>
          <w:color w:val="1f1f1f"/>
          <w:rtl w:val="0"/>
        </w:rPr>
        <w:t xml:space="preserve">Sentinel-2</w:t>
      </w:r>
      <w:r w:rsidDel="00000000" w:rsidR="00000000" w:rsidRPr="00000000">
        <w:rPr>
          <w:color w:val="1f1f1f"/>
          <w:rtl w:val="0"/>
        </w:rPr>
        <w:t xml:space="preserve"> optical bands (Blue/Red/Green/NIR).</w:t>
      </w:r>
    </w:p>
    <w:p w:rsidR="00000000" w:rsidDel="00000000" w:rsidP="00000000" w:rsidRDefault="00000000" w:rsidRPr="00000000" w14:paraId="0000001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X_4 (Vegetation):</w:t>
      </w:r>
      <w:r w:rsidDel="00000000" w:rsidR="00000000" w:rsidRPr="00000000">
        <w:rPr>
          <w:color w:val="1f1f1f"/>
          <w:rtl w:val="0"/>
        </w:rPr>
        <w:t xml:space="preserve"> Greenery density calculated using </w:t>
      </w:r>
      <w:r w:rsidDel="00000000" w:rsidR="00000000" w:rsidRPr="00000000">
        <w:rPr>
          <w:b w:val="1"/>
          <w:bCs w:val="1"/>
          <w:color w:val="1f1f1f"/>
          <w:rtl w:val="0"/>
        </w:rPr>
        <w:t xml:space="preserve">NDVI</w:t>
      </w:r>
      <w:r w:rsidDel="00000000" w:rsidR="00000000" w:rsidRPr="00000000">
        <w:rPr>
          <w:color w:val="1f1f1f"/>
          <w:rtl w:val="0"/>
        </w:rPr>
        <w:t xml:space="preserve"> (Normalized Difference Vegetation Index) from </w:t>
      </w:r>
      <w:r w:rsidDel="00000000" w:rsidR="00000000" w:rsidRPr="00000000">
        <w:rPr>
          <w:b w:val="1"/>
          <w:bCs w:val="1"/>
          <w:color w:val="1f1f1f"/>
          <w:rtl w:val="0"/>
        </w:rPr>
        <w:t xml:space="preserve">Sentinel-2</w:t>
      </w:r>
      <w:r w:rsidDel="00000000" w:rsidR="00000000" w:rsidRPr="00000000">
        <w:rPr>
          <w:color w:val="1f1f1f"/>
          <w:rtl w:val="0"/>
        </w:rPr>
        <w:t xml:space="preserve">.</w:t>
      </w:r>
    </w:p>
    <w:p w:rsidR="00000000" w:rsidDel="00000000" w:rsidP="00000000" w:rsidRDefault="00000000" w:rsidRPr="00000000" w14:paraId="00000020">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X_5 (Urban Geometry):</w:t>
      </w:r>
      <w:r w:rsidDel="00000000" w:rsidR="00000000" w:rsidRPr="00000000">
        <w:rPr>
          <w:color w:val="1f1f1f"/>
          <w:rtl w:val="0"/>
        </w:rPr>
        <w:t xml:space="preserve"> Average </w:t>
      </w:r>
      <w:r w:rsidDel="00000000" w:rsidR="00000000" w:rsidRPr="00000000">
        <w:rPr>
          <w:b w:val="1"/>
          <w:bCs w:val="1"/>
          <w:color w:val="1f1f1f"/>
          <w:rtl w:val="0"/>
        </w:rPr>
        <w:t xml:space="preserve">Building Height</w:t>
      </w:r>
      <w:r w:rsidDel="00000000" w:rsidR="00000000" w:rsidRPr="00000000">
        <w:rPr>
          <w:color w:val="1f1f1f"/>
          <w:rtl w:val="0"/>
        </w:rPr>
        <w:t xml:space="preserve"> per cell (derived from </w:t>
      </w:r>
      <w:r w:rsidDel="00000000" w:rsidR="00000000" w:rsidRPr="00000000">
        <w:rPr>
          <w:b w:val="1"/>
          <w:bCs w:val="1"/>
          <w:color w:val="1f1f1f"/>
          <w:rtl w:val="0"/>
        </w:rPr>
        <w:t xml:space="preserve">Overture Maps</w:t>
      </w:r>
      <w:r w:rsidDel="00000000" w:rsidR="00000000" w:rsidRPr="00000000">
        <w:rPr>
          <w:color w:val="1f1f1f"/>
          <w:rtl w:val="0"/>
        </w:rPr>
        <w:t xml:space="preserve">). This enables the model to account for the "Urban Canyon" cooling effect, distinguishing between "Hot Density" (Parking Lots) and "Cool Density" (Shaded Skyscrapers).</w:t>
      </w:r>
    </w:p>
    <w:p w:rsidR="00000000" w:rsidDel="00000000" w:rsidP="00000000" w:rsidRDefault="00000000" w:rsidRPr="00000000" w14:paraId="00000021">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X_6 (Water Index):</w:t>
      </w:r>
      <w:r w:rsidDel="00000000" w:rsidR="00000000" w:rsidRPr="00000000">
        <w:rPr>
          <w:color w:val="1f1f1f"/>
          <w:rtl w:val="0"/>
        </w:rPr>
        <w:t xml:space="preserve"> </w:t>
      </w:r>
      <w:r w:rsidDel="00000000" w:rsidR="00000000" w:rsidRPr="00000000">
        <w:rPr>
          <w:b w:val="1"/>
          <w:bCs w:val="1"/>
          <w:color w:val="1f1f1f"/>
          <w:rtl w:val="0"/>
        </w:rPr>
        <w:t xml:space="preserve">NDWI</w:t>
      </w:r>
      <w:r w:rsidDel="00000000" w:rsidR="00000000" w:rsidRPr="00000000">
        <w:rPr>
          <w:color w:val="1f1f1f"/>
          <w:rtl w:val="0"/>
        </w:rPr>
        <w:t xml:space="preserve"> derived from Sentinel-2 to mask out water bodies.</w:t>
      </w:r>
    </w:p>
    <w:p w:rsidR="00000000" w:rsidDel="00000000" w:rsidP="00000000" w:rsidRDefault="00000000" w:rsidRPr="00000000" w14:paraId="00000022">
      <w:pPr>
        <w:numPr>
          <w:ilvl w:val="1"/>
          <w:numId w:val="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X_7 (Soil Index):</w:t>
      </w:r>
      <w:r w:rsidDel="00000000" w:rsidR="00000000" w:rsidRPr="00000000">
        <w:rPr>
          <w:color w:val="1f1f1f"/>
          <w:rtl w:val="0"/>
        </w:rPr>
        <w:t xml:space="preserve"> </w:t>
      </w:r>
      <w:r w:rsidDel="00000000" w:rsidR="00000000" w:rsidRPr="00000000">
        <w:rPr>
          <w:b w:val="1"/>
          <w:bCs w:val="1"/>
          <w:color w:val="1f1f1f"/>
          <w:rtl w:val="0"/>
        </w:rPr>
        <w:t xml:space="preserve">BSI</w:t>
      </w:r>
      <w:r w:rsidDel="00000000" w:rsidR="00000000" w:rsidRPr="00000000">
        <w:rPr>
          <w:color w:val="1f1f1f"/>
          <w:rtl w:val="0"/>
        </w:rPr>
        <w:t xml:space="preserve"> (Bare Soil Index) derived from Sentinel-2 to differentiate sand from concrete.</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my5hyosu0cr" w:id="6"/>
      <w:bookmarkEnd w:id="6"/>
      <w:r w:rsidDel="00000000" w:rsidR="00000000" w:rsidRPr="00000000">
        <w:rPr>
          <w:b w:val="1"/>
          <w:bCs w:val="1"/>
          <w:color w:val="1f1f1f"/>
          <w:sz w:val="26"/>
          <w:szCs w:val="26"/>
          <w:rtl w:val="0"/>
        </w:rPr>
        <w:t xml:space="preserve">Phase 2: Machine Learning Core (The "Brain")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employ a supervised learning approach to teach the system the physics of Dubai's heat, solving the resolution gap between VIIRS (750m) and Landsat (30m).</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Algorithm:</w:t>
      </w:r>
      <w:r w:rsidDel="00000000" w:rsidR="00000000" w:rsidRPr="00000000">
        <w:rPr>
          <w:color w:val="1f1f1f"/>
          <w:rtl w:val="0"/>
        </w:rPr>
        <w:t xml:space="preserve"> </w:t>
      </w:r>
      <w:r w:rsidDel="00000000" w:rsidR="00000000" w:rsidRPr="00000000">
        <w:rPr>
          <w:b w:val="1"/>
          <w:bCs w:val="1"/>
          <w:color w:val="1f1f1f"/>
          <w:rtl w:val="0"/>
        </w:rPr>
        <w:t xml:space="preserve">Random Forest Regressor</w:t>
      </w:r>
      <w:r w:rsidDel="00000000" w:rsidR="00000000" w:rsidRPr="00000000">
        <w:rPr>
          <w:color w:val="1f1f1f"/>
          <w:rtl w:val="0"/>
        </w:rPr>
        <w:t xml:space="preserve"> (Ensemble Learning).</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Downscaling Logic (Thermal Sharpening):</w:t>
      </w:r>
    </w:p>
    <w:p w:rsidR="00000000" w:rsidDel="00000000" w:rsidP="00000000" w:rsidRDefault="00000000" w:rsidRPr="00000000" w14:paraId="00000027">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Train:</w:t>
      </w:r>
      <w:r w:rsidDel="00000000" w:rsidR="00000000" w:rsidRPr="00000000">
        <w:rPr>
          <w:color w:val="1f1f1f"/>
          <w:rtl w:val="0"/>
        </w:rPr>
        <w:t xml:space="preserve"> We blur the high-res Landsat/Sentinel features ($X_{1-7}$) to match the 750m VIIRS resolution. The model learns the relationship: </w:t>
      </w:r>
      <w:r w:rsidDel="00000000" w:rsidR="00000000" w:rsidRPr="00000000">
        <w:rPr>
          <w:i w:val="1"/>
          <w:iCs w:val="1"/>
          <w:color w:val="1f1f1f"/>
          <w:rtl w:val="0"/>
        </w:rPr>
        <w:t xml:space="preserve">"At 1:30 PM, High Asphalt Density = High VIIRS Temp."</w:t>
      </w:r>
    </w:p>
    <w:p w:rsidR="00000000" w:rsidDel="00000000" w:rsidP="00000000" w:rsidRDefault="00000000" w:rsidRPr="00000000" w14:paraId="00000028">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Predict:</w:t>
      </w:r>
      <w:r w:rsidDel="00000000" w:rsidR="00000000" w:rsidRPr="00000000">
        <w:rPr>
          <w:color w:val="1f1f1f"/>
          <w:rtl w:val="0"/>
        </w:rPr>
        <w:t xml:space="preserve"> We apply this learned relationship back to the sharp 30m/10m features. The model "hallucinates" the 1:30 PM temperature for every high-resolution pixel, creating a synthetic </w:t>
      </w:r>
      <w:r w:rsidDel="00000000" w:rsidR="00000000" w:rsidRPr="00000000">
        <w:rPr>
          <w:b w:val="1"/>
          <w:bCs w:val="1"/>
          <w:color w:val="1f1f1f"/>
          <w:rtl w:val="0"/>
        </w:rPr>
        <w:t xml:space="preserve">Peak Heat</w:t>
      </w:r>
      <w:r w:rsidDel="00000000" w:rsidR="00000000" w:rsidRPr="00000000">
        <w:rPr>
          <w:color w:val="1f1f1f"/>
          <w:rtl w:val="0"/>
        </w:rPr>
        <w:t xml:space="preserve"> map.</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Output:</w:t>
      </w:r>
      <w:r w:rsidDel="00000000" w:rsidR="00000000" w:rsidRPr="00000000">
        <w:rPr>
          <w:color w:val="1f1f1f"/>
          <w:rtl w:val="0"/>
        </w:rPr>
        <w:t xml:space="preserve"> A scientifically calibrated 30m map of temperature at Peak Heat.</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da3ci83v7iy" w:id="7"/>
      <w:bookmarkEnd w:id="7"/>
      <w:r w:rsidDel="00000000" w:rsidR="00000000" w:rsidRPr="00000000">
        <w:rPr>
          <w:b w:val="1"/>
          <w:bCs w:val="1"/>
          <w:color w:val="1f1f1f"/>
          <w:sz w:val="26"/>
          <w:szCs w:val="26"/>
          <w:rtl w:val="0"/>
        </w:rPr>
        <w:t xml:space="preserve">Phase 3: The Simulation Engine (The "What-If" Logic)</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allows users to modify the city's physical properties and see the future impact.</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Constraint Logic:</w:t>
      </w:r>
      <w:r w:rsidDel="00000000" w:rsidR="00000000" w:rsidRPr="00000000">
        <w:rPr>
          <w:color w:val="1f1f1f"/>
          <w:rtl w:val="0"/>
        </w:rPr>
        <w:t xml:space="preserve"> The code enforces physical reality.</w:t>
      </w:r>
    </w:p>
    <w:p w:rsidR="00000000" w:rsidDel="00000000" w:rsidP="00000000" w:rsidRDefault="00000000" w:rsidRPr="00000000" w14:paraId="0000002D">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Road + Building + Vegetation + Sand = 100%</w:t>
      </w:r>
      <w:r w:rsidDel="00000000" w:rsidR="00000000" w:rsidRPr="00000000">
        <w:rPr>
          <w:color w:val="1f1f1f"/>
          <w:rtl w:val="0"/>
        </w:rPr>
        <w:t xml:space="preserve">. You cannot add trees without subtracting something else (e.g., a "Road Diet" or filling empty sand).</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Simulation Workflow:</w:t>
      </w:r>
    </w:p>
    <w:p w:rsidR="00000000" w:rsidDel="00000000" w:rsidP="00000000" w:rsidRDefault="00000000" w:rsidRPr="00000000" w14:paraId="0000002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User selects a Grid Cell.</w:t>
      </w:r>
    </w:p>
    <w:p w:rsidR="00000000" w:rsidDel="00000000" w:rsidP="00000000" w:rsidRDefault="00000000" w:rsidRPr="00000000" w14:paraId="0000003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Scenario A (Cool Pavement):</w:t>
      </w:r>
      <w:r w:rsidDel="00000000" w:rsidR="00000000" w:rsidRPr="00000000">
        <w:rPr>
          <w:color w:val="1f1f1f"/>
          <w:rtl w:val="0"/>
        </w:rPr>
        <w:t xml:space="preserve"> User toggles this on. Code updates </w:t>
      </w:r>
      <w:r w:rsidDel="00000000" w:rsidR="00000000" w:rsidRPr="00000000">
        <w:rPr>
          <w:b w:val="1"/>
          <w:bCs w:val="1"/>
          <w:color w:val="1f1f1f"/>
          <w:rtl w:val="0"/>
        </w:rPr>
        <w:t xml:space="preserve">Albedo (X_3)</w:t>
      </w:r>
      <w:r w:rsidDel="00000000" w:rsidR="00000000" w:rsidRPr="00000000">
        <w:rPr>
          <w:color w:val="1f1f1f"/>
          <w:rtl w:val="0"/>
        </w:rPr>
        <w:t xml:space="preserve"> for the road portion.</w:t>
      </w:r>
    </w:p>
    <w:p w:rsidR="00000000" w:rsidDel="00000000" w:rsidP="00000000" w:rsidRDefault="00000000" w:rsidRPr="00000000" w14:paraId="0000003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Scenario B (Green Corridor):</w:t>
      </w:r>
      <w:r w:rsidDel="00000000" w:rsidR="00000000" w:rsidRPr="00000000">
        <w:rPr>
          <w:color w:val="1f1f1f"/>
          <w:rtl w:val="0"/>
        </w:rPr>
        <w:t xml:space="preserve"> User slides vegetation up. Code updates </w:t>
      </w:r>
      <w:r w:rsidDel="00000000" w:rsidR="00000000" w:rsidRPr="00000000">
        <w:rPr>
          <w:b w:val="1"/>
          <w:bCs w:val="1"/>
          <w:color w:val="1f1f1f"/>
          <w:rtl w:val="0"/>
        </w:rPr>
        <w:t xml:space="preserve">NDVI (X_4)</w:t>
      </w:r>
      <w:r w:rsidDel="00000000" w:rsidR="00000000" w:rsidRPr="00000000">
        <w:rPr>
          <w:color w:val="1f1f1f"/>
          <w:rtl w:val="0"/>
        </w:rPr>
        <w:t xml:space="preserve"> and reduces Road Density ($X_1$) or Sand ($X_7$) if space is needed.</w:t>
      </w:r>
    </w:p>
    <w:p w:rsidR="00000000" w:rsidDel="00000000" w:rsidP="00000000" w:rsidRDefault="00000000" w:rsidRPr="00000000" w14:paraId="00000032">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Scenario C (Cool Roofs):</w:t>
      </w:r>
      <w:r w:rsidDel="00000000" w:rsidR="00000000" w:rsidRPr="00000000">
        <w:rPr>
          <w:color w:val="1f1f1f"/>
          <w:rtl w:val="0"/>
        </w:rPr>
        <w:t xml:space="preserve"> User toggles this on. Code updates </w:t>
      </w:r>
      <w:r w:rsidDel="00000000" w:rsidR="00000000" w:rsidRPr="00000000">
        <w:rPr>
          <w:b w:val="1"/>
          <w:bCs w:val="1"/>
          <w:color w:val="1f1f1f"/>
          <w:rtl w:val="0"/>
        </w:rPr>
        <w:t xml:space="preserve">Albedo $X_3)</w:t>
      </w:r>
      <w:r w:rsidDel="00000000" w:rsidR="00000000" w:rsidRPr="00000000">
        <w:rPr>
          <w:color w:val="1f1f1f"/>
          <w:rtl w:val="0"/>
        </w:rPr>
        <w:t xml:space="preserve"> for the building portion.</w:t>
      </w:r>
    </w:p>
    <w:p w:rsidR="00000000" w:rsidDel="00000000" w:rsidP="00000000" w:rsidRDefault="00000000" w:rsidRPr="00000000" w14:paraId="00000033">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Prediction:</w:t>
      </w:r>
      <w:r w:rsidDel="00000000" w:rsidR="00000000" w:rsidRPr="00000000">
        <w:rPr>
          <w:color w:val="1f1f1f"/>
          <w:rtl w:val="0"/>
        </w:rPr>
        <w:t xml:space="preserve"> The modified data row is fed back into the Random Forest model.</w:t>
      </w:r>
    </w:p>
    <w:p w:rsidR="00000000" w:rsidDel="00000000" w:rsidP="00000000" w:rsidRDefault="00000000" w:rsidRPr="00000000" w14:paraId="00000034">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Output:</w:t>
      </w:r>
      <w:r w:rsidDel="00000000" w:rsidR="00000000" w:rsidRPr="00000000">
        <w:rPr>
          <w:color w:val="1f1f1f"/>
          <w:rtl w:val="0"/>
        </w:rPr>
        <w:t xml:space="preserve"> The model predicts the </w:t>
      </w:r>
      <w:r w:rsidDel="00000000" w:rsidR="00000000" w:rsidRPr="00000000">
        <w:rPr>
          <w:i w:val="1"/>
          <w:iCs w:val="1"/>
          <w:color w:val="1f1f1f"/>
          <w:rtl w:val="0"/>
        </w:rPr>
        <w:t xml:space="preserve">new</w:t>
      </w:r>
      <w:r w:rsidDel="00000000" w:rsidR="00000000" w:rsidRPr="00000000">
        <w:rPr>
          <w:color w:val="1f1f1f"/>
          <w:rtl w:val="0"/>
        </w:rPr>
        <w:t xml:space="preserve"> temperature. The dashboard displays the </w:t>
      </w:r>
      <w:r w:rsidDel="00000000" w:rsidR="00000000" w:rsidRPr="00000000">
        <w:rPr>
          <w:b w:val="1"/>
          <w:bCs w:val="1"/>
          <w:color w:val="1f1f1f"/>
          <w:rtl w:val="0"/>
        </w:rPr>
        <w:t xml:space="preserve">Delta</w:t>
      </w:r>
      <w:r w:rsidDel="00000000" w:rsidR="00000000" w:rsidRPr="00000000">
        <w:rPr>
          <w:color w:val="1f1f1f"/>
          <w:rtl w:val="0"/>
        </w:rPr>
        <w:t xml:space="preserve"> (e.g., "-2.4°C").</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ooy2jp8bd4b" w:id="8"/>
      <w:bookmarkEnd w:id="8"/>
      <w:r w:rsidDel="00000000" w:rsidR="00000000" w:rsidRPr="00000000">
        <w:rPr>
          <w:b w:val="1"/>
          <w:bCs w:val="1"/>
          <w:color w:val="1f1f1f"/>
          <w:sz w:val="26"/>
          <w:szCs w:val="26"/>
          <w:rtl w:val="0"/>
        </w:rPr>
        <w:t xml:space="preserve">Phase 4: The Citizen Routing Engine (The "Walker")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shift from Grid Cells to </w:t>
      </w:r>
      <w:r w:rsidDel="00000000" w:rsidR="00000000" w:rsidRPr="00000000">
        <w:rPr>
          <w:b w:val="1"/>
          <w:bCs w:val="1"/>
          <w:color w:val="1f1f1f"/>
          <w:rtl w:val="0"/>
        </w:rPr>
        <w:t xml:space="preserve">Graph Theory</w:t>
      </w:r>
      <w:r w:rsidDel="00000000" w:rsidR="00000000" w:rsidRPr="00000000">
        <w:rPr>
          <w:color w:val="1f1f1f"/>
          <w:rtl w:val="0"/>
        </w:rPr>
        <w:t xml:space="preserve"> to model pedestrian movement.</w:t>
      </w:r>
    </w:p>
    <w:p w:rsidR="00000000" w:rsidDel="00000000" w:rsidP="00000000" w:rsidRDefault="00000000" w:rsidRPr="00000000" w14:paraId="0000003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Graph Construction:</w:t>
      </w:r>
      <w:r w:rsidDel="00000000" w:rsidR="00000000" w:rsidRPr="00000000">
        <w:rPr>
          <w:color w:val="1f1f1f"/>
          <w:rtl w:val="0"/>
        </w:rPr>
        <w:t xml:space="preserve"> We build a network graph where </w:t>
      </w:r>
      <w:r w:rsidDel="00000000" w:rsidR="00000000" w:rsidRPr="00000000">
        <w:rPr>
          <w:b w:val="1"/>
          <w:bCs w:val="1"/>
          <w:color w:val="1f1f1f"/>
          <w:rtl w:val="0"/>
        </w:rPr>
        <w:t xml:space="preserve">Nodes</w:t>
      </w:r>
      <w:r w:rsidDel="00000000" w:rsidR="00000000" w:rsidRPr="00000000">
        <w:rPr>
          <w:color w:val="1f1f1f"/>
          <w:rtl w:val="0"/>
        </w:rPr>
        <w:t xml:space="preserve"> = Intersections and </w:t>
      </w:r>
      <w:r w:rsidDel="00000000" w:rsidR="00000000" w:rsidRPr="00000000">
        <w:rPr>
          <w:b w:val="1"/>
          <w:bCs w:val="1"/>
          <w:color w:val="1f1f1f"/>
          <w:rtl w:val="0"/>
        </w:rPr>
        <w:t xml:space="preserve">Edges</w:t>
      </w:r>
      <w:r w:rsidDel="00000000" w:rsidR="00000000" w:rsidRPr="00000000">
        <w:rPr>
          <w:color w:val="1f1f1f"/>
          <w:rtl w:val="0"/>
        </w:rPr>
        <w:t xml:space="preserve"> = Sidewalks.</w:t>
      </w:r>
    </w:p>
    <w:p w:rsidR="00000000" w:rsidDel="00000000" w:rsidP="00000000" w:rsidRDefault="00000000" w:rsidRPr="00000000" w14:paraId="0000003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Thermal Weighting Logic:</w:t>
      </w:r>
    </w:p>
    <w:p w:rsidR="00000000" w:rsidDel="00000000" w:rsidP="00000000" w:rsidRDefault="00000000" w:rsidRPr="00000000" w14:paraId="00000039">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We calculate a </w:t>
      </w:r>
      <w:r w:rsidDel="00000000" w:rsidR="00000000" w:rsidRPr="00000000">
        <w:rPr>
          <w:b w:val="1"/>
          <w:bCs w:val="1"/>
          <w:color w:val="1f1f1f"/>
          <w:rtl w:val="0"/>
        </w:rPr>
        <w:t xml:space="preserve">Shadow Score</w:t>
      </w:r>
      <w:r w:rsidDel="00000000" w:rsidR="00000000" w:rsidRPr="00000000">
        <w:rPr>
          <w:color w:val="1f1f1f"/>
          <w:rtl w:val="0"/>
        </w:rPr>
        <w:t xml:space="preserve"> for every street using </w:t>
      </w:r>
      <w:r w:rsidDel="00000000" w:rsidR="00000000" w:rsidRPr="00000000">
        <w:rPr>
          <w:b w:val="1"/>
          <w:bCs w:val="1"/>
          <w:color w:val="1f1f1f"/>
          <w:rtl w:val="0"/>
        </w:rPr>
        <w:t xml:space="preserve">Solar Geometry</w:t>
      </w:r>
      <w:r w:rsidDel="00000000" w:rsidR="00000000" w:rsidRPr="00000000">
        <w:rPr>
          <w:color w:val="1f1f1f"/>
          <w:rtl w:val="0"/>
        </w:rPr>
        <w:t xml:space="preserve"> (Trigonometry).</w:t>
      </w:r>
    </w:p>
    <w:p w:rsidR="00000000" w:rsidDel="00000000" w:rsidP="00000000" w:rsidRDefault="00000000" w:rsidRPr="00000000" w14:paraId="0000003A">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Formula:</w:t>
      </w:r>
      <w:r w:rsidDel="00000000" w:rsidR="00000000" w:rsidRPr="00000000">
        <w:rPr>
          <w:color w:val="1f1f1f"/>
          <w:rtl w:val="0"/>
        </w:rPr>
        <w:t xml:space="preserve"> </w:t>
      </w:r>
      <w:r w:rsidDel="00000000" w:rsidR="00000000" w:rsidRPr="00000000">
        <w:rPr>
          <w:color w:val="444746"/>
          <w:shd w:fill="e9eef6" w:val="clear"/>
          <w:rtl w:val="0"/>
        </w:rPr>
        <w:t xml:space="preserve">Shadow_Length = Building_Height / tan(Sun_Angle)</w:t>
      </w:r>
      <w:r w:rsidDel="00000000" w:rsidR="00000000" w:rsidRPr="00000000">
        <w:rPr>
          <w:color w:val="1f1f1f"/>
          <w:rtl w:val="0"/>
        </w:rPr>
        <w:t xml:space="preserve">.</w:t>
      </w:r>
    </w:p>
    <w:p w:rsidR="00000000" w:rsidDel="00000000" w:rsidP="00000000" w:rsidRDefault="00000000" w:rsidRPr="00000000" w14:paraId="0000003B">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We assign a "Thermal Cost" to every edge:</w:t>
        <w:br w:type="textWrapping"/>
        <w:t xml:space="preserve">$$Cost = \text{Length} \times (1 + \text{HeatPenalty})$$</w:t>
      </w:r>
    </w:p>
    <w:p w:rsidR="00000000" w:rsidDel="00000000" w:rsidP="00000000" w:rsidRDefault="00000000" w:rsidRPr="00000000" w14:paraId="0000003C">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HeatPenalty</w:t>
      </w:r>
      <w:r w:rsidDel="00000000" w:rsidR="00000000" w:rsidRPr="00000000">
        <w:rPr>
          <w:color w:val="1f1f1f"/>
          <w:rtl w:val="0"/>
        </w:rPr>
        <w:t xml:space="preserve"> increases if the street is exposed to sun (Low Shadow Score) and the pavement is hot (High LST).</w:t>
      </w:r>
    </w:p>
    <w:p w:rsidR="00000000" w:rsidDel="00000000" w:rsidP="00000000" w:rsidRDefault="00000000" w:rsidRPr="00000000" w14:paraId="0000003D">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Routing Algorithm:</w:t>
      </w:r>
      <w:r w:rsidDel="00000000" w:rsidR="00000000" w:rsidRPr="00000000">
        <w:rPr>
          <w:color w:val="1f1f1f"/>
          <w:rtl w:val="0"/>
        </w:rPr>
        <w:t xml:space="preserve"> We implement </w:t>
      </w:r>
      <w:r w:rsidDel="00000000" w:rsidR="00000000" w:rsidRPr="00000000">
        <w:rPr>
          <w:b w:val="1"/>
          <w:bCs w:val="1"/>
          <w:color w:val="1f1f1f"/>
          <w:rtl w:val="0"/>
        </w:rPr>
        <w:t xml:space="preserve">Dijkstra’s Algorithm</w:t>
      </w:r>
      <w:r w:rsidDel="00000000" w:rsidR="00000000" w:rsidRPr="00000000">
        <w:rPr>
          <w:color w:val="1f1f1f"/>
          <w:rtl w:val="0"/>
        </w:rPr>
        <w:t xml:space="preserve"> to find the path with the lowest </w:t>
      </w:r>
      <w:r w:rsidDel="00000000" w:rsidR="00000000" w:rsidRPr="00000000">
        <w:rPr>
          <w:i w:val="1"/>
          <w:iCs w:val="1"/>
          <w:color w:val="1f1f1f"/>
          <w:rtl w:val="0"/>
        </w:rPr>
        <w:t xml:space="preserve">Thermal Cost</w:t>
      </w:r>
      <w:r w:rsidDel="00000000" w:rsidR="00000000" w:rsidRPr="00000000">
        <w:rPr>
          <w:color w:val="1f1f1f"/>
          <w:rtl w:val="0"/>
        </w:rPr>
        <w:t xml:space="preserve">, prioritizing shade over distance.</w:t>
      </w:r>
    </w:p>
    <w:p w:rsidR="00000000" w:rsidDel="00000000" w:rsidP="00000000" w:rsidRDefault="00000000" w:rsidRPr="00000000" w14:paraId="000000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r43dgb8ooo2" w:id="9"/>
      <w:bookmarkEnd w:id="9"/>
      <w:r w:rsidDel="00000000" w:rsidR="00000000" w:rsidRPr="00000000">
        <w:rPr>
          <w:b w:val="1"/>
          <w:bCs w:val="1"/>
          <w:color w:val="1f1f1f"/>
          <w:sz w:val="34"/>
          <w:szCs w:val="34"/>
          <w:rtl w:val="0"/>
        </w:rPr>
        <w:t xml:space="preserve">4. Data Strategy: Datasets &amp; Availability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have verified that </w:t>
      </w:r>
      <w:r w:rsidDel="00000000" w:rsidR="00000000" w:rsidRPr="00000000">
        <w:rPr>
          <w:b w:val="1"/>
          <w:bCs w:val="1"/>
          <w:color w:val="1f1f1f"/>
          <w:rtl w:val="0"/>
        </w:rPr>
        <w:t xml:space="preserve">100% of the required data is Open Source</w:t>
      </w:r>
      <w:r w:rsidDel="00000000" w:rsidR="00000000" w:rsidRPr="00000000">
        <w:rPr>
          <w:color w:val="1f1f1f"/>
          <w:rtl w:val="0"/>
        </w:rPr>
        <w:t xml:space="preserve"> and currently available.</w:t>
      </w:r>
    </w:p>
    <w:tbl>
      <w:tblPr>
        <w:tblStyle w:val="Table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160"/>
        <w:gridCol w:w="1635"/>
        <w:gridCol w:w="1845"/>
        <w:gridCol w:w="1590"/>
        <w:tblGridChange w:id="0">
          <w:tblGrid>
            <w:gridCol w:w="1950"/>
            <w:gridCol w:w="2160"/>
            <w:gridCol w:w="1635"/>
            <w:gridCol w:w="1845"/>
            <w:gridCol w:w="1590"/>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Data Category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Dataset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Source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Purpose in Project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Thermal (Base)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Landsat 8 &amp; 9</w:t>
            </w:r>
            <w:r w:rsidDel="00000000" w:rsidR="00000000" w:rsidRPr="00000000">
              <w:rPr>
                <w:color w:val="1f1f1f"/>
                <w:rtl w:val="0"/>
              </w:rPr>
              <w:t xml:space="preserve"> (Collection 2 Level 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USGS Earth Explorer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High-Res (30m) baseline temperature (Morning).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Confirmed</w:t>
            </w:r>
            <w:r w:rsidDel="00000000" w:rsidR="00000000" w:rsidRPr="00000000">
              <w:rPr>
                <w:rtl w:val="0"/>
              </w:rPr>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Thermal (Peak)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VIIRS (VNP21)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NASA Earthdata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Mid-Res (750m) Peak Heat (1:30 PM) and Night UHI (1:30 AM).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Confirmed</w:t>
            </w:r>
            <w:r w:rsidDel="00000000" w:rsidR="00000000" w:rsidRPr="00000000">
              <w:rPr>
                <w:rtl w:val="0"/>
              </w:rPr>
            </w:r>
          </w:p>
        </w:tc>
      </w:tr>
      <w:tr>
        <w:trPr>
          <w:cantSplit w:val="0"/>
          <w:trHeight w:val="22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Optical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Sentinel-2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Copernicus Hub</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High-Res (10m) used to distinguish Roofs vs. Roads and calculate Albedo/NDVI.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Confirmed</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Infrastructure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OpenStreetMap (OSM)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444746"/>
                <w:shd w:fill="e9eef6" w:val="clear"/>
                <w:rtl w:val="0"/>
              </w:rPr>
              <w:t xml:space="preserve">osmnx</w:t>
            </w:r>
            <w:r w:rsidDel="00000000" w:rsidR="00000000" w:rsidRPr="00000000">
              <w:rPr>
                <w:color w:val="1f1f1f"/>
                <w:rtl w:val="0"/>
              </w:rPr>
              <w:t xml:space="preserve"> Python Lib</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Vector data for Road Density and Building Footprints.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Confirmed</w:t>
            </w:r>
            <w:r w:rsidDel="00000000" w:rsidR="00000000" w:rsidRPr="00000000">
              <w:rPr>
                <w:rtl w:val="0"/>
              </w:rPr>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Building Height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Overture Maps Foundation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Amazon S3 (Parquet)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Primary source for Height ($X_5$)</w:t>
            </w:r>
            <w:r w:rsidDel="00000000" w:rsidR="00000000" w:rsidRPr="00000000">
              <w:rPr>
                <w:color w:val="1f1f1f"/>
                <w:rtl w:val="0"/>
              </w:rPr>
              <w:t xml:space="preserve">, aggregating data from Microsoft &amp; Esri.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Confirmed</w:t>
            </w:r>
            <w:r w:rsidDel="00000000" w:rsidR="00000000" w:rsidRPr="00000000">
              <w:rPr>
                <w:rtl w:val="0"/>
              </w:rPr>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b w:val="1"/>
                <w:bCs w:val="1"/>
                <w:color w:val="1f1f1f"/>
                <w:rtl w:val="0"/>
              </w:rPr>
              <w:t xml:space="preserve">Validation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GHS-OBAT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JRC / Copernicus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Secondary source</w:t>
            </w:r>
            <w:r w:rsidDel="00000000" w:rsidR="00000000" w:rsidRPr="00000000">
              <w:rPr>
                <w:color w:val="1f1f1f"/>
                <w:rtl w:val="0"/>
              </w:rPr>
              <w:t xml:space="preserve"> for height estimates where Overture data is missing.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Confirmed</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Urban Boundaries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Dubai Community Shapefiles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Dubai Municipality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Masking out empty desert to focus on the city.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b w:val="1"/>
                <w:bCs w:val="1"/>
                <w:color w:val="1f1f1f"/>
                <w:rtl w:val="0"/>
              </w:rPr>
              <w:t xml:space="preserve">Confirmed</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Population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GHS-POP / Dubai Census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JRC / Dubai Pulse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Calculating Population Density for Priority Scoring.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b w:val="1"/>
                <w:bCs w:val="1"/>
                <w:color w:val="1f1f1f"/>
                <w:rtl w:val="0"/>
              </w:rPr>
              <w:t xml:space="preserve">Confirmed</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b w:val="1"/>
                <w:bCs w:val="1"/>
                <w:color w:val="1f1f1f"/>
                <w:rtl w:val="0"/>
              </w:rPr>
              <w:t xml:space="preserve">Transit Demand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RTA Metro Ridership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Dubai Pulse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Identifying high-traffic pedestrian zones for prioritization.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Confirmed</w:t>
            </w:r>
            <w:r w:rsidDel="00000000" w:rsidR="00000000" w:rsidRPr="00000000">
              <w:rPr>
                <w:rtl w:val="0"/>
              </w:rPr>
            </w:r>
          </w:p>
        </w:tc>
      </w:tr>
    </w:tbl>
    <w:p w:rsidR="00000000" w:rsidDel="00000000" w:rsidP="00000000" w:rsidRDefault="00000000" w:rsidRPr="00000000" w14:paraId="000000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ysnz09b3y0n" w:id="10"/>
      <w:bookmarkEnd w:id="10"/>
      <w:r w:rsidDel="00000000" w:rsidR="00000000" w:rsidRPr="00000000">
        <w:rPr>
          <w:b w:val="1"/>
          <w:bCs w:val="1"/>
          <w:color w:val="1f1f1f"/>
          <w:sz w:val="34"/>
          <w:szCs w:val="34"/>
          <w:rtl w:val="0"/>
        </w:rPr>
        <w:t xml:space="preserve">5. Unique Selling Points (Differentiation)</w:t>
      </w:r>
    </w:p>
    <w:p w:rsidR="00000000" w:rsidDel="00000000" w:rsidP="00000000" w:rsidRDefault="00000000" w:rsidRPr="00000000" w14:paraId="0000007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Multi-Temporal Resolution:</w:t>
      </w:r>
      <w:r w:rsidDel="00000000" w:rsidR="00000000" w:rsidRPr="00000000">
        <w:rPr>
          <w:color w:val="1f1f1f"/>
          <w:rtl w:val="0"/>
        </w:rPr>
        <w:t xml:space="preserve"> Unlike standard projects that show one static map, this system models the </w:t>
      </w:r>
      <w:r w:rsidDel="00000000" w:rsidR="00000000" w:rsidRPr="00000000">
        <w:rPr>
          <w:b w:val="1"/>
          <w:bCs w:val="1"/>
          <w:color w:val="1f1f1f"/>
          <w:rtl w:val="0"/>
        </w:rPr>
        <w:t xml:space="preserve">full diurnal cycle</w:t>
      </w:r>
      <w:r w:rsidDel="00000000" w:rsidR="00000000" w:rsidRPr="00000000">
        <w:rPr>
          <w:color w:val="1f1f1f"/>
          <w:rtl w:val="0"/>
        </w:rPr>
        <w:t xml:space="preserve"> (Morning Warm-up, Peak Afternoon Heat, Nighttime Heat Island), making it useful for 24-hour planning.</w:t>
      </w:r>
    </w:p>
    <w:p w:rsidR="00000000" w:rsidDel="00000000" w:rsidP="00000000" w:rsidRDefault="00000000" w:rsidRPr="00000000" w14:paraId="0000007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Active Simulation vs. Passive Viewing:</w:t>
      </w:r>
      <w:r w:rsidDel="00000000" w:rsidR="00000000" w:rsidRPr="00000000">
        <w:rPr>
          <w:color w:val="1f1f1f"/>
          <w:rtl w:val="0"/>
        </w:rPr>
        <w:t xml:space="preserve"> It empowers users to </w:t>
      </w:r>
      <w:r w:rsidDel="00000000" w:rsidR="00000000" w:rsidRPr="00000000">
        <w:rPr>
          <w:b w:val="1"/>
          <w:bCs w:val="1"/>
          <w:color w:val="1f1f1f"/>
          <w:rtl w:val="0"/>
        </w:rPr>
        <w:t xml:space="preserve">change the city variables</w:t>
      </w:r>
      <w:r w:rsidDel="00000000" w:rsidR="00000000" w:rsidRPr="00000000">
        <w:rPr>
          <w:color w:val="1f1f1f"/>
          <w:rtl w:val="0"/>
        </w:rPr>
        <w:t xml:space="preserve"> and see the results immediately using Machine Learning inference, moving from "Observation" to "Decision Support."</w:t>
      </w:r>
    </w:p>
    <w:p w:rsidR="00000000" w:rsidDel="00000000" w:rsidP="00000000" w:rsidRDefault="00000000" w:rsidRPr="00000000" w14:paraId="0000007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Physics-Aware Routing:</w:t>
      </w:r>
      <w:r w:rsidDel="00000000" w:rsidR="00000000" w:rsidRPr="00000000">
        <w:rPr>
          <w:color w:val="1f1f1f"/>
          <w:rtl w:val="0"/>
        </w:rPr>
        <w:t xml:space="preserve"> The walking algorithm doesn't just use distance; it calculates </w:t>
      </w:r>
      <w:r w:rsidDel="00000000" w:rsidR="00000000" w:rsidRPr="00000000">
        <w:rPr>
          <w:b w:val="1"/>
          <w:bCs w:val="1"/>
          <w:color w:val="1f1f1f"/>
          <w:rtl w:val="0"/>
        </w:rPr>
        <w:t xml:space="preserve">Urban Canyon Shadows</w:t>
      </w:r>
      <w:r w:rsidDel="00000000" w:rsidR="00000000" w:rsidRPr="00000000">
        <w:rPr>
          <w:color w:val="1f1f1f"/>
          <w:rtl w:val="0"/>
        </w:rPr>
        <w:t xml:space="preserve"> using trigonometry and Overture Maps height data, aligning perfectly with the government's push for a walkable city.</w:t>
      </w:r>
    </w:p>
    <w:p w:rsidR="00000000" w:rsidDel="00000000" w:rsidP="00000000" w:rsidRDefault="00000000" w:rsidRPr="00000000" w14:paraId="0000007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Hierarchical Data Fusion:</w:t>
      </w:r>
      <w:r w:rsidDel="00000000" w:rsidR="00000000" w:rsidRPr="00000000">
        <w:rPr>
          <w:color w:val="1f1f1f"/>
          <w:rtl w:val="0"/>
        </w:rPr>
        <w:t xml:space="preserve"> The project employs advanced data engineering to fuse multiple sources (Overture + GHSL + DM) to create a "Ground Truth" 3D model that is more accurate than any single open dataset.</w:t>
      </w:r>
    </w:p>
    <w:p w:rsidR="00000000" w:rsidDel="00000000" w:rsidP="00000000" w:rsidRDefault="00000000" w:rsidRPr="00000000" w14:paraId="000000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8c0duxh9sng" w:id="11"/>
      <w:bookmarkEnd w:id="11"/>
      <w:r w:rsidDel="00000000" w:rsidR="00000000" w:rsidRPr="00000000">
        <w:rPr>
          <w:b w:val="1"/>
          <w:bCs w:val="1"/>
          <w:color w:val="1f1f1f"/>
          <w:sz w:val="34"/>
          <w:szCs w:val="34"/>
          <w:rtl w:val="0"/>
        </w:rPr>
        <w:t xml:space="preserve">6. Challenges, Loophole Management &amp; Risk Mitigation</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z8pbcimkp3p" w:id="12"/>
      <w:bookmarkEnd w:id="12"/>
      <w:r w:rsidDel="00000000" w:rsidR="00000000" w:rsidRPr="00000000">
        <w:rPr>
          <w:b w:val="1"/>
          <w:bCs w:val="1"/>
          <w:color w:val="1f1f1f"/>
          <w:sz w:val="26"/>
          <w:szCs w:val="26"/>
          <w:rtl w:val="0"/>
        </w:rPr>
        <w:t xml:space="preserve">Challenge A: The "Missing Height" Loophole</w:t>
      </w:r>
    </w:p>
    <w:p w:rsidR="00000000" w:rsidDel="00000000" w:rsidP="00000000" w:rsidRDefault="00000000" w:rsidRPr="00000000" w14:paraId="0000007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Issue:</w:t>
      </w:r>
      <w:r w:rsidDel="00000000" w:rsidR="00000000" w:rsidRPr="00000000">
        <w:rPr>
          <w:color w:val="1f1f1f"/>
          <w:rtl w:val="0"/>
        </w:rPr>
        <w:t xml:space="preserve"> While Overture Maps covers most of Dubai, some buildings may still lack explicit height tags.</w:t>
      </w:r>
    </w:p>
    <w:p w:rsidR="00000000" w:rsidDel="00000000" w:rsidP="00000000" w:rsidRDefault="00000000" w:rsidRPr="00000000" w14:paraId="0000007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Mitigation:</w:t>
      </w:r>
      <w:r w:rsidDel="00000000" w:rsidR="00000000" w:rsidRPr="00000000">
        <w:rPr>
          <w:color w:val="1f1f1f"/>
          <w:rtl w:val="0"/>
        </w:rPr>
        <w:t xml:space="preserve"> We implement a </w:t>
      </w:r>
      <w:r w:rsidDel="00000000" w:rsidR="00000000" w:rsidRPr="00000000">
        <w:rPr>
          <w:b w:val="1"/>
          <w:bCs w:val="1"/>
          <w:color w:val="1f1f1f"/>
          <w:rtl w:val="0"/>
        </w:rPr>
        <w:t xml:space="preserve">Hierarchical Fusion Pipeline</w:t>
      </w:r>
      <w:r w:rsidDel="00000000" w:rsidR="00000000" w:rsidRPr="00000000">
        <w:rPr>
          <w:color w:val="1f1f1f"/>
          <w:rtl w:val="0"/>
        </w:rPr>
        <w:t xml:space="preserve">. The code checks:</w:t>
      </w:r>
    </w:p>
    <w:p w:rsidR="00000000" w:rsidDel="00000000" w:rsidP="00000000" w:rsidRDefault="00000000" w:rsidRPr="00000000" w14:paraId="0000007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Overture Maps</w:t>
      </w:r>
      <w:r w:rsidDel="00000000" w:rsidR="00000000" w:rsidRPr="00000000">
        <w:rPr>
          <w:color w:val="1f1f1f"/>
          <w:rtl w:val="0"/>
        </w:rPr>
        <w:t xml:space="preserve"> (Primary).</w:t>
      </w:r>
    </w:p>
    <w:p w:rsidR="00000000" w:rsidDel="00000000" w:rsidP="00000000" w:rsidRDefault="00000000" w:rsidRPr="00000000" w14:paraId="0000007F">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GHSL OBAT</w:t>
      </w:r>
      <w:r w:rsidDel="00000000" w:rsidR="00000000" w:rsidRPr="00000000">
        <w:rPr>
          <w:color w:val="1f1f1f"/>
          <w:rtl w:val="0"/>
        </w:rPr>
        <w:t xml:space="preserve"> (Secondary).</w:t>
      </w:r>
    </w:p>
    <w:p w:rsidR="00000000" w:rsidDel="00000000" w:rsidP="00000000" w:rsidRDefault="00000000" w:rsidRPr="00000000" w14:paraId="00000080">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Zoning Heuristics (Fallback: Villa=6m, CBD=80m).</w:t>
        <w:br w:type="textWrapping"/>
        <w:t xml:space="preserve">This ensures 100% of buildings have a usable height value for shadow modeling.</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02scd685py0" w:id="13"/>
      <w:bookmarkEnd w:id="13"/>
      <w:r w:rsidDel="00000000" w:rsidR="00000000" w:rsidRPr="00000000">
        <w:rPr>
          <w:b w:val="1"/>
          <w:bCs w:val="1"/>
          <w:color w:val="1f1f1f"/>
          <w:sz w:val="26"/>
          <w:szCs w:val="26"/>
          <w:rtl w:val="0"/>
        </w:rPr>
        <w:t xml:space="preserve">Challenge B: The "Desert Paradox"</w:t>
      </w:r>
    </w:p>
    <w:p w:rsidR="00000000" w:rsidDel="00000000" w:rsidP="00000000" w:rsidRDefault="00000000" w:rsidRPr="00000000" w14:paraId="0000008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Issue:</w:t>
      </w:r>
      <w:r w:rsidDel="00000000" w:rsidR="00000000" w:rsidRPr="00000000">
        <w:rPr>
          <w:color w:val="1f1f1f"/>
          <w:rtl w:val="0"/>
        </w:rPr>
        <w:t xml:space="preserve"> During the day, the open desert is often hotter than the city. A naive model might flag the desert as a "high priority" area for cool pavement.</w:t>
      </w:r>
    </w:p>
    <w:p w:rsidR="00000000" w:rsidDel="00000000" w:rsidP="00000000" w:rsidRDefault="00000000" w:rsidRPr="00000000" w14:paraId="00000083">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Mitigation:</w:t>
      </w:r>
      <w:r w:rsidDel="00000000" w:rsidR="00000000" w:rsidRPr="00000000">
        <w:rPr>
          <w:color w:val="1f1f1f"/>
          <w:rtl w:val="0"/>
        </w:rPr>
        <w:t xml:space="preserve"> We apply an </w:t>
      </w:r>
      <w:r w:rsidDel="00000000" w:rsidR="00000000" w:rsidRPr="00000000">
        <w:rPr>
          <w:b w:val="1"/>
          <w:bCs w:val="1"/>
          <w:color w:val="1f1f1f"/>
          <w:rtl w:val="0"/>
        </w:rPr>
        <w:t xml:space="preserve">"Urban Mask"</w:t>
      </w:r>
      <w:r w:rsidDel="00000000" w:rsidR="00000000" w:rsidRPr="00000000">
        <w:rPr>
          <w:color w:val="1f1f1f"/>
          <w:rtl w:val="0"/>
        </w:rPr>
        <w:t xml:space="preserve"> using the Dubai Municipality Community shapefiles. The simulation features are programmatically </w:t>
      </w:r>
      <w:r w:rsidDel="00000000" w:rsidR="00000000" w:rsidRPr="00000000">
        <w:rPr>
          <w:b w:val="1"/>
          <w:bCs w:val="1"/>
          <w:color w:val="1f1f1f"/>
          <w:rtl w:val="0"/>
        </w:rPr>
        <w:t xml:space="preserve">disabled</w:t>
      </w:r>
      <w:r w:rsidDel="00000000" w:rsidR="00000000" w:rsidRPr="00000000">
        <w:rPr>
          <w:color w:val="1f1f1f"/>
          <w:rtl w:val="0"/>
        </w:rPr>
        <w:t xml:space="preserve"> for any grid cell classified as "Barren Land," forcing the user to focus only on built infrastructure.</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hfybrxf14tn" w:id="14"/>
      <w:bookmarkEnd w:id="14"/>
      <w:r w:rsidDel="00000000" w:rsidR="00000000" w:rsidRPr="00000000">
        <w:rPr>
          <w:b w:val="1"/>
          <w:bCs w:val="1"/>
          <w:color w:val="1f1f1f"/>
          <w:sz w:val="26"/>
          <w:szCs w:val="26"/>
          <w:rtl w:val="0"/>
        </w:rPr>
        <w:t xml:space="preserve">Challenge C: Absolute Temperature Accuracy</w:t>
      </w:r>
    </w:p>
    <w:p w:rsidR="00000000" w:rsidDel="00000000" w:rsidP="00000000" w:rsidRDefault="00000000" w:rsidRPr="00000000" w14:paraId="0000008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Issue:</w:t>
      </w:r>
      <w:r w:rsidDel="00000000" w:rsidR="00000000" w:rsidRPr="00000000">
        <w:rPr>
          <w:color w:val="1f1f1f"/>
          <w:rtl w:val="0"/>
        </w:rPr>
        <w:t xml:space="preserve"> Without ground sensors, claiming "It is exactly 48.2°C" is risky.</w:t>
      </w:r>
    </w:p>
    <w:p w:rsidR="00000000" w:rsidDel="00000000" w:rsidP="00000000" w:rsidRDefault="00000000" w:rsidRPr="00000000" w14:paraId="00000086">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Mitigation:</w:t>
      </w:r>
      <w:r w:rsidDel="00000000" w:rsidR="00000000" w:rsidRPr="00000000">
        <w:rPr>
          <w:color w:val="1f1f1f"/>
          <w:rtl w:val="0"/>
        </w:rPr>
        <w:t xml:space="preserve"> We display the </w:t>
      </w:r>
      <w:r w:rsidDel="00000000" w:rsidR="00000000" w:rsidRPr="00000000">
        <w:rPr>
          <w:b w:val="1"/>
          <w:bCs w:val="1"/>
          <w:color w:val="1f1f1f"/>
          <w:rtl w:val="0"/>
        </w:rPr>
        <w:t xml:space="preserve">RMSE (Root Mean Square Error)</w:t>
      </w:r>
      <w:r w:rsidDel="00000000" w:rsidR="00000000" w:rsidRPr="00000000">
        <w:rPr>
          <w:color w:val="1f1f1f"/>
          <w:rtl w:val="0"/>
        </w:rPr>
        <w:t xml:space="preserve"> of the model (e.g., ±1.5°C) on the dashboard to be scientifically honest. We frame the results as </w:t>
      </w:r>
      <w:r w:rsidDel="00000000" w:rsidR="00000000" w:rsidRPr="00000000">
        <w:rPr>
          <w:b w:val="1"/>
          <w:bCs w:val="1"/>
          <w:color w:val="1f1f1f"/>
          <w:rtl w:val="0"/>
        </w:rPr>
        <w:t xml:space="preserve">"Relative Improvement"</w:t>
      </w:r>
      <w:r w:rsidDel="00000000" w:rsidR="00000000" w:rsidRPr="00000000">
        <w:rPr>
          <w:color w:val="1f1f1f"/>
          <w:rtl w:val="0"/>
        </w:rPr>
        <w:t xml:space="preserve"> (e.g., </w:t>
      </w:r>
      <w:r w:rsidDel="00000000" w:rsidR="00000000" w:rsidRPr="00000000">
        <w:rPr>
          <w:i w:val="1"/>
          <w:iCs w:val="1"/>
          <w:color w:val="1f1f1f"/>
          <w:rtl w:val="0"/>
        </w:rPr>
        <w:t xml:space="preserve">"This intervention lowers heat by 3°C"</w:t>
      </w:r>
      <w:r w:rsidDel="00000000" w:rsidR="00000000" w:rsidRPr="00000000">
        <w:rPr>
          <w:color w:val="1f1f1f"/>
          <w:rtl w:val="0"/>
        </w:rPr>
        <w:t xml:space="preserve">) rather than absolute weather forecasting.</w:t>
      </w:r>
    </w:p>
    <w:p w:rsidR="00000000" w:rsidDel="00000000" w:rsidP="00000000" w:rsidRDefault="00000000" w:rsidRPr="00000000" w14:paraId="0000008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rd51kgc93ys" w:id="15"/>
      <w:bookmarkEnd w:id="15"/>
      <w:r w:rsidDel="00000000" w:rsidR="00000000" w:rsidRPr="00000000">
        <w:rPr>
          <w:b w:val="1"/>
          <w:bCs w:val="1"/>
          <w:color w:val="1f1f1f"/>
          <w:sz w:val="34"/>
          <w:szCs w:val="34"/>
          <w:rtl w:val="0"/>
        </w:rPr>
        <w:t xml:space="preserve">7. Conclusion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"Dubai Urban Pulse" is a technically rigorous, policy-aligned project that demonstrates proficiency in </w:t>
      </w:r>
      <w:r w:rsidDel="00000000" w:rsidR="00000000" w:rsidRPr="00000000">
        <w:rPr>
          <w:b w:val="1"/>
          <w:bCs w:val="1"/>
          <w:color w:val="1f1f1f"/>
          <w:rtl w:val="0"/>
        </w:rPr>
        <w:t xml:space="preserve">Full-Stack Data Science</w:t>
      </w:r>
      <w:r w:rsidDel="00000000" w:rsidR="00000000" w:rsidRPr="00000000">
        <w:rPr>
          <w:color w:val="1f1f1f"/>
          <w:rtl w:val="0"/>
        </w:rPr>
        <w:t xml:space="preserve"> (Data Engineering, Machine Learning, and Software Development). By solving specific problems for the RTA and Municipality while remaining flexible enough for broader urban application, it stands as a viable, high-impact Final Year Project suitable for the Dubai job market.</w:t>
      </w:r>
    </w:p>
    <w:p w:rsidR="00000000" w:rsidDel="00000000" w:rsidP="00000000" w:rsidRDefault="00000000" w:rsidRPr="00000000" w14:paraId="0000008A">
      <w:pPr>
        <w:rPr>
          <w:color w:val="1b1c1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