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99B" w:rsidRDefault="000C699B" w:rsidP="00B76304">
      <w:pPr>
        <w:jc w:val="center"/>
        <w:rPr>
          <w:rFonts w:ascii="Georgia" w:hAnsi="Georgia"/>
          <w:b/>
          <w:sz w:val="28"/>
          <w:szCs w:val="28"/>
        </w:rPr>
      </w:pPr>
    </w:p>
    <w:p w:rsidR="000C699B" w:rsidRDefault="000C699B" w:rsidP="00B76304">
      <w:pPr>
        <w:jc w:val="center"/>
        <w:rPr>
          <w:rFonts w:ascii="Georgia" w:hAnsi="Georgia"/>
          <w:b/>
          <w:sz w:val="28"/>
          <w:szCs w:val="28"/>
        </w:rPr>
      </w:pPr>
    </w:p>
    <w:p w:rsidR="000C699B" w:rsidRPr="00662B11" w:rsidRDefault="000C699B" w:rsidP="000C699B">
      <w:pPr>
        <w:rPr>
          <w:b/>
          <w:bCs/>
          <w:sz w:val="40"/>
          <w:szCs w:val="40"/>
        </w:rPr>
      </w:pPr>
      <w:r w:rsidRPr="00662B11">
        <w:rPr>
          <w:b/>
          <w:bCs/>
          <w:sz w:val="40"/>
          <w:szCs w:val="40"/>
        </w:rPr>
        <w:t xml:space="preserve">EPIGRAPHE </w:t>
      </w:r>
    </w:p>
    <w:p w:rsidR="00662B11" w:rsidRDefault="00662B11" w:rsidP="00662B11">
      <w:pPr>
        <w:pBdr>
          <w:bottom w:val="single" w:sz="4" w:space="1" w:color="auto"/>
        </w:pBdr>
        <w:rPr>
          <w:sz w:val="36"/>
          <w:szCs w:val="36"/>
        </w:rPr>
      </w:pPr>
    </w:p>
    <w:p w:rsidR="000C699B" w:rsidRDefault="000C699B" w:rsidP="000C699B">
      <w:pPr>
        <w:rPr>
          <w:sz w:val="36"/>
          <w:szCs w:val="36"/>
        </w:rPr>
      </w:pPr>
    </w:p>
    <w:p w:rsidR="000C699B" w:rsidRDefault="000C699B" w:rsidP="000C699B">
      <w:pPr>
        <w:rPr>
          <w:sz w:val="36"/>
          <w:szCs w:val="36"/>
        </w:rPr>
      </w:pPr>
    </w:p>
    <w:p w:rsidR="000C699B" w:rsidRDefault="000C699B" w:rsidP="000C699B">
      <w:pPr>
        <w:rPr>
          <w:sz w:val="36"/>
          <w:szCs w:val="36"/>
        </w:rPr>
      </w:pPr>
    </w:p>
    <w:p w:rsidR="000C699B" w:rsidRDefault="000C699B" w:rsidP="000C699B">
      <w:pPr>
        <w:rPr>
          <w:sz w:val="36"/>
          <w:szCs w:val="36"/>
        </w:rPr>
      </w:pPr>
    </w:p>
    <w:p w:rsidR="000C699B" w:rsidRDefault="000C699B" w:rsidP="000C699B">
      <w:pPr>
        <w:rPr>
          <w:sz w:val="36"/>
          <w:szCs w:val="36"/>
        </w:rPr>
      </w:pPr>
    </w:p>
    <w:p w:rsidR="000C699B" w:rsidRDefault="000C699B" w:rsidP="000C699B">
      <w:pPr>
        <w:rPr>
          <w:sz w:val="36"/>
          <w:szCs w:val="36"/>
        </w:rPr>
      </w:pPr>
    </w:p>
    <w:p w:rsidR="000C699B" w:rsidRDefault="000C699B" w:rsidP="000C699B">
      <w:pPr>
        <w:rPr>
          <w:sz w:val="36"/>
          <w:szCs w:val="36"/>
        </w:rPr>
      </w:pPr>
    </w:p>
    <w:p w:rsidR="000C699B" w:rsidRPr="000C699B" w:rsidRDefault="000C699B" w:rsidP="000C699B">
      <w:pPr>
        <w:rPr>
          <w:sz w:val="36"/>
          <w:szCs w:val="36"/>
        </w:rPr>
      </w:pPr>
      <w:r>
        <w:rPr>
          <w:rFonts w:ascii="Georgia" w:hAnsi="Georgia"/>
          <w:sz w:val="28"/>
          <w:szCs w:val="28"/>
        </w:rPr>
        <w:t>« </w:t>
      </w:r>
      <w:r w:rsidRPr="00AC0A22">
        <w:rPr>
          <w:rFonts w:ascii="Georgia" w:hAnsi="Georgia"/>
          <w:b/>
          <w:bCs/>
          <w:sz w:val="28"/>
          <w:szCs w:val="28"/>
        </w:rPr>
        <w:t>La lutte anti vectorielle est la principale intervention de santé publique permettant de réduire la transmission de paludisme au milieu de la communauté</w:t>
      </w:r>
      <w:r>
        <w:rPr>
          <w:rFonts w:ascii="Georgia" w:hAnsi="Georgia"/>
          <w:sz w:val="28"/>
          <w:szCs w:val="28"/>
        </w:rPr>
        <w:t> »</w:t>
      </w:r>
    </w:p>
    <w:p w:rsidR="000C699B" w:rsidRDefault="000C699B" w:rsidP="00B76304">
      <w:pPr>
        <w:jc w:val="center"/>
        <w:rPr>
          <w:rFonts w:ascii="Georgia" w:hAnsi="Georgia"/>
          <w:b/>
          <w:sz w:val="28"/>
          <w:szCs w:val="28"/>
        </w:rPr>
      </w:pPr>
    </w:p>
    <w:p w:rsidR="000C699B" w:rsidRDefault="000C699B" w:rsidP="00B76304">
      <w:pPr>
        <w:jc w:val="center"/>
        <w:rPr>
          <w:rFonts w:ascii="Georgia" w:hAnsi="Georgia"/>
          <w:b/>
          <w:sz w:val="28"/>
          <w:szCs w:val="28"/>
        </w:rPr>
      </w:pPr>
    </w:p>
    <w:p w:rsidR="000C699B" w:rsidRDefault="000C699B" w:rsidP="00B76304">
      <w:pPr>
        <w:jc w:val="center"/>
        <w:rPr>
          <w:rFonts w:ascii="Georgia" w:hAnsi="Georgia"/>
          <w:b/>
          <w:sz w:val="28"/>
          <w:szCs w:val="28"/>
        </w:rPr>
      </w:pPr>
    </w:p>
    <w:p w:rsidR="000C699B" w:rsidRDefault="000C699B" w:rsidP="00B76304">
      <w:pPr>
        <w:jc w:val="center"/>
        <w:rPr>
          <w:rFonts w:ascii="Georgia" w:hAnsi="Georgia"/>
          <w:b/>
          <w:sz w:val="28"/>
          <w:szCs w:val="28"/>
        </w:rPr>
      </w:pPr>
    </w:p>
    <w:p w:rsidR="000C699B" w:rsidRDefault="000C699B" w:rsidP="00B76304">
      <w:pPr>
        <w:jc w:val="center"/>
        <w:rPr>
          <w:rFonts w:ascii="Georgia" w:hAnsi="Georgia"/>
          <w:b/>
          <w:sz w:val="28"/>
          <w:szCs w:val="28"/>
        </w:rPr>
      </w:pPr>
    </w:p>
    <w:p w:rsidR="000C699B" w:rsidRDefault="000C699B" w:rsidP="00B76304">
      <w:pPr>
        <w:jc w:val="center"/>
        <w:rPr>
          <w:rFonts w:ascii="Georgia" w:hAnsi="Georgia"/>
          <w:b/>
          <w:sz w:val="28"/>
          <w:szCs w:val="28"/>
        </w:rPr>
      </w:pPr>
    </w:p>
    <w:p w:rsidR="000C699B" w:rsidRDefault="000C699B" w:rsidP="00B76304">
      <w:pPr>
        <w:jc w:val="center"/>
        <w:rPr>
          <w:rFonts w:ascii="Georgia" w:hAnsi="Georgia"/>
          <w:b/>
          <w:sz w:val="28"/>
          <w:szCs w:val="28"/>
        </w:rPr>
      </w:pPr>
    </w:p>
    <w:p w:rsidR="000C699B" w:rsidRDefault="000C699B" w:rsidP="00B76304">
      <w:pPr>
        <w:jc w:val="center"/>
        <w:rPr>
          <w:rFonts w:ascii="Georgia" w:hAnsi="Georgia"/>
          <w:b/>
          <w:sz w:val="28"/>
          <w:szCs w:val="28"/>
        </w:rPr>
      </w:pPr>
    </w:p>
    <w:p w:rsidR="000C699B" w:rsidRDefault="000C699B" w:rsidP="00B76304">
      <w:pPr>
        <w:jc w:val="center"/>
        <w:rPr>
          <w:rFonts w:ascii="Georgia" w:hAnsi="Georgia"/>
          <w:b/>
          <w:sz w:val="28"/>
          <w:szCs w:val="28"/>
        </w:rPr>
      </w:pPr>
    </w:p>
    <w:p w:rsidR="000C699B" w:rsidRDefault="000C699B" w:rsidP="00B76304">
      <w:pPr>
        <w:jc w:val="center"/>
        <w:rPr>
          <w:rFonts w:ascii="Georgia" w:hAnsi="Georgia"/>
          <w:b/>
          <w:sz w:val="28"/>
          <w:szCs w:val="28"/>
        </w:rPr>
      </w:pPr>
    </w:p>
    <w:p w:rsidR="000C699B" w:rsidRDefault="000C699B" w:rsidP="00B76304">
      <w:pPr>
        <w:jc w:val="center"/>
        <w:rPr>
          <w:rFonts w:ascii="Georgia" w:hAnsi="Georgia"/>
          <w:b/>
          <w:sz w:val="28"/>
          <w:szCs w:val="28"/>
        </w:rPr>
      </w:pPr>
    </w:p>
    <w:p w:rsidR="000C699B" w:rsidRDefault="000C699B" w:rsidP="00B76304">
      <w:pPr>
        <w:jc w:val="center"/>
        <w:rPr>
          <w:rFonts w:ascii="Georgia" w:hAnsi="Georgia"/>
          <w:b/>
          <w:sz w:val="28"/>
          <w:szCs w:val="28"/>
        </w:rPr>
      </w:pPr>
    </w:p>
    <w:p w:rsidR="000C699B" w:rsidRDefault="000C699B" w:rsidP="00B76304">
      <w:pPr>
        <w:jc w:val="center"/>
        <w:rPr>
          <w:rFonts w:ascii="Georgia" w:hAnsi="Georgia"/>
          <w:b/>
          <w:sz w:val="28"/>
          <w:szCs w:val="28"/>
        </w:rPr>
      </w:pPr>
    </w:p>
    <w:p w:rsidR="00662B11" w:rsidRPr="00662B11" w:rsidRDefault="00662B11" w:rsidP="00662B11">
      <w:pPr>
        <w:rPr>
          <w:b/>
          <w:bCs/>
          <w:sz w:val="40"/>
          <w:szCs w:val="40"/>
        </w:rPr>
      </w:pPr>
      <w:r w:rsidRPr="00662B11">
        <w:rPr>
          <w:b/>
          <w:bCs/>
          <w:sz w:val="40"/>
          <w:szCs w:val="40"/>
        </w:rPr>
        <w:t>DEDICACE</w:t>
      </w:r>
    </w:p>
    <w:p w:rsidR="00662B11" w:rsidRDefault="00662B11" w:rsidP="00662B11">
      <w:pPr>
        <w:pBdr>
          <w:bottom w:val="single" w:sz="4" w:space="1" w:color="auto"/>
        </w:pBdr>
        <w:rPr>
          <w:sz w:val="40"/>
          <w:szCs w:val="40"/>
        </w:rPr>
      </w:pPr>
    </w:p>
    <w:p w:rsidR="00662B11" w:rsidRDefault="00662B11" w:rsidP="00662B11">
      <w:pPr>
        <w:jc w:val="right"/>
        <w:rPr>
          <w:sz w:val="40"/>
          <w:szCs w:val="40"/>
        </w:rPr>
      </w:pPr>
      <w:r>
        <w:rPr>
          <w:sz w:val="40"/>
          <w:szCs w:val="40"/>
        </w:rPr>
        <w:tab/>
      </w:r>
    </w:p>
    <w:p w:rsidR="00662B11" w:rsidRDefault="00662B11" w:rsidP="00662B11">
      <w:pPr>
        <w:jc w:val="right"/>
        <w:rPr>
          <w:sz w:val="40"/>
          <w:szCs w:val="40"/>
        </w:rPr>
      </w:pPr>
    </w:p>
    <w:p w:rsidR="00662B11" w:rsidRDefault="00662B11" w:rsidP="00662B11">
      <w:pPr>
        <w:jc w:val="right"/>
        <w:rPr>
          <w:sz w:val="40"/>
          <w:szCs w:val="40"/>
        </w:rPr>
      </w:pPr>
    </w:p>
    <w:p w:rsidR="00662B11" w:rsidRDefault="00662B11" w:rsidP="00662B11">
      <w:pPr>
        <w:jc w:val="right"/>
        <w:rPr>
          <w:sz w:val="40"/>
          <w:szCs w:val="40"/>
        </w:rPr>
      </w:pPr>
    </w:p>
    <w:p w:rsidR="00662B11" w:rsidRPr="00662B11" w:rsidRDefault="00662B11" w:rsidP="00662B11">
      <w:pPr>
        <w:ind w:firstLine="4253"/>
        <w:jc w:val="right"/>
        <w:rPr>
          <w:rFonts w:ascii="Georgia" w:hAnsi="Georgia"/>
          <w:sz w:val="28"/>
          <w:szCs w:val="28"/>
        </w:rPr>
      </w:pPr>
      <w:r w:rsidRPr="00662B11">
        <w:rPr>
          <w:rFonts w:ascii="Georgia" w:hAnsi="Georgia"/>
          <w:sz w:val="28"/>
          <w:szCs w:val="28"/>
        </w:rPr>
        <w:t>A nos parents : KAZENGA TSHIBANDA-BANDA Simon et KABAMBA MAKABINDA Emérence, vos encouragements ont été d’un apport bénéfique ; que ce travail soit pour vous une reconnaissance.</w:t>
      </w:r>
    </w:p>
    <w:p w:rsidR="00662B11" w:rsidRPr="00662B11" w:rsidRDefault="00662B11" w:rsidP="00662B11">
      <w:pPr>
        <w:jc w:val="right"/>
        <w:rPr>
          <w:rFonts w:ascii="Georgia" w:hAnsi="Georgia"/>
          <w:sz w:val="28"/>
          <w:szCs w:val="28"/>
        </w:rPr>
      </w:pPr>
    </w:p>
    <w:p w:rsidR="00662B11" w:rsidRPr="00662B11" w:rsidRDefault="00662B11" w:rsidP="00662B11">
      <w:pPr>
        <w:jc w:val="right"/>
        <w:rPr>
          <w:rFonts w:ascii="Georgia" w:hAnsi="Georgia"/>
          <w:sz w:val="28"/>
          <w:szCs w:val="28"/>
        </w:rPr>
      </w:pPr>
      <w:r w:rsidRPr="00662B11">
        <w:rPr>
          <w:rFonts w:ascii="Georgia" w:hAnsi="Georgia"/>
          <w:sz w:val="28"/>
          <w:szCs w:val="28"/>
        </w:rPr>
        <w:tab/>
        <w:t>A nos frères et sœurs KAZENGA dont nous citons : Niclette, Gaelle, Rolly, Christelle et Serge, trouvez ici la joie fraternelle.</w:t>
      </w:r>
    </w:p>
    <w:p w:rsidR="00662B11" w:rsidRDefault="00662B11" w:rsidP="00662B11">
      <w:pPr>
        <w:rPr>
          <w:sz w:val="36"/>
          <w:szCs w:val="36"/>
        </w:rPr>
      </w:pPr>
      <w:r>
        <w:rPr>
          <w:sz w:val="36"/>
          <w:szCs w:val="36"/>
        </w:rPr>
        <w:br w:type="page"/>
      </w:r>
    </w:p>
    <w:p w:rsidR="00662B11" w:rsidRPr="00662B11" w:rsidRDefault="00662B11" w:rsidP="00662B11">
      <w:pPr>
        <w:tabs>
          <w:tab w:val="left" w:pos="1905"/>
        </w:tabs>
        <w:rPr>
          <w:b/>
          <w:bCs/>
          <w:sz w:val="36"/>
          <w:szCs w:val="36"/>
        </w:rPr>
      </w:pPr>
      <w:r w:rsidRPr="00662B11">
        <w:rPr>
          <w:b/>
          <w:bCs/>
          <w:sz w:val="40"/>
          <w:szCs w:val="40"/>
        </w:rPr>
        <w:lastRenderedPageBreak/>
        <w:t>REMERCIEMENTS</w:t>
      </w:r>
      <w:r w:rsidRPr="00662B11">
        <w:rPr>
          <w:b/>
          <w:bCs/>
          <w:sz w:val="36"/>
          <w:szCs w:val="36"/>
        </w:rPr>
        <w:t xml:space="preserve"> </w:t>
      </w:r>
    </w:p>
    <w:p w:rsidR="00662B11" w:rsidRDefault="00662B11" w:rsidP="00662B11">
      <w:pPr>
        <w:pBdr>
          <w:bottom w:val="single" w:sz="4" w:space="1" w:color="auto"/>
        </w:pBdr>
        <w:tabs>
          <w:tab w:val="left" w:pos="1905"/>
        </w:tabs>
        <w:rPr>
          <w:sz w:val="36"/>
          <w:szCs w:val="36"/>
        </w:rPr>
      </w:pPr>
    </w:p>
    <w:p w:rsidR="00662B11" w:rsidRDefault="00662B11" w:rsidP="00662B11">
      <w:pPr>
        <w:rPr>
          <w:sz w:val="36"/>
          <w:szCs w:val="36"/>
        </w:rPr>
      </w:pPr>
    </w:p>
    <w:p w:rsidR="00662B11" w:rsidRPr="00662B11" w:rsidRDefault="00662B11" w:rsidP="00AC0A22">
      <w:pPr>
        <w:ind w:firstLine="4253"/>
        <w:jc w:val="both"/>
        <w:rPr>
          <w:rFonts w:ascii="Georgia" w:hAnsi="Georgia"/>
          <w:sz w:val="28"/>
          <w:szCs w:val="28"/>
        </w:rPr>
      </w:pPr>
      <w:r w:rsidRPr="00662B11">
        <w:rPr>
          <w:rFonts w:ascii="Georgia" w:hAnsi="Georgia"/>
          <w:sz w:val="28"/>
          <w:szCs w:val="28"/>
        </w:rPr>
        <w:t>Le travail scientifique est une œuvre humaine qui nécessite des multiples contributions des gens de point de vue financier, matériel et moral dans le souci de sa réussite. Nous nous faisons l’agréable devoir d’exprimer notre gratitude, envers tous ceux qui, de près ou de loin, ont contribué à l’aboutissement de ce travail.</w:t>
      </w:r>
    </w:p>
    <w:p w:rsidR="00662B11" w:rsidRPr="00662B11" w:rsidRDefault="00662B11" w:rsidP="00AC0A22">
      <w:pPr>
        <w:jc w:val="both"/>
        <w:rPr>
          <w:rFonts w:ascii="Georgia" w:hAnsi="Georgia"/>
          <w:sz w:val="28"/>
          <w:szCs w:val="28"/>
        </w:rPr>
      </w:pPr>
      <w:r w:rsidRPr="00662B11">
        <w:rPr>
          <w:rFonts w:ascii="Georgia" w:hAnsi="Georgia"/>
          <w:sz w:val="28"/>
          <w:szCs w:val="28"/>
        </w:rPr>
        <w:t>A l’éternel tout puissant, notre source de vie.</w:t>
      </w:r>
    </w:p>
    <w:p w:rsidR="00662B11" w:rsidRPr="00662B11" w:rsidRDefault="00662B11" w:rsidP="00AC0A22">
      <w:pPr>
        <w:ind w:firstLine="4253"/>
        <w:jc w:val="both"/>
        <w:rPr>
          <w:rFonts w:ascii="Georgia" w:hAnsi="Georgia"/>
          <w:sz w:val="28"/>
          <w:szCs w:val="28"/>
        </w:rPr>
      </w:pPr>
      <w:r w:rsidRPr="00662B11">
        <w:rPr>
          <w:rFonts w:ascii="Georgia" w:hAnsi="Georgia"/>
          <w:sz w:val="28"/>
          <w:szCs w:val="28"/>
        </w:rPr>
        <w:t>Nous pensons en premier lieu à madame NGOMA MARCELINE qui a accepté de diriger ce travail en dépit de des nombreuses occupations, en y déployant toutes ses compétences, nous la disons honneu</w:t>
      </w:r>
      <w:bookmarkStart w:id="0" w:name="_GoBack"/>
      <w:bookmarkEnd w:id="0"/>
      <w:r w:rsidRPr="00662B11">
        <w:rPr>
          <w:rFonts w:ascii="Georgia" w:hAnsi="Georgia"/>
          <w:sz w:val="28"/>
          <w:szCs w:val="28"/>
        </w:rPr>
        <w:t>r et fierté pour son assistance inconditionnelle et ses critiques constructives.</w:t>
      </w:r>
    </w:p>
    <w:p w:rsidR="00662B11" w:rsidRPr="00662B11" w:rsidRDefault="00662B11" w:rsidP="00AC0A22">
      <w:pPr>
        <w:ind w:firstLine="4253"/>
        <w:jc w:val="both"/>
        <w:rPr>
          <w:rFonts w:ascii="Georgia" w:hAnsi="Georgia"/>
          <w:sz w:val="28"/>
          <w:szCs w:val="28"/>
        </w:rPr>
      </w:pPr>
    </w:p>
    <w:p w:rsidR="00662B11" w:rsidRPr="00662B11" w:rsidRDefault="00662B11" w:rsidP="00AC0A22">
      <w:pPr>
        <w:ind w:firstLine="4253"/>
        <w:jc w:val="both"/>
        <w:rPr>
          <w:rFonts w:ascii="Georgia" w:hAnsi="Georgia"/>
          <w:sz w:val="28"/>
          <w:szCs w:val="28"/>
        </w:rPr>
      </w:pPr>
      <w:r w:rsidRPr="00662B11">
        <w:rPr>
          <w:rFonts w:ascii="Georgia" w:hAnsi="Georgia"/>
          <w:sz w:val="28"/>
          <w:szCs w:val="28"/>
        </w:rPr>
        <w:t>Nous tenons également à remercier toutes les autorités académiques, ainsi que le corps professoral de l’isss/CR pour la formation de qualité nous avons bénéficié.</w:t>
      </w:r>
    </w:p>
    <w:p w:rsidR="00662B11" w:rsidRPr="00662B11" w:rsidRDefault="00662B11" w:rsidP="00AC0A22">
      <w:pPr>
        <w:ind w:firstLine="4253"/>
        <w:jc w:val="both"/>
        <w:rPr>
          <w:rFonts w:ascii="Georgia" w:hAnsi="Georgia"/>
          <w:sz w:val="28"/>
          <w:szCs w:val="28"/>
        </w:rPr>
      </w:pPr>
      <w:r w:rsidRPr="00662B11">
        <w:rPr>
          <w:rFonts w:ascii="Georgia" w:hAnsi="Georgia"/>
          <w:sz w:val="28"/>
          <w:szCs w:val="28"/>
        </w:rPr>
        <w:t>Que tous ceux qui de loin ou de près ont contribué à la réalité de ce travail, trouvent ici la marque profonde gratitude. A tous et à toutes nous disons un grand merci.</w:t>
      </w:r>
    </w:p>
    <w:p w:rsidR="00662B11" w:rsidRDefault="00662B11" w:rsidP="00662B11">
      <w:pPr>
        <w:rPr>
          <w:sz w:val="36"/>
          <w:szCs w:val="36"/>
        </w:rPr>
      </w:pPr>
      <w:r>
        <w:rPr>
          <w:sz w:val="36"/>
          <w:szCs w:val="36"/>
        </w:rPr>
        <w:br w:type="page"/>
      </w:r>
    </w:p>
    <w:p w:rsidR="005B736E" w:rsidRDefault="005B736E" w:rsidP="005B736E">
      <w:pPr>
        <w:pBdr>
          <w:bottom w:val="single" w:sz="4" w:space="1" w:color="auto"/>
        </w:pBdr>
        <w:tabs>
          <w:tab w:val="left" w:pos="2902"/>
        </w:tabs>
        <w:rPr>
          <w:b/>
          <w:bCs/>
          <w:sz w:val="40"/>
          <w:szCs w:val="40"/>
        </w:rPr>
      </w:pPr>
      <w:r>
        <w:rPr>
          <w:b/>
          <w:bCs/>
          <w:sz w:val="40"/>
          <w:szCs w:val="40"/>
        </w:rPr>
        <w:lastRenderedPageBreak/>
        <w:t>LISTE DE TABLEAUX</w:t>
      </w:r>
    </w:p>
    <w:p w:rsidR="005B736E" w:rsidRPr="00662B11" w:rsidRDefault="005B736E" w:rsidP="005B736E">
      <w:pPr>
        <w:pBdr>
          <w:bottom w:val="single" w:sz="4" w:space="1" w:color="auto"/>
        </w:pBdr>
        <w:tabs>
          <w:tab w:val="left" w:pos="2902"/>
        </w:tabs>
        <w:rPr>
          <w:b/>
          <w:bCs/>
          <w:sz w:val="40"/>
          <w:szCs w:val="40"/>
        </w:rPr>
      </w:pPr>
    </w:p>
    <w:p w:rsidR="005B736E" w:rsidRDefault="005B736E" w:rsidP="00662B11">
      <w:pPr>
        <w:rPr>
          <w:sz w:val="36"/>
          <w:szCs w:val="36"/>
        </w:rPr>
      </w:pPr>
    </w:p>
    <w:p w:rsidR="005B736E" w:rsidRPr="005B736E" w:rsidRDefault="005B736E">
      <w:pPr>
        <w:pStyle w:val="Tabledesillustrations"/>
        <w:tabs>
          <w:tab w:val="right" w:leader="dot" w:pos="9062"/>
        </w:tabs>
        <w:rPr>
          <w:rFonts w:ascii="Georgia" w:hAnsi="Georgia"/>
          <w:noProof/>
          <w:sz w:val="28"/>
          <w:szCs w:val="28"/>
        </w:rPr>
      </w:pPr>
      <w:r w:rsidRPr="005B736E">
        <w:rPr>
          <w:sz w:val="28"/>
          <w:szCs w:val="28"/>
        </w:rPr>
        <w:fldChar w:fldCharType="begin"/>
      </w:r>
      <w:r w:rsidRPr="005B736E">
        <w:rPr>
          <w:sz w:val="28"/>
          <w:szCs w:val="28"/>
        </w:rPr>
        <w:instrText xml:space="preserve"> TOC \h \z \c "Tableau" </w:instrText>
      </w:r>
      <w:r w:rsidRPr="005B736E">
        <w:rPr>
          <w:sz w:val="28"/>
          <w:szCs w:val="28"/>
        </w:rPr>
        <w:fldChar w:fldCharType="separate"/>
      </w:r>
      <w:hyperlink w:anchor="_Toc19451956" w:history="1">
        <w:r w:rsidRPr="005B736E">
          <w:rPr>
            <w:rStyle w:val="Lienhypertexte"/>
            <w:rFonts w:ascii="Georgia" w:hAnsi="Georgia"/>
            <w:noProof/>
            <w:sz w:val="28"/>
            <w:szCs w:val="28"/>
          </w:rPr>
          <w:t>Tableau 1: Présentation de résultat, répartition des enquetes selon le niveau d'étude</w:t>
        </w:r>
        <w:r w:rsidRPr="005B736E">
          <w:rPr>
            <w:rFonts w:ascii="Georgia" w:hAnsi="Georgia"/>
            <w:noProof/>
            <w:webHidden/>
            <w:sz w:val="28"/>
            <w:szCs w:val="28"/>
          </w:rPr>
          <w:tab/>
        </w:r>
        <w:r w:rsidRPr="005B736E">
          <w:rPr>
            <w:rFonts w:ascii="Georgia" w:hAnsi="Georgia"/>
            <w:noProof/>
            <w:webHidden/>
            <w:sz w:val="28"/>
            <w:szCs w:val="28"/>
          </w:rPr>
          <w:fldChar w:fldCharType="begin"/>
        </w:r>
        <w:r w:rsidRPr="005B736E">
          <w:rPr>
            <w:rFonts w:ascii="Georgia" w:hAnsi="Georgia"/>
            <w:noProof/>
            <w:webHidden/>
            <w:sz w:val="28"/>
            <w:szCs w:val="28"/>
          </w:rPr>
          <w:instrText xml:space="preserve"> PAGEREF _Toc19451956 \h </w:instrText>
        </w:r>
        <w:r w:rsidRPr="005B736E">
          <w:rPr>
            <w:rFonts w:ascii="Georgia" w:hAnsi="Georgia"/>
            <w:noProof/>
            <w:webHidden/>
            <w:sz w:val="28"/>
            <w:szCs w:val="28"/>
          </w:rPr>
        </w:r>
        <w:r w:rsidRPr="005B736E">
          <w:rPr>
            <w:rFonts w:ascii="Georgia" w:hAnsi="Georgia"/>
            <w:noProof/>
            <w:webHidden/>
            <w:sz w:val="28"/>
            <w:szCs w:val="28"/>
          </w:rPr>
          <w:fldChar w:fldCharType="separate"/>
        </w:r>
        <w:r w:rsidRPr="005B736E">
          <w:rPr>
            <w:rFonts w:ascii="Georgia" w:hAnsi="Georgia"/>
            <w:noProof/>
            <w:webHidden/>
            <w:sz w:val="28"/>
            <w:szCs w:val="28"/>
          </w:rPr>
          <w:t>48</w:t>
        </w:r>
        <w:r w:rsidRPr="005B736E">
          <w:rPr>
            <w:rFonts w:ascii="Georgia" w:hAnsi="Georgia"/>
            <w:noProof/>
            <w:webHidden/>
            <w:sz w:val="28"/>
            <w:szCs w:val="28"/>
          </w:rPr>
          <w:fldChar w:fldCharType="end"/>
        </w:r>
      </w:hyperlink>
    </w:p>
    <w:p w:rsidR="005B736E" w:rsidRPr="005B736E" w:rsidRDefault="00EC4BCF">
      <w:pPr>
        <w:pStyle w:val="Tabledesillustrations"/>
        <w:tabs>
          <w:tab w:val="right" w:leader="dot" w:pos="9062"/>
        </w:tabs>
        <w:rPr>
          <w:rFonts w:ascii="Georgia" w:hAnsi="Georgia"/>
          <w:noProof/>
          <w:sz w:val="28"/>
          <w:szCs w:val="28"/>
        </w:rPr>
      </w:pPr>
      <w:hyperlink w:anchor="_Toc19451957" w:history="1">
        <w:r w:rsidR="005B736E" w:rsidRPr="005B736E">
          <w:rPr>
            <w:rStyle w:val="Lienhypertexte"/>
            <w:rFonts w:ascii="Georgia" w:hAnsi="Georgia"/>
            <w:noProof/>
            <w:sz w:val="28"/>
            <w:szCs w:val="28"/>
          </w:rPr>
          <w:t>Tableau 2: Répartition des enquêtes selon les filières de formation faite</w:t>
        </w:r>
        <w:r w:rsidR="005B736E" w:rsidRPr="005B736E">
          <w:rPr>
            <w:rFonts w:ascii="Georgia" w:hAnsi="Georgia"/>
            <w:noProof/>
            <w:webHidden/>
            <w:sz w:val="28"/>
            <w:szCs w:val="28"/>
          </w:rPr>
          <w:tab/>
        </w:r>
        <w:r w:rsidR="005B736E" w:rsidRPr="005B736E">
          <w:rPr>
            <w:rFonts w:ascii="Georgia" w:hAnsi="Georgia"/>
            <w:noProof/>
            <w:webHidden/>
            <w:sz w:val="28"/>
            <w:szCs w:val="28"/>
          </w:rPr>
          <w:fldChar w:fldCharType="begin"/>
        </w:r>
        <w:r w:rsidR="005B736E" w:rsidRPr="005B736E">
          <w:rPr>
            <w:rFonts w:ascii="Georgia" w:hAnsi="Georgia"/>
            <w:noProof/>
            <w:webHidden/>
            <w:sz w:val="28"/>
            <w:szCs w:val="28"/>
          </w:rPr>
          <w:instrText xml:space="preserve"> PAGEREF _Toc19451957 \h </w:instrText>
        </w:r>
        <w:r w:rsidR="005B736E" w:rsidRPr="005B736E">
          <w:rPr>
            <w:rFonts w:ascii="Georgia" w:hAnsi="Georgia"/>
            <w:noProof/>
            <w:webHidden/>
            <w:sz w:val="28"/>
            <w:szCs w:val="28"/>
          </w:rPr>
        </w:r>
        <w:r w:rsidR="005B736E" w:rsidRPr="005B736E">
          <w:rPr>
            <w:rFonts w:ascii="Georgia" w:hAnsi="Georgia"/>
            <w:noProof/>
            <w:webHidden/>
            <w:sz w:val="28"/>
            <w:szCs w:val="28"/>
          </w:rPr>
          <w:fldChar w:fldCharType="separate"/>
        </w:r>
        <w:r w:rsidR="005B736E" w:rsidRPr="005B736E">
          <w:rPr>
            <w:rFonts w:ascii="Georgia" w:hAnsi="Georgia"/>
            <w:noProof/>
            <w:webHidden/>
            <w:sz w:val="28"/>
            <w:szCs w:val="28"/>
          </w:rPr>
          <w:t>48</w:t>
        </w:r>
        <w:r w:rsidR="005B736E" w:rsidRPr="005B736E">
          <w:rPr>
            <w:rFonts w:ascii="Georgia" w:hAnsi="Georgia"/>
            <w:noProof/>
            <w:webHidden/>
            <w:sz w:val="28"/>
            <w:szCs w:val="28"/>
          </w:rPr>
          <w:fldChar w:fldCharType="end"/>
        </w:r>
      </w:hyperlink>
    </w:p>
    <w:p w:rsidR="005B736E" w:rsidRPr="005B736E" w:rsidRDefault="00EC4BCF">
      <w:pPr>
        <w:pStyle w:val="Tabledesillustrations"/>
        <w:tabs>
          <w:tab w:val="right" w:leader="dot" w:pos="9062"/>
        </w:tabs>
        <w:rPr>
          <w:rFonts w:ascii="Georgia" w:hAnsi="Georgia"/>
          <w:noProof/>
          <w:sz w:val="28"/>
          <w:szCs w:val="28"/>
        </w:rPr>
      </w:pPr>
      <w:hyperlink w:anchor="_Toc19451958" w:history="1">
        <w:r w:rsidR="005B736E" w:rsidRPr="005B736E">
          <w:rPr>
            <w:rStyle w:val="Lienhypertexte"/>
            <w:rFonts w:ascii="Georgia" w:hAnsi="Georgia"/>
            <w:noProof/>
            <w:sz w:val="28"/>
            <w:szCs w:val="28"/>
          </w:rPr>
          <w:t>Tableau 3:Répartition des enquêtes selon l'état matrimonial</w:t>
        </w:r>
        <w:r w:rsidR="005B736E" w:rsidRPr="005B736E">
          <w:rPr>
            <w:rFonts w:ascii="Georgia" w:hAnsi="Georgia"/>
            <w:noProof/>
            <w:webHidden/>
            <w:sz w:val="28"/>
            <w:szCs w:val="28"/>
          </w:rPr>
          <w:tab/>
        </w:r>
        <w:r w:rsidR="005B736E" w:rsidRPr="005B736E">
          <w:rPr>
            <w:rFonts w:ascii="Georgia" w:hAnsi="Georgia"/>
            <w:noProof/>
            <w:webHidden/>
            <w:sz w:val="28"/>
            <w:szCs w:val="28"/>
          </w:rPr>
          <w:fldChar w:fldCharType="begin"/>
        </w:r>
        <w:r w:rsidR="005B736E" w:rsidRPr="005B736E">
          <w:rPr>
            <w:rFonts w:ascii="Georgia" w:hAnsi="Georgia"/>
            <w:noProof/>
            <w:webHidden/>
            <w:sz w:val="28"/>
            <w:szCs w:val="28"/>
          </w:rPr>
          <w:instrText xml:space="preserve"> PAGEREF _Toc19451958 \h </w:instrText>
        </w:r>
        <w:r w:rsidR="005B736E" w:rsidRPr="005B736E">
          <w:rPr>
            <w:rFonts w:ascii="Georgia" w:hAnsi="Georgia"/>
            <w:noProof/>
            <w:webHidden/>
            <w:sz w:val="28"/>
            <w:szCs w:val="28"/>
          </w:rPr>
        </w:r>
        <w:r w:rsidR="005B736E" w:rsidRPr="005B736E">
          <w:rPr>
            <w:rFonts w:ascii="Georgia" w:hAnsi="Georgia"/>
            <w:noProof/>
            <w:webHidden/>
            <w:sz w:val="28"/>
            <w:szCs w:val="28"/>
          </w:rPr>
          <w:fldChar w:fldCharType="separate"/>
        </w:r>
        <w:r w:rsidR="005B736E" w:rsidRPr="005B736E">
          <w:rPr>
            <w:rFonts w:ascii="Georgia" w:hAnsi="Georgia"/>
            <w:noProof/>
            <w:webHidden/>
            <w:sz w:val="28"/>
            <w:szCs w:val="28"/>
          </w:rPr>
          <w:t>49</w:t>
        </w:r>
        <w:r w:rsidR="005B736E" w:rsidRPr="005B736E">
          <w:rPr>
            <w:rFonts w:ascii="Georgia" w:hAnsi="Georgia"/>
            <w:noProof/>
            <w:webHidden/>
            <w:sz w:val="28"/>
            <w:szCs w:val="28"/>
          </w:rPr>
          <w:fldChar w:fldCharType="end"/>
        </w:r>
      </w:hyperlink>
    </w:p>
    <w:p w:rsidR="005B736E" w:rsidRPr="005B736E" w:rsidRDefault="00EC4BCF">
      <w:pPr>
        <w:pStyle w:val="Tabledesillustrations"/>
        <w:tabs>
          <w:tab w:val="right" w:leader="dot" w:pos="9062"/>
        </w:tabs>
        <w:rPr>
          <w:rFonts w:ascii="Georgia" w:hAnsi="Georgia"/>
          <w:noProof/>
          <w:sz w:val="28"/>
          <w:szCs w:val="28"/>
        </w:rPr>
      </w:pPr>
      <w:hyperlink w:anchor="_Toc19451959" w:history="1">
        <w:r w:rsidR="005B736E" w:rsidRPr="005B736E">
          <w:rPr>
            <w:rStyle w:val="Lienhypertexte"/>
            <w:rFonts w:ascii="Georgia" w:hAnsi="Georgia"/>
            <w:noProof/>
            <w:sz w:val="28"/>
            <w:szCs w:val="28"/>
          </w:rPr>
          <w:t>Tableau 4: Répartition des enquêtes selon les éléments des soins</w:t>
        </w:r>
        <w:r w:rsidR="005B736E" w:rsidRPr="005B736E">
          <w:rPr>
            <w:rFonts w:ascii="Georgia" w:hAnsi="Georgia"/>
            <w:noProof/>
            <w:webHidden/>
            <w:sz w:val="28"/>
            <w:szCs w:val="28"/>
          </w:rPr>
          <w:tab/>
        </w:r>
        <w:r w:rsidR="005B736E" w:rsidRPr="005B736E">
          <w:rPr>
            <w:rFonts w:ascii="Georgia" w:hAnsi="Georgia"/>
            <w:noProof/>
            <w:webHidden/>
            <w:sz w:val="28"/>
            <w:szCs w:val="28"/>
          </w:rPr>
          <w:fldChar w:fldCharType="begin"/>
        </w:r>
        <w:r w:rsidR="005B736E" w:rsidRPr="005B736E">
          <w:rPr>
            <w:rFonts w:ascii="Georgia" w:hAnsi="Georgia"/>
            <w:noProof/>
            <w:webHidden/>
            <w:sz w:val="28"/>
            <w:szCs w:val="28"/>
          </w:rPr>
          <w:instrText xml:space="preserve"> PAGEREF _Toc19451959 \h </w:instrText>
        </w:r>
        <w:r w:rsidR="005B736E" w:rsidRPr="005B736E">
          <w:rPr>
            <w:rFonts w:ascii="Georgia" w:hAnsi="Georgia"/>
            <w:noProof/>
            <w:webHidden/>
            <w:sz w:val="28"/>
            <w:szCs w:val="28"/>
          </w:rPr>
        </w:r>
        <w:r w:rsidR="005B736E" w:rsidRPr="005B736E">
          <w:rPr>
            <w:rFonts w:ascii="Georgia" w:hAnsi="Georgia"/>
            <w:noProof/>
            <w:webHidden/>
            <w:sz w:val="28"/>
            <w:szCs w:val="28"/>
          </w:rPr>
          <w:fldChar w:fldCharType="separate"/>
        </w:r>
        <w:r w:rsidR="005B736E" w:rsidRPr="005B736E">
          <w:rPr>
            <w:rFonts w:ascii="Georgia" w:hAnsi="Georgia"/>
            <w:noProof/>
            <w:webHidden/>
            <w:sz w:val="28"/>
            <w:szCs w:val="28"/>
          </w:rPr>
          <w:t>49</w:t>
        </w:r>
        <w:r w:rsidR="005B736E" w:rsidRPr="005B736E">
          <w:rPr>
            <w:rFonts w:ascii="Georgia" w:hAnsi="Georgia"/>
            <w:noProof/>
            <w:webHidden/>
            <w:sz w:val="28"/>
            <w:szCs w:val="28"/>
          </w:rPr>
          <w:fldChar w:fldCharType="end"/>
        </w:r>
      </w:hyperlink>
    </w:p>
    <w:p w:rsidR="005B736E" w:rsidRPr="005B736E" w:rsidRDefault="00EC4BCF">
      <w:pPr>
        <w:pStyle w:val="Tabledesillustrations"/>
        <w:tabs>
          <w:tab w:val="right" w:leader="dot" w:pos="9062"/>
        </w:tabs>
        <w:rPr>
          <w:rFonts w:ascii="Georgia" w:hAnsi="Georgia"/>
          <w:noProof/>
          <w:sz w:val="28"/>
          <w:szCs w:val="28"/>
        </w:rPr>
      </w:pPr>
      <w:hyperlink w:anchor="_Toc19451960" w:history="1">
        <w:r w:rsidR="005B736E" w:rsidRPr="005B736E">
          <w:rPr>
            <w:rStyle w:val="Lienhypertexte"/>
            <w:rFonts w:ascii="Georgia" w:hAnsi="Georgia"/>
            <w:noProof/>
            <w:sz w:val="28"/>
            <w:szCs w:val="28"/>
          </w:rPr>
          <w:t>Tableau 5:Répartition des enquêtes selon les éléments de surveillance</w:t>
        </w:r>
        <w:r w:rsidR="005B736E" w:rsidRPr="005B736E">
          <w:rPr>
            <w:rFonts w:ascii="Georgia" w:hAnsi="Georgia"/>
            <w:noProof/>
            <w:webHidden/>
            <w:sz w:val="28"/>
            <w:szCs w:val="28"/>
          </w:rPr>
          <w:tab/>
        </w:r>
        <w:r w:rsidR="005B736E" w:rsidRPr="005B736E">
          <w:rPr>
            <w:rFonts w:ascii="Georgia" w:hAnsi="Georgia"/>
            <w:noProof/>
            <w:webHidden/>
            <w:sz w:val="28"/>
            <w:szCs w:val="28"/>
          </w:rPr>
          <w:fldChar w:fldCharType="begin"/>
        </w:r>
        <w:r w:rsidR="005B736E" w:rsidRPr="005B736E">
          <w:rPr>
            <w:rFonts w:ascii="Georgia" w:hAnsi="Georgia"/>
            <w:noProof/>
            <w:webHidden/>
            <w:sz w:val="28"/>
            <w:szCs w:val="28"/>
          </w:rPr>
          <w:instrText xml:space="preserve"> PAGEREF _Toc19451960 \h </w:instrText>
        </w:r>
        <w:r w:rsidR="005B736E" w:rsidRPr="005B736E">
          <w:rPr>
            <w:rFonts w:ascii="Georgia" w:hAnsi="Georgia"/>
            <w:noProof/>
            <w:webHidden/>
            <w:sz w:val="28"/>
            <w:szCs w:val="28"/>
          </w:rPr>
        </w:r>
        <w:r w:rsidR="005B736E" w:rsidRPr="005B736E">
          <w:rPr>
            <w:rFonts w:ascii="Georgia" w:hAnsi="Georgia"/>
            <w:noProof/>
            <w:webHidden/>
            <w:sz w:val="28"/>
            <w:szCs w:val="28"/>
          </w:rPr>
          <w:fldChar w:fldCharType="separate"/>
        </w:r>
        <w:r w:rsidR="005B736E" w:rsidRPr="005B736E">
          <w:rPr>
            <w:rFonts w:ascii="Georgia" w:hAnsi="Georgia"/>
            <w:noProof/>
            <w:webHidden/>
            <w:sz w:val="28"/>
            <w:szCs w:val="28"/>
          </w:rPr>
          <w:t>49</w:t>
        </w:r>
        <w:r w:rsidR="005B736E" w:rsidRPr="005B736E">
          <w:rPr>
            <w:rFonts w:ascii="Georgia" w:hAnsi="Georgia"/>
            <w:noProof/>
            <w:webHidden/>
            <w:sz w:val="28"/>
            <w:szCs w:val="28"/>
          </w:rPr>
          <w:fldChar w:fldCharType="end"/>
        </w:r>
      </w:hyperlink>
    </w:p>
    <w:p w:rsidR="005B736E" w:rsidRPr="005B736E" w:rsidRDefault="00EC4BCF">
      <w:pPr>
        <w:pStyle w:val="Tabledesillustrations"/>
        <w:tabs>
          <w:tab w:val="right" w:leader="dot" w:pos="9062"/>
        </w:tabs>
        <w:rPr>
          <w:rFonts w:ascii="Georgia" w:hAnsi="Georgia"/>
          <w:noProof/>
          <w:sz w:val="28"/>
          <w:szCs w:val="28"/>
        </w:rPr>
      </w:pPr>
      <w:hyperlink w:anchor="_Toc19451961" w:history="1">
        <w:r w:rsidR="005B736E" w:rsidRPr="005B736E">
          <w:rPr>
            <w:rStyle w:val="Lienhypertexte"/>
            <w:rFonts w:ascii="Georgia" w:hAnsi="Georgia"/>
            <w:noProof/>
            <w:sz w:val="28"/>
            <w:szCs w:val="28"/>
          </w:rPr>
          <w:t>Tableau 6:Répartition des enquêtes selon les éléments d'éducation</w:t>
        </w:r>
        <w:r w:rsidR="005B736E" w:rsidRPr="005B736E">
          <w:rPr>
            <w:rFonts w:ascii="Georgia" w:hAnsi="Georgia"/>
            <w:noProof/>
            <w:webHidden/>
            <w:sz w:val="28"/>
            <w:szCs w:val="28"/>
          </w:rPr>
          <w:tab/>
        </w:r>
        <w:r w:rsidR="005B736E" w:rsidRPr="005B736E">
          <w:rPr>
            <w:rFonts w:ascii="Georgia" w:hAnsi="Georgia"/>
            <w:noProof/>
            <w:webHidden/>
            <w:sz w:val="28"/>
            <w:szCs w:val="28"/>
          </w:rPr>
          <w:fldChar w:fldCharType="begin"/>
        </w:r>
        <w:r w:rsidR="005B736E" w:rsidRPr="005B736E">
          <w:rPr>
            <w:rFonts w:ascii="Georgia" w:hAnsi="Georgia"/>
            <w:noProof/>
            <w:webHidden/>
            <w:sz w:val="28"/>
            <w:szCs w:val="28"/>
          </w:rPr>
          <w:instrText xml:space="preserve"> PAGEREF _Toc19451961 \h </w:instrText>
        </w:r>
        <w:r w:rsidR="005B736E" w:rsidRPr="005B736E">
          <w:rPr>
            <w:rFonts w:ascii="Georgia" w:hAnsi="Georgia"/>
            <w:noProof/>
            <w:webHidden/>
            <w:sz w:val="28"/>
            <w:szCs w:val="28"/>
          </w:rPr>
        </w:r>
        <w:r w:rsidR="005B736E" w:rsidRPr="005B736E">
          <w:rPr>
            <w:rFonts w:ascii="Georgia" w:hAnsi="Georgia"/>
            <w:noProof/>
            <w:webHidden/>
            <w:sz w:val="28"/>
            <w:szCs w:val="28"/>
          </w:rPr>
          <w:fldChar w:fldCharType="separate"/>
        </w:r>
        <w:r w:rsidR="005B736E" w:rsidRPr="005B736E">
          <w:rPr>
            <w:rFonts w:ascii="Georgia" w:hAnsi="Georgia"/>
            <w:noProof/>
            <w:webHidden/>
            <w:sz w:val="28"/>
            <w:szCs w:val="28"/>
          </w:rPr>
          <w:t>50</w:t>
        </w:r>
        <w:r w:rsidR="005B736E" w:rsidRPr="005B736E">
          <w:rPr>
            <w:rFonts w:ascii="Georgia" w:hAnsi="Georgia"/>
            <w:noProof/>
            <w:webHidden/>
            <w:sz w:val="28"/>
            <w:szCs w:val="28"/>
          </w:rPr>
          <w:fldChar w:fldCharType="end"/>
        </w:r>
      </w:hyperlink>
    </w:p>
    <w:p w:rsidR="005B736E" w:rsidRPr="005B736E" w:rsidRDefault="00EC4BCF">
      <w:pPr>
        <w:pStyle w:val="Tabledesillustrations"/>
        <w:tabs>
          <w:tab w:val="right" w:leader="dot" w:pos="9062"/>
        </w:tabs>
        <w:rPr>
          <w:noProof/>
          <w:sz w:val="28"/>
          <w:szCs w:val="28"/>
        </w:rPr>
      </w:pPr>
      <w:hyperlink w:anchor="_Toc19451962" w:history="1">
        <w:r w:rsidR="005B736E" w:rsidRPr="005B736E">
          <w:rPr>
            <w:rStyle w:val="Lienhypertexte"/>
            <w:rFonts w:ascii="Georgia" w:hAnsi="Georgia"/>
            <w:noProof/>
            <w:sz w:val="28"/>
            <w:szCs w:val="28"/>
          </w:rPr>
          <w:t>Tableau 7:Synthèse des résultats</w:t>
        </w:r>
        <w:r w:rsidR="005B736E" w:rsidRPr="005B736E">
          <w:rPr>
            <w:rFonts w:ascii="Georgia" w:hAnsi="Georgia"/>
            <w:noProof/>
            <w:webHidden/>
            <w:sz w:val="28"/>
            <w:szCs w:val="28"/>
          </w:rPr>
          <w:tab/>
        </w:r>
        <w:r w:rsidR="005B736E" w:rsidRPr="005B736E">
          <w:rPr>
            <w:rFonts w:ascii="Georgia" w:hAnsi="Georgia"/>
            <w:noProof/>
            <w:webHidden/>
            <w:sz w:val="28"/>
            <w:szCs w:val="28"/>
          </w:rPr>
          <w:fldChar w:fldCharType="begin"/>
        </w:r>
        <w:r w:rsidR="005B736E" w:rsidRPr="005B736E">
          <w:rPr>
            <w:rFonts w:ascii="Georgia" w:hAnsi="Georgia"/>
            <w:noProof/>
            <w:webHidden/>
            <w:sz w:val="28"/>
            <w:szCs w:val="28"/>
          </w:rPr>
          <w:instrText xml:space="preserve"> PAGEREF _Toc19451962 \h </w:instrText>
        </w:r>
        <w:r w:rsidR="005B736E" w:rsidRPr="005B736E">
          <w:rPr>
            <w:rFonts w:ascii="Georgia" w:hAnsi="Georgia"/>
            <w:noProof/>
            <w:webHidden/>
            <w:sz w:val="28"/>
            <w:szCs w:val="28"/>
          </w:rPr>
        </w:r>
        <w:r w:rsidR="005B736E" w:rsidRPr="005B736E">
          <w:rPr>
            <w:rFonts w:ascii="Georgia" w:hAnsi="Georgia"/>
            <w:noProof/>
            <w:webHidden/>
            <w:sz w:val="28"/>
            <w:szCs w:val="28"/>
          </w:rPr>
          <w:fldChar w:fldCharType="separate"/>
        </w:r>
        <w:r w:rsidR="005B736E" w:rsidRPr="005B736E">
          <w:rPr>
            <w:rFonts w:ascii="Georgia" w:hAnsi="Georgia"/>
            <w:noProof/>
            <w:webHidden/>
            <w:sz w:val="28"/>
            <w:szCs w:val="28"/>
          </w:rPr>
          <w:t>50</w:t>
        </w:r>
        <w:r w:rsidR="005B736E" w:rsidRPr="005B736E">
          <w:rPr>
            <w:rFonts w:ascii="Georgia" w:hAnsi="Georgia"/>
            <w:noProof/>
            <w:webHidden/>
            <w:sz w:val="28"/>
            <w:szCs w:val="28"/>
          </w:rPr>
          <w:fldChar w:fldCharType="end"/>
        </w:r>
      </w:hyperlink>
    </w:p>
    <w:p w:rsidR="005B736E" w:rsidRPr="005B736E" w:rsidRDefault="005B736E" w:rsidP="00662B11">
      <w:pPr>
        <w:rPr>
          <w:sz w:val="28"/>
          <w:szCs w:val="28"/>
        </w:rPr>
      </w:pPr>
      <w:r w:rsidRPr="005B736E">
        <w:rPr>
          <w:sz w:val="28"/>
          <w:szCs w:val="28"/>
        </w:rPr>
        <w:fldChar w:fldCharType="end"/>
      </w:r>
    </w:p>
    <w:p w:rsidR="005B736E" w:rsidRDefault="005B736E" w:rsidP="00662B11">
      <w:pPr>
        <w:rPr>
          <w:sz w:val="36"/>
          <w:szCs w:val="36"/>
        </w:rPr>
      </w:pPr>
    </w:p>
    <w:p w:rsidR="005B736E" w:rsidRDefault="005B736E" w:rsidP="00662B11">
      <w:pPr>
        <w:rPr>
          <w:sz w:val="36"/>
          <w:szCs w:val="36"/>
        </w:rPr>
      </w:pPr>
    </w:p>
    <w:p w:rsidR="005B736E" w:rsidRDefault="005B736E" w:rsidP="00662B11">
      <w:pPr>
        <w:rPr>
          <w:sz w:val="36"/>
          <w:szCs w:val="36"/>
        </w:rPr>
      </w:pPr>
    </w:p>
    <w:p w:rsidR="005B736E" w:rsidRDefault="005B736E" w:rsidP="00662B11">
      <w:pPr>
        <w:rPr>
          <w:sz w:val="36"/>
          <w:szCs w:val="36"/>
        </w:rPr>
      </w:pPr>
    </w:p>
    <w:p w:rsidR="005B736E" w:rsidRDefault="005B736E" w:rsidP="00662B11">
      <w:pPr>
        <w:rPr>
          <w:sz w:val="36"/>
          <w:szCs w:val="36"/>
        </w:rPr>
      </w:pPr>
    </w:p>
    <w:p w:rsidR="005B736E" w:rsidRDefault="005B736E" w:rsidP="00662B11">
      <w:pPr>
        <w:rPr>
          <w:sz w:val="36"/>
          <w:szCs w:val="36"/>
        </w:rPr>
      </w:pPr>
    </w:p>
    <w:p w:rsidR="005B736E" w:rsidRDefault="005B736E" w:rsidP="00662B11">
      <w:pPr>
        <w:rPr>
          <w:sz w:val="36"/>
          <w:szCs w:val="36"/>
        </w:rPr>
      </w:pPr>
    </w:p>
    <w:p w:rsidR="005B736E" w:rsidRDefault="005B736E" w:rsidP="00662B11">
      <w:pPr>
        <w:rPr>
          <w:sz w:val="36"/>
          <w:szCs w:val="36"/>
        </w:rPr>
      </w:pPr>
    </w:p>
    <w:p w:rsidR="005B736E" w:rsidRDefault="005B736E" w:rsidP="00662B11">
      <w:pPr>
        <w:rPr>
          <w:sz w:val="36"/>
          <w:szCs w:val="36"/>
        </w:rPr>
      </w:pPr>
    </w:p>
    <w:p w:rsidR="005B736E" w:rsidRDefault="005B736E" w:rsidP="00662B11">
      <w:pPr>
        <w:rPr>
          <w:sz w:val="36"/>
          <w:szCs w:val="36"/>
        </w:rPr>
      </w:pPr>
    </w:p>
    <w:p w:rsidR="005B736E" w:rsidRDefault="005B736E" w:rsidP="00662B11">
      <w:pPr>
        <w:rPr>
          <w:sz w:val="36"/>
          <w:szCs w:val="36"/>
        </w:rPr>
      </w:pPr>
    </w:p>
    <w:p w:rsidR="005B736E" w:rsidRDefault="005B736E" w:rsidP="00662B11">
      <w:pPr>
        <w:rPr>
          <w:sz w:val="36"/>
          <w:szCs w:val="36"/>
        </w:rPr>
      </w:pPr>
    </w:p>
    <w:p w:rsidR="005B736E" w:rsidRDefault="005B736E" w:rsidP="00662B11">
      <w:pPr>
        <w:rPr>
          <w:sz w:val="36"/>
          <w:szCs w:val="36"/>
        </w:rPr>
      </w:pPr>
    </w:p>
    <w:p w:rsidR="005B736E" w:rsidRDefault="005B736E" w:rsidP="00662B11">
      <w:pPr>
        <w:rPr>
          <w:sz w:val="36"/>
          <w:szCs w:val="36"/>
        </w:rPr>
      </w:pPr>
    </w:p>
    <w:p w:rsidR="00662B11" w:rsidRPr="00662B11" w:rsidRDefault="00662B11" w:rsidP="00662B11">
      <w:pPr>
        <w:tabs>
          <w:tab w:val="left" w:pos="2902"/>
        </w:tabs>
        <w:rPr>
          <w:b/>
          <w:bCs/>
          <w:sz w:val="40"/>
          <w:szCs w:val="40"/>
        </w:rPr>
      </w:pPr>
      <w:r w:rsidRPr="00662B11">
        <w:rPr>
          <w:b/>
          <w:bCs/>
          <w:sz w:val="40"/>
          <w:szCs w:val="40"/>
        </w:rPr>
        <w:lastRenderedPageBreak/>
        <w:t>DES ABREVIATIONS, SIGLES ET SYMBOLES</w:t>
      </w:r>
    </w:p>
    <w:p w:rsidR="00662B11" w:rsidRDefault="00662B11" w:rsidP="00662B11">
      <w:pPr>
        <w:pBdr>
          <w:bottom w:val="single" w:sz="4" w:space="1" w:color="auto"/>
        </w:pBdr>
        <w:rPr>
          <w:sz w:val="40"/>
          <w:szCs w:val="40"/>
        </w:rPr>
      </w:pPr>
    </w:p>
    <w:p w:rsidR="00662B11" w:rsidRPr="00662B11" w:rsidRDefault="00662B11" w:rsidP="00662B11">
      <w:pPr>
        <w:rPr>
          <w:rFonts w:ascii="Georgia" w:hAnsi="Georgia"/>
          <w:sz w:val="28"/>
          <w:szCs w:val="28"/>
        </w:rPr>
      </w:pPr>
      <w:r w:rsidRPr="00662B11">
        <w:rPr>
          <w:rFonts w:ascii="Georgia" w:hAnsi="Georgia"/>
          <w:sz w:val="28"/>
          <w:szCs w:val="28"/>
        </w:rPr>
        <w:t>ACT :</w:t>
      </w:r>
      <w:r w:rsidR="00E93750">
        <w:rPr>
          <w:rFonts w:ascii="Georgia" w:hAnsi="Georgia"/>
          <w:sz w:val="28"/>
          <w:szCs w:val="28"/>
        </w:rPr>
        <w:t xml:space="preserve"> thérapie combinée à base d’artemisinine</w:t>
      </w:r>
    </w:p>
    <w:p w:rsidR="00662B11" w:rsidRPr="00662B11" w:rsidRDefault="00E93750" w:rsidP="000A7C93">
      <w:pPr>
        <w:tabs>
          <w:tab w:val="left" w:pos="2991"/>
        </w:tabs>
        <w:rPr>
          <w:rFonts w:ascii="Georgia" w:hAnsi="Georgia"/>
          <w:sz w:val="28"/>
          <w:szCs w:val="28"/>
        </w:rPr>
      </w:pPr>
      <w:r>
        <w:rPr>
          <w:rFonts w:ascii="Georgia" w:hAnsi="Georgia"/>
          <w:sz w:val="28"/>
          <w:szCs w:val="28"/>
        </w:rPr>
        <w:t>CCMH : concentration corpusculaire moyenne en hémoglobine</w:t>
      </w:r>
    </w:p>
    <w:p w:rsidR="00662B11" w:rsidRPr="00662B11" w:rsidRDefault="008C4C44" w:rsidP="00662B11">
      <w:pPr>
        <w:rPr>
          <w:rFonts w:ascii="Georgia" w:hAnsi="Georgia"/>
          <w:sz w:val="28"/>
          <w:szCs w:val="28"/>
        </w:rPr>
      </w:pPr>
      <w:r>
        <w:rPr>
          <w:rFonts w:ascii="Georgia" w:hAnsi="Georgia"/>
          <w:sz w:val="28"/>
          <w:szCs w:val="28"/>
        </w:rPr>
        <w:t>CRRDC</w:t>
      </w:r>
      <w:r w:rsidR="00662B11" w:rsidRPr="00662B11">
        <w:rPr>
          <w:rFonts w:ascii="Georgia" w:hAnsi="Georgia"/>
          <w:sz w:val="28"/>
          <w:szCs w:val="28"/>
        </w:rPr>
        <w:t> :</w:t>
      </w:r>
      <w:r w:rsidR="00E93750">
        <w:rPr>
          <w:rFonts w:ascii="Georgia" w:hAnsi="Georgia"/>
          <w:sz w:val="28"/>
          <w:szCs w:val="28"/>
        </w:rPr>
        <w:t xml:space="preserve"> croix rouge de république démocratique du </w:t>
      </w:r>
      <w:r>
        <w:rPr>
          <w:rFonts w:ascii="Georgia" w:hAnsi="Georgia"/>
          <w:sz w:val="28"/>
          <w:szCs w:val="28"/>
        </w:rPr>
        <w:t>Congo</w:t>
      </w:r>
      <w:r w:rsidR="00E93750">
        <w:rPr>
          <w:rFonts w:ascii="Georgia" w:hAnsi="Georgia"/>
          <w:sz w:val="28"/>
          <w:szCs w:val="28"/>
        </w:rPr>
        <w:t xml:space="preserve"> </w:t>
      </w:r>
    </w:p>
    <w:p w:rsidR="00662B11" w:rsidRPr="00662B11" w:rsidRDefault="00662B11" w:rsidP="00662B11">
      <w:pPr>
        <w:rPr>
          <w:rFonts w:ascii="Georgia" w:hAnsi="Georgia"/>
          <w:sz w:val="28"/>
          <w:szCs w:val="28"/>
        </w:rPr>
      </w:pPr>
      <w:r w:rsidRPr="00662B11">
        <w:rPr>
          <w:rFonts w:ascii="Georgia" w:hAnsi="Georgia"/>
          <w:sz w:val="28"/>
          <w:szCs w:val="28"/>
        </w:rPr>
        <w:t>FA : fréquence attendue</w:t>
      </w:r>
    </w:p>
    <w:p w:rsidR="00662B11" w:rsidRPr="00662B11" w:rsidRDefault="00662B11" w:rsidP="00662B11">
      <w:pPr>
        <w:rPr>
          <w:rFonts w:ascii="Georgia" w:hAnsi="Georgia"/>
          <w:sz w:val="28"/>
          <w:szCs w:val="28"/>
        </w:rPr>
      </w:pPr>
      <w:r w:rsidRPr="00662B11">
        <w:rPr>
          <w:rFonts w:ascii="Georgia" w:hAnsi="Georgia"/>
          <w:sz w:val="28"/>
          <w:szCs w:val="28"/>
        </w:rPr>
        <w:t>FO : fréquence observée</w:t>
      </w:r>
    </w:p>
    <w:p w:rsidR="00662B11" w:rsidRPr="00662B11" w:rsidRDefault="00662B11" w:rsidP="00662B11">
      <w:pPr>
        <w:rPr>
          <w:rFonts w:ascii="Georgia" w:hAnsi="Georgia"/>
          <w:sz w:val="28"/>
          <w:szCs w:val="28"/>
        </w:rPr>
      </w:pPr>
      <w:r w:rsidRPr="00662B11">
        <w:rPr>
          <w:rFonts w:ascii="Georgia" w:hAnsi="Georgia"/>
          <w:sz w:val="28"/>
          <w:szCs w:val="28"/>
        </w:rPr>
        <w:t>GR : globule rouge</w:t>
      </w:r>
    </w:p>
    <w:p w:rsidR="00662B11" w:rsidRPr="00662B11" w:rsidRDefault="00662B11" w:rsidP="00662B11">
      <w:pPr>
        <w:rPr>
          <w:rFonts w:ascii="Georgia" w:hAnsi="Georgia"/>
          <w:sz w:val="28"/>
          <w:szCs w:val="28"/>
        </w:rPr>
      </w:pPr>
      <w:r w:rsidRPr="00662B11">
        <w:rPr>
          <w:rFonts w:ascii="Georgia" w:hAnsi="Georgia"/>
          <w:sz w:val="28"/>
          <w:szCs w:val="28"/>
        </w:rPr>
        <w:t>IFN-g :</w:t>
      </w:r>
      <w:r w:rsidR="008C4C44">
        <w:rPr>
          <w:rFonts w:ascii="Georgia" w:hAnsi="Georgia"/>
          <w:sz w:val="28"/>
          <w:szCs w:val="28"/>
        </w:rPr>
        <w:t xml:space="preserve"> interféron gamma</w:t>
      </w:r>
    </w:p>
    <w:p w:rsidR="00662B11" w:rsidRPr="00662B11" w:rsidRDefault="00662B11" w:rsidP="00662B11">
      <w:pPr>
        <w:rPr>
          <w:rFonts w:ascii="Georgia" w:hAnsi="Georgia"/>
          <w:sz w:val="28"/>
          <w:szCs w:val="28"/>
        </w:rPr>
      </w:pPr>
      <w:r w:rsidRPr="00662B11">
        <w:rPr>
          <w:rFonts w:ascii="Georgia" w:hAnsi="Georgia"/>
          <w:sz w:val="28"/>
          <w:szCs w:val="28"/>
        </w:rPr>
        <w:t>IL1</w:t>
      </w:r>
      <w:r w:rsidR="008C4C44">
        <w:rPr>
          <w:rFonts w:ascii="Georgia" w:hAnsi="Georgia"/>
          <w:sz w:val="28"/>
          <w:szCs w:val="28"/>
        </w:rPr>
        <w:t> : interleukine 1</w:t>
      </w:r>
    </w:p>
    <w:p w:rsidR="00662B11" w:rsidRPr="00662B11" w:rsidRDefault="00662B11" w:rsidP="00662B11">
      <w:pPr>
        <w:rPr>
          <w:rFonts w:ascii="Georgia" w:hAnsi="Georgia"/>
          <w:sz w:val="28"/>
          <w:szCs w:val="28"/>
        </w:rPr>
      </w:pPr>
      <w:r w:rsidRPr="00662B11">
        <w:rPr>
          <w:rFonts w:ascii="Georgia" w:hAnsi="Georgia"/>
          <w:sz w:val="28"/>
          <w:szCs w:val="28"/>
        </w:rPr>
        <w:t>IL6</w:t>
      </w:r>
      <w:r w:rsidR="008C4C44">
        <w:rPr>
          <w:rFonts w:ascii="Georgia" w:hAnsi="Georgia"/>
          <w:sz w:val="28"/>
          <w:szCs w:val="28"/>
        </w:rPr>
        <w:t xml:space="preserve"> : interleukine 2                                                                                                             </w:t>
      </w:r>
      <w:r w:rsidRPr="00662B11">
        <w:rPr>
          <w:rFonts w:ascii="Georgia" w:hAnsi="Georgia"/>
          <w:sz w:val="28"/>
          <w:szCs w:val="28"/>
        </w:rPr>
        <w:t>NO</w:t>
      </w:r>
      <w:r w:rsidR="008C4C44">
        <w:rPr>
          <w:rFonts w:ascii="Georgia" w:hAnsi="Georgia"/>
          <w:sz w:val="28"/>
          <w:szCs w:val="28"/>
        </w:rPr>
        <w:t> : numéro</w:t>
      </w:r>
    </w:p>
    <w:p w:rsidR="00662B11" w:rsidRPr="00662B11" w:rsidRDefault="00662B11" w:rsidP="00662B11">
      <w:pPr>
        <w:rPr>
          <w:rFonts w:ascii="Georgia" w:hAnsi="Georgia"/>
          <w:sz w:val="28"/>
          <w:szCs w:val="28"/>
        </w:rPr>
      </w:pPr>
      <w:r w:rsidRPr="00662B11">
        <w:rPr>
          <w:rFonts w:ascii="Georgia" w:hAnsi="Georgia"/>
          <w:sz w:val="28"/>
          <w:szCs w:val="28"/>
        </w:rPr>
        <w:t>OMS : organisation mondiale de la santé</w:t>
      </w:r>
    </w:p>
    <w:p w:rsidR="00662B11" w:rsidRPr="00662B11" w:rsidRDefault="00662B11" w:rsidP="00662B11">
      <w:pPr>
        <w:rPr>
          <w:rFonts w:ascii="Georgia" w:hAnsi="Georgia"/>
          <w:sz w:val="28"/>
          <w:szCs w:val="28"/>
        </w:rPr>
      </w:pPr>
      <w:r w:rsidRPr="00662B11">
        <w:rPr>
          <w:rFonts w:ascii="Georgia" w:hAnsi="Georgia"/>
          <w:sz w:val="28"/>
          <w:szCs w:val="28"/>
        </w:rPr>
        <w:t>P : plasmodium</w:t>
      </w:r>
    </w:p>
    <w:p w:rsidR="00662B11" w:rsidRPr="00662B11" w:rsidRDefault="00662B11" w:rsidP="00662B11">
      <w:pPr>
        <w:rPr>
          <w:rFonts w:ascii="Georgia" w:hAnsi="Georgia"/>
          <w:sz w:val="28"/>
          <w:szCs w:val="28"/>
        </w:rPr>
      </w:pPr>
      <w:r w:rsidRPr="00662B11">
        <w:rPr>
          <w:rFonts w:ascii="Georgia" w:hAnsi="Georgia"/>
          <w:sz w:val="28"/>
          <w:szCs w:val="28"/>
        </w:rPr>
        <w:t>PNLP : programme de nations unis pour le développement</w:t>
      </w:r>
    </w:p>
    <w:p w:rsidR="00662B11" w:rsidRPr="00662B11" w:rsidRDefault="00662B11" w:rsidP="00662B11">
      <w:pPr>
        <w:rPr>
          <w:rFonts w:ascii="Georgia" w:hAnsi="Georgia"/>
          <w:sz w:val="28"/>
          <w:szCs w:val="28"/>
        </w:rPr>
      </w:pPr>
      <w:r w:rsidRPr="00662B11">
        <w:rPr>
          <w:rFonts w:ascii="Georgia" w:hAnsi="Georgia"/>
          <w:sz w:val="28"/>
          <w:szCs w:val="28"/>
        </w:rPr>
        <w:t>PCR</w:t>
      </w:r>
      <w:r w:rsidR="00051670">
        <w:rPr>
          <w:rFonts w:ascii="Georgia" w:hAnsi="Georgia"/>
          <w:sz w:val="28"/>
          <w:szCs w:val="28"/>
        </w:rPr>
        <w:t> : chaine par polymérase</w:t>
      </w:r>
    </w:p>
    <w:p w:rsidR="00662B11" w:rsidRDefault="00662B11" w:rsidP="00662B11">
      <w:pPr>
        <w:rPr>
          <w:rFonts w:ascii="Georgia" w:hAnsi="Georgia"/>
          <w:sz w:val="28"/>
          <w:szCs w:val="28"/>
        </w:rPr>
      </w:pPr>
      <w:r w:rsidRPr="00662B11">
        <w:rPr>
          <w:rFonts w:ascii="Georgia" w:hAnsi="Georgia"/>
          <w:sz w:val="28"/>
          <w:szCs w:val="28"/>
        </w:rPr>
        <w:t>RDC : république démocratique du Congo</w:t>
      </w:r>
    </w:p>
    <w:p w:rsidR="00662B11" w:rsidRPr="00662B11" w:rsidRDefault="00662B11" w:rsidP="00662B11">
      <w:pPr>
        <w:rPr>
          <w:rFonts w:ascii="Georgia" w:hAnsi="Georgia"/>
          <w:sz w:val="28"/>
          <w:szCs w:val="28"/>
        </w:rPr>
      </w:pPr>
      <w:r w:rsidRPr="00662B11">
        <w:rPr>
          <w:rFonts w:ascii="Georgia" w:hAnsi="Georgia"/>
          <w:sz w:val="28"/>
          <w:szCs w:val="28"/>
        </w:rPr>
        <w:t>TNF : turmornecrosis factor</w:t>
      </w:r>
    </w:p>
    <w:p w:rsidR="00662B11" w:rsidRPr="00662B11" w:rsidRDefault="00662B11" w:rsidP="00662B11">
      <w:pPr>
        <w:rPr>
          <w:rFonts w:ascii="Georgia" w:hAnsi="Georgia"/>
          <w:sz w:val="28"/>
          <w:szCs w:val="28"/>
        </w:rPr>
      </w:pPr>
      <w:r w:rsidRPr="00662B11">
        <w:rPr>
          <w:rFonts w:ascii="Georgia" w:hAnsi="Georgia"/>
          <w:sz w:val="28"/>
          <w:szCs w:val="28"/>
        </w:rPr>
        <w:t>TCMH :</w:t>
      </w:r>
      <w:r w:rsidR="00051670">
        <w:rPr>
          <w:rFonts w:ascii="Georgia" w:hAnsi="Georgia"/>
          <w:sz w:val="28"/>
          <w:szCs w:val="28"/>
        </w:rPr>
        <w:t xml:space="preserve"> teneur corpusculaire moyen en hémoglobine</w:t>
      </w:r>
    </w:p>
    <w:p w:rsidR="00662B11" w:rsidRPr="00662B11" w:rsidRDefault="00662B11" w:rsidP="00662B11">
      <w:pPr>
        <w:rPr>
          <w:rFonts w:ascii="Georgia" w:hAnsi="Georgia"/>
          <w:sz w:val="28"/>
          <w:szCs w:val="28"/>
        </w:rPr>
      </w:pPr>
      <w:r w:rsidRPr="00662B11">
        <w:rPr>
          <w:rFonts w:ascii="Georgia" w:hAnsi="Georgia"/>
          <w:sz w:val="28"/>
          <w:szCs w:val="28"/>
        </w:rPr>
        <w:t>VGM</w:t>
      </w:r>
      <w:r w:rsidR="00051670">
        <w:rPr>
          <w:rFonts w:ascii="Georgia" w:hAnsi="Georgia"/>
          <w:sz w:val="28"/>
          <w:szCs w:val="28"/>
        </w:rPr>
        <w:t xml:space="preserve"> : volume globulaire moyen  </w:t>
      </w:r>
    </w:p>
    <w:p w:rsidR="00662B11" w:rsidRPr="00662B11" w:rsidRDefault="00662B11" w:rsidP="00662B11">
      <w:pPr>
        <w:rPr>
          <w:rFonts w:ascii="Georgia" w:hAnsi="Georgia"/>
          <w:sz w:val="28"/>
          <w:szCs w:val="28"/>
        </w:rPr>
      </w:pPr>
      <w:r w:rsidRPr="00662B11">
        <w:rPr>
          <w:rFonts w:ascii="Georgia" w:hAnsi="Georgia"/>
          <w:sz w:val="28"/>
          <w:szCs w:val="28"/>
        </w:rPr>
        <w:t>% : pourcentage</w:t>
      </w:r>
    </w:p>
    <w:p w:rsidR="00662B11" w:rsidRPr="00662B11" w:rsidRDefault="00662B11" w:rsidP="00EC4BCF">
      <w:pPr>
        <w:spacing w:line="720" w:lineRule="auto"/>
        <w:rPr>
          <w:sz w:val="36"/>
          <w:szCs w:val="36"/>
        </w:rPr>
      </w:pPr>
      <w:r w:rsidRPr="00662B11">
        <w:rPr>
          <w:rFonts w:ascii="Georgia" w:hAnsi="Georgia"/>
          <w:sz w:val="28"/>
          <w:szCs w:val="28"/>
        </w:rPr>
        <w:t>100 : c’est un constant statique</w:t>
      </w:r>
    </w:p>
    <w:p w:rsidR="000C699B" w:rsidRDefault="000C699B" w:rsidP="00B76304">
      <w:pPr>
        <w:jc w:val="center"/>
        <w:rPr>
          <w:rFonts w:ascii="Georgia" w:hAnsi="Georgia"/>
          <w:b/>
          <w:sz w:val="28"/>
          <w:szCs w:val="28"/>
        </w:rPr>
      </w:pPr>
    </w:p>
    <w:p w:rsidR="001D42E7" w:rsidRPr="00EC4BCF" w:rsidRDefault="001D42E7" w:rsidP="00EC4BCF">
      <w:pPr>
        <w:pStyle w:val="Titre1"/>
        <w:spacing w:line="720" w:lineRule="auto"/>
        <w:rPr>
          <w:b/>
          <w:color w:val="auto"/>
        </w:rPr>
      </w:pPr>
    </w:p>
    <w:p w:rsidR="00ED2580" w:rsidRPr="00BA31DC" w:rsidRDefault="00ED2580" w:rsidP="00EB7441">
      <w:pPr>
        <w:spacing w:line="276" w:lineRule="auto"/>
        <w:jc w:val="center"/>
        <w:rPr>
          <w:rFonts w:ascii="Georgia" w:hAnsi="Georgia"/>
          <w:b/>
          <w:sz w:val="28"/>
          <w:szCs w:val="28"/>
        </w:rPr>
      </w:pPr>
    </w:p>
    <w:p w:rsidR="00EC4BCF" w:rsidRDefault="00EC4BCF" w:rsidP="00EC4BCF">
      <w:pPr>
        <w:spacing w:line="276" w:lineRule="auto"/>
        <w:ind w:firstLine="1134"/>
        <w:jc w:val="both"/>
        <w:rPr>
          <w:rFonts w:ascii="Georgia" w:hAnsi="Georgia"/>
          <w:sz w:val="28"/>
          <w:szCs w:val="28"/>
        </w:rPr>
      </w:pPr>
      <w:r>
        <w:rPr>
          <w:rFonts w:ascii="Georgia" w:hAnsi="Georgia"/>
          <w:sz w:val="28"/>
          <w:szCs w:val="28"/>
        </w:rPr>
        <w:lastRenderedPageBreak/>
        <w:t>CHAPITRE 2 : PROBLEMATIQUE.</w:t>
      </w:r>
    </w:p>
    <w:p w:rsidR="00EF17CB" w:rsidRDefault="00EC4BCF" w:rsidP="00EC4BCF">
      <w:pPr>
        <w:spacing w:line="276" w:lineRule="auto"/>
        <w:ind w:firstLine="1134"/>
        <w:jc w:val="both"/>
        <w:rPr>
          <w:rFonts w:ascii="Georgia" w:hAnsi="Georgia"/>
          <w:sz w:val="28"/>
          <w:szCs w:val="28"/>
        </w:rPr>
      </w:pPr>
      <w:r>
        <w:rPr>
          <w:rFonts w:ascii="Georgia" w:hAnsi="Georgia"/>
          <w:sz w:val="28"/>
          <w:szCs w:val="28"/>
        </w:rPr>
        <w:t xml:space="preserve">     </w:t>
      </w:r>
      <w:r w:rsidR="00BA35D1" w:rsidRPr="00BA31DC">
        <w:rPr>
          <w:rFonts w:ascii="Georgia" w:hAnsi="Georgia"/>
          <w:sz w:val="28"/>
          <w:szCs w:val="28"/>
        </w:rPr>
        <w:t>Dans cette partie du travail, nous allons parler d</w:t>
      </w:r>
      <w:r w:rsidR="00C914CC" w:rsidRPr="00BA31DC">
        <w:rPr>
          <w:rFonts w:ascii="Georgia" w:hAnsi="Georgia"/>
          <w:sz w:val="28"/>
          <w:szCs w:val="28"/>
        </w:rPr>
        <w:t>e l’énoncé du problème,</w:t>
      </w:r>
      <w:r w:rsidR="00530270" w:rsidRPr="00BA31DC">
        <w:rPr>
          <w:rFonts w:ascii="Georgia" w:hAnsi="Georgia"/>
          <w:sz w:val="28"/>
          <w:szCs w:val="28"/>
        </w:rPr>
        <w:t xml:space="preserve"> </w:t>
      </w:r>
      <w:r w:rsidR="00BA35D1" w:rsidRPr="00BA31DC">
        <w:rPr>
          <w:rFonts w:ascii="Georgia" w:hAnsi="Georgia"/>
          <w:sz w:val="28"/>
          <w:szCs w:val="28"/>
        </w:rPr>
        <w:t>la question de recherche, l’objectif général et spécifiques, l’intérêt du sujet, délimitation du champ de travail et en fin la subdivision du travail</w:t>
      </w:r>
      <w:r w:rsidR="00D7281F" w:rsidRPr="00BA31DC">
        <w:rPr>
          <w:rFonts w:ascii="Georgia" w:hAnsi="Georgia"/>
          <w:sz w:val="28"/>
          <w:szCs w:val="28"/>
        </w:rPr>
        <w:t>.</w:t>
      </w:r>
    </w:p>
    <w:p w:rsidR="00967B95" w:rsidRPr="00BA31DC" w:rsidRDefault="00967B95" w:rsidP="00EB7441">
      <w:pPr>
        <w:spacing w:line="276" w:lineRule="auto"/>
        <w:ind w:firstLine="1134"/>
        <w:jc w:val="both"/>
        <w:rPr>
          <w:rFonts w:ascii="Georgia" w:hAnsi="Georgia"/>
          <w:sz w:val="28"/>
          <w:szCs w:val="28"/>
        </w:rPr>
      </w:pPr>
    </w:p>
    <w:p w:rsidR="002571FA" w:rsidRPr="00A7020B" w:rsidRDefault="00A7020B" w:rsidP="00A7020B">
      <w:pPr>
        <w:pStyle w:val="Titre2"/>
        <w:rPr>
          <w:b/>
          <w:color w:val="auto"/>
          <w:sz w:val="28"/>
          <w:szCs w:val="28"/>
        </w:rPr>
      </w:pPr>
      <w:bookmarkStart w:id="1" w:name="_Toc19978012"/>
      <w:r w:rsidRPr="00A7020B">
        <w:rPr>
          <w:b/>
          <w:color w:val="auto"/>
          <w:sz w:val="28"/>
          <w:szCs w:val="28"/>
        </w:rPr>
        <w:t xml:space="preserve">1.1 </w:t>
      </w:r>
      <w:r w:rsidR="00CF7FD4" w:rsidRPr="00A7020B">
        <w:rPr>
          <w:b/>
          <w:color w:val="auto"/>
          <w:sz w:val="28"/>
          <w:szCs w:val="28"/>
        </w:rPr>
        <w:t>Enoncé du problème</w:t>
      </w:r>
      <w:bookmarkEnd w:id="1"/>
      <w:r w:rsidR="00CF7FD4" w:rsidRPr="00A7020B">
        <w:rPr>
          <w:b/>
          <w:color w:val="auto"/>
          <w:sz w:val="28"/>
          <w:szCs w:val="28"/>
        </w:rPr>
        <w:t xml:space="preserve"> </w:t>
      </w:r>
    </w:p>
    <w:p w:rsidR="00ED40C9" w:rsidRPr="00BA31DC" w:rsidRDefault="00ED40C9" w:rsidP="00EB7441">
      <w:pPr>
        <w:pStyle w:val="Paragraphedeliste"/>
        <w:spacing w:line="276" w:lineRule="auto"/>
        <w:ind w:left="0"/>
        <w:jc w:val="both"/>
        <w:rPr>
          <w:rFonts w:ascii="Georgia" w:hAnsi="Georgia"/>
          <w:b/>
          <w:i/>
          <w:sz w:val="28"/>
          <w:szCs w:val="28"/>
        </w:rPr>
      </w:pPr>
    </w:p>
    <w:p w:rsidR="00262F9B" w:rsidRPr="00BA31DC" w:rsidRDefault="009F0AEB" w:rsidP="00EB7441">
      <w:pPr>
        <w:spacing w:line="276" w:lineRule="auto"/>
        <w:ind w:firstLine="1134"/>
        <w:jc w:val="both"/>
        <w:rPr>
          <w:rFonts w:ascii="Georgia" w:hAnsi="Georgia"/>
          <w:color w:val="000000"/>
          <w:sz w:val="28"/>
          <w:szCs w:val="28"/>
        </w:rPr>
      </w:pPr>
      <w:r w:rsidRPr="00BA31DC">
        <w:rPr>
          <w:rFonts w:ascii="Georgia" w:hAnsi="Georgia"/>
          <w:color w:val="000000"/>
          <w:sz w:val="28"/>
          <w:szCs w:val="28"/>
        </w:rPr>
        <w:t xml:space="preserve">Le paludisme est une érythrocytopathie fébrile et hémolysante due à la présence, au développement et à la multiplication dans le foie puis dans les hématies d’un hématozoaire du genre plasmodium transmis par la piqûre infectante d’un moustique anophèle femelle de la famille des culicidae. </w:t>
      </w:r>
    </w:p>
    <w:p w:rsidR="00BE093C" w:rsidRDefault="009F0AEB" w:rsidP="00EB7441">
      <w:pPr>
        <w:spacing w:line="276" w:lineRule="auto"/>
        <w:ind w:firstLine="1134"/>
        <w:jc w:val="both"/>
        <w:rPr>
          <w:rFonts w:ascii="Georgia" w:hAnsi="Georgia"/>
          <w:color w:val="000000"/>
          <w:sz w:val="28"/>
          <w:szCs w:val="28"/>
        </w:rPr>
      </w:pPr>
      <w:r w:rsidRPr="00BA31DC">
        <w:rPr>
          <w:rFonts w:ascii="Georgia" w:hAnsi="Georgia"/>
          <w:color w:val="000000"/>
          <w:sz w:val="28"/>
          <w:szCs w:val="28"/>
        </w:rPr>
        <w:t xml:space="preserve">Actuellement, il a été identifié cinq espèces plasmodiales spécifiquement </w:t>
      </w:r>
      <w:r w:rsidR="004A60BE" w:rsidRPr="00BA31DC">
        <w:rPr>
          <w:rFonts w:ascii="Georgia" w:hAnsi="Georgia"/>
          <w:color w:val="000000"/>
          <w:sz w:val="28"/>
          <w:szCs w:val="28"/>
        </w:rPr>
        <w:t>humaines :</w:t>
      </w:r>
      <w:r w:rsidRPr="00BA31DC">
        <w:rPr>
          <w:rFonts w:ascii="Georgia" w:hAnsi="Georgia"/>
          <w:color w:val="000000"/>
          <w:sz w:val="28"/>
          <w:szCs w:val="28"/>
        </w:rPr>
        <w:t xml:space="preserve"> Plasmodium falciparum, Plasmodium vivax, Plasmodium ovale, Plasmodium malaria, Plasmodium knowlesi. </w:t>
      </w:r>
    </w:p>
    <w:p w:rsidR="00AA3BC2" w:rsidRPr="00BA31DC" w:rsidRDefault="009F0AEB" w:rsidP="00EB7441">
      <w:pPr>
        <w:spacing w:line="276" w:lineRule="auto"/>
        <w:ind w:firstLine="1134"/>
        <w:jc w:val="both"/>
        <w:rPr>
          <w:rFonts w:ascii="Georgia" w:hAnsi="Georgia"/>
          <w:color w:val="000000"/>
          <w:sz w:val="28"/>
          <w:szCs w:val="28"/>
        </w:rPr>
      </w:pPr>
      <w:r w:rsidRPr="00BA31DC">
        <w:rPr>
          <w:rFonts w:ascii="Georgia" w:hAnsi="Georgia"/>
          <w:color w:val="000000"/>
          <w:sz w:val="28"/>
          <w:szCs w:val="28"/>
        </w:rPr>
        <w:t>Le paludisme constitue de nos jours un problème majeur de santé publique, il est endémique dans 106 pays et te</w:t>
      </w:r>
      <w:r w:rsidR="00A85646" w:rsidRPr="00BA31DC">
        <w:rPr>
          <w:rFonts w:ascii="Georgia" w:hAnsi="Georgia"/>
          <w:color w:val="000000"/>
          <w:sz w:val="28"/>
          <w:szCs w:val="28"/>
        </w:rPr>
        <w:t>rritoires dont 45 en Afrique (OMS,</w:t>
      </w:r>
      <w:r w:rsidR="000744AB" w:rsidRPr="00BA31DC">
        <w:rPr>
          <w:rFonts w:ascii="Georgia" w:hAnsi="Georgia"/>
          <w:color w:val="000000"/>
          <w:sz w:val="28"/>
          <w:szCs w:val="28"/>
        </w:rPr>
        <w:t xml:space="preserve"> </w:t>
      </w:r>
      <w:r w:rsidR="00A85646" w:rsidRPr="00BA31DC">
        <w:rPr>
          <w:rFonts w:ascii="Georgia" w:hAnsi="Georgia"/>
          <w:color w:val="000000"/>
          <w:sz w:val="28"/>
          <w:szCs w:val="28"/>
        </w:rPr>
        <w:t>2011)</w:t>
      </w:r>
      <w:r w:rsidRPr="00BA31DC">
        <w:rPr>
          <w:rFonts w:ascii="Georgia" w:hAnsi="Georgia"/>
          <w:color w:val="000000"/>
          <w:sz w:val="28"/>
          <w:szCs w:val="28"/>
        </w:rPr>
        <w:t>.</w:t>
      </w:r>
    </w:p>
    <w:p w:rsidR="00AA3BC2" w:rsidRPr="00BA31DC" w:rsidRDefault="009F0AEB" w:rsidP="00EB7441">
      <w:pPr>
        <w:spacing w:line="276" w:lineRule="auto"/>
        <w:ind w:firstLine="1134"/>
        <w:jc w:val="both"/>
        <w:rPr>
          <w:rFonts w:ascii="Georgia" w:hAnsi="Georgia"/>
          <w:color w:val="000000"/>
          <w:sz w:val="28"/>
          <w:szCs w:val="28"/>
        </w:rPr>
      </w:pPr>
      <w:r w:rsidRPr="00BA31DC">
        <w:rPr>
          <w:rFonts w:ascii="Georgia" w:hAnsi="Georgia"/>
          <w:color w:val="000000"/>
          <w:sz w:val="28"/>
          <w:szCs w:val="28"/>
        </w:rPr>
        <w:t>Quelques 2,4 milliards de personnes soit 40% de la population mondia</w:t>
      </w:r>
      <w:r w:rsidR="00296AED" w:rsidRPr="00BA31DC">
        <w:rPr>
          <w:rFonts w:ascii="Georgia" w:hAnsi="Georgia"/>
          <w:color w:val="000000"/>
          <w:sz w:val="28"/>
          <w:szCs w:val="28"/>
        </w:rPr>
        <w:t>le sont exposés au paludisme</w:t>
      </w:r>
      <w:r w:rsidR="000744AB" w:rsidRPr="00BA31DC">
        <w:rPr>
          <w:rFonts w:ascii="Georgia" w:hAnsi="Georgia"/>
          <w:color w:val="000000"/>
          <w:sz w:val="28"/>
          <w:szCs w:val="28"/>
        </w:rPr>
        <w:t xml:space="preserve"> </w:t>
      </w:r>
      <w:r w:rsidR="00296AED" w:rsidRPr="00BA31DC">
        <w:rPr>
          <w:rFonts w:ascii="Georgia" w:hAnsi="Georgia"/>
          <w:color w:val="000000"/>
          <w:sz w:val="28"/>
          <w:szCs w:val="28"/>
        </w:rPr>
        <w:t>(CRAIG, et col,</w:t>
      </w:r>
      <w:r w:rsidR="004B3FFB" w:rsidRPr="00BA31DC">
        <w:rPr>
          <w:rFonts w:ascii="Georgia" w:hAnsi="Georgia"/>
          <w:color w:val="000000"/>
          <w:sz w:val="28"/>
          <w:szCs w:val="28"/>
        </w:rPr>
        <w:t xml:space="preserve"> </w:t>
      </w:r>
      <w:r w:rsidR="00296AED" w:rsidRPr="00BA31DC">
        <w:rPr>
          <w:rFonts w:ascii="Georgia" w:hAnsi="Georgia"/>
          <w:color w:val="000000"/>
          <w:sz w:val="28"/>
          <w:szCs w:val="28"/>
        </w:rPr>
        <w:t>2011)</w:t>
      </w:r>
      <w:r w:rsidRPr="00BA31DC">
        <w:rPr>
          <w:rFonts w:ascii="Georgia" w:hAnsi="Georgia"/>
          <w:color w:val="000000"/>
          <w:sz w:val="28"/>
          <w:szCs w:val="28"/>
        </w:rPr>
        <w:t xml:space="preserve">. </w:t>
      </w:r>
    </w:p>
    <w:p w:rsidR="00AA3BC2" w:rsidRPr="00BA31DC" w:rsidRDefault="009F0AEB" w:rsidP="00EB7441">
      <w:pPr>
        <w:spacing w:line="276" w:lineRule="auto"/>
        <w:ind w:firstLine="1134"/>
        <w:jc w:val="both"/>
        <w:rPr>
          <w:rFonts w:ascii="Georgia" w:hAnsi="Georgia"/>
          <w:color w:val="000000"/>
          <w:sz w:val="28"/>
          <w:szCs w:val="28"/>
        </w:rPr>
      </w:pPr>
      <w:r w:rsidRPr="00BA31DC">
        <w:rPr>
          <w:rFonts w:ascii="Georgia" w:hAnsi="Georgia"/>
          <w:color w:val="000000"/>
          <w:sz w:val="28"/>
          <w:szCs w:val="28"/>
        </w:rPr>
        <w:t>En effet selon l’Organisation Mondiale de la Santé (O.M.S</w:t>
      </w:r>
      <w:r w:rsidR="00445BF9" w:rsidRPr="00BA31DC">
        <w:rPr>
          <w:rFonts w:ascii="Georgia" w:hAnsi="Georgia"/>
          <w:color w:val="000000"/>
          <w:sz w:val="28"/>
          <w:szCs w:val="28"/>
        </w:rPr>
        <w:t>,</w:t>
      </w:r>
      <w:r w:rsidR="000744AB" w:rsidRPr="00BA31DC">
        <w:rPr>
          <w:rFonts w:ascii="Georgia" w:hAnsi="Georgia"/>
          <w:color w:val="000000"/>
          <w:sz w:val="28"/>
          <w:szCs w:val="28"/>
        </w:rPr>
        <w:t xml:space="preserve"> </w:t>
      </w:r>
      <w:r w:rsidR="00445BF9" w:rsidRPr="00BA31DC">
        <w:rPr>
          <w:rFonts w:ascii="Georgia" w:hAnsi="Georgia"/>
          <w:color w:val="000000"/>
          <w:sz w:val="28"/>
          <w:szCs w:val="28"/>
        </w:rPr>
        <w:t>2010</w:t>
      </w:r>
      <w:r w:rsidRPr="00BA31DC">
        <w:rPr>
          <w:rFonts w:ascii="Georgia" w:hAnsi="Georgia"/>
          <w:color w:val="000000"/>
          <w:sz w:val="28"/>
          <w:szCs w:val="28"/>
        </w:rPr>
        <w:t xml:space="preserve">), on dénombre entre 300 à 500 millions de cas cliniques avec 1,5 à 2,7 millions de décès, dont 90% des cas en </w:t>
      </w:r>
      <w:r w:rsidR="00445BF9" w:rsidRPr="00BA31DC">
        <w:rPr>
          <w:rFonts w:ascii="Georgia" w:hAnsi="Georgia"/>
          <w:color w:val="000000"/>
          <w:sz w:val="28"/>
          <w:szCs w:val="28"/>
        </w:rPr>
        <w:t>Afrique subsaharienne</w:t>
      </w:r>
      <w:r w:rsidRPr="00BA31DC">
        <w:rPr>
          <w:rFonts w:ascii="Georgia" w:hAnsi="Georgia"/>
          <w:color w:val="000000"/>
          <w:sz w:val="28"/>
          <w:szCs w:val="28"/>
        </w:rPr>
        <w:t>.</w:t>
      </w:r>
    </w:p>
    <w:p w:rsidR="00AA3BC2" w:rsidRPr="00BA31DC" w:rsidRDefault="009F0AEB" w:rsidP="00EB7441">
      <w:pPr>
        <w:spacing w:line="276" w:lineRule="auto"/>
        <w:ind w:firstLine="1134"/>
        <w:jc w:val="both"/>
        <w:rPr>
          <w:rFonts w:ascii="Georgia" w:hAnsi="Georgia"/>
          <w:color w:val="000000"/>
          <w:sz w:val="28"/>
          <w:szCs w:val="28"/>
        </w:rPr>
      </w:pPr>
      <w:r w:rsidRPr="00BA31DC">
        <w:rPr>
          <w:rFonts w:ascii="Georgia" w:hAnsi="Georgia"/>
          <w:color w:val="000000"/>
          <w:sz w:val="28"/>
          <w:szCs w:val="28"/>
        </w:rPr>
        <w:t>Le paludisme tue plus d’un million d’enfants chaque année soit 3000 par jour (un enfant meurt du paludisme toute</w:t>
      </w:r>
      <w:r w:rsidR="003929DB" w:rsidRPr="00BA31DC">
        <w:rPr>
          <w:rFonts w:ascii="Georgia" w:hAnsi="Georgia"/>
          <w:color w:val="000000"/>
          <w:sz w:val="28"/>
          <w:szCs w:val="28"/>
        </w:rPr>
        <w:t>s les 30 secondes en Afrique (O.M.S, 2010</w:t>
      </w:r>
      <w:r w:rsidRPr="00BA31DC">
        <w:rPr>
          <w:rFonts w:ascii="Georgia" w:hAnsi="Georgia"/>
          <w:color w:val="000000"/>
          <w:sz w:val="28"/>
          <w:szCs w:val="28"/>
        </w:rPr>
        <w:t>).</w:t>
      </w:r>
    </w:p>
    <w:p w:rsidR="00AA3BC2" w:rsidRPr="00BA31DC" w:rsidRDefault="009F0AEB" w:rsidP="00EB7441">
      <w:pPr>
        <w:spacing w:line="276" w:lineRule="auto"/>
        <w:ind w:firstLine="1134"/>
        <w:jc w:val="both"/>
        <w:rPr>
          <w:rFonts w:ascii="Georgia" w:hAnsi="Georgia"/>
          <w:color w:val="000000"/>
          <w:sz w:val="28"/>
          <w:szCs w:val="28"/>
        </w:rPr>
      </w:pPr>
      <w:r w:rsidRPr="00BA31DC">
        <w:rPr>
          <w:rFonts w:ascii="Georgia" w:hAnsi="Georgia"/>
          <w:color w:val="000000"/>
          <w:sz w:val="28"/>
          <w:szCs w:val="28"/>
        </w:rPr>
        <w:t>Près de 50% des décès chez les enfants de moins de cinq ans en Afrique sont causés</w:t>
      </w:r>
      <w:r w:rsidR="00460982">
        <w:rPr>
          <w:rFonts w:ascii="Georgia" w:hAnsi="Georgia"/>
          <w:color w:val="000000"/>
          <w:sz w:val="28"/>
          <w:szCs w:val="28"/>
        </w:rPr>
        <w:t xml:space="preserve"> par le paludisme (</w:t>
      </w:r>
      <w:r w:rsidR="00165550" w:rsidRPr="00BA31DC">
        <w:rPr>
          <w:rFonts w:ascii="Georgia" w:hAnsi="Georgia"/>
          <w:color w:val="000000"/>
          <w:sz w:val="28"/>
          <w:szCs w:val="28"/>
        </w:rPr>
        <w:t>CRAIG, et col,</w:t>
      </w:r>
      <w:r w:rsidR="002660F1" w:rsidRPr="00BA31DC">
        <w:rPr>
          <w:rFonts w:ascii="Georgia" w:hAnsi="Georgia"/>
          <w:color w:val="000000"/>
          <w:sz w:val="28"/>
          <w:szCs w:val="28"/>
        </w:rPr>
        <w:t xml:space="preserve"> </w:t>
      </w:r>
      <w:r w:rsidR="00165550" w:rsidRPr="00BA31DC">
        <w:rPr>
          <w:rFonts w:ascii="Georgia" w:hAnsi="Georgia"/>
          <w:color w:val="000000"/>
          <w:sz w:val="28"/>
          <w:szCs w:val="28"/>
        </w:rPr>
        <w:t>2011).</w:t>
      </w:r>
      <w:r w:rsidRPr="00BA31DC">
        <w:rPr>
          <w:rFonts w:ascii="Georgia" w:hAnsi="Georgia"/>
          <w:color w:val="000000"/>
          <w:sz w:val="28"/>
          <w:szCs w:val="28"/>
        </w:rPr>
        <w:t xml:space="preserve"> </w:t>
      </w:r>
    </w:p>
    <w:p w:rsidR="00AA3BC2" w:rsidRPr="00BA31DC" w:rsidRDefault="009F0AEB" w:rsidP="00EB7441">
      <w:pPr>
        <w:spacing w:line="276" w:lineRule="auto"/>
        <w:ind w:firstLine="1134"/>
        <w:jc w:val="both"/>
        <w:rPr>
          <w:rFonts w:ascii="Georgia" w:hAnsi="Georgia"/>
          <w:color w:val="000000"/>
          <w:sz w:val="28"/>
          <w:szCs w:val="28"/>
        </w:rPr>
      </w:pPr>
      <w:r w:rsidRPr="00BA31DC">
        <w:rPr>
          <w:rFonts w:ascii="Georgia" w:hAnsi="Georgia"/>
          <w:color w:val="000000"/>
          <w:sz w:val="28"/>
          <w:szCs w:val="28"/>
        </w:rPr>
        <w:t>Le Plasmodium falciparum, l’agent pathogène le plus redoutable est responsable d’environ 14 à 20% de la mortalité infantilo-ju</w:t>
      </w:r>
      <w:r w:rsidR="00662276" w:rsidRPr="00BA31DC">
        <w:rPr>
          <w:rFonts w:ascii="Georgia" w:hAnsi="Georgia"/>
          <w:color w:val="000000"/>
          <w:sz w:val="28"/>
          <w:szCs w:val="28"/>
        </w:rPr>
        <w:t>vénile en Afrique de l’Ouest (ATAKOUMA, D, 2011)</w:t>
      </w:r>
      <w:r w:rsidRPr="00BA31DC">
        <w:rPr>
          <w:rFonts w:ascii="Georgia" w:hAnsi="Georgia"/>
          <w:color w:val="000000"/>
          <w:sz w:val="28"/>
          <w:szCs w:val="28"/>
        </w:rPr>
        <w:t xml:space="preserve">. </w:t>
      </w:r>
    </w:p>
    <w:p w:rsidR="001370D2" w:rsidRDefault="009F0AEB" w:rsidP="00EB7441">
      <w:pPr>
        <w:spacing w:line="276" w:lineRule="auto"/>
        <w:ind w:firstLine="1134"/>
        <w:jc w:val="both"/>
        <w:rPr>
          <w:rFonts w:ascii="Georgia" w:eastAsia="Times New Roman" w:hAnsi="Georgia" w:cs="Times New Roman"/>
          <w:color w:val="000000"/>
          <w:sz w:val="28"/>
          <w:szCs w:val="28"/>
          <w:lang w:eastAsia="fr-FR"/>
        </w:rPr>
      </w:pPr>
      <w:r w:rsidRPr="00BA31DC">
        <w:rPr>
          <w:rFonts w:ascii="Georgia" w:hAnsi="Georgia"/>
          <w:color w:val="000000"/>
          <w:sz w:val="28"/>
          <w:szCs w:val="28"/>
        </w:rPr>
        <w:lastRenderedPageBreak/>
        <w:t>Le paludisme représente l’une des principales pathologies les plus morbides (15,6%) et de mortalités (13%)</w:t>
      </w:r>
      <w:r w:rsidR="002B3409" w:rsidRPr="00BA31DC">
        <w:rPr>
          <w:rFonts w:ascii="Georgia" w:hAnsi="Georgia"/>
          <w:color w:val="000000"/>
          <w:sz w:val="28"/>
          <w:szCs w:val="28"/>
        </w:rPr>
        <w:t xml:space="preserve"> dans la population générale (Traoré A M,</w:t>
      </w:r>
      <w:r w:rsidR="00B11050" w:rsidRPr="00BA31DC">
        <w:rPr>
          <w:rFonts w:ascii="Georgia" w:hAnsi="Georgia"/>
          <w:color w:val="000000"/>
          <w:sz w:val="28"/>
          <w:szCs w:val="28"/>
        </w:rPr>
        <w:t xml:space="preserve"> </w:t>
      </w:r>
      <w:r w:rsidR="002B3409" w:rsidRPr="00BA31DC">
        <w:rPr>
          <w:rFonts w:ascii="Georgia" w:hAnsi="Georgia"/>
          <w:color w:val="000000"/>
          <w:sz w:val="28"/>
          <w:szCs w:val="28"/>
        </w:rPr>
        <w:t>2001)</w:t>
      </w:r>
      <w:r w:rsidRPr="00BA31DC">
        <w:rPr>
          <w:rFonts w:ascii="Georgia" w:hAnsi="Georgia"/>
          <w:color w:val="000000"/>
          <w:sz w:val="28"/>
          <w:szCs w:val="28"/>
        </w:rPr>
        <w:t>.</w:t>
      </w:r>
      <w:r w:rsidR="00FD21FA" w:rsidRPr="00BA31DC">
        <w:rPr>
          <w:rFonts w:ascii="Georgia" w:eastAsia="Times New Roman" w:hAnsi="Georgia" w:cs="Times New Roman"/>
          <w:color w:val="000000"/>
          <w:sz w:val="28"/>
          <w:szCs w:val="28"/>
          <w:lang w:eastAsia="fr-FR"/>
        </w:rPr>
        <w:t xml:space="preserve"> </w:t>
      </w:r>
    </w:p>
    <w:p w:rsidR="00262F9B" w:rsidRPr="00BA31DC" w:rsidRDefault="00FD21FA" w:rsidP="00EB7441">
      <w:pPr>
        <w:spacing w:line="276" w:lineRule="auto"/>
        <w:ind w:firstLine="1134"/>
        <w:jc w:val="both"/>
        <w:rPr>
          <w:rFonts w:ascii="Georgia" w:eastAsia="Times New Roman" w:hAnsi="Georgia" w:cs="Times New Roman"/>
          <w:color w:val="000000"/>
          <w:sz w:val="28"/>
          <w:szCs w:val="28"/>
          <w:lang w:eastAsia="fr-FR"/>
        </w:rPr>
      </w:pPr>
      <w:r w:rsidRPr="00BA31DC">
        <w:rPr>
          <w:rFonts w:ascii="Georgia" w:eastAsia="Times New Roman" w:hAnsi="Georgia" w:cs="Times New Roman"/>
          <w:color w:val="000000"/>
          <w:sz w:val="28"/>
          <w:szCs w:val="28"/>
          <w:lang w:eastAsia="fr-FR"/>
        </w:rPr>
        <w:t xml:space="preserve">Il est la plus grande endémie parasitaire avec 300 à 500 millions de </w:t>
      </w:r>
      <w:r w:rsidR="00DE591A" w:rsidRPr="00BA31DC">
        <w:rPr>
          <w:rFonts w:ascii="Georgia" w:eastAsia="Times New Roman" w:hAnsi="Georgia" w:cs="Times New Roman"/>
          <w:color w:val="000000"/>
          <w:sz w:val="28"/>
          <w:szCs w:val="28"/>
          <w:lang w:eastAsia="fr-FR"/>
        </w:rPr>
        <w:t>personnes</w:t>
      </w:r>
      <w:r w:rsidR="00DE591A">
        <w:rPr>
          <w:rFonts w:ascii="Georgia" w:eastAsia="Times New Roman" w:hAnsi="Georgia" w:cs="Times New Roman"/>
          <w:color w:val="000000"/>
          <w:sz w:val="28"/>
          <w:szCs w:val="28"/>
          <w:lang w:eastAsia="fr-FR"/>
        </w:rPr>
        <w:t xml:space="preserve"> </w:t>
      </w:r>
      <w:r w:rsidR="00DE591A" w:rsidRPr="00BA31DC">
        <w:rPr>
          <w:rFonts w:ascii="Georgia" w:eastAsia="Times New Roman" w:hAnsi="Georgia" w:cs="Times New Roman"/>
          <w:color w:val="000000"/>
          <w:sz w:val="28"/>
          <w:szCs w:val="28"/>
          <w:lang w:eastAsia="fr-FR"/>
        </w:rPr>
        <w:t>infectées</w:t>
      </w:r>
      <w:r w:rsidRPr="00BA31DC">
        <w:rPr>
          <w:rFonts w:ascii="Georgia" w:eastAsia="Times New Roman" w:hAnsi="Georgia" w:cs="Times New Roman"/>
          <w:color w:val="000000"/>
          <w:sz w:val="28"/>
          <w:szCs w:val="28"/>
          <w:lang w:eastAsia="fr-FR"/>
        </w:rPr>
        <w:t xml:space="preserve"> à travers le monde et </w:t>
      </w:r>
      <w:r w:rsidR="007927A4">
        <w:rPr>
          <w:rFonts w:ascii="Georgia" w:eastAsia="Times New Roman" w:hAnsi="Georgia" w:cs="Times New Roman"/>
          <w:color w:val="000000"/>
          <w:sz w:val="28"/>
          <w:szCs w:val="28"/>
          <w:lang w:eastAsia="fr-FR"/>
        </w:rPr>
        <w:t xml:space="preserve">une mortalité annuelle </w:t>
      </w:r>
      <w:r w:rsidR="004A60BE">
        <w:rPr>
          <w:rFonts w:ascii="Georgia" w:eastAsia="Times New Roman" w:hAnsi="Georgia" w:cs="Times New Roman"/>
          <w:color w:val="000000"/>
          <w:sz w:val="28"/>
          <w:szCs w:val="28"/>
          <w:lang w:eastAsia="fr-FR"/>
        </w:rPr>
        <w:t xml:space="preserve">estimée </w:t>
      </w:r>
      <w:r w:rsidR="004A60BE" w:rsidRPr="00BA31DC">
        <w:rPr>
          <w:rFonts w:ascii="Georgia" w:eastAsia="Times New Roman" w:hAnsi="Georgia" w:cs="Times New Roman"/>
          <w:color w:val="000000"/>
          <w:sz w:val="28"/>
          <w:szCs w:val="28"/>
          <w:lang w:eastAsia="fr-FR"/>
        </w:rPr>
        <w:t>entre</w:t>
      </w:r>
      <w:r w:rsidRPr="00BA31DC">
        <w:rPr>
          <w:rFonts w:ascii="Georgia" w:eastAsia="Times New Roman" w:hAnsi="Georgia" w:cs="Times New Roman"/>
          <w:color w:val="000000"/>
          <w:sz w:val="28"/>
          <w:szCs w:val="28"/>
          <w:lang w:eastAsia="fr-FR"/>
        </w:rPr>
        <w:t xml:space="preserve"> 1,5 et 2,7 millions d′individus, touc</w:t>
      </w:r>
      <w:r w:rsidR="0095660E" w:rsidRPr="00BA31DC">
        <w:rPr>
          <w:rFonts w:ascii="Georgia" w:eastAsia="Times New Roman" w:hAnsi="Georgia" w:cs="Times New Roman"/>
          <w:color w:val="000000"/>
          <w:sz w:val="28"/>
          <w:szCs w:val="28"/>
          <w:lang w:eastAsia="fr-FR"/>
        </w:rPr>
        <w:t xml:space="preserve">hant surtout les </w:t>
      </w:r>
      <w:r w:rsidR="005A6BF6" w:rsidRPr="00BA31DC">
        <w:rPr>
          <w:rFonts w:ascii="Georgia" w:eastAsia="Times New Roman" w:hAnsi="Georgia" w:cs="Times New Roman"/>
          <w:color w:val="000000"/>
          <w:sz w:val="28"/>
          <w:szCs w:val="28"/>
          <w:lang w:eastAsia="fr-FR"/>
        </w:rPr>
        <w:t xml:space="preserve">enfants </w:t>
      </w:r>
      <w:r w:rsidR="005A6BF6" w:rsidRPr="00BA31DC">
        <w:rPr>
          <w:rFonts w:ascii="Georgia" w:hAnsi="Georgia"/>
          <w:color w:val="000000"/>
          <w:sz w:val="28"/>
          <w:szCs w:val="28"/>
        </w:rPr>
        <w:t>(OMS, 2011)</w:t>
      </w:r>
      <w:r w:rsidRPr="00BA31DC">
        <w:rPr>
          <w:rFonts w:ascii="Georgia" w:eastAsia="Times New Roman" w:hAnsi="Georgia" w:cs="Times New Roman"/>
          <w:color w:val="000000"/>
          <w:sz w:val="28"/>
          <w:szCs w:val="28"/>
          <w:lang w:eastAsia="fr-FR"/>
        </w:rPr>
        <w:t>.</w:t>
      </w:r>
    </w:p>
    <w:p w:rsidR="00556656" w:rsidRPr="00BA31DC" w:rsidRDefault="0095660E" w:rsidP="00EB7441">
      <w:pPr>
        <w:spacing w:line="276" w:lineRule="auto"/>
        <w:ind w:firstLine="1134"/>
        <w:jc w:val="both"/>
        <w:rPr>
          <w:rFonts w:ascii="Georgia" w:hAnsi="Georgia"/>
          <w:color w:val="565655"/>
          <w:sz w:val="28"/>
          <w:szCs w:val="28"/>
        </w:rPr>
      </w:pPr>
      <w:r w:rsidRPr="00BA31DC">
        <w:rPr>
          <w:rFonts w:ascii="Georgia" w:hAnsi="Georgia"/>
          <w:color w:val="B1B2B2"/>
          <w:sz w:val="28"/>
          <w:szCs w:val="28"/>
        </w:rPr>
        <w:t xml:space="preserve"> </w:t>
      </w:r>
      <w:r w:rsidR="00DE591A" w:rsidRPr="00BA31DC">
        <w:rPr>
          <w:rFonts w:ascii="Georgia" w:hAnsi="Georgia"/>
          <w:color w:val="000000" w:themeColor="text1"/>
          <w:sz w:val="28"/>
          <w:szCs w:val="28"/>
        </w:rPr>
        <w:t>Le</w:t>
      </w:r>
      <w:r w:rsidR="00DE591A">
        <w:rPr>
          <w:rFonts w:ascii="Georgia" w:hAnsi="Georgia"/>
          <w:color w:val="000000" w:themeColor="text1"/>
          <w:sz w:val="28"/>
          <w:szCs w:val="28"/>
        </w:rPr>
        <w:t xml:space="preserve"> </w:t>
      </w:r>
      <w:r w:rsidR="00DE591A" w:rsidRPr="00BA31DC">
        <w:rPr>
          <w:rFonts w:ascii="Georgia" w:hAnsi="Georgia"/>
          <w:color w:val="000000" w:themeColor="text1"/>
          <w:sz w:val="28"/>
          <w:szCs w:val="28"/>
        </w:rPr>
        <w:t xml:space="preserve">paludisme </w:t>
      </w:r>
      <w:r w:rsidR="00DE591A">
        <w:rPr>
          <w:rFonts w:ascii="Georgia" w:hAnsi="Georgia"/>
          <w:color w:val="000000" w:themeColor="text1"/>
          <w:sz w:val="28"/>
          <w:szCs w:val="28"/>
        </w:rPr>
        <w:t>grave</w:t>
      </w:r>
      <w:r w:rsidR="007927A4">
        <w:rPr>
          <w:rFonts w:ascii="Georgia" w:hAnsi="Georgia"/>
          <w:color w:val="000000" w:themeColor="text1"/>
          <w:sz w:val="28"/>
          <w:szCs w:val="28"/>
        </w:rPr>
        <w:t xml:space="preserve"> </w:t>
      </w:r>
      <w:r w:rsidR="00515596" w:rsidRPr="00BA31DC">
        <w:rPr>
          <w:rFonts w:ascii="Georgia" w:hAnsi="Georgia"/>
          <w:color w:val="000000" w:themeColor="text1"/>
          <w:sz w:val="28"/>
          <w:szCs w:val="28"/>
        </w:rPr>
        <w:t xml:space="preserve">est principalement dû à une infestation par </w:t>
      </w:r>
      <w:r w:rsidR="00515596" w:rsidRPr="00BA31DC">
        <w:rPr>
          <w:rFonts w:ascii="Georgia" w:hAnsi="Georgia"/>
          <w:i/>
          <w:iCs/>
          <w:color w:val="000000" w:themeColor="text1"/>
          <w:sz w:val="28"/>
          <w:szCs w:val="28"/>
        </w:rPr>
        <w:t>Plasmodium falciparum</w:t>
      </w:r>
      <w:r w:rsidR="00515596" w:rsidRPr="00BA31DC">
        <w:rPr>
          <w:rFonts w:ascii="Georgia" w:hAnsi="Georgia"/>
          <w:color w:val="000000" w:themeColor="text1"/>
          <w:sz w:val="28"/>
          <w:szCs w:val="28"/>
        </w:rPr>
        <w:t xml:space="preserve">, bien que </w:t>
      </w:r>
      <w:r w:rsidR="00515596" w:rsidRPr="00BA31DC">
        <w:rPr>
          <w:rFonts w:ascii="Georgia" w:hAnsi="Georgia"/>
          <w:i/>
          <w:iCs/>
          <w:color w:val="000000" w:themeColor="text1"/>
          <w:sz w:val="28"/>
          <w:szCs w:val="28"/>
        </w:rPr>
        <w:t xml:space="preserve">P. vivax </w:t>
      </w:r>
      <w:r w:rsidR="00515596" w:rsidRPr="00BA31DC">
        <w:rPr>
          <w:rFonts w:ascii="Georgia" w:hAnsi="Georgia"/>
          <w:color w:val="000000" w:themeColor="text1"/>
          <w:sz w:val="28"/>
          <w:szCs w:val="28"/>
        </w:rPr>
        <w:t xml:space="preserve">et </w:t>
      </w:r>
      <w:r w:rsidR="00515596" w:rsidRPr="00BA31DC">
        <w:rPr>
          <w:rFonts w:ascii="Georgia" w:hAnsi="Georgia"/>
          <w:i/>
          <w:iCs/>
          <w:color w:val="000000" w:themeColor="text1"/>
          <w:sz w:val="28"/>
          <w:szCs w:val="28"/>
        </w:rPr>
        <w:t>P. knowlesi</w:t>
      </w:r>
      <w:r w:rsidR="007927A4">
        <w:rPr>
          <w:rFonts w:ascii="Georgia" w:hAnsi="Georgia"/>
          <w:i/>
          <w:iCs/>
          <w:color w:val="000000" w:themeColor="text1"/>
          <w:sz w:val="28"/>
          <w:szCs w:val="28"/>
        </w:rPr>
        <w:t xml:space="preserve"> </w:t>
      </w:r>
      <w:r w:rsidR="00515596" w:rsidRPr="00BA31DC">
        <w:rPr>
          <w:rFonts w:ascii="Georgia" w:hAnsi="Georgia"/>
          <w:color w:val="000000" w:themeColor="text1"/>
          <w:sz w:val="28"/>
          <w:szCs w:val="28"/>
        </w:rPr>
        <w:t>2,</w:t>
      </w:r>
      <w:r w:rsidR="007927A4">
        <w:rPr>
          <w:rFonts w:ascii="Georgia" w:hAnsi="Georgia"/>
          <w:color w:val="000000" w:themeColor="text1"/>
          <w:sz w:val="28"/>
          <w:szCs w:val="28"/>
        </w:rPr>
        <w:t xml:space="preserve">3 </w:t>
      </w:r>
      <w:r w:rsidR="00B7506E" w:rsidRPr="00BA31DC">
        <w:rPr>
          <w:rFonts w:ascii="Georgia" w:hAnsi="Georgia"/>
          <w:color w:val="000000" w:themeColor="text1"/>
          <w:sz w:val="28"/>
          <w:szCs w:val="28"/>
        </w:rPr>
        <w:t>peuvent</w:t>
      </w:r>
      <w:r w:rsidR="00B7506E">
        <w:rPr>
          <w:rFonts w:ascii="Georgia" w:hAnsi="Georgia"/>
          <w:color w:val="000000" w:themeColor="text1"/>
          <w:sz w:val="28"/>
          <w:szCs w:val="28"/>
        </w:rPr>
        <w:t xml:space="preserve"> </w:t>
      </w:r>
      <w:r w:rsidR="001D42E7" w:rsidRPr="00BA31DC">
        <w:rPr>
          <w:rFonts w:ascii="Georgia" w:hAnsi="Georgia"/>
          <w:color w:val="000000" w:themeColor="text1"/>
          <w:sz w:val="28"/>
          <w:szCs w:val="28"/>
        </w:rPr>
        <w:t>aussi</w:t>
      </w:r>
      <w:r w:rsidR="001D42E7">
        <w:rPr>
          <w:rFonts w:ascii="Georgia" w:hAnsi="Georgia"/>
          <w:color w:val="000000" w:themeColor="text1"/>
          <w:sz w:val="28"/>
          <w:szCs w:val="28"/>
        </w:rPr>
        <w:t xml:space="preserve"> </w:t>
      </w:r>
      <w:r w:rsidR="001D42E7" w:rsidRPr="00BA31DC">
        <w:rPr>
          <w:rFonts w:ascii="Georgia" w:hAnsi="Georgia"/>
          <w:color w:val="000000" w:themeColor="text1"/>
          <w:sz w:val="28"/>
          <w:szCs w:val="28"/>
        </w:rPr>
        <w:t>provoquer</w:t>
      </w:r>
      <w:r w:rsidR="00515596" w:rsidRPr="00BA31DC">
        <w:rPr>
          <w:rFonts w:ascii="Georgia" w:hAnsi="Georgia"/>
          <w:color w:val="000000" w:themeColor="text1"/>
          <w:sz w:val="28"/>
          <w:szCs w:val="28"/>
        </w:rPr>
        <w:t xml:space="preserve"> des accès sévères</w:t>
      </w:r>
      <w:r w:rsidR="00515596" w:rsidRPr="00BA31DC">
        <w:rPr>
          <w:rFonts w:ascii="Georgia" w:hAnsi="Georgia"/>
          <w:color w:val="565655"/>
          <w:sz w:val="28"/>
          <w:szCs w:val="28"/>
        </w:rPr>
        <w:t xml:space="preserve">. </w:t>
      </w:r>
    </w:p>
    <w:p w:rsidR="00262F9B" w:rsidRPr="00BA31DC" w:rsidRDefault="00515596" w:rsidP="00EB7441">
      <w:pPr>
        <w:spacing w:line="276" w:lineRule="auto"/>
        <w:ind w:firstLine="1134"/>
        <w:jc w:val="both"/>
        <w:rPr>
          <w:rFonts w:ascii="Georgia" w:hAnsi="Georgia"/>
          <w:color w:val="000000" w:themeColor="text1"/>
          <w:sz w:val="28"/>
          <w:szCs w:val="28"/>
        </w:rPr>
      </w:pPr>
      <w:r w:rsidRPr="00BA31DC">
        <w:rPr>
          <w:rFonts w:ascii="Georgia" w:hAnsi="Georgia"/>
          <w:color w:val="000000" w:themeColor="text1"/>
          <w:sz w:val="28"/>
          <w:szCs w:val="28"/>
        </w:rPr>
        <w:t>Il arrive cependant, notamment chez les enfants, que le paludisme</w:t>
      </w:r>
      <w:r w:rsidR="007927A4">
        <w:rPr>
          <w:rFonts w:ascii="Georgia" w:hAnsi="Georgia"/>
          <w:color w:val="000000" w:themeColor="text1"/>
          <w:sz w:val="28"/>
          <w:szCs w:val="28"/>
        </w:rPr>
        <w:t xml:space="preserve">  </w:t>
      </w:r>
      <w:r w:rsidRPr="00BA31DC">
        <w:rPr>
          <w:rFonts w:ascii="Georgia" w:hAnsi="Georgia"/>
          <w:color w:val="000000" w:themeColor="text1"/>
          <w:sz w:val="28"/>
          <w:szCs w:val="28"/>
        </w:rPr>
        <w:t xml:space="preserve"> </w:t>
      </w:r>
      <w:r w:rsidRPr="00BA31DC">
        <w:rPr>
          <w:rFonts w:ascii="Georgia" w:hAnsi="Georgia"/>
          <w:i/>
          <w:iCs/>
          <w:color w:val="000000" w:themeColor="text1"/>
          <w:sz w:val="28"/>
          <w:szCs w:val="28"/>
        </w:rPr>
        <w:t>P.</w:t>
      </w:r>
      <w:r w:rsidR="004A60BE">
        <w:rPr>
          <w:rFonts w:ascii="Georgia" w:hAnsi="Georgia"/>
          <w:i/>
          <w:iCs/>
          <w:color w:val="000000" w:themeColor="text1"/>
          <w:sz w:val="28"/>
          <w:szCs w:val="28"/>
        </w:rPr>
        <w:t xml:space="preserve"> </w:t>
      </w:r>
      <w:r w:rsidR="00B7506E" w:rsidRPr="00BA31DC">
        <w:rPr>
          <w:rFonts w:ascii="Georgia" w:hAnsi="Georgia"/>
          <w:i/>
          <w:iCs/>
          <w:color w:val="000000" w:themeColor="text1"/>
          <w:sz w:val="28"/>
          <w:szCs w:val="28"/>
        </w:rPr>
        <w:t>falciparum</w:t>
      </w:r>
      <w:r w:rsidR="00B7506E">
        <w:rPr>
          <w:rFonts w:ascii="Georgia" w:hAnsi="Georgia"/>
          <w:i/>
          <w:iCs/>
          <w:color w:val="000000" w:themeColor="text1"/>
          <w:sz w:val="28"/>
          <w:szCs w:val="28"/>
        </w:rPr>
        <w:t xml:space="preserve"> </w:t>
      </w:r>
      <w:r w:rsidR="001D42E7" w:rsidRPr="00BA31DC">
        <w:rPr>
          <w:rFonts w:ascii="Georgia" w:hAnsi="Georgia"/>
          <w:i/>
          <w:iCs/>
          <w:color w:val="000000" w:themeColor="text1"/>
          <w:sz w:val="28"/>
          <w:szCs w:val="28"/>
        </w:rPr>
        <w:t>évolue</w:t>
      </w:r>
      <w:r w:rsidR="001D42E7">
        <w:rPr>
          <w:rFonts w:ascii="Georgia" w:hAnsi="Georgia"/>
          <w:color w:val="000000" w:themeColor="text1"/>
          <w:sz w:val="28"/>
          <w:szCs w:val="28"/>
        </w:rPr>
        <w:t xml:space="preserve"> </w:t>
      </w:r>
      <w:r w:rsidR="0003444F" w:rsidRPr="00BA31DC">
        <w:rPr>
          <w:rFonts w:ascii="Georgia" w:hAnsi="Georgia"/>
          <w:color w:val="000000" w:themeColor="text1"/>
          <w:sz w:val="28"/>
          <w:szCs w:val="28"/>
        </w:rPr>
        <w:t>si</w:t>
      </w:r>
      <w:r w:rsidR="0003444F">
        <w:rPr>
          <w:rFonts w:ascii="Georgia" w:hAnsi="Georgia"/>
          <w:color w:val="000000" w:themeColor="text1"/>
          <w:sz w:val="28"/>
          <w:szCs w:val="28"/>
        </w:rPr>
        <w:t xml:space="preserve"> </w:t>
      </w:r>
      <w:r w:rsidR="0003444F" w:rsidRPr="00BA31DC">
        <w:rPr>
          <w:rFonts w:ascii="Georgia" w:hAnsi="Georgia"/>
          <w:color w:val="000000" w:themeColor="text1"/>
          <w:sz w:val="28"/>
          <w:szCs w:val="28"/>
        </w:rPr>
        <w:t>rapidement</w:t>
      </w:r>
      <w:r w:rsidR="007927A4">
        <w:rPr>
          <w:rFonts w:ascii="Georgia" w:hAnsi="Georgia"/>
          <w:color w:val="000000" w:themeColor="text1"/>
          <w:sz w:val="28"/>
          <w:szCs w:val="28"/>
        </w:rPr>
        <w:t xml:space="preserve"> </w:t>
      </w:r>
      <w:r w:rsidR="00556656" w:rsidRPr="00BA31DC">
        <w:rPr>
          <w:rFonts w:ascii="Georgia" w:hAnsi="Georgia"/>
          <w:color w:val="000000" w:themeColor="text1"/>
          <w:sz w:val="28"/>
          <w:szCs w:val="28"/>
        </w:rPr>
        <w:t>qu’il</w:t>
      </w:r>
      <w:r w:rsidR="002A599E">
        <w:rPr>
          <w:rFonts w:ascii="Georgia" w:hAnsi="Georgia"/>
          <w:color w:val="000000" w:themeColor="text1"/>
          <w:sz w:val="28"/>
          <w:szCs w:val="28"/>
        </w:rPr>
        <w:t xml:space="preserve"> </w:t>
      </w:r>
      <w:r w:rsidR="00556656" w:rsidRPr="00BA31DC">
        <w:rPr>
          <w:rFonts w:ascii="Georgia" w:hAnsi="Georgia"/>
          <w:color w:val="000000" w:themeColor="text1"/>
          <w:sz w:val="28"/>
          <w:szCs w:val="28"/>
        </w:rPr>
        <w:t>est</w:t>
      </w:r>
      <w:r w:rsidR="002A599E">
        <w:rPr>
          <w:rFonts w:ascii="Georgia" w:hAnsi="Georgia"/>
          <w:color w:val="000000" w:themeColor="text1"/>
          <w:sz w:val="28"/>
          <w:szCs w:val="28"/>
        </w:rPr>
        <w:t xml:space="preserve"> </w:t>
      </w:r>
      <w:r w:rsidR="00556656" w:rsidRPr="00BA31DC">
        <w:rPr>
          <w:rFonts w:ascii="Georgia" w:hAnsi="Georgia"/>
          <w:color w:val="000000" w:themeColor="text1"/>
          <w:sz w:val="28"/>
          <w:szCs w:val="28"/>
        </w:rPr>
        <w:t xml:space="preserve"> impossible</w:t>
      </w:r>
      <w:r w:rsidR="002A599E">
        <w:rPr>
          <w:rFonts w:ascii="Georgia" w:hAnsi="Georgia"/>
          <w:color w:val="000000" w:themeColor="text1"/>
          <w:sz w:val="28"/>
          <w:szCs w:val="28"/>
        </w:rPr>
        <w:t xml:space="preserve"> </w:t>
      </w:r>
      <w:r w:rsidR="00556656" w:rsidRPr="00BA31DC">
        <w:rPr>
          <w:rFonts w:ascii="Georgia" w:hAnsi="Georgia"/>
          <w:color w:val="000000" w:themeColor="text1"/>
          <w:sz w:val="28"/>
          <w:szCs w:val="28"/>
        </w:rPr>
        <w:t xml:space="preserve"> de le</w:t>
      </w:r>
      <w:r w:rsidR="007927A4">
        <w:rPr>
          <w:rFonts w:ascii="Georgia" w:hAnsi="Georgia"/>
          <w:color w:val="000000" w:themeColor="text1"/>
          <w:sz w:val="28"/>
          <w:szCs w:val="28"/>
        </w:rPr>
        <w:t xml:space="preserve"> </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traite</w:t>
      </w:r>
      <w:r w:rsidR="00AC4F5A" w:rsidRPr="00BA31DC">
        <w:rPr>
          <w:rFonts w:ascii="Georgia" w:hAnsi="Georgia"/>
          <w:color w:val="000000" w:themeColor="text1"/>
          <w:sz w:val="28"/>
          <w:szCs w:val="28"/>
        </w:rPr>
        <w:t xml:space="preserve">r </w:t>
      </w:r>
      <w:r w:rsidR="007927A4">
        <w:rPr>
          <w:rFonts w:ascii="Georgia" w:hAnsi="Georgia"/>
          <w:color w:val="000000" w:themeColor="text1"/>
          <w:sz w:val="28"/>
          <w:szCs w:val="28"/>
        </w:rPr>
        <w:t xml:space="preserve"> </w:t>
      </w:r>
      <w:r w:rsidR="00AC4F5A" w:rsidRPr="00BA31DC">
        <w:rPr>
          <w:rFonts w:ascii="Georgia" w:hAnsi="Georgia"/>
          <w:color w:val="000000" w:themeColor="text1"/>
          <w:sz w:val="28"/>
          <w:szCs w:val="28"/>
        </w:rPr>
        <w:t>précocement</w:t>
      </w:r>
      <w:r w:rsidRPr="00BA31DC">
        <w:rPr>
          <w:rFonts w:ascii="Georgia" w:hAnsi="Georgia"/>
          <w:color w:val="000000" w:themeColor="text1"/>
          <w:sz w:val="28"/>
          <w:szCs w:val="28"/>
        </w:rPr>
        <w:t>.</w:t>
      </w:r>
      <w:r w:rsidR="00556656" w:rsidRPr="00BA31DC">
        <w:rPr>
          <w:rFonts w:ascii="Georgia" w:hAnsi="Georgia"/>
          <w:color w:val="000000" w:themeColor="text1"/>
          <w:sz w:val="28"/>
          <w:szCs w:val="28"/>
        </w:rPr>
        <w:t xml:space="preserve"> </w:t>
      </w:r>
      <w:r w:rsidR="00B7506E" w:rsidRPr="00BA31DC">
        <w:rPr>
          <w:rFonts w:ascii="Georgia" w:hAnsi="Georgia"/>
          <w:color w:val="000000" w:themeColor="text1"/>
          <w:sz w:val="28"/>
          <w:szCs w:val="28"/>
        </w:rPr>
        <w:t>Le</w:t>
      </w:r>
      <w:r w:rsidR="00B7506E">
        <w:rPr>
          <w:rFonts w:ascii="Georgia" w:hAnsi="Georgia"/>
          <w:color w:val="000000" w:themeColor="text1"/>
          <w:sz w:val="28"/>
          <w:szCs w:val="28"/>
        </w:rPr>
        <w:t xml:space="preserve"> </w:t>
      </w:r>
      <w:r w:rsidR="00B7506E" w:rsidRPr="00BA31DC">
        <w:rPr>
          <w:rFonts w:ascii="Georgia" w:hAnsi="Georgia"/>
          <w:color w:val="000000" w:themeColor="text1"/>
          <w:sz w:val="28"/>
          <w:szCs w:val="28"/>
        </w:rPr>
        <w:t>tableau</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de</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l’accès</w:t>
      </w:r>
      <w:r w:rsidR="00556656" w:rsidRPr="00BA31DC">
        <w:rPr>
          <w:rFonts w:ascii="Georgia" w:hAnsi="Georgia"/>
          <w:color w:val="000000" w:themeColor="text1"/>
          <w:sz w:val="28"/>
          <w:szCs w:val="28"/>
        </w:rPr>
        <w:t xml:space="preserve"> </w:t>
      </w:r>
      <w:r w:rsidR="007927A4">
        <w:rPr>
          <w:rFonts w:ascii="Georgia" w:hAnsi="Georgia"/>
          <w:color w:val="000000" w:themeColor="text1"/>
          <w:sz w:val="28"/>
          <w:szCs w:val="28"/>
        </w:rPr>
        <w:tab/>
      </w:r>
      <w:r w:rsidRPr="00BA31DC">
        <w:rPr>
          <w:rFonts w:ascii="Georgia" w:hAnsi="Georgia"/>
          <w:color w:val="000000" w:themeColor="text1"/>
          <w:sz w:val="28"/>
          <w:szCs w:val="28"/>
        </w:rPr>
        <w:t>palustre</w:t>
      </w:r>
      <w:r w:rsidR="002A599E">
        <w:rPr>
          <w:rFonts w:ascii="Georgia" w:hAnsi="Georgia"/>
          <w:color w:val="000000" w:themeColor="text1"/>
          <w:sz w:val="28"/>
          <w:szCs w:val="28"/>
        </w:rPr>
        <w:tab/>
      </w:r>
      <w:r w:rsidRPr="00BA31DC">
        <w:rPr>
          <w:rFonts w:ascii="Georgia" w:hAnsi="Georgia"/>
          <w:color w:val="000000" w:themeColor="text1"/>
          <w:sz w:val="28"/>
          <w:szCs w:val="28"/>
        </w:rPr>
        <w:t>simple</w:t>
      </w:r>
      <w:r w:rsidR="002A599E">
        <w:rPr>
          <w:rFonts w:ascii="Georgia" w:hAnsi="Georgia"/>
          <w:color w:val="000000" w:themeColor="text1"/>
          <w:sz w:val="28"/>
          <w:szCs w:val="28"/>
        </w:rPr>
        <w:t xml:space="preserve"> </w:t>
      </w:r>
      <w:r w:rsidRPr="00BA31DC">
        <w:rPr>
          <w:rFonts w:ascii="Georgia" w:hAnsi="Georgia"/>
          <w:color w:val="000000" w:themeColor="text1"/>
          <w:sz w:val="28"/>
          <w:szCs w:val="28"/>
        </w:rPr>
        <w:t>à</w:t>
      </w:r>
      <w:r w:rsidR="007927A4">
        <w:rPr>
          <w:rFonts w:ascii="Georgia" w:hAnsi="Georgia"/>
          <w:color w:val="000000" w:themeColor="text1"/>
          <w:sz w:val="28"/>
          <w:szCs w:val="28"/>
        </w:rPr>
        <w:t xml:space="preserve"> </w:t>
      </w:r>
      <w:r w:rsidRPr="00BA31DC">
        <w:rPr>
          <w:rFonts w:ascii="Georgia" w:hAnsi="Georgia"/>
          <w:i/>
          <w:iCs/>
          <w:color w:val="000000" w:themeColor="text1"/>
          <w:sz w:val="28"/>
          <w:szCs w:val="28"/>
        </w:rPr>
        <w:t>P.</w:t>
      </w:r>
      <w:r w:rsidR="004A60BE">
        <w:rPr>
          <w:rFonts w:ascii="Georgia" w:hAnsi="Georgia"/>
          <w:i/>
          <w:iCs/>
          <w:color w:val="000000" w:themeColor="text1"/>
          <w:sz w:val="28"/>
          <w:szCs w:val="28"/>
        </w:rPr>
        <w:t xml:space="preserve"> </w:t>
      </w:r>
      <w:r w:rsidR="001D42E7" w:rsidRPr="00BA31DC">
        <w:rPr>
          <w:rFonts w:ascii="Georgia" w:hAnsi="Georgia"/>
          <w:i/>
          <w:iCs/>
          <w:color w:val="000000" w:themeColor="text1"/>
          <w:sz w:val="28"/>
          <w:szCs w:val="28"/>
        </w:rPr>
        <w:t>falciparum</w:t>
      </w:r>
      <w:r w:rsidR="001D42E7">
        <w:rPr>
          <w:rFonts w:ascii="Georgia" w:hAnsi="Georgia"/>
          <w:i/>
          <w:iCs/>
          <w:color w:val="000000" w:themeColor="text1"/>
          <w:sz w:val="28"/>
          <w:szCs w:val="28"/>
        </w:rPr>
        <w:t xml:space="preserve"> </w:t>
      </w:r>
      <w:r w:rsidR="0003444F">
        <w:rPr>
          <w:rFonts w:ascii="Georgia" w:hAnsi="Georgia"/>
          <w:i/>
          <w:iCs/>
          <w:color w:val="000000" w:themeColor="text1"/>
          <w:sz w:val="28"/>
          <w:szCs w:val="28"/>
        </w:rPr>
        <w:t>est</w:t>
      </w:r>
      <w:r w:rsidR="0003444F" w:rsidRPr="00BA31DC">
        <w:rPr>
          <w:rFonts w:ascii="Georgia" w:hAnsi="Georgia"/>
          <w:color w:val="000000" w:themeColor="text1"/>
          <w:sz w:val="28"/>
          <w:szCs w:val="28"/>
        </w:rPr>
        <w:t xml:space="preserve"> </w:t>
      </w:r>
      <w:r w:rsidR="0003444F">
        <w:rPr>
          <w:rFonts w:ascii="Georgia" w:hAnsi="Georgia"/>
          <w:color w:val="000000" w:themeColor="text1"/>
          <w:sz w:val="28"/>
          <w:szCs w:val="28"/>
        </w:rPr>
        <w:t>très</w:t>
      </w:r>
      <w:r w:rsidR="002A599E">
        <w:rPr>
          <w:rFonts w:ascii="Georgia" w:hAnsi="Georgia"/>
          <w:color w:val="000000" w:themeColor="text1"/>
          <w:sz w:val="28"/>
          <w:szCs w:val="28"/>
        </w:rPr>
        <w:t xml:space="preserve"> </w:t>
      </w:r>
      <w:r w:rsidRPr="00BA31DC">
        <w:rPr>
          <w:rFonts w:ascii="Georgia" w:hAnsi="Georgia"/>
          <w:color w:val="000000" w:themeColor="text1"/>
          <w:sz w:val="28"/>
          <w:szCs w:val="28"/>
        </w:rPr>
        <w:t>variable</w:t>
      </w:r>
      <w:r w:rsidR="005B736E">
        <w:rPr>
          <w:rFonts w:ascii="Georgia" w:hAnsi="Georgia"/>
          <w:color w:val="000000" w:themeColor="text1"/>
          <w:sz w:val="28"/>
          <w:szCs w:val="28"/>
        </w:rPr>
        <w:t xml:space="preserve"> </w:t>
      </w:r>
      <w:r w:rsidRPr="00BA31DC">
        <w:rPr>
          <w:rFonts w:ascii="Georgia" w:hAnsi="Georgia"/>
          <w:color w:val="000000" w:themeColor="text1"/>
          <w:sz w:val="28"/>
          <w:szCs w:val="28"/>
        </w:rPr>
        <w:t>et</w:t>
      </w:r>
      <w:r w:rsidR="002A599E">
        <w:rPr>
          <w:rFonts w:ascii="Georgia" w:hAnsi="Georgia"/>
          <w:color w:val="000000" w:themeColor="text1"/>
          <w:sz w:val="28"/>
          <w:szCs w:val="28"/>
        </w:rPr>
        <w:t xml:space="preserve"> </w:t>
      </w:r>
      <w:r w:rsidRPr="00BA31DC">
        <w:rPr>
          <w:rFonts w:ascii="Georgia" w:hAnsi="Georgia"/>
          <w:color w:val="000000" w:themeColor="text1"/>
          <w:sz w:val="28"/>
          <w:szCs w:val="28"/>
        </w:rPr>
        <w:t>reproduit</w:t>
      </w:r>
      <w:r w:rsidR="002A599E">
        <w:rPr>
          <w:rFonts w:ascii="Georgia" w:hAnsi="Georgia"/>
          <w:color w:val="000000" w:themeColor="text1"/>
          <w:sz w:val="28"/>
          <w:szCs w:val="28"/>
        </w:rPr>
        <w:t xml:space="preserve"> </w:t>
      </w:r>
      <w:r w:rsidRPr="00BA31DC">
        <w:rPr>
          <w:rFonts w:ascii="Georgia" w:hAnsi="Georgia"/>
          <w:color w:val="000000" w:themeColor="text1"/>
          <w:sz w:val="28"/>
          <w:szCs w:val="28"/>
        </w:rPr>
        <w:t xml:space="preserve"> celui de nombreuses autres maladies.</w:t>
      </w:r>
    </w:p>
    <w:p w:rsidR="00262F9B" w:rsidRPr="00BA31DC" w:rsidRDefault="00515596" w:rsidP="00EB7441">
      <w:pPr>
        <w:spacing w:line="276" w:lineRule="auto"/>
        <w:ind w:firstLine="1134"/>
        <w:jc w:val="both"/>
        <w:rPr>
          <w:rFonts w:ascii="Georgia" w:hAnsi="Georgia"/>
          <w:color w:val="000000" w:themeColor="text1"/>
          <w:sz w:val="28"/>
          <w:szCs w:val="28"/>
        </w:rPr>
      </w:pPr>
      <w:r w:rsidRPr="00BA31DC">
        <w:rPr>
          <w:rFonts w:ascii="Georgia" w:hAnsi="Georgia"/>
          <w:color w:val="000000" w:themeColor="text1"/>
          <w:sz w:val="28"/>
          <w:szCs w:val="28"/>
        </w:rPr>
        <w:t xml:space="preserve"> Bien que la fièvre </w:t>
      </w:r>
      <w:r w:rsidR="00DE591A" w:rsidRPr="00BA31DC">
        <w:rPr>
          <w:rFonts w:ascii="Georgia" w:hAnsi="Georgia"/>
          <w:color w:val="000000" w:themeColor="text1"/>
          <w:sz w:val="28"/>
          <w:szCs w:val="28"/>
        </w:rPr>
        <w:t xml:space="preserve">soit </w:t>
      </w:r>
      <w:r w:rsidR="00DE591A">
        <w:rPr>
          <w:rFonts w:ascii="Georgia" w:hAnsi="Georgia"/>
          <w:color w:val="000000" w:themeColor="text1"/>
          <w:sz w:val="28"/>
          <w:szCs w:val="28"/>
        </w:rPr>
        <w:t>habituelle</w:t>
      </w:r>
      <w:r w:rsidRPr="00BA31DC">
        <w:rPr>
          <w:rFonts w:ascii="Georgia" w:hAnsi="Georgia"/>
          <w:color w:val="000000" w:themeColor="text1"/>
          <w:sz w:val="28"/>
          <w:szCs w:val="28"/>
        </w:rPr>
        <w:t xml:space="preserve">, elle est </w:t>
      </w:r>
      <w:r w:rsidR="004A60BE" w:rsidRPr="00BA31DC">
        <w:rPr>
          <w:rFonts w:ascii="Georgia" w:hAnsi="Georgia"/>
          <w:color w:val="000000" w:themeColor="text1"/>
          <w:sz w:val="28"/>
          <w:szCs w:val="28"/>
        </w:rPr>
        <w:t>souvent</w:t>
      </w:r>
      <w:r w:rsidR="004A60BE">
        <w:rPr>
          <w:rFonts w:ascii="Georgia" w:hAnsi="Georgia"/>
          <w:color w:val="000000" w:themeColor="text1"/>
          <w:sz w:val="28"/>
          <w:szCs w:val="28"/>
        </w:rPr>
        <w:t xml:space="preserve"> </w:t>
      </w:r>
      <w:r w:rsidR="004A60BE" w:rsidRPr="00BA31DC">
        <w:rPr>
          <w:rFonts w:ascii="Georgia" w:hAnsi="Georgia"/>
          <w:color w:val="000000" w:themeColor="text1"/>
          <w:sz w:val="28"/>
          <w:szCs w:val="28"/>
        </w:rPr>
        <w:t>intermittente</w:t>
      </w:r>
      <w:r w:rsidRPr="00BA31DC">
        <w:rPr>
          <w:rFonts w:ascii="Georgia" w:hAnsi="Georgia"/>
          <w:color w:val="000000" w:themeColor="text1"/>
          <w:sz w:val="28"/>
          <w:szCs w:val="28"/>
        </w:rPr>
        <w:t>,</w:t>
      </w:r>
      <w:r w:rsidR="00556656" w:rsidRPr="00BA31DC">
        <w:rPr>
          <w:rFonts w:ascii="Georgia" w:hAnsi="Georgia"/>
          <w:color w:val="000000" w:themeColor="text1"/>
          <w:sz w:val="28"/>
          <w:szCs w:val="28"/>
        </w:rPr>
        <w:t xml:space="preserve"> </w:t>
      </w:r>
      <w:r w:rsidR="004A60BE" w:rsidRPr="00BA31DC">
        <w:rPr>
          <w:rFonts w:ascii="Georgia" w:hAnsi="Georgia"/>
          <w:color w:val="000000" w:themeColor="text1"/>
          <w:sz w:val="28"/>
          <w:szCs w:val="28"/>
        </w:rPr>
        <w:t>voire</w:t>
      </w:r>
      <w:r w:rsidR="004A60BE">
        <w:rPr>
          <w:rFonts w:ascii="Georgia" w:hAnsi="Georgia"/>
          <w:color w:val="000000" w:themeColor="text1"/>
          <w:sz w:val="28"/>
          <w:szCs w:val="28"/>
        </w:rPr>
        <w:t xml:space="preserve"> </w:t>
      </w:r>
      <w:r w:rsidR="004A60BE" w:rsidRPr="00BA31DC">
        <w:rPr>
          <w:rFonts w:ascii="Georgia" w:hAnsi="Georgia"/>
          <w:color w:val="000000" w:themeColor="text1"/>
          <w:sz w:val="28"/>
          <w:szCs w:val="28"/>
        </w:rPr>
        <w:t>absente</w:t>
      </w:r>
      <w:r w:rsidRPr="00BA31DC">
        <w:rPr>
          <w:rFonts w:ascii="Georgia" w:hAnsi="Georgia"/>
          <w:color w:val="000000" w:themeColor="text1"/>
          <w:sz w:val="28"/>
          <w:szCs w:val="28"/>
        </w:rPr>
        <w:t xml:space="preserve"> dans certains cas. On </w:t>
      </w:r>
      <w:r w:rsidR="004A60BE" w:rsidRPr="00BA31DC">
        <w:rPr>
          <w:rFonts w:ascii="Georgia" w:hAnsi="Georgia"/>
          <w:color w:val="000000" w:themeColor="text1"/>
          <w:sz w:val="28"/>
          <w:szCs w:val="28"/>
        </w:rPr>
        <w:t xml:space="preserve">observe </w:t>
      </w:r>
      <w:r w:rsidR="004A60BE">
        <w:rPr>
          <w:rFonts w:ascii="Georgia" w:hAnsi="Georgia"/>
          <w:color w:val="000000" w:themeColor="text1"/>
          <w:sz w:val="28"/>
          <w:szCs w:val="28"/>
        </w:rPr>
        <w:t xml:space="preserve">classiquement </w:t>
      </w:r>
      <w:r w:rsidR="004A60BE" w:rsidRPr="00BA31DC">
        <w:rPr>
          <w:rFonts w:ascii="Georgia" w:hAnsi="Georgia"/>
          <w:color w:val="000000" w:themeColor="text1"/>
          <w:sz w:val="28"/>
          <w:szCs w:val="28"/>
        </w:rPr>
        <w:t>au</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début</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une</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fièvre</w:t>
      </w:r>
      <w:r w:rsidR="002A599E">
        <w:rPr>
          <w:rFonts w:ascii="Georgia" w:hAnsi="Georgia"/>
          <w:color w:val="000000" w:themeColor="text1"/>
          <w:sz w:val="28"/>
          <w:szCs w:val="28"/>
        </w:rPr>
        <w:t xml:space="preserve"> </w:t>
      </w:r>
      <w:r w:rsidRPr="00BA31DC">
        <w:rPr>
          <w:rFonts w:ascii="Georgia" w:hAnsi="Georgia"/>
          <w:color w:val="000000" w:themeColor="text1"/>
          <w:sz w:val="28"/>
          <w:szCs w:val="28"/>
        </w:rPr>
        <w:t>irrégulière,</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et</w:t>
      </w:r>
      <w:r w:rsidR="00556656" w:rsidRPr="00BA31DC">
        <w:rPr>
          <w:rFonts w:ascii="Georgia" w:hAnsi="Georgia"/>
          <w:color w:val="000000" w:themeColor="text1"/>
          <w:sz w:val="28"/>
          <w:szCs w:val="28"/>
        </w:rPr>
        <w:t xml:space="preserve"> </w:t>
      </w:r>
      <w:r w:rsidR="00662B11" w:rsidRPr="00BA31DC">
        <w:rPr>
          <w:rFonts w:ascii="Georgia" w:hAnsi="Georgia"/>
          <w:color w:val="000000" w:themeColor="text1"/>
          <w:sz w:val="28"/>
          <w:szCs w:val="28"/>
        </w:rPr>
        <w:t xml:space="preserve">souvent </w:t>
      </w:r>
      <w:r w:rsidR="001D42E7">
        <w:rPr>
          <w:rFonts w:ascii="Georgia" w:hAnsi="Georgia"/>
          <w:color w:val="000000" w:themeColor="text1"/>
          <w:sz w:val="28"/>
          <w:szCs w:val="28"/>
        </w:rPr>
        <w:t>associée</w:t>
      </w:r>
      <w:r w:rsidR="001D42E7" w:rsidRPr="00BA31DC">
        <w:rPr>
          <w:rFonts w:ascii="Georgia" w:hAnsi="Georgia"/>
          <w:color w:val="000000" w:themeColor="text1"/>
          <w:sz w:val="28"/>
          <w:szCs w:val="28"/>
        </w:rPr>
        <w:t xml:space="preserve"> </w:t>
      </w:r>
      <w:r w:rsidR="001D42E7">
        <w:rPr>
          <w:rFonts w:ascii="Georgia" w:hAnsi="Georgia"/>
          <w:color w:val="000000" w:themeColor="text1"/>
          <w:sz w:val="28"/>
          <w:szCs w:val="28"/>
        </w:rPr>
        <w:t>à</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des</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frissons.</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Les frissons vrais s</w:t>
      </w:r>
      <w:r w:rsidR="00556656" w:rsidRPr="00BA31DC">
        <w:rPr>
          <w:rFonts w:ascii="Georgia" w:hAnsi="Georgia"/>
          <w:color w:val="000000" w:themeColor="text1"/>
          <w:sz w:val="28"/>
          <w:szCs w:val="28"/>
        </w:rPr>
        <w:t>ont rares au cours du paludisme aigu</w:t>
      </w:r>
      <w:r w:rsidR="0007748C" w:rsidRPr="00BA31DC">
        <w:rPr>
          <w:rFonts w:ascii="Georgia" w:hAnsi="Georgia"/>
          <w:color w:val="000000" w:themeColor="text1"/>
          <w:sz w:val="28"/>
          <w:szCs w:val="28"/>
        </w:rPr>
        <w:t xml:space="preserve"> </w:t>
      </w:r>
      <w:r w:rsidR="00556656" w:rsidRPr="00BA31DC">
        <w:rPr>
          <w:rFonts w:ascii="Georgia" w:hAnsi="Georgia"/>
          <w:color w:val="000000" w:themeColor="text1"/>
          <w:sz w:val="28"/>
          <w:szCs w:val="28"/>
        </w:rPr>
        <w:t xml:space="preserve">à </w:t>
      </w:r>
      <w:r w:rsidRPr="00BA31DC">
        <w:rPr>
          <w:rFonts w:ascii="Georgia" w:hAnsi="Georgia"/>
          <w:i/>
          <w:iCs/>
          <w:color w:val="000000" w:themeColor="text1"/>
          <w:sz w:val="28"/>
          <w:szCs w:val="28"/>
        </w:rPr>
        <w:t>P.</w:t>
      </w:r>
      <w:r w:rsidR="004A60BE">
        <w:rPr>
          <w:rFonts w:ascii="Georgia" w:hAnsi="Georgia"/>
          <w:i/>
          <w:iCs/>
          <w:color w:val="000000" w:themeColor="text1"/>
          <w:sz w:val="28"/>
          <w:szCs w:val="28"/>
        </w:rPr>
        <w:t xml:space="preserve"> </w:t>
      </w:r>
      <w:r w:rsidRPr="00BA31DC">
        <w:rPr>
          <w:rFonts w:ascii="Georgia" w:hAnsi="Georgia"/>
          <w:i/>
          <w:iCs/>
          <w:color w:val="000000" w:themeColor="text1"/>
          <w:sz w:val="28"/>
          <w:szCs w:val="28"/>
        </w:rPr>
        <w:t>falciparum</w:t>
      </w:r>
      <w:r w:rsidRPr="00BA31DC">
        <w:rPr>
          <w:rFonts w:ascii="Georgia" w:hAnsi="Georgia"/>
          <w:color w:val="000000" w:themeColor="text1"/>
          <w:sz w:val="28"/>
          <w:szCs w:val="28"/>
        </w:rPr>
        <w:t>.</w:t>
      </w:r>
      <w:r w:rsidR="00556656" w:rsidRPr="00BA31DC">
        <w:rPr>
          <w:rFonts w:ascii="Georgia" w:hAnsi="Georgia"/>
          <w:color w:val="000000" w:themeColor="text1"/>
          <w:sz w:val="28"/>
          <w:szCs w:val="28"/>
        </w:rPr>
        <w:t xml:space="preserve"> </w:t>
      </w:r>
    </w:p>
    <w:p w:rsidR="00262F9B" w:rsidRPr="00BA31DC" w:rsidRDefault="00515596" w:rsidP="00EB7441">
      <w:pPr>
        <w:spacing w:line="276" w:lineRule="auto"/>
        <w:ind w:firstLine="1134"/>
        <w:jc w:val="both"/>
        <w:rPr>
          <w:rFonts w:ascii="Georgia" w:hAnsi="Georgia"/>
          <w:color w:val="000000" w:themeColor="text1"/>
          <w:sz w:val="28"/>
          <w:szCs w:val="28"/>
        </w:rPr>
      </w:pPr>
      <w:r w:rsidRPr="00BA31DC">
        <w:rPr>
          <w:rFonts w:ascii="Georgia" w:hAnsi="Georgia"/>
          <w:color w:val="000000" w:themeColor="text1"/>
          <w:sz w:val="28"/>
          <w:szCs w:val="28"/>
        </w:rPr>
        <w:t>Le</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patient</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se</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plaint</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souvent</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de</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fièvre,</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de</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céphalées</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et de douleurs ailleurs dans le corps et,</w:t>
      </w:r>
      <w:r w:rsidR="00556656" w:rsidRPr="00BA31DC">
        <w:rPr>
          <w:rFonts w:ascii="Georgia" w:hAnsi="Georgia"/>
          <w:color w:val="000000" w:themeColor="text1"/>
          <w:sz w:val="28"/>
          <w:szCs w:val="28"/>
        </w:rPr>
        <w:t xml:space="preserve"> occasionnellement, de </w:t>
      </w:r>
      <w:r w:rsidRPr="00BA31DC">
        <w:rPr>
          <w:rFonts w:ascii="Georgia" w:hAnsi="Georgia"/>
          <w:color w:val="000000" w:themeColor="text1"/>
          <w:sz w:val="28"/>
          <w:szCs w:val="28"/>
        </w:rPr>
        <w:t>douleurs</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abdominales</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et</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de</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diarrhées.</w:t>
      </w:r>
      <w:r w:rsidR="00556656" w:rsidRPr="00BA31DC">
        <w:rPr>
          <w:rFonts w:ascii="Georgia" w:hAnsi="Georgia"/>
          <w:color w:val="000000" w:themeColor="text1"/>
          <w:sz w:val="28"/>
          <w:szCs w:val="28"/>
        </w:rPr>
        <w:t xml:space="preserve"> </w:t>
      </w:r>
    </w:p>
    <w:p w:rsidR="00262F9B" w:rsidRPr="00BA31DC" w:rsidRDefault="00662B11" w:rsidP="00EB7441">
      <w:pPr>
        <w:spacing w:line="276" w:lineRule="auto"/>
        <w:ind w:firstLine="1134"/>
        <w:jc w:val="both"/>
        <w:rPr>
          <w:rFonts w:ascii="Georgia" w:hAnsi="Georgia"/>
          <w:color w:val="000000" w:themeColor="text1"/>
          <w:sz w:val="28"/>
          <w:szCs w:val="28"/>
        </w:rPr>
      </w:pPr>
      <w:r w:rsidRPr="00BA31DC">
        <w:rPr>
          <w:rFonts w:ascii="Georgia" w:hAnsi="Georgia"/>
          <w:color w:val="000000" w:themeColor="text1"/>
          <w:sz w:val="28"/>
          <w:szCs w:val="28"/>
        </w:rPr>
        <w:t>Le</w:t>
      </w:r>
      <w:r>
        <w:rPr>
          <w:rFonts w:ascii="Georgia" w:hAnsi="Georgia"/>
          <w:color w:val="000000" w:themeColor="text1"/>
          <w:sz w:val="28"/>
          <w:szCs w:val="28"/>
        </w:rPr>
        <w:t xml:space="preserve"> </w:t>
      </w:r>
      <w:r w:rsidR="00B7506E" w:rsidRPr="00BA31DC">
        <w:rPr>
          <w:rFonts w:ascii="Georgia" w:hAnsi="Georgia"/>
          <w:color w:val="000000" w:themeColor="text1"/>
          <w:sz w:val="28"/>
          <w:szCs w:val="28"/>
        </w:rPr>
        <w:t>jeune</w:t>
      </w:r>
      <w:r w:rsidR="00B7506E">
        <w:rPr>
          <w:rFonts w:ascii="Georgia" w:hAnsi="Georgia"/>
          <w:color w:val="000000" w:themeColor="text1"/>
          <w:sz w:val="28"/>
          <w:szCs w:val="28"/>
        </w:rPr>
        <w:t xml:space="preserve"> </w:t>
      </w:r>
      <w:r w:rsidR="001D42E7" w:rsidRPr="00BA31DC">
        <w:rPr>
          <w:rFonts w:ascii="Georgia" w:hAnsi="Georgia"/>
          <w:color w:val="000000" w:themeColor="text1"/>
          <w:sz w:val="28"/>
          <w:szCs w:val="28"/>
        </w:rPr>
        <w:t>enfant</w:t>
      </w:r>
      <w:r w:rsidR="001D42E7">
        <w:rPr>
          <w:rFonts w:ascii="Georgia" w:hAnsi="Georgia"/>
          <w:color w:val="000000" w:themeColor="text1"/>
          <w:sz w:val="28"/>
          <w:szCs w:val="28"/>
        </w:rPr>
        <w:t xml:space="preserve"> </w:t>
      </w:r>
      <w:r w:rsidR="0003444F" w:rsidRPr="00BA31DC">
        <w:rPr>
          <w:rFonts w:ascii="Georgia" w:hAnsi="Georgia"/>
          <w:color w:val="000000" w:themeColor="text1"/>
          <w:sz w:val="28"/>
          <w:szCs w:val="28"/>
        </w:rPr>
        <w:t>peut</w:t>
      </w:r>
      <w:r w:rsidR="0003444F">
        <w:rPr>
          <w:rFonts w:ascii="Georgia" w:hAnsi="Georgia"/>
          <w:color w:val="000000" w:themeColor="text1"/>
          <w:sz w:val="28"/>
          <w:szCs w:val="28"/>
        </w:rPr>
        <w:t xml:space="preserve"> </w:t>
      </w:r>
      <w:r w:rsidR="0003444F" w:rsidRPr="00BA31DC">
        <w:rPr>
          <w:rFonts w:ascii="Georgia" w:hAnsi="Georgia"/>
          <w:color w:val="000000" w:themeColor="text1"/>
          <w:sz w:val="28"/>
          <w:szCs w:val="28"/>
        </w:rPr>
        <w:t>être</w:t>
      </w:r>
      <w:r w:rsidR="00515596" w:rsidRPr="00BA31DC">
        <w:rPr>
          <w:rFonts w:ascii="Georgia" w:hAnsi="Georgia"/>
          <w:color w:val="000000" w:themeColor="text1"/>
          <w:sz w:val="28"/>
          <w:szCs w:val="28"/>
        </w:rPr>
        <w:t xml:space="preserve"> irritable, refuser de manger e</w:t>
      </w:r>
      <w:r w:rsidR="00556656" w:rsidRPr="00BA31DC">
        <w:rPr>
          <w:rFonts w:ascii="Georgia" w:hAnsi="Georgia"/>
          <w:color w:val="000000" w:themeColor="text1"/>
          <w:sz w:val="28"/>
          <w:szCs w:val="28"/>
        </w:rPr>
        <w:t xml:space="preserve">t vomir. </w:t>
      </w:r>
      <w:r w:rsidR="00B7506E" w:rsidRPr="00BA31DC">
        <w:rPr>
          <w:rFonts w:ascii="Georgia" w:hAnsi="Georgia"/>
          <w:color w:val="000000" w:themeColor="text1"/>
          <w:sz w:val="28"/>
          <w:szCs w:val="28"/>
        </w:rPr>
        <w:t>À</w:t>
      </w:r>
      <w:r w:rsidR="00B7506E">
        <w:rPr>
          <w:rFonts w:ascii="Georgia" w:hAnsi="Georgia"/>
          <w:color w:val="000000" w:themeColor="text1"/>
          <w:sz w:val="28"/>
          <w:szCs w:val="28"/>
        </w:rPr>
        <w:t xml:space="preserve"> </w:t>
      </w:r>
      <w:r w:rsidR="00B7506E" w:rsidRPr="00BA31DC">
        <w:rPr>
          <w:rFonts w:ascii="Georgia" w:hAnsi="Georgia"/>
          <w:color w:val="000000" w:themeColor="text1"/>
          <w:sz w:val="28"/>
          <w:szCs w:val="28"/>
        </w:rPr>
        <w:t>l’examen</w:t>
      </w:r>
      <w:r w:rsidR="00556656" w:rsidRPr="00BA31DC">
        <w:rPr>
          <w:rFonts w:ascii="Georgia" w:hAnsi="Georgia"/>
          <w:color w:val="000000" w:themeColor="text1"/>
          <w:sz w:val="28"/>
          <w:szCs w:val="28"/>
        </w:rPr>
        <w:t xml:space="preserve"> médical, </w:t>
      </w:r>
      <w:r w:rsidR="00515596" w:rsidRPr="00BA31DC">
        <w:rPr>
          <w:rFonts w:ascii="Georgia" w:hAnsi="Georgia"/>
          <w:color w:val="000000" w:themeColor="text1"/>
          <w:sz w:val="28"/>
          <w:szCs w:val="28"/>
        </w:rPr>
        <w:t>il</w:t>
      </w:r>
      <w:r w:rsidR="00556656" w:rsidRPr="00BA31DC">
        <w:rPr>
          <w:rFonts w:ascii="Georgia" w:hAnsi="Georgia"/>
          <w:color w:val="000000" w:themeColor="text1"/>
          <w:sz w:val="28"/>
          <w:szCs w:val="28"/>
        </w:rPr>
        <w:t xml:space="preserve"> </w:t>
      </w:r>
      <w:r w:rsidR="00515596" w:rsidRPr="00BA31DC">
        <w:rPr>
          <w:rFonts w:ascii="Georgia" w:hAnsi="Georgia"/>
          <w:color w:val="000000" w:themeColor="text1"/>
          <w:sz w:val="28"/>
          <w:szCs w:val="28"/>
        </w:rPr>
        <w:t>arrive</w:t>
      </w:r>
      <w:r w:rsidR="00556656" w:rsidRPr="00BA31DC">
        <w:rPr>
          <w:rFonts w:ascii="Georgia" w:hAnsi="Georgia"/>
          <w:color w:val="000000" w:themeColor="text1"/>
          <w:sz w:val="28"/>
          <w:szCs w:val="28"/>
        </w:rPr>
        <w:t xml:space="preserve"> </w:t>
      </w:r>
      <w:r w:rsidR="00515596" w:rsidRPr="00BA31DC">
        <w:rPr>
          <w:rFonts w:ascii="Georgia" w:hAnsi="Georgia"/>
          <w:color w:val="000000" w:themeColor="text1"/>
          <w:sz w:val="28"/>
          <w:szCs w:val="28"/>
        </w:rPr>
        <w:t>que</w:t>
      </w:r>
      <w:r w:rsidR="00556656" w:rsidRPr="00BA31DC">
        <w:rPr>
          <w:rFonts w:ascii="Georgia" w:hAnsi="Georgia"/>
          <w:color w:val="000000" w:themeColor="text1"/>
          <w:sz w:val="28"/>
          <w:szCs w:val="28"/>
        </w:rPr>
        <w:t xml:space="preserve"> </w:t>
      </w:r>
      <w:r w:rsidR="00515596" w:rsidRPr="00BA31DC">
        <w:rPr>
          <w:rFonts w:ascii="Georgia" w:hAnsi="Georgia"/>
          <w:color w:val="000000" w:themeColor="text1"/>
          <w:sz w:val="28"/>
          <w:szCs w:val="28"/>
        </w:rPr>
        <w:t>la</w:t>
      </w:r>
      <w:r w:rsidR="00556656" w:rsidRPr="00BA31DC">
        <w:rPr>
          <w:rFonts w:ascii="Georgia" w:hAnsi="Georgia"/>
          <w:color w:val="000000" w:themeColor="text1"/>
          <w:sz w:val="28"/>
          <w:szCs w:val="28"/>
        </w:rPr>
        <w:t xml:space="preserve"> </w:t>
      </w:r>
      <w:r w:rsidR="00515596" w:rsidRPr="00BA31DC">
        <w:rPr>
          <w:rFonts w:ascii="Georgia" w:hAnsi="Georgia"/>
          <w:color w:val="000000" w:themeColor="text1"/>
          <w:sz w:val="28"/>
          <w:szCs w:val="28"/>
        </w:rPr>
        <w:t>fièvre</w:t>
      </w:r>
      <w:r w:rsidR="00556656" w:rsidRPr="00BA31DC">
        <w:rPr>
          <w:rFonts w:ascii="Georgia" w:hAnsi="Georgia"/>
          <w:color w:val="000000" w:themeColor="text1"/>
          <w:sz w:val="28"/>
          <w:szCs w:val="28"/>
        </w:rPr>
        <w:t xml:space="preserve"> </w:t>
      </w:r>
      <w:r w:rsidR="00515596" w:rsidRPr="00BA31DC">
        <w:rPr>
          <w:rFonts w:ascii="Georgia" w:hAnsi="Georgia"/>
          <w:color w:val="000000" w:themeColor="text1"/>
          <w:sz w:val="28"/>
          <w:szCs w:val="28"/>
        </w:rPr>
        <w:t>soit</w:t>
      </w:r>
      <w:r w:rsidR="00556656" w:rsidRPr="00BA31DC">
        <w:rPr>
          <w:rFonts w:ascii="Georgia" w:hAnsi="Georgia"/>
          <w:color w:val="000000" w:themeColor="text1"/>
          <w:sz w:val="28"/>
          <w:szCs w:val="28"/>
        </w:rPr>
        <w:t xml:space="preserve"> </w:t>
      </w:r>
      <w:r w:rsidR="00515596" w:rsidRPr="00BA31DC">
        <w:rPr>
          <w:rFonts w:ascii="Georgia" w:hAnsi="Georgia"/>
          <w:color w:val="000000" w:themeColor="text1"/>
          <w:sz w:val="28"/>
          <w:szCs w:val="28"/>
        </w:rPr>
        <w:t>le</w:t>
      </w:r>
      <w:r w:rsidR="00556656" w:rsidRPr="00BA31DC">
        <w:rPr>
          <w:rFonts w:ascii="Georgia" w:hAnsi="Georgia"/>
          <w:color w:val="000000" w:themeColor="text1"/>
          <w:sz w:val="28"/>
          <w:szCs w:val="28"/>
        </w:rPr>
        <w:t xml:space="preserve"> </w:t>
      </w:r>
      <w:r w:rsidR="00515596" w:rsidRPr="00BA31DC">
        <w:rPr>
          <w:rFonts w:ascii="Georgia" w:hAnsi="Georgia"/>
          <w:color w:val="000000" w:themeColor="text1"/>
          <w:sz w:val="28"/>
          <w:szCs w:val="28"/>
        </w:rPr>
        <w:t>seul</w:t>
      </w:r>
      <w:r w:rsidR="00556656" w:rsidRPr="00BA31DC">
        <w:rPr>
          <w:rFonts w:ascii="Georgia" w:hAnsi="Georgia"/>
          <w:color w:val="000000" w:themeColor="text1"/>
          <w:sz w:val="28"/>
          <w:szCs w:val="28"/>
        </w:rPr>
        <w:t xml:space="preserve"> </w:t>
      </w:r>
      <w:r w:rsidR="00515596" w:rsidRPr="00BA31DC">
        <w:rPr>
          <w:rFonts w:ascii="Georgia" w:hAnsi="Georgia"/>
          <w:color w:val="000000" w:themeColor="text1"/>
          <w:sz w:val="28"/>
          <w:szCs w:val="28"/>
        </w:rPr>
        <w:t>signe.</w:t>
      </w:r>
      <w:r w:rsidR="00556656" w:rsidRPr="00BA31DC">
        <w:rPr>
          <w:rFonts w:ascii="Georgia" w:hAnsi="Georgia"/>
          <w:color w:val="000000" w:themeColor="text1"/>
          <w:sz w:val="28"/>
          <w:szCs w:val="28"/>
        </w:rPr>
        <w:t xml:space="preserve"> </w:t>
      </w:r>
    </w:p>
    <w:p w:rsidR="002A599E" w:rsidRDefault="00515596" w:rsidP="00B7506E">
      <w:pPr>
        <w:spacing w:line="276" w:lineRule="auto"/>
        <w:ind w:firstLine="1134"/>
        <w:jc w:val="both"/>
        <w:rPr>
          <w:rFonts w:ascii="Georgia" w:hAnsi="Georgia"/>
          <w:color w:val="000000" w:themeColor="text1"/>
          <w:sz w:val="28"/>
          <w:szCs w:val="28"/>
        </w:rPr>
      </w:pPr>
      <w:r w:rsidRPr="00BA31DC">
        <w:rPr>
          <w:rFonts w:ascii="Georgia" w:hAnsi="Georgia"/>
          <w:color w:val="000000" w:themeColor="text1"/>
          <w:sz w:val="28"/>
          <w:szCs w:val="28"/>
        </w:rPr>
        <w:t>Chez</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certains</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patients,</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 xml:space="preserve">le foie et la rate sont palpables. En </w:t>
      </w:r>
      <w:r w:rsidR="00556656" w:rsidRPr="00BA31DC">
        <w:rPr>
          <w:rFonts w:ascii="Georgia" w:hAnsi="Georgia"/>
          <w:color w:val="000000" w:themeColor="text1"/>
          <w:sz w:val="28"/>
          <w:szCs w:val="28"/>
        </w:rPr>
        <w:t xml:space="preserve">général, ce tableau </w:t>
      </w:r>
      <w:r w:rsidR="00B7506E" w:rsidRPr="00BA31DC">
        <w:rPr>
          <w:rFonts w:ascii="Georgia" w:hAnsi="Georgia"/>
          <w:color w:val="000000" w:themeColor="text1"/>
          <w:sz w:val="28"/>
          <w:szCs w:val="28"/>
        </w:rPr>
        <w:t>clinique</w:t>
      </w:r>
      <w:r w:rsidR="00B7506E">
        <w:rPr>
          <w:rFonts w:ascii="Georgia" w:hAnsi="Georgia"/>
          <w:color w:val="000000" w:themeColor="text1"/>
          <w:sz w:val="28"/>
          <w:szCs w:val="28"/>
        </w:rPr>
        <w:t xml:space="preserve"> </w:t>
      </w:r>
      <w:r w:rsidR="00B7506E" w:rsidRPr="00BA31DC">
        <w:rPr>
          <w:rFonts w:ascii="Georgia" w:hAnsi="Georgia"/>
          <w:color w:val="000000" w:themeColor="text1"/>
          <w:sz w:val="28"/>
          <w:szCs w:val="28"/>
        </w:rPr>
        <w:t>ne</w:t>
      </w:r>
      <w:r w:rsidR="00B7506E">
        <w:rPr>
          <w:rFonts w:ascii="Georgia" w:hAnsi="Georgia"/>
          <w:color w:val="000000" w:themeColor="text1"/>
          <w:sz w:val="28"/>
          <w:szCs w:val="28"/>
        </w:rPr>
        <w:t xml:space="preserve"> </w:t>
      </w:r>
      <w:r w:rsidR="001D42E7" w:rsidRPr="00BA31DC">
        <w:rPr>
          <w:rFonts w:ascii="Georgia" w:hAnsi="Georgia"/>
          <w:color w:val="000000" w:themeColor="text1"/>
          <w:sz w:val="28"/>
          <w:szCs w:val="28"/>
        </w:rPr>
        <w:t xml:space="preserve">se </w:t>
      </w:r>
      <w:r w:rsidR="0003444F">
        <w:rPr>
          <w:rFonts w:ascii="Georgia" w:hAnsi="Georgia"/>
          <w:color w:val="000000" w:themeColor="text1"/>
          <w:sz w:val="28"/>
          <w:szCs w:val="28"/>
        </w:rPr>
        <w:t>distingue</w:t>
      </w:r>
      <w:r w:rsidR="0003444F" w:rsidRPr="00BA31DC">
        <w:rPr>
          <w:rFonts w:ascii="Georgia" w:hAnsi="Georgia"/>
          <w:color w:val="000000" w:themeColor="text1"/>
          <w:sz w:val="28"/>
          <w:szCs w:val="28"/>
        </w:rPr>
        <w:t xml:space="preserve"> </w:t>
      </w:r>
      <w:r w:rsidR="0003444F">
        <w:rPr>
          <w:rFonts w:ascii="Georgia" w:hAnsi="Georgia"/>
          <w:color w:val="000000" w:themeColor="text1"/>
          <w:sz w:val="28"/>
          <w:szCs w:val="28"/>
        </w:rPr>
        <w:t>pas</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de</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celui</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de</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la</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grippe</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et</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de</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diverses</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autres</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 xml:space="preserve">causes courantes de </w:t>
      </w:r>
      <w:r w:rsidR="00556656" w:rsidRPr="00BA31DC">
        <w:rPr>
          <w:rFonts w:ascii="Georgia" w:hAnsi="Georgia"/>
          <w:color w:val="000000" w:themeColor="text1"/>
          <w:sz w:val="28"/>
          <w:szCs w:val="28"/>
        </w:rPr>
        <w:t xml:space="preserve">fièvre. Si la maladie n’est pas </w:t>
      </w:r>
      <w:r w:rsidRPr="00BA31DC">
        <w:rPr>
          <w:rFonts w:ascii="Georgia" w:hAnsi="Georgia"/>
          <w:color w:val="000000" w:themeColor="text1"/>
          <w:sz w:val="28"/>
          <w:szCs w:val="28"/>
        </w:rPr>
        <w:t>rapidement</w:t>
      </w:r>
      <w:r w:rsidR="00556656" w:rsidRPr="00BA31DC">
        <w:rPr>
          <w:rFonts w:ascii="Georgia" w:hAnsi="Georgia"/>
          <w:color w:val="000000" w:themeColor="text1"/>
          <w:sz w:val="28"/>
          <w:szCs w:val="28"/>
        </w:rPr>
        <w:t xml:space="preserve"> </w:t>
      </w:r>
      <w:r w:rsidRPr="00BA31DC">
        <w:rPr>
          <w:rFonts w:ascii="Georgia" w:hAnsi="Georgia"/>
          <w:color w:val="000000" w:themeColor="text1"/>
          <w:sz w:val="28"/>
          <w:szCs w:val="28"/>
        </w:rPr>
        <w:t>diagnostiquée et traitée, l’état du patient peut vite se dégrader.</w:t>
      </w:r>
    </w:p>
    <w:p w:rsidR="00AA3BC2" w:rsidRPr="002A599E" w:rsidRDefault="002A599E" w:rsidP="002A599E">
      <w:pPr>
        <w:spacing w:line="276" w:lineRule="auto"/>
        <w:ind w:firstLine="1134"/>
        <w:jc w:val="both"/>
        <w:rPr>
          <w:rFonts w:ascii="Georgia" w:hAnsi="Georgia"/>
          <w:color w:val="000000" w:themeColor="text1"/>
          <w:sz w:val="28"/>
          <w:szCs w:val="28"/>
        </w:rPr>
      </w:pPr>
      <w:r>
        <w:rPr>
          <w:rFonts w:ascii="Georgia" w:hAnsi="Georgia"/>
          <w:color w:val="000000"/>
          <w:sz w:val="28"/>
          <w:szCs w:val="28"/>
        </w:rPr>
        <w:t xml:space="preserve">Cliniquement, on estime  </w:t>
      </w:r>
      <w:r w:rsidR="009F0AEB" w:rsidRPr="00BA31DC">
        <w:rPr>
          <w:rFonts w:ascii="Georgia" w:hAnsi="Georgia"/>
          <w:color w:val="000000"/>
          <w:sz w:val="28"/>
          <w:szCs w:val="28"/>
        </w:rPr>
        <w:t xml:space="preserve"> </w:t>
      </w:r>
      <w:r w:rsidR="00B7506E" w:rsidRPr="00BA31DC">
        <w:rPr>
          <w:rFonts w:ascii="Georgia" w:hAnsi="Georgia"/>
          <w:color w:val="000000"/>
          <w:sz w:val="28"/>
          <w:szCs w:val="28"/>
        </w:rPr>
        <w:t>environ</w:t>
      </w:r>
      <w:r w:rsidR="00B7506E">
        <w:rPr>
          <w:rFonts w:ascii="Georgia" w:hAnsi="Georgia"/>
          <w:color w:val="000000"/>
          <w:sz w:val="28"/>
          <w:szCs w:val="28"/>
        </w:rPr>
        <w:t xml:space="preserve"> </w:t>
      </w:r>
      <w:r w:rsidR="001D42E7" w:rsidRPr="00BA31DC">
        <w:rPr>
          <w:rFonts w:ascii="Georgia" w:hAnsi="Georgia"/>
          <w:color w:val="000000"/>
          <w:sz w:val="28"/>
          <w:szCs w:val="28"/>
        </w:rPr>
        <w:t>2</w:t>
      </w:r>
      <w:r w:rsidR="001D42E7">
        <w:rPr>
          <w:rFonts w:ascii="Georgia" w:hAnsi="Georgia"/>
          <w:color w:val="000000"/>
          <w:sz w:val="28"/>
          <w:szCs w:val="28"/>
        </w:rPr>
        <w:t xml:space="preserve"> </w:t>
      </w:r>
      <w:r w:rsidR="0003444F" w:rsidRPr="00BA31DC">
        <w:rPr>
          <w:rFonts w:ascii="Georgia" w:hAnsi="Georgia"/>
          <w:color w:val="000000"/>
          <w:sz w:val="28"/>
          <w:szCs w:val="28"/>
        </w:rPr>
        <w:t>épisodes</w:t>
      </w:r>
      <w:r w:rsidR="0003444F">
        <w:rPr>
          <w:rFonts w:ascii="Georgia" w:hAnsi="Georgia"/>
          <w:color w:val="000000"/>
          <w:sz w:val="28"/>
          <w:szCs w:val="28"/>
        </w:rPr>
        <w:t xml:space="preserve"> </w:t>
      </w:r>
      <w:r w:rsidR="0003444F" w:rsidRPr="00BA31DC">
        <w:rPr>
          <w:rFonts w:ascii="Georgia" w:hAnsi="Georgia"/>
          <w:color w:val="000000"/>
          <w:sz w:val="28"/>
          <w:szCs w:val="28"/>
        </w:rPr>
        <w:t>de</w:t>
      </w:r>
      <w:r>
        <w:rPr>
          <w:rFonts w:ascii="Georgia" w:hAnsi="Georgia"/>
          <w:color w:val="000000"/>
          <w:sz w:val="28"/>
          <w:szCs w:val="28"/>
        </w:rPr>
        <w:t xml:space="preserve"> </w:t>
      </w:r>
      <w:r w:rsidR="009F0AEB" w:rsidRPr="00BA31DC">
        <w:rPr>
          <w:rFonts w:ascii="Georgia" w:hAnsi="Georgia"/>
          <w:color w:val="000000"/>
          <w:sz w:val="28"/>
          <w:szCs w:val="28"/>
        </w:rPr>
        <w:t>paludisme</w:t>
      </w:r>
      <w:r>
        <w:rPr>
          <w:rFonts w:ascii="Georgia" w:hAnsi="Georgia"/>
          <w:color w:val="000000"/>
          <w:sz w:val="28"/>
          <w:szCs w:val="28"/>
        </w:rPr>
        <w:t xml:space="preserve"> </w:t>
      </w:r>
      <w:r w:rsidR="009F0AEB" w:rsidRPr="00BA31DC">
        <w:rPr>
          <w:rFonts w:ascii="Georgia" w:hAnsi="Georgia"/>
          <w:color w:val="000000"/>
          <w:sz w:val="28"/>
          <w:szCs w:val="28"/>
        </w:rPr>
        <w:t>en moyenne par enfant (0-5 ans) et par saison</w:t>
      </w:r>
      <w:r w:rsidR="0015621F" w:rsidRPr="00BA31DC">
        <w:rPr>
          <w:rFonts w:ascii="Georgia" w:hAnsi="Georgia"/>
          <w:color w:val="000000"/>
          <w:sz w:val="28"/>
          <w:szCs w:val="28"/>
        </w:rPr>
        <w:t xml:space="preserve"> de transmission  (</w:t>
      </w:r>
      <w:r w:rsidR="004D38B8" w:rsidRPr="00BA31DC">
        <w:rPr>
          <w:rFonts w:ascii="Georgia" w:hAnsi="Georgia"/>
          <w:color w:val="000000"/>
          <w:sz w:val="28"/>
          <w:szCs w:val="28"/>
        </w:rPr>
        <w:t xml:space="preserve">.DICKO A. et  </w:t>
      </w:r>
      <w:r w:rsidR="0015621F" w:rsidRPr="00BA31DC">
        <w:rPr>
          <w:rFonts w:ascii="Georgia" w:hAnsi="Georgia"/>
          <w:color w:val="000000"/>
          <w:sz w:val="28"/>
          <w:szCs w:val="28"/>
        </w:rPr>
        <w:t>SAGARA I, 2007)</w:t>
      </w:r>
      <w:r w:rsidR="009F0AEB" w:rsidRPr="00BA31DC">
        <w:rPr>
          <w:rFonts w:ascii="Georgia" w:hAnsi="Georgia"/>
          <w:color w:val="000000"/>
          <w:sz w:val="28"/>
          <w:szCs w:val="28"/>
        </w:rPr>
        <w:t>.</w:t>
      </w:r>
    </w:p>
    <w:p w:rsidR="00945E2F" w:rsidRPr="00BA31DC" w:rsidRDefault="00DE591A" w:rsidP="00EB7441">
      <w:pPr>
        <w:spacing w:line="276" w:lineRule="auto"/>
        <w:ind w:firstLine="1134"/>
        <w:jc w:val="both"/>
        <w:rPr>
          <w:rFonts w:ascii="Georgia" w:hAnsi="Georgia"/>
          <w:color w:val="000000"/>
          <w:sz w:val="28"/>
          <w:szCs w:val="28"/>
        </w:rPr>
      </w:pPr>
      <w:r w:rsidRPr="00BA31DC">
        <w:rPr>
          <w:rFonts w:ascii="Georgia" w:hAnsi="Georgia"/>
          <w:color w:val="000000"/>
          <w:sz w:val="28"/>
          <w:szCs w:val="28"/>
        </w:rPr>
        <w:t>Les</w:t>
      </w:r>
      <w:r>
        <w:rPr>
          <w:rFonts w:ascii="Georgia" w:hAnsi="Georgia"/>
          <w:color w:val="000000"/>
          <w:sz w:val="28"/>
          <w:szCs w:val="28"/>
        </w:rPr>
        <w:t xml:space="preserve"> </w:t>
      </w:r>
      <w:r w:rsidR="00B7506E" w:rsidRPr="00BA31DC">
        <w:rPr>
          <w:rFonts w:ascii="Georgia" w:hAnsi="Georgia"/>
          <w:color w:val="000000"/>
          <w:sz w:val="28"/>
          <w:szCs w:val="28"/>
        </w:rPr>
        <w:t>enfants</w:t>
      </w:r>
      <w:r w:rsidR="00B7506E">
        <w:rPr>
          <w:rFonts w:ascii="Georgia" w:hAnsi="Georgia"/>
          <w:color w:val="000000"/>
          <w:sz w:val="28"/>
          <w:szCs w:val="28"/>
        </w:rPr>
        <w:t xml:space="preserve"> </w:t>
      </w:r>
      <w:r w:rsidR="001D42E7" w:rsidRPr="00BA31DC">
        <w:rPr>
          <w:rFonts w:ascii="Georgia" w:hAnsi="Georgia"/>
          <w:color w:val="000000"/>
          <w:sz w:val="28"/>
          <w:szCs w:val="28"/>
        </w:rPr>
        <w:t xml:space="preserve">et </w:t>
      </w:r>
      <w:r w:rsidR="0003444F">
        <w:rPr>
          <w:rFonts w:ascii="Georgia" w:hAnsi="Georgia"/>
          <w:color w:val="000000"/>
          <w:sz w:val="28"/>
          <w:szCs w:val="28"/>
        </w:rPr>
        <w:t xml:space="preserve">les </w:t>
      </w:r>
      <w:r w:rsidR="0003444F" w:rsidRPr="00BA31DC">
        <w:rPr>
          <w:rFonts w:ascii="Georgia" w:hAnsi="Georgia"/>
          <w:color w:val="000000"/>
          <w:sz w:val="28"/>
          <w:szCs w:val="28"/>
        </w:rPr>
        <w:t>femmes</w:t>
      </w:r>
      <w:r w:rsidR="002A599E">
        <w:rPr>
          <w:rFonts w:ascii="Georgia" w:hAnsi="Georgia"/>
          <w:color w:val="000000"/>
          <w:sz w:val="28"/>
          <w:szCs w:val="28"/>
        </w:rPr>
        <w:t xml:space="preserve"> enceintes</w:t>
      </w:r>
      <w:r w:rsidR="009F0AEB" w:rsidRPr="00BA31DC">
        <w:rPr>
          <w:rFonts w:ascii="Georgia" w:hAnsi="Georgia"/>
          <w:color w:val="000000"/>
          <w:sz w:val="28"/>
          <w:szCs w:val="28"/>
        </w:rPr>
        <w:t xml:space="preserve"> constituent</w:t>
      </w:r>
      <w:r w:rsidR="002A599E">
        <w:rPr>
          <w:rFonts w:ascii="Georgia" w:hAnsi="Georgia"/>
          <w:color w:val="000000"/>
          <w:sz w:val="28"/>
          <w:szCs w:val="28"/>
        </w:rPr>
        <w:t xml:space="preserve"> </w:t>
      </w:r>
      <w:r w:rsidR="009F0AEB" w:rsidRPr="00BA31DC">
        <w:rPr>
          <w:rFonts w:ascii="Georgia" w:hAnsi="Georgia"/>
          <w:color w:val="000000"/>
          <w:sz w:val="28"/>
          <w:szCs w:val="28"/>
        </w:rPr>
        <w:t xml:space="preserve">les </w:t>
      </w:r>
      <w:r w:rsidR="004D38B8" w:rsidRPr="00BA31DC">
        <w:rPr>
          <w:rFonts w:ascii="Georgia" w:hAnsi="Georgia"/>
          <w:color w:val="000000"/>
          <w:sz w:val="28"/>
          <w:szCs w:val="28"/>
        </w:rPr>
        <w:t>couches les plus vulnérables (DEMBELE G, 2011)</w:t>
      </w:r>
      <w:r w:rsidR="009F0AEB" w:rsidRPr="00BA31DC">
        <w:rPr>
          <w:rFonts w:ascii="Georgia" w:hAnsi="Georgia"/>
          <w:color w:val="000000"/>
          <w:sz w:val="28"/>
          <w:szCs w:val="28"/>
        </w:rPr>
        <w:t xml:space="preserve">. </w:t>
      </w:r>
    </w:p>
    <w:p w:rsidR="00945E2F" w:rsidRPr="00BA31DC" w:rsidRDefault="009F0AEB" w:rsidP="00EB7441">
      <w:pPr>
        <w:spacing w:line="276" w:lineRule="auto"/>
        <w:ind w:firstLine="1134"/>
        <w:jc w:val="both"/>
        <w:rPr>
          <w:rFonts w:ascii="Georgia" w:hAnsi="Georgia"/>
          <w:color w:val="000000"/>
          <w:sz w:val="28"/>
          <w:szCs w:val="28"/>
        </w:rPr>
      </w:pPr>
      <w:r w:rsidRPr="00BA31DC">
        <w:rPr>
          <w:rFonts w:ascii="Georgia" w:hAnsi="Georgia"/>
          <w:color w:val="000000"/>
          <w:sz w:val="28"/>
          <w:szCs w:val="28"/>
        </w:rPr>
        <w:lastRenderedPageBreak/>
        <w:t>Le paludisme est responsable de 36,5% des motifs de consultation dans les services de santé (SLIS 2009)</w:t>
      </w:r>
      <w:r w:rsidR="00FD21FA" w:rsidRPr="00BA31DC">
        <w:rPr>
          <w:rFonts w:ascii="Georgia" w:eastAsia="Times New Roman" w:hAnsi="Georgia" w:cs="Times New Roman"/>
          <w:color w:val="000000"/>
          <w:sz w:val="28"/>
          <w:szCs w:val="28"/>
          <w:lang w:eastAsia="fr-FR"/>
        </w:rPr>
        <w:t xml:space="preserve"> </w:t>
      </w:r>
    </w:p>
    <w:p w:rsidR="00945E2F" w:rsidRPr="00BA31DC" w:rsidRDefault="00FD21FA" w:rsidP="00EB7441">
      <w:pPr>
        <w:spacing w:line="276" w:lineRule="auto"/>
        <w:ind w:firstLine="1134"/>
        <w:jc w:val="both"/>
        <w:rPr>
          <w:rFonts w:ascii="Georgia" w:hAnsi="Georgia"/>
          <w:color w:val="000000"/>
          <w:sz w:val="28"/>
          <w:szCs w:val="28"/>
        </w:rPr>
      </w:pPr>
      <w:r w:rsidRPr="00BA31DC">
        <w:rPr>
          <w:rFonts w:ascii="Georgia" w:eastAsia="Times New Roman" w:hAnsi="Georgia" w:cs="Times New Roman"/>
          <w:color w:val="000000"/>
          <w:sz w:val="28"/>
          <w:szCs w:val="28"/>
          <w:lang w:eastAsia="fr-FR"/>
        </w:rPr>
        <w:t xml:space="preserve">En Afrique subsaharienne, le paludisme représente une des </w:t>
      </w:r>
      <w:r w:rsidR="00B7506E" w:rsidRPr="00BA31DC">
        <w:rPr>
          <w:rFonts w:ascii="Georgia" w:eastAsia="Times New Roman" w:hAnsi="Georgia" w:cs="Times New Roman"/>
          <w:color w:val="000000"/>
          <w:sz w:val="28"/>
          <w:szCs w:val="28"/>
          <w:lang w:eastAsia="fr-FR"/>
        </w:rPr>
        <w:t xml:space="preserve">premières </w:t>
      </w:r>
      <w:r w:rsidR="00B7506E">
        <w:rPr>
          <w:rFonts w:ascii="Georgia" w:eastAsia="Times New Roman" w:hAnsi="Georgia" w:cs="Times New Roman"/>
          <w:color w:val="000000"/>
          <w:sz w:val="28"/>
          <w:szCs w:val="28"/>
          <w:lang w:eastAsia="fr-FR"/>
        </w:rPr>
        <w:t>causes</w:t>
      </w:r>
      <w:r w:rsidRPr="00BA31DC">
        <w:rPr>
          <w:rFonts w:ascii="Georgia" w:eastAsia="Times New Roman" w:hAnsi="Georgia" w:cs="Times New Roman"/>
          <w:color w:val="000000"/>
          <w:sz w:val="28"/>
          <w:szCs w:val="28"/>
          <w:lang w:eastAsia="fr-FR"/>
        </w:rPr>
        <w:t xml:space="preserve"> </w:t>
      </w:r>
      <w:r w:rsidR="001D42E7" w:rsidRPr="00BA31DC">
        <w:rPr>
          <w:rFonts w:ascii="Georgia" w:eastAsia="Times New Roman" w:hAnsi="Georgia" w:cs="Times New Roman"/>
          <w:color w:val="000000"/>
          <w:sz w:val="28"/>
          <w:szCs w:val="28"/>
          <w:lang w:eastAsia="fr-FR"/>
        </w:rPr>
        <w:t>de</w:t>
      </w:r>
      <w:r w:rsidR="001D42E7">
        <w:rPr>
          <w:rFonts w:ascii="Georgia" w:eastAsia="Times New Roman" w:hAnsi="Georgia" w:cs="Times New Roman"/>
          <w:color w:val="000000"/>
          <w:sz w:val="28"/>
          <w:szCs w:val="28"/>
          <w:lang w:eastAsia="fr-FR"/>
        </w:rPr>
        <w:t xml:space="preserve"> </w:t>
      </w:r>
      <w:r w:rsidR="001D42E7" w:rsidRPr="00BA31DC">
        <w:rPr>
          <w:rFonts w:ascii="Georgia" w:eastAsia="Times New Roman" w:hAnsi="Georgia" w:cs="Times New Roman"/>
          <w:color w:val="000000"/>
          <w:sz w:val="28"/>
          <w:szCs w:val="28"/>
          <w:lang w:eastAsia="fr-FR"/>
        </w:rPr>
        <w:t>morbidité</w:t>
      </w:r>
      <w:r w:rsidRPr="00BA31DC">
        <w:rPr>
          <w:rFonts w:ascii="Georgia" w:eastAsia="Times New Roman" w:hAnsi="Georgia" w:cs="Times New Roman"/>
          <w:color w:val="000000"/>
          <w:sz w:val="28"/>
          <w:szCs w:val="28"/>
          <w:lang w:eastAsia="fr-FR"/>
        </w:rPr>
        <w:t xml:space="preserve"> et de </w:t>
      </w:r>
      <w:r w:rsidR="0003444F" w:rsidRPr="00BA31DC">
        <w:rPr>
          <w:rFonts w:ascii="Georgia" w:eastAsia="Times New Roman" w:hAnsi="Georgia" w:cs="Times New Roman"/>
          <w:color w:val="000000"/>
          <w:sz w:val="28"/>
          <w:szCs w:val="28"/>
          <w:lang w:eastAsia="fr-FR"/>
        </w:rPr>
        <w:t>mortalité</w:t>
      </w:r>
      <w:r w:rsidR="0003444F">
        <w:rPr>
          <w:rFonts w:ascii="Georgia" w:eastAsia="Times New Roman" w:hAnsi="Georgia" w:cs="Times New Roman"/>
          <w:color w:val="000000"/>
          <w:sz w:val="28"/>
          <w:szCs w:val="28"/>
          <w:lang w:eastAsia="fr-FR"/>
        </w:rPr>
        <w:t xml:space="preserve"> </w:t>
      </w:r>
      <w:r w:rsidR="0003444F" w:rsidRPr="00BA31DC">
        <w:rPr>
          <w:rFonts w:ascii="Georgia" w:eastAsia="Times New Roman" w:hAnsi="Georgia" w:cs="Times New Roman"/>
          <w:color w:val="000000"/>
          <w:sz w:val="28"/>
          <w:szCs w:val="28"/>
          <w:lang w:eastAsia="fr-FR"/>
        </w:rPr>
        <w:t>chez</w:t>
      </w:r>
      <w:r w:rsidRPr="00BA31DC">
        <w:rPr>
          <w:rFonts w:ascii="Georgia" w:eastAsia="Times New Roman" w:hAnsi="Georgia" w:cs="Times New Roman"/>
          <w:color w:val="000000"/>
          <w:sz w:val="28"/>
          <w:szCs w:val="28"/>
          <w:lang w:eastAsia="fr-FR"/>
        </w:rPr>
        <w:t xml:space="preserve"> l'enfant surto</w:t>
      </w:r>
      <w:r w:rsidR="000623FF" w:rsidRPr="00BA31DC">
        <w:rPr>
          <w:rFonts w:ascii="Georgia" w:eastAsia="Times New Roman" w:hAnsi="Georgia" w:cs="Times New Roman"/>
          <w:color w:val="000000"/>
          <w:sz w:val="28"/>
          <w:szCs w:val="28"/>
          <w:lang w:eastAsia="fr-FR"/>
        </w:rPr>
        <w:t>ut chez ceux de moins de 5 ans (</w:t>
      </w:r>
      <w:r w:rsidR="000623FF" w:rsidRPr="00BA31DC">
        <w:rPr>
          <w:rFonts w:ascii="Georgia" w:eastAsia="Times New Roman" w:hAnsi="Georgia" w:cs="Times New Roman"/>
          <w:sz w:val="28"/>
          <w:szCs w:val="28"/>
          <w:lang w:eastAsia="fr-FR"/>
        </w:rPr>
        <w:t>Buonsenso D</w:t>
      </w:r>
      <w:r w:rsidR="000623FF" w:rsidRPr="00BA31DC">
        <w:rPr>
          <w:rFonts w:ascii="Georgia" w:eastAsia="Times New Roman" w:hAnsi="Georgia" w:cs="Times New Roman"/>
          <w:color w:val="642A8F"/>
          <w:sz w:val="28"/>
          <w:szCs w:val="28"/>
          <w:lang w:eastAsia="fr-FR"/>
        </w:rPr>
        <w:t>,</w:t>
      </w:r>
      <w:r w:rsidR="009153FF" w:rsidRPr="00BA31DC">
        <w:rPr>
          <w:rFonts w:ascii="Georgia" w:eastAsia="Times New Roman" w:hAnsi="Georgia" w:cs="Times New Roman"/>
          <w:color w:val="642A8F"/>
          <w:sz w:val="28"/>
          <w:szCs w:val="28"/>
          <w:lang w:eastAsia="fr-FR"/>
        </w:rPr>
        <w:t xml:space="preserve"> </w:t>
      </w:r>
      <w:r w:rsidRPr="00BA31DC">
        <w:rPr>
          <w:rFonts w:ascii="Georgia" w:eastAsia="Times New Roman" w:hAnsi="Georgia" w:cs="Times New Roman"/>
          <w:color w:val="000000" w:themeColor="text1"/>
          <w:sz w:val="28"/>
          <w:szCs w:val="28"/>
          <w:lang w:eastAsia="fr-FR"/>
        </w:rPr>
        <w:t>2</w:t>
      </w:r>
      <w:r w:rsidR="000623FF" w:rsidRPr="00BA31DC">
        <w:rPr>
          <w:rFonts w:ascii="Georgia" w:eastAsia="Times New Roman" w:hAnsi="Georgia" w:cs="Times New Roman"/>
          <w:color w:val="000000" w:themeColor="text1"/>
          <w:sz w:val="28"/>
          <w:szCs w:val="28"/>
          <w:lang w:eastAsia="fr-FR"/>
        </w:rPr>
        <w:t>010</w:t>
      </w:r>
      <w:r w:rsidR="000623FF" w:rsidRPr="00BA31DC">
        <w:rPr>
          <w:rFonts w:ascii="Georgia" w:eastAsia="Times New Roman" w:hAnsi="Georgia" w:cs="Times New Roman"/>
          <w:color w:val="642A8F"/>
          <w:sz w:val="28"/>
          <w:szCs w:val="28"/>
          <w:lang w:eastAsia="fr-FR"/>
        </w:rPr>
        <w:t>)</w:t>
      </w:r>
      <w:r w:rsidRPr="00BA31DC">
        <w:rPr>
          <w:rFonts w:ascii="Georgia" w:eastAsia="Times New Roman" w:hAnsi="Georgia" w:cs="Times New Roman"/>
          <w:color w:val="000000"/>
          <w:sz w:val="28"/>
          <w:szCs w:val="28"/>
          <w:lang w:eastAsia="fr-FR"/>
        </w:rPr>
        <w:t xml:space="preserve">. A lui seul, le </w:t>
      </w:r>
      <w:r w:rsidR="00B7506E" w:rsidRPr="00BA31DC">
        <w:rPr>
          <w:rFonts w:ascii="Georgia" w:eastAsia="Times New Roman" w:hAnsi="Georgia" w:cs="Times New Roman"/>
          <w:color w:val="000000"/>
          <w:sz w:val="28"/>
          <w:szCs w:val="28"/>
          <w:lang w:eastAsia="fr-FR"/>
        </w:rPr>
        <w:t>paludisme</w:t>
      </w:r>
      <w:r w:rsidR="00B7506E">
        <w:rPr>
          <w:rFonts w:ascii="Georgia" w:eastAsia="Times New Roman" w:hAnsi="Georgia" w:cs="Times New Roman"/>
          <w:color w:val="000000"/>
          <w:sz w:val="28"/>
          <w:szCs w:val="28"/>
          <w:lang w:eastAsia="fr-FR"/>
        </w:rPr>
        <w:t xml:space="preserve"> </w:t>
      </w:r>
      <w:r w:rsidR="001D42E7" w:rsidRPr="00BA31DC">
        <w:rPr>
          <w:rFonts w:ascii="Georgia" w:eastAsia="Times New Roman" w:hAnsi="Georgia" w:cs="Times New Roman"/>
          <w:color w:val="000000"/>
          <w:sz w:val="28"/>
          <w:szCs w:val="28"/>
          <w:lang w:eastAsia="fr-FR"/>
        </w:rPr>
        <w:t xml:space="preserve">représente </w:t>
      </w:r>
      <w:r w:rsidR="001D42E7">
        <w:rPr>
          <w:rFonts w:ascii="Georgia" w:eastAsia="Times New Roman" w:hAnsi="Georgia" w:cs="Times New Roman"/>
          <w:color w:val="000000"/>
          <w:sz w:val="28"/>
          <w:szCs w:val="28"/>
          <w:lang w:eastAsia="fr-FR"/>
        </w:rPr>
        <w:t>10</w:t>
      </w:r>
      <w:r w:rsidR="0003444F" w:rsidRPr="00BA31DC">
        <w:rPr>
          <w:rFonts w:ascii="Georgia" w:eastAsia="Times New Roman" w:hAnsi="Georgia" w:cs="Times New Roman"/>
          <w:color w:val="000000"/>
          <w:sz w:val="28"/>
          <w:szCs w:val="28"/>
          <w:lang w:eastAsia="fr-FR"/>
        </w:rPr>
        <w:t>%</w:t>
      </w:r>
      <w:r w:rsidR="0003444F">
        <w:rPr>
          <w:rFonts w:ascii="Georgia" w:eastAsia="Times New Roman" w:hAnsi="Georgia" w:cs="Times New Roman"/>
          <w:color w:val="000000"/>
          <w:sz w:val="28"/>
          <w:szCs w:val="28"/>
          <w:lang w:eastAsia="fr-FR"/>
        </w:rPr>
        <w:t xml:space="preserve"> </w:t>
      </w:r>
      <w:r w:rsidR="0003444F" w:rsidRPr="00BA31DC">
        <w:rPr>
          <w:rFonts w:ascii="Georgia" w:eastAsia="Times New Roman" w:hAnsi="Georgia" w:cs="Times New Roman"/>
          <w:color w:val="000000"/>
          <w:sz w:val="28"/>
          <w:szCs w:val="28"/>
          <w:lang w:eastAsia="fr-FR"/>
        </w:rPr>
        <w:t>de</w:t>
      </w:r>
      <w:r w:rsidRPr="00BA31DC">
        <w:rPr>
          <w:rFonts w:ascii="Georgia" w:eastAsia="Times New Roman" w:hAnsi="Georgia" w:cs="Times New Roman"/>
          <w:color w:val="000000"/>
          <w:sz w:val="28"/>
          <w:szCs w:val="28"/>
          <w:lang w:eastAsia="fr-FR"/>
        </w:rPr>
        <w:t xml:space="preserve"> la charge</w:t>
      </w:r>
      <w:r w:rsidR="002A599E">
        <w:rPr>
          <w:rFonts w:ascii="Georgia" w:eastAsia="Times New Roman" w:hAnsi="Georgia" w:cs="Times New Roman"/>
          <w:color w:val="000000"/>
          <w:sz w:val="28"/>
          <w:szCs w:val="28"/>
          <w:lang w:eastAsia="fr-FR"/>
        </w:rPr>
        <w:t xml:space="preserve"> </w:t>
      </w:r>
      <w:r w:rsidRPr="00BA31DC">
        <w:rPr>
          <w:rFonts w:ascii="Georgia" w:eastAsia="Times New Roman" w:hAnsi="Georgia" w:cs="Times New Roman"/>
          <w:color w:val="000000"/>
          <w:sz w:val="28"/>
          <w:szCs w:val="28"/>
          <w:lang w:eastAsia="fr-FR"/>
        </w:rPr>
        <w:t>totale de m</w:t>
      </w:r>
      <w:r w:rsidR="009153FF" w:rsidRPr="00BA31DC">
        <w:rPr>
          <w:rFonts w:ascii="Georgia" w:eastAsia="Times New Roman" w:hAnsi="Georgia" w:cs="Times New Roman"/>
          <w:color w:val="000000"/>
          <w:sz w:val="28"/>
          <w:szCs w:val="28"/>
          <w:lang w:eastAsia="fr-FR"/>
        </w:rPr>
        <w:t>orbidité du continent africain (</w:t>
      </w:r>
      <w:r w:rsidR="009153FF" w:rsidRPr="00BA31DC">
        <w:rPr>
          <w:rFonts w:ascii="Georgia" w:eastAsia="Times New Roman" w:hAnsi="Georgia" w:cs="Times New Roman"/>
          <w:sz w:val="28"/>
          <w:szCs w:val="28"/>
          <w:lang w:eastAsia="fr-FR"/>
        </w:rPr>
        <w:t>Buonsenso D</w:t>
      </w:r>
      <w:r w:rsidR="009153FF" w:rsidRPr="00BA31DC">
        <w:rPr>
          <w:rFonts w:ascii="Georgia" w:eastAsia="Times New Roman" w:hAnsi="Georgia" w:cs="Times New Roman"/>
          <w:color w:val="642A8F"/>
          <w:sz w:val="28"/>
          <w:szCs w:val="28"/>
          <w:lang w:eastAsia="fr-FR"/>
        </w:rPr>
        <w:t xml:space="preserve">, </w:t>
      </w:r>
      <w:r w:rsidR="009153FF" w:rsidRPr="00BA31DC">
        <w:rPr>
          <w:rFonts w:ascii="Georgia" w:eastAsia="Times New Roman" w:hAnsi="Georgia" w:cs="Times New Roman"/>
          <w:sz w:val="28"/>
          <w:szCs w:val="28"/>
          <w:lang w:eastAsia="fr-FR"/>
        </w:rPr>
        <w:t>2010</w:t>
      </w:r>
      <w:r w:rsidR="009153FF" w:rsidRPr="00BA31DC">
        <w:rPr>
          <w:rFonts w:ascii="Georgia" w:eastAsia="Times New Roman" w:hAnsi="Georgia" w:cs="Times New Roman"/>
          <w:color w:val="642A8F"/>
          <w:sz w:val="28"/>
          <w:szCs w:val="28"/>
          <w:lang w:eastAsia="fr-FR"/>
        </w:rPr>
        <w:t>)</w:t>
      </w:r>
      <w:r w:rsidRPr="00BA31DC">
        <w:rPr>
          <w:rFonts w:ascii="Georgia" w:eastAsia="Times New Roman" w:hAnsi="Georgia" w:cs="Times New Roman"/>
          <w:color w:val="000000"/>
          <w:sz w:val="28"/>
          <w:szCs w:val="28"/>
          <w:lang w:eastAsia="fr-FR"/>
        </w:rPr>
        <w:t>.</w:t>
      </w:r>
    </w:p>
    <w:p w:rsidR="00945E2F" w:rsidRPr="00BA31DC" w:rsidRDefault="000E6F72" w:rsidP="00EB7441">
      <w:pPr>
        <w:spacing w:line="276" w:lineRule="auto"/>
        <w:ind w:firstLine="1134"/>
        <w:jc w:val="both"/>
        <w:rPr>
          <w:rFonts w:ascii="Georgia" w:hAnsi="Georgia"/>
          <w:color w:val="000000"/>
          <w:sz w:val="28"/>
          <w:szCs w:val="28"/>
        </w:rPr>
      </w:pPr>
      <w:r w:rsidRPr="00BA31DC">
        <w:rPr>
          <w:rFonts w:ascii="Georgia" w:eastAsia="Times New Roman" w:hAnsi="Georgia" w:cs="Times New Roman"/>
          <w:color w:val="000000"/>
          <w:sz w:val="28"/>
          <w:szCs w:val="28"/>
          <w:lang w:eastAsia="fr-FR"/>
        </w:rPr>
        <w:t xml:space="preserve">Selon une enquête </w:t>
      </w:r>
      <w:r w:rsidR="00B7506E" w:rsidRPr="00BA31DC">
        <w:rPr>
          <w:rFonts w:ascii="Georgia" w:eastAsia="Times New Roman" w:hAnsi="Georgia" w:cs="Times New Roman"/>
          <w:color w:val="000000"/>
          <w:sz w:val="28"/>
          <w:szCs w:val="28"/>
          <w:lang w:eastAsia="fr-FR"/>
        </w:rPr>
        <w:t>de</w:t>
      </w:r>
      <w:r w:rsidR="00B7506E">
        <w:rPr>
          <w:rFonts w:ascii="Georgia" w:eastAsia="Times New Roman" w:hAnsi="Georgia" w:cs="Times New Roman"/>
          <w:color w:val="000000"/>
          <w:sz w:val="28"/>
          <w:szCs w:val="28"/>
          <w:lang w:eastAsia="fr-FR"/>
        </w:rPr>
        <w:t xml:space="preserve"> </w:t>
      </w:r>
      <w:r w:rsidR="00B7506E" w:rsidRPr="00BA31DC">
        <w:rPr>
          <w:rFonts w:ascii="Georgia" w:eastAsia="Times New Roman" w:hAnsi="Georgia" w:cs="Times New Roman"/>
          <w:color w:val="000000"/>
          <w:sz w:val="28"/>
          <w:szCs w:val="28"/>
          <w:lang w:eastAsia="fr-FR"/>
        </w:rPr>
        <w:t>l’école</w:t>
      </w:r>
      <w:r w:rsidRPr="00BA31DC">
        <w:rPr>
          <w:rFonts w:ascii="Georgia" w:eastAsia="Times New Roman" w:hAnsi="Georgia" w:cs="Times New Roman"/>
          <w:color w:val="000000"/>
          <w:sz w:val="28"/>
          <w:szCs w:val="28"/>
          <w:lang w:eastAsia="fr-FR"/>
        </w:rPr>
        <w:t xml:space="preserve"> de </w:t>
      </w:r>
      <w:r w:rsidR="001D42E7" w:rsidRPr="00BA31DC">
        <w:rPr>
          <w:rFonts w:ascii="Georgia" w:eastAsia="Times New Roman" w:hAnsi="Georgia" w:cs="Times New Roman"/>
          <w:color w:val="000000"/>
          <w:sz w:val="28"/>
          <w:szCs w:val="28"/>
          <w:lang w:eastAsia="fr-FR"/>
        </w:rPr>
        <w:t>santé</w:t>
      </w:r>
      <w:r w:rsidR="001D42E7">
        <w:rPr>
          <w:rFonts w:ascii="Georgia" w:eastAsia="Times New Roman" w:hAnsi="Georgia" w:cs="Times New Roman"/>
          <w:color w:val="000000"/>
          <w:sz w:val="28"/>
          <w:szCs w:val="28"/>
          <w:lang w:eastAsia="fr-FR"/>
        </w:rPr>
        <w:t xml:space="preserve"> </w:t>
      </w:r>
      <w:r w:rsidR="001D42E7" w:rsidRPr="00BA31DC">
        <w:rPr>
          <w:rFonts w:ascii="Georgia" w:eastAsia="Times New Roman" w:hAnsi="Georgia" w:cs="Times New Roman"/>
          <w:color w:val="000000"/>
          <w:sz w:val="28"/>
          <w:szCs w:val="28"/>
          <w:lang w:eastAsia="fr-FR"/>
        </w:rPr>
        <w:t>publique</w:t>
      </w:r>
      <w:r w:rsidRPr="00BA31DC">
        <w:rPr>
          <w:rFonts w:ascii="Georgia" w:eastAsia="Times New Roman" w:hAnsi="Georgia" w:cs="Times New Roman"/>
          <w:color w:val="000000"/>
          <w:sz w:val="28"/>
          <w:szCs w:val="28"/>
          <w:lang w:eastAsia="fr-FR"/>
        </w:rPr>
        <w:t xml:space="preserve"> </w:t>
      </w:r>
      <w:r w:rsidR="0003444F" w:rsidRPr="00BA31DC">
        <w:rPr>
          <w:rFonts w:ascii="Georgia" w:eastAsia="Times New Roman" w:hAnsi="Georgia" w:cs="Times New Roman"/>
          <w:color w:val="000000"/>
          <w:sz w:val="28"/>
          <w:szCs w:val="28"/>
          <w:lang w:eastAsia="fr-FR"/>
        </w:rPr>
        <w:t>de</w:t>
      </w:r>
      <w:r w:rsidR="0003444F">
        <w:rPr>
          <w:rFonts w:ascii="Georgia" w:eastAsia="Times New Roman" w:hAnsi="Georgia" w:cs="Times New Roman"/>
          <w:color w:val="000000"/>
          <w:sz w:val="28"/>
          <w:szCs w:val="28"/>
          <w:lang w:eastAsia="fr-FR"/>
        </w:rPr>
        <w:t xml:space="preserve"> Kinshasa</w:t>
      </w:r>
      <w:r w:rsidR="00576693">
        <w:rPr>
          <w:rFonts w:ascii="Georgia" w:eastAsia="Times New Roman" w:hAnsi="Georgia" w:cs="Times New Roman"/>
          <w:color w:val="000000"/>
          <w:sz w:val="28"/>
          <w:szCs w:val="28"/>
          <w:lang w:eastAsia="fr-FR"/>
        </w:rPr>
        <w:t xml:space="preserve">, en République </w:t>
      </w:r>
      <w:r w:rsidRPr="00BA31DC">
        <w:rPr>
          <w:rFonts w:ascii="Georgia" w:eastAsia="Times New Roman" w:hAnsi="Georgia" w:cs="Times New Roman"/>
          <w:color w:val="000000"/>
          <w:sz w:val="28"/>
          <w:szCs w:val="28"/>
          <w:lang w:eastAsia="fr-FR"/>
        </w:rPr>
        <w:t>Démocratique du Congo, le paludisme</w:t>
      </w:r>
      <w:r w:rsidR="00576693">
        <w:rPr>
          <w:rFonts w:ascii="Georgia" w:eastAsia="Times New Roman" w:hAnsi="Georgia" w:cs="Times New Roman"/>
          <w:color w:val="000000"/>
          <w:sz w:val="28"/>
          <w:szCs w:val="28"/>
          <w:lang w:eastAsia="fr-FR"/>
        </w:rPr>
        <w:t xml:space="preserve"> </w:t>
      </w:r>
      <w:r w:rsidRPr="00BA31DC">
        <w:rPr>
          <w:rFonts w:ascii="Georgia" w:eastAsia="Times New Roman" w:hAnsi="Georgia" w:cs="Times New Roman"/>
          <w:color w:val="000000"/>
          <w:sz w:val="28"/>
          <w:szCs w:val="28"/>
          <w:lang w:eastAsia="fr-FR"/>
        </w:rPr>
        <w:t>constitue la première cause de</w:t>
      </w:r>
      <w:r w:rsidR="00576693">
        <w:rPr>
          <w:rFonts w:ascii="Georgia" w:eastAsia="Times New Roman" w:hAnsi="Georgia" w:cs="Times New Roman"/>
          <w:color w:val="000000"/>
          <w:sz w:val="28"/>
          <w:szCs w:val="28"/>
          <w:lang w:eastAsia="fr-FR"/>
        </w:rPr>
        <w:t xml:space="preserve"> </w:t>
      </w:r>
      <w:r w:rsidRPr="00BA31DC">
        <w:rPr>
          <w:rFonts w:ascii="Georgia" w:eastAsia="Times New Roman" w:hAnsi="Georgia" w:cs="Times New Roman"/>
          <w:color w:val="000000"/>
          <w:sz w:val="28"/>
          <w:szCs w:val="28"/>
          <w:lang w:eastAsia="fr-FR"/>
        </w:rPr>
        <w:t xml:space="preserve"> morbidité</w:t>
      </w:r>
      <w:r w:rsidR="00576693">
        <w:rPr>
          <w:rFonts w:ascii="Georgia" w:eastAsia="Times New Roman" w:hAnsi="Georgia" w:cs="Times New Roman"/>
          <w:color w:val="000000"/>
          <w:sz w:val="28"/>
          <w:szCs w:val="28"/>
          <w:lang w:eastAsia="fr-FR"/>
        </w:rPr>
        <w:t xml:space="preserve"> </w:t>
      </w:r>
      <w:r w:rsidRPr="00BA31DC">
        <w:rPr>
          <w:rFonts w:ascii="Georgia" w:eastAsia="Times New Roman" w:hAnsi="Georgia" w:cs="Times New Roman"/>
          <w:color w:val="000000"/>
          <w:sz w:val="28"/>
          <w:szCs w:val="28"/>
          <w:lang w:eastAsia="fr-FR"/>
        </w:rPr>
        <w:t xml:space="preserve"> et de mortalité</w:t>
      </w:r>
      <w:r w:rsidR="00576693">
        <w:rPr>
          <w:rFonts w:ascii="Georgia" w:eastAsia="Times New Roman" w:hAnsi="Georgia" w:cs="Times New Roman"/>
          <w:color w:val="000000"/>
          <w:sz w:val="28"/>
          <w:szCs w:val="28"/>
          <w:lang w:eastAsia="fr-FR"/>
        </w:rPr>
        <w:t xml:space="preserve"> </w:t>
      </w:r>
      <w:r w:rsidRPr="00BA31DC">
        <w:rPr>
          <w:rFonts w:ascii="Georgia" w:eastAsia="Times New Roman" w:hAnsi="Georgia" w:cs="Times New Roman"/>
          <w:color w:val="000000"/>
          <w:sz w:val="28"/>
          <w:szCs w:val="28"/>
          <w:lang w:eastAsia="fr-FR"/>
        </w:rPr>
        <w:t xml:space="preserve"> infanto-juvénile. Il est responsable de 67% des consultations externes et de 47,3% de déc</w:t>
      </w:r>
      <w:r w:rsidR="006716A8" w:rsidRPr="00BA31DC">
        <w:rPr>
          <w:rFonts w:ascii="Georgia" w:eastAsia="Times New Roman" w:hAnsi="Georgia" w:cs="Times New Roman"/>
          <w:color w:val="000000"/>
          <w:sz w:val="28"/>
          <w:szCs w:val="28"/>
          <w:lang w:eastAsia="fr-FR"/>
        </w:rPr>
        <w:t>ès d'enfants de moins de 5 ans</w:t>
      </w:r>
      <w:r w:rsidR="005E7A98" w:rsidRPr="00BA31DC">
        <w:rPr>
          <w:rFonts w:ascii="Georgia" w:eastAsia="Times New Roman" w:hAnsi="Georgia" w:cs="Times New Roman"/>
          <w:color w:val="000000"/>
          <w:sz w:val="28"/>
          <w:szCs w:val="28"/>
          <w:lang w:eastAsia="fr-FR"/>
        </w:rPr>
        <w:t xml:space="preserve"> </w:t>
      </w:r>
      <w:r w:rsidR="006716A8" w:rsidRPr="00BA31DC">
        <w:rPr>
          <w:rFonts w:ascii="Georgia" w:eastAsia="Times New Roman" w:hAnsi="Georgia" w:cs="Times New Roman"/>
          <w:color w:val="000000"/>
          <w:sz w:val="28"/>
          <w:szCs w:val="28"/>
          <w:lang w:eastAsia="fr-FR"/>
        </w:rPr>
        <w:t>(</w:t>
      </w:r>
      <w:r w:rsidR="005E7A98" w:rsidRPr="00BA31DC">
        <w:rPr>
          <w:rFonts w:ascii="Georgia" w:eastAsia="Times New Roman" w:hAnsi="Georgia" w:cs="Times New Roman"/>
          <w:sz w:val="28"/>
          <w:szCs w:val="28"/>
          <w:lang w:eastAsia="fr-FR"/>
        </w:rPr>
        <w:t>Lundblom K,</w:t>
      </w:r>
      <w:r w:rsidR="006552D2" w:rsidRPr="00BA31DC">
        <w:rPr>
          <w:rFonts w:ascii="Georgia" w:eastAsia="Times New Roman" w:hAnsi="Georgia" w:cs="Times New Roman"/>
          <w:sz w:val="28"/>
          <w:szCs w:val="28"/>
          <w:lang w:eastAsia="fr-FR"/>
        </w:rPr>
        <w:t xml:space="preserve"> </w:t>
      </w:r>
      <w:r w:rsidR="005E7A98" w:rsidRPr="00BA31DC">
        <w:rPr>
          <w:rFonts w:ascii="Georgia" w:eastAsia="Times New Roman" w:hAnsi="Georgia" w:cs="Times New Roman"/>
          <w:sz w:val="28"/>
          <w:szCs w:val="28"/>
          <w:lang w:eastAsia="fr-FR"/>
        </w:rPr>
        <w:t>2013)</w:t>
      </w:r>
      <w:r w:rsidRPr="00BA31DC">
        <w:rPr>
          <w:rFonts w:ascii="Georgia" w:eastAsia="Times New Roman" w:hAnsi="Georgia" w:cs="Times New Roman"/>
          <w:color w:val="000000"/>
          <w:sz w:val="28"/>
          <w:szCs w:val="28"/>
          <w:lang w:eastAsia="fr-FR"/>
        </w:rPr>
        <w:t xml:space="preserve">. En effet, un enfant congolais de moins de 5 ans </w:t>
      </w:r>
      <w:r w:rsidR="00B7506E" w:rsidRPr="00BA31DC">
        <w:rPr>
          <w:rFonts w:ascii="Georgia" w:eastAsia="Times New Roman" w:hAnsi="Georgia" w:cs="Times New Roman"/>
          <w:color w:val="000000"/>
          <w:sz w:val="28"/>
          <w:szCs w:val="28"/>
          <w:lang w:eastAsia="fr-FR"/>
        </w:rPr>
        <w:t>connaît</w:t>
      </w:r>
      <w:r w:rsidR="00B7506E">
        <w:rPr>
          <w:rFonts w:ascii="Georgia" w:eastAsia="Times New Roman" w:hAnsi="Georgia" w:cs="Times New Roman"/>
          <w:color w:val="000000"/>
          <w:sz w:val="28"/>
          <w:szCs w:val="28"/>
          <w:lang w:eastAsia="fr-FR"/>
        </w:rPr>
        <w:t xml:space="preserve"> </w:t>
      </w:r>
      <w:r w:rsidR="001D42E7" w:rsidRPr="00BA31DC">
        <w:rPr>
          <w:rFonts w:ascii="Georgia" w:eastAsia="Times New Roman" w:hAnsi="Georgia" w:cs="Times New Roman"/>
          <w:color w:val="000000"/>
          <w:sz w:val="28"/>
          <w:szCs w:val="28"/>
          <w:lang w:eastAsia="fr-FR"/>
        </w:rPr>
        <w:t xml:space="preserve">entre </w:t>
      </w:r>
      <w:r w:rsidR="001D42E7">
        <w:rPr>
          <w:rFonts w:ascii="Georgia" w:eastAsia="Times New Roman" w:hAnsi="Georgia" w:cs="Times New Roman"/>
          <w:color w:val="000000"/>
          <w:sz w:val="28"/>
          <w:szCs w:val="28"/>
          <w:lang w:eastAsia="fr-FR"/>
        </w:rPr>
        <w:t>6</w:t>
      </w:r>
      <w:r w:rsidRPr="00BA31DC">
        <w:rPr>
          <w:rFonts w:ascii="Georgia" w:eastAsia="Times New Roman" w:hAnsi="Georgia" w:cs="Times New Roman"/>
          <w:color w:val="000000"/>
          <w:sz w:val="28"/>
          <w:szCs w:val="28"/>
          <w:lang w:eastAsia="fr-FR"/>
        </w:rPr>
        <w:t xml:space="preserve"> à </w:t>
      </w:r>
      <w:r w:rsidR="0003444F" w:rsidRPr="00BA31DC">
        <w:rPr>
          <w:rFonts w:ascii="Georgia" w:eastAsia="Times New Roman" w:hAnsi="Georgia" w:cs="Times New Roman"/>
          <w:color w:val="000000"/>
          <w:sz w:val="28"/>
          <w:szCs w:val="28"/>
          <w:lang w:eastAsia="fr-FR"/>
        </w:rPr>
        <w:t xml:space="preserve">10 </w:t>
      </w:r>
      <w:r w:rsidR="0003444F">
        <w:rPr>
          <w:rFonts w:ascii="Georgia" w:eastAsia="Times New Roman" w:hAnsi="Georgia" w:cs="Times New Roman"/>
          <w:color w:val="000000"/>
          <w:sz w:val="28"/>
          <w:szCs w:val="28"/>
          <w:lang w:eastAsia="fr-FR"/>
        </w:rPr>
        <w:t>épisodes</w:t>
      </w:r>
      <w:r w:rsidRPr="00BA31DC">
        <w:rPr>
          <w:rFonts w:ascii="Georgia" w:eastAsia="Times New Roman" w:hAnsi="Georgia" w:cs="Times New Roman"/>
          <w:color w:val="000000"/>
          <w:sz w:val="28"/>
          <w:szCs w:val="28"/>
          <w:lang w:eastAsia="fr-FR"/>
        </w:rPr>
        <w:t xml:space="preserve"> de fi</w:t>
      </w:r>
      <w:r w:rsidR="005E7A98" w:rsidRPr="00BA31DC">
        <w:rPr>
          <w:rFonts w:ascii="Georgia" w:eastAsia="Times New Roman" w:hAnsi="Georgia" w:cs="Times New Roman"/>
          <w:color w:val="000000"/>
          <w:sz w:val="28"/>
          <w:szCs w:val="28"/>
          <w:lang w:eastAsia="fr-FR"/>
        </w:rPr>
        <w:t>èvre d'origine palustre par an (</w:t>
      </w:r>
      <w:r w:rsidR="005E7A98" w:rsidRPr="00BA31DC">
        <w:rPr>
          <w:rFonts w:ascii="Georgia" w:eastAsia="Times New Roman" w:hAnsi="Georgia" w:cs="Times New Roman"/>
          <w:sz w:val="28"/>
          <w:szCs w:val="28"/>
          <w:lang w:eastAsia="fr-FR"/>
        </w:rPr>
        <w:t>Unicef, 2014)</w:t>
      </w:r>
      <w:r w:rsidRPr="00BA31DC">
        <w:rPr>
          <w:rFonts w:ascii="Georgia" w:eastAsia="Times New Roman" w:hAnsi="Georgia" w:cs="Times New Roman"/>
          <w:color w:val="000000"/>
          <w:sz w:val="28"/>
          <w:szCs w:val="28"/>
          <w:lang w:eastAsia="fr-FR"/>
        </w:rPr>
        <w:t>.</w:t>
      </w:r>
    </w:p>
    <w:p w:rsidR="000E6F72" w:rsidRPr="00BA31DC" w:rsidRDefault="000E6F72" w:rsidP="00EB7441">
      <w:pPr>
        <w:spacing w:line="276" w:lineRule="auto"/>
        <w:ind w:firstLine="1134"/>
        <w:jc w:val="both"/>
        <w:rPr>
          <w:rFonts w:ascii="Georgia" w:hAnsi="Georgia"/>
          <w:color w:val="000000"/>
          <w:sz w:val="28"/>
          <w:szCs w:val="28"/>
        </w:rPr>
      </w:pPr>
      <w:r w:rsidRPr="00BA31DC">
        <w:rPr>
          <w:rFonts w:ascii="Georgia" w:eastAsia="Times New Roman" w:hAnsi="Georgia" w:cs="Times New Roman"/>
          <w:color w:val="000000"/>
          <w:sz w:val="28"/>
          <w:szCs w:val="28"/>
          <w:lang w:eastAsia="fr-FR"/>
        </w:rPr>
        <w:t>Afin de lutter contre cette endémie, le programme national de lutte contre le paludisme en RDC(PNLP) a mis en place différentes stratégies pour le contrôle du paludisme tel que pr</w:t>
      </w:r>
      <w:r w:rsidR="00945E2F" w:rsidRPr="00BA31DC">
        <w:rPr>
          <w:rFonts w:ascii="Georgia" w:eastAsia="Times New Roman" w:hAnsi="Georgia" w:cs="Times New Roman"/>
          <w:color w:val="000000"/>
          <w:sz w:val="28"/>
          <w:szCs w:val="28"/>
          <w:lang w:eastAsia="fr-FR"/>
        </w:rPr>
        <w:t>oposé par l'OMS (</w:t>
      </w:r>
      <w:r w:rsidR="00945E2F" w:rsidRPr="00BA31DC">
        <w:rPr>
          <w:rFonts w:ascii="Georgia" w:eastAsia="Times New Roman" w:hAnsi="Georgia" w:cs="Times New Roman"/>
          <w:sz w:val="28"/>
          <w:szCs w:val="28"/>
          <w:lang w:eastAsia="fr-FR"/>
        </w:rPr>
        <w:t>Poespoprodjo</w:t>
      </w:r>
      <w:r w:rsidR="00945E2F" w:rsidRPr="00BA31DC">
        <w:rPr>
          <w:rFonts w:ascii="Georgia" w:hAnsi="Georgia"/>
          <w:sz w:val="28"/>
          <w:szCs w:val="28"/>
        </w:rPr>
        <w:t xml:space="preserve"> </w:t>
      </w:r>
      <w:r w:rsidR="00945E2F" w:rsidRPr="00BA31DC">
        <w:rPr>
          <w:rFonts w:ascii="Georgia" w:eastAsia="Times New Roman" w:hAnsi="Georgia" w:cs="Times New Roman"/>
          <w:sz w:val="28"/>
          <w:szCs w:val="28"/>
          <w:lang w:eastAsia="fr-FR"/>
        </w:rPr>
        <w:t>et al JR, 2009)</w:t>
      </w:r>
      <w:r w:rsidRPr="00BA31DC">
        <w:rPr>
          <w:rFonts w:ascii="Georgia" w:eastAsia="Times New Roman" w:hAnsi="Georgia" w:cs="Times New Roman"/>
          <w:color w:val="000000"/>
          <w:sz w:val="28"/>
          <w:szCs w:val="28"/>
          <w:lang w:eastAsia="fr-FR"/>
        </w:rPr>
        <w:t>. Malgré la disponibilité des fonds et l'existence des moyens de lutte, le paludisme continue</w:t>
      </w:r>
      <w:r w:rsidR="00576693">
        <w:rPr>
          <w:rFonts w:ascii="Georgia" w:eastAsia="Times New Roman" w:hAnsi="Georgia" w:cs="Times New Roman"/>
          <w:color w:val="000000"/>
          <w:sz w:val="28"/>
          <w:szCs w:val="28"/>
          <w:lang w:eastAsia="fr-FR"/>
        </w:rPr>
        <w:t xml:space="preserve"> à</w:t>
      </w:r>
      <w:r w:rsidRPr="00BA31DC">
        <w:rPr>
          <w:rFonts w:ascii="Georgia" w:eastAsia="Times New Roman" w:hAnsi="Georgia" w:cs="Times New Roman"/>
          <w:color w:val="000000"/>
          <w:sz w:val="28"/>
          <w:szCs w:val="28"/>
          <w:lang w:eastAsia="fr-FR"/>
        </w:rPr>
        <w:t xml:space="preserve"> remplir les hôpitaux et </w:t>
      </w:r>
      <w:r w:rsidR="004A60BE" w:rsidRPr="00BA31DC">
        <w:rPr>
          <w:rFonts w:ascii="Georgia" w:eastAsia="Times New Roman" w:hAnsi="Georgia" w:cs="Times New Roman"/>
          <w:color w:val="000000"/>
          <w:sz w:val="28"/>
          <w:szCs w:val="28"/>
          <w:lang w:eastAsia="fr-FR"/>
        </w:rPr>
        <w:t>à</w:t>
      </w:r>
      <w:r w:rsidRPr="00BA31DC">
        <w:rPr>
          <w:rFonts w:ascii="Georgia" w:eastAsia="Times New Roman" w:hAnsi="Georgia" w:cs="Times New Roman"/>
          <w:color w:val="000000"/>
          <w:sz w:val="28"/>
          <w:szCs w:val="28"/>
          <w:lang w:eastAsia="fr-FR"/>
        </w:rPr>
        <w:t xml:space="preserve"> tuer les enfants de moins de 5 ans.</w:t>
      </w:r>
    </w:p>
    <w:p w:rsidR="000E6F72" w:rsidRPr="00BA31DC" w:rsidRDefault="00576693" w:rsidP="00EB7441">
      <w:pPr>
        <w:shd w:val="clear" w:color="auto" w:fill="FFFFFF"/>
        <w:spacing w:before="166" w:after="166" w:line="276" w:lineRule="auto"/>
        <w:rPr>
          <w:rFonts w:ascii="Georgia" w:eastAsia="Times New Roman" w:hAnsi="Georgia" w:cs="Times New Roman"/>
          <w:color w:val="000000"/>
          <w:sz w:val="28"/>
          <w:szCs w:val="28"/>
          <w:lang w:eastAsia="fr-FR"/>
        </w:rPr>
      </w:pPr>
      <w:r>
        <w:rPr>
          <w:rFonts w:ascii="Georgia" w:eastAsia="Times New Roman" w:hAnsi="Georgia" w:cs="Times New Roman"/>
          <w:color w:val="000000"/>
          <w:sz w:val="28"/>
          <w:szCs w:val="28"/>
          <w:lang w:eastAsia="fr-FR"/>
        </w:rPr>
        <w:tab/>
      </w:r>
    </w:p>
    <w:p w:rsidR="00BA35D1" w:rsidRPr="00A7020B" w:rsidRDefault="00A7020B" w:rsidP="00A7020B">
      <w:pPr>
        <w:pStyle w:val="Titre2"/>
        <w:rPr>
          <w:b/>
          <w:sz w:val="28"/>
          <w:szCs w:val="28"/>
        </w:rPr>
      </w:pPr>
      <w:bookmarkStart w:id="2" w:name="_Toc19978013"/>
      <w:r w:rsidRPr="00A7020B">
        <w:rPr>
          <w:b/>
          <w:color w:val="auto"/>
          <w:sz w:val="28"/>
          <w:szCs w:val="28"/>
        </w:rPr>
        <w:t xml:space="preserve">1.2 </w:t>
      </w:r>
      <w:r w:rsidR="00C0102E" w:rsidRPr="00A7020B">
        <w:rPr>
          <w:b/>
          <w:color w:val="auto"/>
          <w:sz w:val="28"/>
          <w:szCs w:val="28"/>
        </w:rPr>
        <w:t>Question de recherche</w:t>
      </w:r>
      <w:bookmarkEnd w:id="2"/>
    </w:p>
    <w:p w:rsidR="00BD49E7" w:rsidRPr="00BA31DC" w:rsidRDefault="00BD49E7" w:rsidP="00EB7441">
      <w:pPr>
        <w:pStyle w:val="Paragraphedeliste"/>
        <w:spacing w:line="276" w:lineRule="auto"/>
        <w:ind w:left="0"/>
        <w:rPr>
          <w:rFonts w:ascii="Georgia" w:hAnsi="Georgia"/>
          <w:b/>
          <w:i/>
          <w:sz w:val="28"/>
          <w:szCs w:val="28"/>
        </w:rPr>
      </w:pPr>
    </w:p>
    <w:p w:rsidR="00576693" w:rsidRDefault="00DE591A" w:rsidP="00C33F09">
      <w:pPr>
        <w:pStyle w:val="Paragraphedeliste"/>
        <w:spacing w:line="276" w:lineRule="auto"/>
        <w:ind w:left="0" w:firstLine="1134"/>
        <w:jc w:val="both"/>
        <w:rPr>
          <w:rFonts w:ascii="Georgia" w:hAnsi="Georgia"/>
          <w:color w:val="000000"/>
          <w:sz w:val="28"/>
          <w:szCs w:val="28"/>
        </w:rPr>
      </w:pPr>
      <w:r>
        <w:rPr>
          <w:rFonts w:ascii="Georgia" w:hAnsi="Georgia"/>
          <w:color w:val="000000"/>
          <w:sz w:val="28"/>
          <w:szCs w:val="28"/>
        </w:rPr>
        <w:t>N</w:t>
      </w:r>
      <w:r w:rsidRPr="00BA31DC">
        <w:rPr>
          <w:rFonts w:ascii="Georgia" w:hAnsi="Georgia"/>
          <w:color w:val="000000"/>
          <w:sz w:val="28"/>
          <w:szCs w:val="28"/>
        </w:rPr>
        <w:t>ous</w:t>
      </w:r>
      <w:r>
        <w:rPr>
          <w:rFonts w:ascii="Georgia" w:hAnsi="Georgia"/>
          <w:color w:val="000000"/>
          <w:sz w:val="28"/>
          <w:szCs w:val="28"/>
        </w:rPr>
        <w:t xml:space="preserve"> </w:t>
      </w:r>
      <w:r w:rsidRPr="00BA31DC">
        <w:rPr>
          <w:rFonts w:ascii="Georgia" w:hAnsi="Georgia"/>
          <w:color w:val="000000"/>
          <w:sz w:val="28"/>
          <w:szCs w:val="28"/>
        </w:rPr>
        <w:t>posons</w:t>
      </w:r>
      <w:r>
        <w:rPr>
          <w:rFonts w:ascii="Georgia" w:hAnsi="Georgia"/>
          <w:color w:val="000000"/>
          <w:sz w:val="28"/>
          <w:szCs w:val="28"/>
        </w:rPr>
        <w:t xml:space="preserve"> </w:t>
      </w:r>
      <w:r w:rsidRPr="00BA31DC">
        <w:rPr>
          <w:rFonts w:ascii="Georgia" w:hAnsi="Georgia"/>
          <w:color w:val="000000"/>
          <w:sz w:val="28"/>
          <w:szCs w:val="28"/>
        </w:rPr>
        <w:t>la</w:t>
      </w:r>
      <w:r w:rsidR="00731CAA" w:rsidRPr="00BA31DC">
        <w:rPr>
          <w:rFonts w:ascii="Georgia" w:hAnsi="Georgia"/>
          <w:color w:val="000000"/>
          <w:sz w:val="28"/>
          <w:szCs w:val="28"/>
        </w:rPr>
        <w:t xml:space="preserve"> question ci-après : les infirmiers prennent</w:t>
      </w:r>
      <w:r w:rsidR="00576693">
        <w:rPr>
          <w:rFonts w:ascii="Georgia" w:hAnsi="Georgia"/>
          <w:color w:val="000000"/>
          <w:sz w:val="28"/>
          <w:szCs w:val="28"/>
        </w:rPr>
        <w:t>-</w:t>
      </w:r>
      <w:r w:rsidR="00731CAA" w:rsidRPr="00BA31DC">
        <w:rPr>
          <w:rFonts w:ascii="Georgia" w:hAnsi="Georgia"/>
          <w:color w:val="000000"/>
          <w:sz w:val="28"/>
          <w:szCs w:val="28"/>
        </w:rPr>
        <w:t xml:space="preserve"> ils</w:t>
      </w:r>
      <w:r w:rsidR="000D2397" w:rsidRPr="00BA31DC">
        <w:rPr>
          <w:rFonts w:ascii="Georgia" w:hAnsi="Georgia"/>
          <w:color w:val="000000"/>
          <w:sz w:val="28"/>
          <w:szCs w:val="28"/>
        </w:rPr>
        <w:t xml:space="preserve"> correctement en </w:t>
      </w:r>
      <w:r w:rsidRPr="00BA31DC">
        <w:rPr>
          <w:rFonts w:ascii="Georgia" w:hAnsi="Georgia"/>
          <w:color w:val="000000"/>
          <w:sz w:val="28"/>
          <w:szCs w:val="28"/>
        </w:rPr>
        <w:t>charge</w:t>
      </w:r>
      <w:r>
        <w:rPr>
          <w:rFonts w:ascii="Georgia" w:hAnsi="Georgia"/>
          <w:color w:val="000000"/>
          <w:sz w:val="28"/>
          <w:szCs w:val="28"/>
        </w:rPr>
        <w:t xml:space="preserve"> les</w:t>
      </w:r>
      <w:r w:rsidR="001C70DA">
        <w:rPr>
          <w:rFonts w:ascii="Georgia" w:hAnsi="Georgia"/>
          <w:color w:val="000000"/>
          <w:sz w:val="28"/>
          <w:szCs w:val="28"/>
        </w:rPr>
        <w:t xml:space="preserve"> enfants </w:t>
      </w:r>
      <w:r>
        <w:rPr>
          <w:rFonts w:ascii="Georgia" w:hAnsi="Georgia"/>
          <w:color w:val="000000"/>
          <w:sz w:val="28"/>
          <w:szCs w:val="28"/>
        </w:rPr>
        <w:t>de 0</w:t>
      </w:r>
      <w:r w:rsidR="000D2397" w:rsidRPr="00BA31DC">
        <w:rPr>
          <w:rFonts w:ascii="Georgia" w:hAnsi="Georgia"/>
          <w:color w:val="000000"/>
          <w:sz w:val="28"/>
          <w:szCs w:val="28"/>
        </w:rPr>
        <w:t xml:space="preserve"> à 5 ans </w:t>
      </w:r>
      <w:r w:rsidRPr="00BA31DC">
        <w:rPr>
          <w:rFonts w:ascii="Georgia" w:hAnsi="Georgia"/>
          <w:color w:val="000000"/>
          <w:sz w:val="28"/>
          <w:szCs w:val="28"/>
        </w:rPr>
        <w:t>souffrant</w:t>
      </w:r>
      <w:r>
        <w:rPr>
          <w:rFonts w:ascii="Georgia" w:hAnsi="Georgia"/>
          <w:color w:val="000000"/>
          <w:sz w:val="28"/>
          <w:szCs w:val="28"/>
        </w:rPr>
        <w:t xml:space="preserve"> </w:t>
      </w:r>
      <w:r w:rsidRPr="00BA31DC">
        <w:rPr>
          <w:rFonts w:ascii="Georgia" w:hAnsi="Georgia"/>
          <w:color w:val="000000"/>
          <w:sz w:val="28"/>
          <w:szCs w:val="28"/>
        </w:rPr>
        <w:t>de</w:t>
      </w:r>
      <w:r w:rsidR="00576693">
        <w:rPr>
          <w:rFonts w:ascii="Georgia" w:hAnsi="Georgia"/>
          <w:color w:val="000000"/>
          <w:sz w:val="28"/>
          <w:szCs w:val="28"/>
        </w:rPr>
        <w:t xml:space="preserve"> paludisme grave</w:t>
      </w:r>
      <w:r>
        <w:rPr>
          <w:rFonts w:ascii="Georgia" w:hAnsi="Georgia"/>
          <w:color w:val="000000"/>
          <w:sz w:val="28"/>
          <w:szCs w:val="28"/>
        </w:rPr>
        <w:tab/>
        <w:t xml:space="preserve"> forme</w:t>
      </w:r>
      <w:r w:rsidR="00576693">
        <w:rPr>
          <w:rFonts w:ascii="Georgia" w:hAnsi="Georgia"/>
          <w:color w:val="000000"/>
          <w:sz w:val="28"/>
          <w:szCs w:val="28"/>
        </w:rPr>
        <w:t xml:space="preserve"> </w:t>
      </w:r>
      <w:r w:rsidR="000D2397" w:rsidRPr="00BA31DC">
        <w:rPr>
          <w:rFonts w:ascii="Georgia" w:hAnsi="Georgia"/>
          <w:color w:val="000000"/>
          <w:sz w:val="28"/>
          <w:szCs w:val="28"/>
        </w:rPr>
        <w:t>anémique</w:t>
      </w:r>
      <w:r w:rsidR="00B7506E">
        <w:rPr>
          <w:rFonts w:ascii="Georgia" w:hAnsi="Georgia"/>
          <w:color w:val="000000"/>
          <w:sz w:val="28"/>
          <w:szCs w:val="28"/>
        </w:rPr>
        <w:t>.</w:t>
      </w:r>
    </w:p>
    <w:p w:rsidR="00D960AB" w:rsidRPr="00576693" w:rsidRDefault="00D960AB" w:rsidP="00576693">
      <w:pPr>
        <w:sectPr w:rsidR="00D960AB" w:rsidRPr="00576693" w:rsidSect="006534BF">
          <w:headerReference w:type="default" r:id="rId8"/>
          <w:pgSz w:w="11906" w:h="16838" w:code="9"/>
          <w:pgMar w:top="1417" w:right="1417" w:bottom="1417" w:left="1417" w:header="708" w:footer="708" w:gutter="0"/>
          <w:cols w:space="708"/>
          <w:docGrid w:linePitch="360"/>
        </w:sectPr>
      </w:pPr>
    </w:p>
    <w:p w:rsidR="00D4360D" w:rsidRPr="00A7020B" w:rsidRDefault="002472C9" w:rsidP="00A7020B">
      <w:pPr>
        <w:pStyle w:val="Titre2"/>
        <w:numPr>
          <w:ilvl w:val="1"/>
          <w:numId w:val="57"/>
        </w:numPr>
        <w:rPr>
          <w:b/>
          <w:color w:val="auto"/>
          <w:sz w:val="28"/>
          <w:szCs w:val="28"/>
        </w:rPr>
      </w:pPr>
      <w:bookmarkStart w:id="3" w:name="_Toc19978014"/>
      <w:r w:rsidRPr="00A7020B">
        <w:rPr>
          <w:b/>
          <w:color w:val="auto"/>
          <w:sz w:val="28"/>
          <w:szCs w:val="28"/>
        </w:rPr>
        <w:lastRenderedPageBreak/>
        <w:t xml:space="preserve">But et </w:t>
      </w:r>
      <w:r w:rsidR="006F3E42" w:rsidRPr="00A7020B">
        <w:rPr>
          <w:b/>
          <w:color w:val="auto"/>
          <w:sz w:val="28"/>
          <w:szCs w:val="28"/>
        </w:rPr>
        <w:t>Objectif</w:t>
      </w:r>
      <w:r w:rsidR="009B26CC" w:rsidRPr="00A7020B">
        <w:rPr>
          <w:b/>
          <w:color w:val="auto"/>
          <w:sz w:val="28"/>
          <w:szCs w:val="28"/>
        </w:rPr>
        <w:t>s</w:t>
      </w:r>
      <w:bookmarkEnd w:id="3"/>
    </w:p>
    <w:p w:rsidR="00DD1D43" w:rsidRPr="00DD1D43" w:rsidRDefault="00DD1D43" w:rsidP="00DD1D43">
      <w:pPr>
        <w:pStyle w:val="Paragraphedeliste"/>
        <w:rPr>
          <w:rFonts w:ascii="Georgia" w:hAnsi="Georgia"/>
          <w:b/>
          <w:i/>
          <w:sz w:val="28"/>
          <w:szCs w:val="28"/>
        </w:rPr>
      </w:pPr>
    </w:p>
    <w:p w:rsidR="00D4360D" w:rsidRPr="00A7020B" w:rsidRDefault="00A7020B" w:rsidP="00A7020B">
      <w:pPr>
        <w:pStyle w:val="Titre3"/>
        <w:rPr>
          <w:rFonts w:ascii="Georgia" w:hAnsi="Georgia"/>
          <w:b/>
          <w:i/>
          <w:color w:val="auto"/>
          <w:sz w:val="28"/>
          <w:szCs w:val="28"/>
        </w:rPr>
      </w:pPr>
      <w:bookmarkStart w:id="4" w:name="_Toc19978015"/>
      <w:r w:rsidRPr="00A7020B">
        <w:rPr>
          <w:rStyle w:val="Titre3Car"/>
          <w:b/>
          <w:color w:val="auto"/>
          <w:sz w:val="28"/>
          <w:szCs w:val="28"/>
        </w:rPr>
        <w:t xml:space="preserve">1.3.1 </w:t>
      </w:r>
      <w:r w:rsidR="00D4360D" w:rsidRPr="00A7020B">
        <w:rPr>
          <w:rStyle w:val="Titre3Car"/>
          <w:b/>
          <w:color w:val="auto"/>
          <w:sz w:val="28"/>
          <w:szCs w:val="28"/>
        </w:rPr>
        <w:t>But</w:t>
      </w:r>
      <w:bookmarkEnd w:id="4"/>
      <w:r w:rsidRPr="00A7020B">
        <w:rPr>
          <w:rFonts w:ascii="Georgia" w:hAnsi="Georgia"/>
          <w:b/>
          <w:i/>
          <w:color w:val="auto"/>
          <w:sz w:val="28"/>
          <w:szCs w:val="28"/>
        </w:rPr>
        <w:t> </w:t>
      </w:r>
    </w:p>
    <w:p w:rsidR="001B313B" w:rsidRPr="00BA31DC" w:rsidRDefault="001B313B" w:rsidP="00EB7441">
      <w:pPr>
        <w:pStyle w:val="Paragraphedeliste"/>
        <w:spacing w:line="276" w:lineRule="auto"/>
        <w:ind w:left="0"/>
        <w:jc w:val="both"/>
        <w:rPr>
          <w:rFonts w:ascii="Georgia" w:hAnsi="Georgia"/>
          <w:b/>
          <w:i/>
          <w:color w:val="000000"/>
          <w:sz w:val="28"/>
          <w:szCs w:val="28"/>
        </w:rPr>
      </w:pPr>
    </w:p>
    <w:p w:rsidR="004B3FFB" w:rsidRPr="00BA31DC" w:rsidRDefault="005A0ECF" w:rsidP="00EB7441">
      <w:pPr>
        <w:pStyle w:val="Paragraphedeliste"/>
        <w:spacing w:line="276" w:lineRule="auto"/>
        <w:ind w:left="0" w:firstLine="1134"/>
        <w:jc w:val="both"/>
        <w:rPr>
          <w:rFonts w:ascii="Georgia" w:hAnsi="Georgia"/>
          <w:color w:val="000000"/>
          <w:sz w:val="28"/>
          <w:szCs w:val="28"/>
        </w:rPr>
      </w:pPr>
      <w:r w:rsidRPr="00BA31DC">
        <w:rPr>
          <w:rFonts w:ascii="Georgia" w:hAnsi="Georgia"/>
          <w:color w:val="000000"/>
          <w:sz w:val="28"/>
          <w:szCs w:val="28"/>
        </w:rPr>
        <w:t>Not</w:t>
      </w:r>
      <w:r w:rsidR="0081020F">
        <w:rPr>
          <w:rFonts w:ascii="Georgia" w:hAnsi="Georgia"/>
          <w:color w:val="000000"/>
          <w:sz w:val="28"/>
          <w:szCs w:val="28"/>
        </w:rPr>
        <w:t>re objectif est d’apprécier la p</w:t>
      </w:r>
      <w:r w:rsidRPr="00BA31DC">
        <w:rPr>
          <w:rFonts w:ascii="Georgia" w:hAnsi="Georgia"/>
          <w:color w:val="000000"/>
          <w:sz w:val="28"/>
          <w:szCs w:val="28"/>
        </w:rPr>
        <w:t>rise en charge infirmier des enfants de 0 à 5 ans souffrant de paludisme grave forme anémique</w:t>
      </w:r>
    </w:p>
    <w:p w:rsidR="00FE2855" w:rsidRPr="00BA31DC" w:rsidRDefault="00FE2855" w:rsidP="00EB7441">
      <w:pPr>
        <w:pStyle w:val="Paragraphedeliste"/>
        <w:spacing w:line="276" w:lineRule="auto"/>
        <w:ind w:left="0"/>
        <w:jc w:val="both"/>
        <w:rPr>
          <w:rFonts w:ascii="Georgia" w:hAnsi="Georgia"/>
          <w:color w:val="000000"/>
          <w:sz w:val="28"/>
          <w:szCs w:val="28"/>
        </w:rPr>
      </w:pPr>
    </w:p>
    <w:p w:rsidR="006F3E42" w:rsidRPr="00A7020B" w:rsidRDefault="00A7020B" w:rsidP="00A7020B">
      <w:pPr>
        <w:pStyle w:val="Titre3"/>
        <w:rPr>
          <w:b/>
          <w:color w:val="auto"/>
          <w:sz w:val="28"/>
          <w:szCs w:val="28"/>
        </w:rPr>
      </w:pPr>
      <w:bookmarkStart w:id="5" w:name="_Toc19978016"/>
      <w:r w:rsidRPr="00A7020B">
        <w:rPr>
          <w:b/>
          <w:color w:val="auto"/>
          <w:sz w:val="28"/>
          <w:szCs w:val="28"/>
        </w:rPr>
        <w:t xml:space="preserve">1.3.2 </w:t>
      </w:r>
      <w:r w:rsidR="006F3E42" w:rsidRPr="00A7020B">
        <w:rPr>
          <w:b/>
          <w:color w:val="auto"/>
          <w:sz w:val="28"/>
          <w:szCs w:val="28"/>
        </w:rPr>
        <w:t>Objectifs spécifique</w:t>
      </w:r>
      <w:r w:rsidR="00E72846" w:rsidRPr="00A7020B">
        <w:rPr>
          <w:b/>
          <w:color w:val="auto"/>
          <w:sz w:val="28"/>
          <w:szCs w:val="28"/>
        </w:rPr>
        <w:t>s</w:t>
      </w:r>
      <w:bookmarkEnd w:id="5"/>
    </w:p>
    <w:p w:rsidR="00B54377" w:rsidRPr="00BA31DC" w:rsidRDefault="00B54377" w:rsidP="00EB7441">
      <w:pPr>
        <w:pStyle w:val="Paragraphedeliste"/>
        <w:spacing w:line="276" w:lineRule="auto"/>
        <w:ind w:left="0" w:firstLine="1134"/>
        <w:jc w:val="both"/>
        <w:rPr>
          <w:rFonts w:ascii="Georgia" w:hAnsi="Georgia"/>
          <w:color w:val="000000"/>
          <w:sz w:val="28"/>
          <w:szCs w:val="28"/>
        </w:rPr>
      </w:pPr>
    </w:p>
    <w:p w:rsidR="003C212D" w:rsidRPr="00BA31DC" w:rsidRDefault="000C2087" w:rsidP="00EB7441">
      <w:pPr>
        <w:pStyle w:val="Paragraphedeliste"/>
        <w:spacing w:line="276" w:lineRule="auto"/>
        <w:ind w:left="0" w:firstLine="1134"/>
        <w:jc w:val="both"/>
        <w:rPr>
          <w:rFonts w:ascii="Georgia" w:hAnsi="Georgia"/>
          <w:color w:val="000000"/>
          <w:sz w:val="28"/>
          <w:szCs w:val="28"/>
        </w:rPr>
      </w:pPr>
      <w:r w:rsidRPr="00BA31DC">
        <w:rPr>
          <w:rFonts w:ascii="Georgia" w:hAnsi="Georgia"/>
          <w:color w:val="000000"/>
          <w:sz w:val="28"/>
          <w:szCs w:val="28"/>
        </w:rPr>
        <w:t xml:space="preserve">Pour atteindre notre </w:t>
      </w:r>
      <w:r w:rsidR="00E937AD" w:rsidRPr="00BA31DC">
        <w:rPr>
          <w:rFonts w:ascii="Georgia" w:hAnsi="Georgia"/>
          <w:color w:val="000000"/>
          <w:sz w:val="28"/>
          <w:szCs w:val="28"/>
        </w:rPr>
        <w:t>but</w:t>
      </w:r>
      <w:r w:rsidR="00DE591A">
        <w:rPr>
          <w:rFonts w:ascii="Georgia" w:hAnsi="Georgia"/>
          <w:color w:val="000000"/>
          <w:sz w:val="28"/>
          <w:szCs w:val="28"/>
        </w:rPr>
        <w:t>,</w:t>
      </w:r>
      <w:r w:rsidR="00E937AD" w:rsidRPr="00BA31DC">
        <w:rPr>
          <w:rFonts w:ascii="Georgia" w:hAnsi="Georgia"/>
          <w:color w:val="000000"/>
          <w:sz w:val="28"/>
          <w:szCs w:val="28"/>
        </w:rPr>
        <w:t xml:space="preserve"> nous nous sommes </w:t>
      </w:r>
      <w:r w:rsidR="00DE591A" w:rsidRPr="00BA31DC">
        <w:rPr>
          <w:rFonts w:ascii="Georgia" w:hAnsi="Georgia"/>
          <w:color w:val="000000"/>
          <w:sz w:val="28"/>
          <w:szCs w:val="28"/>
        </w:rPr>
        <w:t>assignés</w:t>
      </w:r>
      <w:r w:rsidR="00B54377" w:rsidRPr="00BA31DC">
        <w:rPr>
          <w:rFonts w:ascii="Georgia" w:hAnsi="Georgia"/>
          <w:color w:val="000000"/>
          <w:sz w:val="28"/>
          <w:szCs w:val="28"/>
        </w:rPr>
        <w:t xml:space="preserve"> au préalable suivant</w:t>
      </w:r>
      <w:r w:rsidR="008E0E9E" w:rsidRPr="00BA31DC">
        <w:rPr>
          <w:rFonts w:ascii="Georgia" w:hAnsi="Georgia"/>
          <w:color w:val="000000"/>
          <w:sz w:val="28"/>
          <w:szCs w:val="28"/>
        </w:rPr>
        <w:t> :</w:t>
      </w:r>
    </w:p>
    <w:p w:rsidR="00765EC0" w:rsidRDefault="00E5606A" w:rsidP="002B2644">
      <w:pPr>
        <w:pStyle w:val="Paragraphedeliste"/>
        <w:numPr>
          <w:ilvl w:val="0"/>
          <w:numId w:val="1"/>
        </w:numPr>
        <w:spacing w:line="276" w:lineRule="auto"/>
        <w:ind w:left="0" w:firstLine="1134"/>
        <w:jc w:val="both"/>
        <w:rPr>
          <w:rFonts w:ascii="Georgia" w:hAnsi="Georgia"/>
          <w:color w:val="000000"/>
          <w:sz w:val="28"/>
          <w:szCs w:val="28"/>
        </w:rPr>
      </w:pPr>
      <w:r w:rsidRPr="00BA31DC">
        <w:rPr>
          <w:rFonts w:ascii="Georgia" w:hAnsi="Georgia"/>
          <w:color w:val="000000"/>
          <w:sz w:val="28"/>
          <w:szCs w:val="28"/>
        </w:rPr>
        <w:t>Identifier la population cible</w:t>
      </w:r>
      <w:r w:rsidR="00B1091E" w:rsidRPr="00BA31DC">
        <w:rPr>
          <w:rFonts w:ascii="Georgia" w:hAnsi="Georgia"/>
          <w:color w:val="000000"/>
          <w:sz w:val="28"/>
          <w:szCs w:val="28"/>
        </w:rPr>
        <w:t> ;</w:t>
      </w:r>
      <w:r w:rsidRPr="00BA31DC">
        <w:rPr>
          <w:rFonts w:ascii="Georgia" w:hAnsi="Georgia"/>
          <w:color w:val="000000"/>
          <w:sz w:val="28"/>
          <w:szCs w:val="28"/>
        </w:rPr>
        <w:t xml:space="preserve"> </w:t>
      </w:r>
    </w:p>
    <w:p w:rsidR="00765EC0" w:rsidRDefault="003C212D" w:rsidP="002B2644">
      <w:pPr>
        <w:pStyle w:val="Paragraphedeliste"/>
        <w:numPr>
          <w:ilvl w:val="0"/>
          <w:numId w:val="1"/>
        </w:numPr>
        <w:spacing w:line="276" w:lineRule="auto"/>
        <w:ind w:left="0" w:firstLine="1134"/>
        <w:jc w:val="both"/>
        <w:rPr>
          <w:rFonts w:ascii="Georgia" w:hAnsi="Georgia"/>
          <w:color w:val="000000"/>
          <w:sz w:val="28"/>
          <w:szCs w:val="28"/>
        </w:rPr>
      </w:pPr>
      <w:r w:rsidRPr="00765EC0">
        <w:rPr>
          <w:rFonts w:ascii="Georgia" w:hAnsi="Georgia"/>
          <w:color w:val="000000"/>
          <w:sz w:val="28"/>
          <w:szCs w:val="28"/>
        </w:rPr>
        <w:t>Rece</w:t>
      </w:r>
      <w:r w:rsidR="008E0E9E" w:rsidRPr="00765EC0">
        <w:rPr>
          <w:rFonts w:ascii="Georgia" w:hAnsi="Georgia"/>
          <w:color w:val="000000"/>
          <w:sz w:val="28"/>
          <w:szCs w:val="28"/>
        </w:rPr>
        <w:t>nser la littérature existante sur le paludisme</w:t>
      </w:r>
      <w:r w:rsidR="00297055" w:rsidRPr="00765EC0">
        <w:rPr>
          <w:rFonts w:ascii="Georgia" w:hAnsi="Georgia"/>
          <w:color w:val="000000"/>
          <w:sz w:val="28"/>
          <w:szCs w:val="28"/>
        </w:rPr>
        <w:t> ;</w:t>
      </w:r>
    </w:p>
    <w:p w:rsidR="00765EC0" w:rsidRDefault="00F235EE" w:rsidP="002B2644">
      <w:pPr>
        <w:pStyle w:val="Paragraphedeliste"/>
        <w:numPr>
          <w:ilvl w:val="0"/>
          <w:numId w:val="1"/>
        </w:numPr>
        <w:spacing w:line="276" w:lineRule="auto"/>
        <w:ind w:left="0" w:firstLine="1134"/>
        <w:jc w:val="both"/>
        <w:rPr>
          <w:rFonts w:ascii="Georgia" w:hAnsi="Georgia"/>
          <w:color w:val="000000"/>
          <w:sz w:val="28"/>
          <w:szCs w:val="28"/>
        </w:rPr>
      </w:pPr>
      <w:r w:rsidRPr="00765EC0">
        <w:rPr>
          <w:rFonts w:ascii="Georgia" w:hAnsi="Georgia"/>
          <w:color w:val="000000"/>
          <w:sz w:val="28"/>
          <w:szCs w:val="28"/>
        </w:rPr>
        <w:t xml:space="preserve">Ressortir les éléments </w:t>
      </w:r>
      <w:r w:rsidR="00DE591A" w:rsidRPr="00765EC0">
        <w:rPr>
          <w:rFonts w:ascii="Georgia" w:hAnsi="Georgia"/>
          <w:color w:val="000000"/>
          <w:sz w:val="28"/>
          <w:szCs w:val="28"/>
        </w:rPr>
        <w:t>de la</w:t>
      </w:r>
      <w:r w:rsidR="00262F9B" w:rsidRPr="00765EC0">
        <w:rPr>
          <w:rFonts w:ascii="Georgia" w:hAnsi="Georgia"/>
          <w:color w:val="000000"/>
          <w:sz w:val="28"/>
          <w:szCs w:val="28"/>
        </w:rPr>
        <w:t xml:space="preserve"> prise en charger</w:t>
      </w:r>
      <w:r w:rsidRPr="00765EC0">
        <w:rPr>
          <w:rFonts w:ascii="Georgia" w:hAnsi="Georgia"/>
          <w:color w:val="000000"/>
          <w:sz w:val="28"/>
          <w:szCs w:val="28"/>
        </w:rPr>
        <w:t xml:space="preserve"> du paludisme grave forme anémique</w:t>
      </w:r>
      <w:r w:rsidR="00262F9B" w:rsidRPr="00765EC0">
        <w:rPr>
          <w:rFonts w:ascii="Georgia" w:hAnsi="Georgia"/>
          <w:color w:val="000000"/>
          <w:sz w:val="28"/>
          <w:szCs w:val="28"/>
        </w:rPr>
        <w:t> ;</w:t>
      </w:r>
      <w:r w:rsidR="003C212D" w:rsidRPr="00765EC0">
        <w:rPr>
          <w:rFonts w:ascii="Georgia" w:hAnsi="Georgia"/>
          <w:color w:val="000000"/>
          <w:sz w:val="28"/>
          <w:szCs w:val="28"/>
        </w:rPr>
        <w:t xml:space="preserve"> </w:t>
      </w:r>
    </w:p>
    <w:p w:rsidR="00765EC0" w:rsidRDefault="009E0912" w:rsidP="002B2644">
      <w:pPr>
        <w:pStyle w:val="Paragraphedeliste"/>
        <w:numPr>
          <w:ilvl w:val="0"/>
          <w:numId w:val="1"/>
        </w:numPr>
        <w:spacing w:line="276" w:lineRule="auto"/>
        <w:ind w:left="0" w:firstLine="1134"/>
        <w:jc w:val="both"/>
        <w:rPr>
          <w:rFonts w:ascii="Georgia" w:hAnsi="Georgia"/>
          <w:color w:val="000000"/>
          <w:sz w:val="28"/>
          <w:szCs w:val="28"/>
        </w:rPr>
      </w:pPr>
      <w:r w:rsidRPr="00765EC0">
        <w:rPr>
          <w:rFonts w:ascii="Georgia" w:hAnsi="Georgia"/>
          <w:color w:val="000000"/>
          <w:sz w:val="28"/>
          <w:szCs w:val="28"/>
        </w:rPr>
        <w:t>Collecter les données</w:t>
      </w:r>
      <w:r w:rsidR="00ED1CB2" w:rsidRPr="00765EC0">
        <w:rPr>
          <w:rFonts w:ascii="Georgia" w:hAnsi="Georgia"/>
          <w:color w:val="000000"/>
          <w:sz w:val="28"/>
          <w:szCs w:val="28"/>
        </w:rPr>
        <w:t> ;</w:t>
      </w:r>
    </w:p>
    <w:p w:rsidR="00E868C7" w:rsidRPr="00765EC0" w:rsidRDefault="003C212D" w:rsidP="002B2644">
      <w:pPr>
        <w:pStyle w:val="Paragraphedeliste"/>
        <w:numPr>
          <w:ilvl w:val="0"/>
          <w:numId w:val="1"/>
        </w:numPr>
        <w:spacing w:line="276" w:lineRule="auto"/>
        <w:ind w:left="0" w:firstLine="1134"/>
        <w:jc w:val="both"/>
        <w:rPr>
          <w:rFonts w:ascii="Georgia" w:hAnsi="Georgia"/>
          <w:color w:val="000000"/>
          <w:sz w:val="28"/>
          <w:szCs w:val="28"/>
        </w:rPr>
      </w:pPr>
      <w:r w:rsidRPr="00765EC0">
        <w:rPr>
          <w:rFonts w:ascii="Georgia" w:hAnsi="Georgia"/>
          <w:color w:val="000000"/>
          <w:sz w:val="28"/>
          <w:szCs w:val="28"/>
        </w:rPr>
        <w:t>Présenter, analyser les donner et interpréter les résultats</w:t>
      </w:r>
      <w:r w:rsidR="00297055" w:rsidRPr="00765EC0">
        <w:rPr>
          <w:rFonts w:ascii="Georgia" w:hAnsi="Georgia"/>
          <w:color w:val="000000"/>
          <w:sz w:val="28"/>
          <w:szCs w:val="28"/>
        </w:rPr>
        <w:t>.</w:t>
      </w:r>
    </w:p>
    <w:p w:rsidR="006F5A75" w:rsidRPr="00BA31DC" w:rsidRDefault="006F5A75" w:rsidP="00EB7441">
      <w:pPr>
        <w:pStyle w:val="Paragraphedeliste"/>
        <w:spacing w:line="276" w:lineRule="auto"/>
        <w:ind w:left="0"/>
        <w:jc w:val="both"/>
        <w:rPr>
          <w:rFonts w:ascii="Georgia" w:hAnsi="Georgia"/>
          <w:color w:val="000000"/>
          <w:sz w:val="28"/>
          <w:szCs w:val="28"/>
        </w:rPr>
      </w:pPr>
    </w:p>
    <w:p w:rsidR="006F5A75" w:rsidRPr="00A7020B" w:rsidRDefault="00A7020B" w:rsidP="00A7020B">
      <w:pPr>
        <w:pStyle w:val="Titre2"/>
        <w:rPr>
          <w:b/>
          <w:color w:val="auto"/>
          <w:sz w:val="28"/>
          <w:szCs w:val="28"/>
        </w:rPr>
      </w:pPr>
      <w:bookmarkStart w:id="6" w:name="_Toc19978017"/>
      <w:r w:rsidRPr="00A7020B">
        <w:rPr>
          <w:b/>
          <w:color w:val="auto"/>
          <w:sz w:val="28"/>
          <w:szCs w:val="28"/>
        </w:rPr>
        <w:t xml:space="preserve">1.4 </w:t>
      </w:r>
      <w:r w:rsidR="00E868C7" w:rsidRPr="00A7020B">
        <w:rPr>
          <w:b/>
          <w:color w:val="auto"/>
          <w:sz w:val="28"/>
          <w:szCs w:val="28"/>
        </w:rPr>
        <w:t xml:space="preserve">Intérêt </w:t>
      </w:r>
      <w:r w:rsidR="0093102E" w:rsidRPr="00A7020B">
        <w:rPr>
          <w:b/>
          <w:color w:val="auto"/>
          <w:sz w:val="28"/>
          <w:szCs w:val="28"/>
        </w:rPr>
        <w:t>d</w:t>
      </w:r>
      <w:r w:rsidR="00563AB8" w:rsidRPr="00A7020B">
        <w:rPr>
          <w:b/>
          <w:color w:val="auto"/>
          <w:sz w:val="28"/>
          <w:szCs w:val="28"/>
        </w:rPr>
        <w:t>e l’</w:t>
      </w:r>
      <w:r w:rsidR="00F871C7" w:rsidRPr="00A7020B">
        <w:rPr>
          <w:b/>
          <w:color w:val="auto"/>
          <w:sz w:val="28"/>
          <w:szCs w:val="28"/>
        </w:rPr>
        <w:t>é</w:t>
      </w:r>
      <w:r w:rsidR="00563AB8" w:rsidRPr="00A7020B">
        <w:rPr>
          <w:b/>
          <w:color w:val="auto"/>
          <w:sz w:val="28"/>
          <w:szCs w:val="28"/>
        </w:rPr>
        <w:t>tude</w:t>
      </w:r>
      <w:bookmarkEnd w:id="6"/>
    </w:p>
    <w:p w:rsidR="00565F36" w:rsidRPr="00BA31DC" w:rsidRDefault="00565F36" w:rsidP="00EB7441">
      <w:pPr>
        <w:pStyle w:val="Paragraphedeliste"/>
        <w:spacing w:line="276" w:lineRule="auto"/>
        <w:ind w:left="0"/>
        <w:jc w:val="both"/>
        <w:rPr>
          <w:rFonts w:ascii="Georgia" w:hAnsi="Georgia"/>
          <w:b/>
          <w:i/>
          <w:color w:val="000000"/>
          <w:sz w:val="28"/>
          <w:szCs w:val="28"/>
        </w:rPr>
      </w:pPr>
    </w:p>
    <w:p w:rsidR="00D819B0" w:rsidRDefault="00CA2CFD" w:rsidP="00EB7441">
      <w:pPr>
        <w:pStyle w:val="Paragraphedeliste"/>
        <w:spacing w:line="276" w:lineRule="auto"/>
        <w:ind w:left="0" w:firstLine="1134"/>
        <w:jc w:val="both"/>
        <w:rPr>
          <w:rFonts w:ascii="Georgia" w:hAnsi="Georgia"/>
          <w:color w:val="000000"/>
          <w:sz w:val="28"/>
          <w:szCs w:val="28"/>
        </w:rPr>
      </w:pPr>
      <w:r w:rsidRPr="00BA31DC">
        <w:rPr>
          <w:rFonts w:ascii="Georgia" w:hAnsi="Georgia"/>
          <w:color w:val="000000"/>
          <w:sz w:val="28"/>
          <w:szCs w:val="28"/>
        </w:rPr>
        <w:t xml:space="preserve">Etant donné que la prise en charge du paludisme reste un problème préoccupant </w:t>
      </w:r>
      <w:r w:rsidR="00423C7E" w:rsidRPr="00BA31DC">
        <w:rPr>
          <w:rFonts w:ascii="Georgia" w:hAnsi="Georgia"/>
          <w:color w:val="000000"/>
          <w:sz w:val="28"/>
          <w:szCs w:val="28"/>
        </w:rPr>
        <w:t>à</w:t>
      </w:r>
      <w:r w:rsidRPr="00BA31DC">
        <w:rPr>
          <w:rFonts w:ascii="Georgia" w:hAnsi="Georgia"/>
          <w:color w:val="000000"/>
          <w:sz w:val="28"/>
          <w:szCs w:val="28"/>
        </w:rPr>
        <w:t xml:space="preserve"> savoir</w:t>
      </w:r>
      <w:r w:rsidR="00423C7E" w:rsidRPr="00BA31DC">
        <w:rPr>
          <w:rFonts w:ascii="Georgia" w:hAnsi="Georgia"/>
          <w:color w:val="000000"/>
          <w:sz w:val="28"/>
          <w:szCs w:val="28"/>
        </w:rPr>
        <w:t> :</w:t>
      </w:r>
      <w:r w:rsidRPr="00BA31DC">
        <w:rPr>
          <w:rFonts w:ascii="Georgia" w:hAnsi="Georgia"/>
          <w:color w:val="000000"/>
          <w:sz w:val="28"/>
          <w:szCs w:val="28"/>
        </w:rPr>
        <w:t xml:space="preserve"> </w:t>
      </w:r>
    </w:p>
    <w:p w:rsidR="00765EC0" w:rsidRPr="00563AB8" w:rsidRDefault="00563AB8" w:rsidP="00563AB8">
      <w:pPr>
        <w:spacing w:line="276" w:lineRule="auto"/>
        <w:ind w:left="708"/>
        <w:jc w:val="both"/>
        <w:rPr>
          <w:rFonts w:ascii="Georgia" w:hAnsi="Georgia"/>
          <w:color w:val="000000"/>
          <w:sz w:val="28"/>
          <w:szCs w:val="28"/>
        </w:rPr>
      </w:pPr>
      <w:r>
        <w:rPr>
          <w:rFonts w:ascii="Georgia" w:hAnsi="Georgia"/>
          <w:color w:val="000000"/>
          <w:sz w:val="28"/>
          <w:szCs w:val="28"/>
        </w:rPr>
        <w:t xml:space="preserve">       -</w:t>
      </w:r>
      <w:r w:rsidR="00D819B0" w:rsidRPr="00563AB8">
        <w:rPr>
          <w:rFonts w:ascii="Georgia" w:hAnsi="Georgia"/>
          <w:color w:val="000000"/>
          <w:sz w:val="28"/>
          <w:szCs w:val="28"/>
        </w:rPr>
        <w:t xml:space="preserve"> Pour approfondir la connaissance et apporter notre contribution dans la prise en charge des enfants de 0 à 5 ans souffrant de paludisme grave forme anémique</w:t>
      </w:r>
      <w:r w:rsidR="00941CF8" w:rsidRPr="00563AB8">
        <w:rPr>
          <w:rFonts w:ascii="Georgia" w:hAnsi="Georgia"/>
          <w:color w:val="000000"/>
          <w:sz w:val="28"/>
          <w:szCs w:val="28"/>
        </w:rPr>
        <w:t>,</w:t>
      </w:r>
      <w:r w:rsidR="001B2156" w:rsidRPr="00563AB8">
        <w:rPr>
          <w:rFonts w:ascii="Georgia" w:hAnsi="Georgia"/>
          <w:color w:val="000000"/>
          <w:sz w:val="28"/>
          <w:szCs w:val="28"/>
        </w:rPr>
        <w:t xml:space="preserve"> </w:t>
      </w:r>
      <w:r w:rsidR="00941CF8" w:rsidRPr="00563AB8">
        <w:rPr>
          <w:rFonts w:ascii="Georgia" w:hAnsi="Georgia"/>
          <w:color w:val="000000"/>
          <w:sz w:val="28"/>
          <w:szCs w:val="28"/>
        </w:rPr>
        <w:t xml:space="preserve">puis améliorer la qualité des </w:t>
      </w:r>
      <w:r w:rsidR="00DE591A" w:rsidRPr="00563AB8">
        <w:rPr>
          <w:rFonts w:ascii="Georgia" w:hAnsi="Georgia"/>
          <w:color w:val="000000"/>
          <w:sz w:val="28"/>
          <w:szCs w:val="28"/>
        </w:rPr>
        <w:t xml:space="preserve">soins </w:t>
      </w:r>
      <w:r w:rsidR="00DE591A">
        <w:rPr>
          <w:rFonts w:ascii="Georgia" w:hAnsi="Georgia"/>
          <w:color w:val="000000"/>
          <w:sz w:val="28"/>
          <w:szCs w:val="28"/>
        </w:rPr>
        <w:t>infirmiers</w:t>
      </w:r>
      <w:r w:rsidR="00941CF8" w:rsidRPr="00563AB8">
        <w:rPr>
          <w:rFonts w:ascii="Georgia" w:hAnsi="Georgia"/>
          <w:color w:val="000000"/>
          <w:sz w:val="28"/>
          <w:szCs w:val="28"/>
        </w:rPr>
        <w:t xml:space="preserve"> afin de </w:t>
      </w:r>
      <w:r w:rsidR="001B2156" w:rsidRPr="00563AB8">
        <w:rPr>
          <w:rFonts w:ascii="Georgia" w:hAnsi="Georgia"/>
          <w:color w:val="000000"/>
          <w:sz w:val="28"/>
          <w:szCs w:val="28"/>
        </w:rPr>
        <w:t>réduire</w:t>
      </w:r>
      <w:r w:rsidR="00941CF8" w:rsidRPr="00563AB8">
        <w:rPr>
          <w:rFonts w:ascii="Georgia" w:hAnsi="Georgia"/>
          <w:color w:val="000000"/>
          <w:sz w:val="28"/>
          <w:szCs w:val="28"/>
        </w:rPr>
        <w:t xml:space="preserve">, le taux de morbidité et mortalité infantile dû au paludisme </w:t>
      </w:r>
      <w:r w:rsidR="00D819B0" w:rsidRPr="00563AB8">
        <w:rPr>
          <w:rFonts w:ascii="Georgia" w:hAnsi="Georgia"/>
          <w:color w:val="000000"/>
          <w:sz w:val="28"/>
          <w:szCs w:val="28"/>
        </w:rPr>
        <w:t xml:space="preserve"> </w:t>
      </w:r>
    </w:p>
    <w:p w:rsidR="00D819B0" w:rsidRPr="006B1199" w:rsidRDefault="00563AB8" w:rsidP="00E939E6">
      <w:pPr>
        <w:spacing w:line="276" w:lineRule="auto"/>
        <w:ind w:left="708" w:firstLine="708"/>
        <w:jc w:val="both"/>
        <w:rPr>
          <w:rFonts w:ascii="Georgia" w:hAnsi="Georgia"/>
          <w:color w:val="000000"/>
          <w:sz w:val="28"/>
          <w:szCs w:val="28"/>
        </w:rPr>
      </w:pPr>
      <w:r w:rsidRPr="006B1199">
        <w:rPr>
          <w:rFonts w:ascii="Georgia" w:hAnsi="Georgia"/>
          <w:b/>
          <w:i/>
          <w:color w:val="000000"/>
          <w:sz w:val="28"/>
          <w:szCs w:val="28"/>
        </w:rPr>
        <w:t>-</w:t>
      </w:r>
      <w:r w:rsidR="00D819B0" w:rsidRPr="006B1199">
        <w:rPr>
          <w:rFonts w:ascii="Georgia" w:hAnsi="Georgia"/>
          <w:color w:val="000000"/>
          <w:sz w:val="28"/>
          <w:szCs w:val="28"/>
        </w:rPr>
        <w:t xml:space="preserve"> cette étude</w:t>
      </w:r>
      <w:r w:rsidRPr="006B1199">
        <w:rPr>
          <w:rFonts w:ascii="Georgia" w:hAnsi="Georgia"/>
          <w:color w:val="000000"/>
          <w:sz w:val="28"/>
          <w:szCs w:val="28"/>
        </w:rPr>
        <w:t xml:space="preserve"> peut</w:t>
      </w:r>
      <w:r w:rsidR="006B1199">
        <w:rPr>
          <w:rFonts w:ascii="Georgia" w:hAnsi="Georgia"/>
          <w:color w:val="000000"/>
          <w:sz w:val="28"/>
          <w:szCs w:val="28"/>
        </w:rPr>
        <w:t xml:space="preserve"> </w:t>
      </w:r>
      <w:r w:rsidR="006B1199" w:rsidRPr="006B1199">
        <w:rPr>
          <w:rFonts w:ascii="Georgia" w:hAnsi="Georgia"/>
          <w:color w:val="000000"/>
          <w:sz w:val="28"/>
          <w:szCs w:val="28"/>
        </w:rPr>
        <w:t>servir</w:t>
      </w:r>
      <w:r w:rsidR="006B1199">
        <w:rPr>
          <w:rFonts w:ascii="Georgia" w:hAnsi="Georgia"/>
          <w:color w:val="000000"/>
          <w:sz w:val="28"/>
          <w:szCs w:val="28"/>
        </w:rPr>
        <w:t xml:space="preserve"> un </w:t>
      </w:r>
      <w:r w:rsidR="00D819B0" w:rsidRPr="006B1199">
        <w:rPr>
          <w:rFonts w:ascii="Georgia" w:hAnsi="Georgia"/>
          <w:color w:val="000000"/>
          <w:sz w:val="28"/>
          <w:szCs w:val="28"/>
        </w:rPr>
        <w:t>cadre</w:t>
      </w:r>
      <w:r w:rsidR="006B1199">
        <w:rPr>
          <w:rFonts w:ascii="Georgia" w:hAnsi="Georgia"/>
          <w:color w:val="000000"/>
          <w:sz w:val="28"/>
          <w:szCs w:val="28"/>
        </w:rPr>
        <w:t xml:space="preserve"> </w:t>
      </w:r>
      <w:r w:rsidR="00D819B0" w:rsidRPr="006B1199">
        <w:rPr>
          <w:rFonts w:ascii="Georgia" w:hAnsi="Georgia"/>
          <w:color w:val="000000"/>
          <w:sz w:val="28"/>
          <w:szCs w:val="28"/>
        </w:rPr>
        <w:t>de</w:t>
      </w:r>
      <w:r w:rsidR="0017205B" w:rsidRPr="006B1199">
        <w:rPr>
          <w:rFonts w:ascii="Georgia" w:hAnsi="Georgia"/>
          <w:color w:val="000000"/>
          <w:sz w:val="28"/>
          <w:szCs w:val="28"/>
        </w:rPr>
        <w:t>s</w:t>
      </w:r>
      <w:r w:rsidR="00D819B0" w:rsidRPr="006B1199">
        <w:rPr>
          <w:rFonts w:ascii="Georgia" w:hAnsi="Georgia"/>
          <w:color w:val="000000"/>
          <w:sz w:val="28"/>
          <w:szCs w:val="28"/>
        </w:rPr>
        <w:t xml:space="preserve"> référence</w:t>
      </w:r>
      <w:r w:rsidR="0017205B" w:rsidRPr="006B1199">
        <w:rPr>
          <w:rFonts w:ascii="Georgia" w:hAnsi="Georgia"/>
          <w:color w:val="000000"/>
          <w:sz w:val="28"/>
          <w:szCs w:val="28"/>
        </w:rPr>
        <w:t>s</w:t>
      </w:r>
      <w:r w:rsidR="006B1199">
        <w:rPr>
          <w:rFonts w:ascii="Georgia" w:hAnsi="Georgia"/>
          <w:color w:val="000000"/>
          <w:sz w:val="28"/>
          <w:szCs w:val="28"/>
        </w:rPr>
        <w:t xml:space="preserve"> bibliographique pour </w:t>
      </w:r>
      <w:r w:rsidR="00D819B0" w:rsidRPr="006B1199">
        <w:rPr>
          <w:rFonts w:ascii="Georgia" w:hAnsi="Georgia"/>
          <w:color w:val="000000"/>
          <w:sz w:val="28"/>
          <w:szCs w:val="28"/>
        </w:rPr>
        <w:t>de</w:t>
      </w:r>
      <w:r w:rsidR="001B2156" w:rsidRPr="006B1199">
        <w:rPr>
          <w:rFonts w:ascii="Georgia" w:hAnsi="Georgia"/>
          <w:color w:val="000000"/>
          <w:sz w:val="28"/>
          <w:szCs w:val="28"/>
        </w:rPr>
        <w:t xml:space="preserve">s </w:t>
      </w:r>
      <w:r w:rsidR="0017205B" w:rsidRPr="006B1199">
        <w:rPr>
          <w:rFonts w:ascii="Georgia" w:hAnsi="Georgia"/>
          <w:color w:val="000000"/>
          <w:sz w:val="28"/>
          <w:szCs w:val="28"/>
        </w:rPr>
        <w:t>futures recherches</w:t>
      </w:r>
    </w:p>
    <w:p w:rsidR="00AA351A" w:rsidRPr="00AA351A" w:rsidRDefault="00AA351A" w:rsidP="00EB7441">
      <w:pPr>
        <w:pStyle w:val="Paragraphedeliste"/>
        <w:spacing w:line="276" w:lineRule="auto"/>
        <w:rPr>
          <w:rFonts w:ascii="Georgia" w:hAnsi="Georgia"/>
          <w:color w:val="000000"/>
          <w:sz w:val="28"/>
          <w:szCs w:val="28"/>
        </w:rPr>
      </w:pPr>
    </w:p>
    <w:p w:rsidR="00D960AB" w:rsidRDefault="00D960AB" w:rsidP="00EB7441">
      <w:pPr>
        <w:pStyle w:val="Paragraphedeliste"/>
        <w:spacing w:line="276" w:lineRule="auto"/>
        <w:ind w:left="0"/>
        <w:jc w:val="both"/>
        <w:rPr>
          <w:rFonts w:ascii="Georgia" w:hAnsi="Georgia"/>
          <w:color w:val="000000"/>
          <w:sz w:val="28"/>
          <w:szCs w:val="28"/>
        </w:rPr>
        <w:sectPr w:rsidR="00D960AB" w:rsidSect="006534BF">
          <w:pgSz w:w="11906" w:h="16838" w:code="9"/>
          <w:pgMar w:top="1417" w:right="1417" w:bottom="1417" w:left="1417" w:header="708" w:footer="708" w:gutter="0"/>
          <w:cols w:space="708"/>
          <w:docGrid w:linePitch="360"/>
        </w:sectPr>
      </w:pPr>
    </w:p>
    <w:p w:rsidR="00CE72EC" w:rsidRPr="00A7020B" w:rsidRDefault="00A7020B" w:rsidP="00A7020B">
      <w:pPr>
        <w:pStyle w:val="Titre2"/>
        <w:rPr>
          <w:b/>
          <w:color w:val="auto"/>
          <w:sz w:val="28"/>
          <w:szCs w:val="28"/>
        </w:rPr>
      </w:pPr>
      <w:bookmarkStart w:id="7" w:name="_Toc19978018"/>
      <w:r>
        <w:rPr>
          <w:b/>
          <w:color w:val="auto"/>
          <w:sz w:val="28"/>
          <w:szCs w:val="28"/>
        </w:rPr>
        <w:lastRenderedPageBreak/>
        <w:t xml:space="preserve">1.5 </w:t>
      </w:r>
      <w:r w:rsidR="00CE72EC" w:rsidRPr="00A7020B">
        <w:rPr>
          <w:b/>
          <w:color w:val="auto"/>
          <w:sz w:val="28"/>
          <w:szCs w:val="28"/>
        </w:rPr>
        <w:t>Délimitation du champ de</w:t>
      </w:r>
      <w:r w:rsidR="00215939" w:rsidRPr="00A7020B">
        <w:rPr>
          <w:b/>
          <w:color w:val="auto"/>
          <w:sz w:val="28"/>
          <w:szCs w:val="28"/>
        </w:rPr>
        <w:t xml:space="preserve"> l’étude</w:t>
      </w:r>
      <w:bookmarkEnd w:id="7"/>
    </w:p>
    <w:p w:rsidR="008F0C51" w:rsidRPr="00A7020B" w:rsidRDefault="00865F01" w:rsidP="00A7020B">
      <w:pPr>
        <w:shd w:val="clear" w:color="auto" w:fill="FFFFFF"/>
        <w:autoSpaceDE w:val="0"/>
        <w:autoSpaceDN w:val="0"/>
        <w:adjustRightInd w:val="0"/>
        <w:spacing w:after="0" w:line="276" w:lineRule="auto"/>
        <w:ind w:firstLine="1134"/>
        <w:jc w:val="both"/>
        <w:rPr>
          <w:rFonts w:ascii="Georgia" w:eastAsia="Times New Roman" w:hAnsi="Georgia" w:cs="Times New Roman"/>
          <w:color w:val="000000"/>
          <w:sz w:val="28"/>
          <w:szCs w:val="28"/>
        </w:rPr>
      </w:pPr>
      <w:r w:rsidRPr="00BA31DC">
        <w:rPr>
          <w:rFonts w:ascii="Georgia" w:hAnsi="Georgia" w:cs="Times New Roman"/>
          <w:color w:val="000000"/>
          <w:sz w:val="28"/>
          <w:szCs w:val="28"/>
        </w:rPr>
        <w:t xml:space="preserve">Cette </w:t>
      </w:r>
      <w:r w:rsidRPr="00BA31DC">
        <w:rPr>
          <w:rFonts w:ascii="Georgia" w:eastAsia="Times New Roman" w:hAnsi="Georgia" w:cs="Times New Roman"/>
          <w:color w:val="000000"/>
          <w:sz w:val="28"/>
          <w:szCs w:val="28"/>
        </w:rPr>
        <w:t xml:space="preserve">étude est limitée dans l'espace et dans le temps. </w:t>
      </w:r>
      <w:r w:rsidRPr="00BA31DC">
        <w:rPr>
          <w:rFonts w:ascii="Georgia" w:hAnsi="Georgia" w:cs="Times New Roman"/>
          <w:color w:val="000000"/>
          <w:sz w:val="28"/>
          <w:szCs w:val="28"/>
        </w:rPr>
        <w:t xml:space="preserve">Notre </w:t>
      </w:r>
      <w:r w:rsidRPr="00BA31DC">
        <w:rPr>
          <w:rFonts w:ascii="Georgia" w:eastAsia="Times New Roman" w:hAnsi="Georgia" w:cs="Times New Roman"/>
          <w:color w:val="000000"/>
          <w:sz w:val="28"/>
          <w:szCs w:val="28"/>
        </w:rPr>
        <w:t xml:space="preserve">étude s'est déroulée </w:t>
      </w:r>
      <w:r w:rsidR="00C2484D" w:rsidRPr="00BA31DC">
        <w:rPr>
          <w:rFonts w:ascii="Georgia" w:eastAsia="Times New Roman" w:hAnsi="Georgia" w:cs="Times New Roman"/>
          <w:color w:val="000000"/>
          <w:sz w:val="28"/>
          <w:szCs w:val="28"/>
        </w:rPr>
        <w:t>à l’hôpital</w:t>
      </w:r>
      <w:r w:rsidR="008C78E8">
        <w:rPr>
          <w:rFonts w:ascii="Georgia" w:eastAsia="Times New Roman" w:hAnsi="Georgia" w:cs="Times New Roman"/>
          <w:color w:val="000000"/>
          <w:sz w:val="28"/>
          <w:szCs w:val="28"/>
        </w:rPr>
        <w:t xml:space="preserve"> </w:t>
      </w:r>
      <w:r w:rsidR="00885C29">
        <w:rPr>
          <w:rFonts w:ascii="Georgia" w:eastAsia="Times New Roman" w:hAnsi="Georgia" w:cs="Times New Roman"/>
          <w:color w:val="000000"/>
          <w:sz w:val="28"/>
          <w:szCs w:val="28"/>
        </w:rPr>
        <w:t>pédiatrique</w:t>
      </w:r>
      <w:r w:rsidR="00C2484D" w:rsidRPr="00BA31DC">
        <w:rPr>
          <w:rFonts w:ascii="Georgia" w:eastAsia="Times New Roman" w:hAnsi="Georgia" w:cs="Times New Roman"/>
          <w:color w:val="000000"/>
          <w:sz w:val="28"/>
          <w:szCs w:val="28"/>
        </w:rPr>
        <w:t xml:space="preserve"> de </w:t>
      </w:r>
      <w:r w:rsidR="006A7022" w:rsidRPr="00BA31DC">
        <w:rPr>
          <w:rFonts w:ascii="Georgia" w:eastAsia="Times New Roman" w:hAnsi="Georgia" w:cs="Times New Roman"/>
          <w:color w:val="000000"/>
          <w:sz w:val="28"/>
          <w:szCs w:val="28"/>
        </w:rPr>
        <w:t xml:space="preserve">KALEMBELEMBE </w:t>
      </w:r>
      <w:r w:rsidR="00C2484D" w:rsidRPr="00BA31DC">
        <w:rPr>
          <w:rFonts w:ascii="Georgia" w:eastAsia="Times New Roman" w:hAnsi="Georgia" w:cs="Times New Roman"/>
          <w:color w:val="000000"/>
          <w:sz w:val="28"/>
          <w:szCs w:val="28"/>
        </w:rPr>
        <w:t>et</w:t>
      </w:r>
      <w:r w:rsidRPr="00BA31DC">
        <w:rPr>
          <w:rFonts w:ascii="Georgia" w:eastAsia="Times New Roman" w:hAnsi="Georgia" w:cs="Times New Roman"/>
          <w:color w:val="000000"/>
          <w:sz w:val="28"/>
          <w:szCs w:val="28"/>
        </w:rPr>
        <w:t xml:space="preserve"> elle prend la période allant du</w:t>
      </w:r>
      <w:r w:rsidR="00E71C33">
        <w:rPr>
          <w:rFonts w:ascii="Georgia" w:eastAsia="Times New Roman" w:hAnsi="Georgia" w:cs="Times New Roman"/>
          <w:color w:val="000000"/>
          <w:sz w:val="28"/>
          <w:szCs w:val="28"/>
        </w:rPr>
        <w:t xml:space="preserve"> 10 </w:t>
      </w:r>
      <w:r w:rsidR="00294534">
        <w:rPr>
          <w:rFonts w:ascii="Georgia" w:eastAsia="Times New Roman" w:hAnsi="Georgia" w:cs="Times New Roman"/>
          <w:color w:val="000000"/>
          <w:sz w:val="28"/>
          <w:szCs w:val="28"/>
        </w:rPr>
        <w:t>Mars au 10 juin</w:t>
      </w:r>
      <w:r w:rsidR="00E71C33">
        <w:rPr>
          <w:rFonts w:ascii="Georgia" w:eastAsia="Times New Roman" w:hAnsi="Georgia" w:cs="Times New Roman"/>
          <w:color w:val="000000"/>
          <w:sz w:val="28"/>
          <w:szCs w:val="28"/>
        </w:rPr>
        <w:t xml:space="preserve"> 2019</w:t>
      </w:r>
      <w:r w:rsidRPr="00BA31DC">
        <w:rPr>
          <w:rFonts w:ascii="Georgia" w:eastAsia="Times New Roman" w:hAnsi="Georgia" w:cs="Times New Roman"/>
          <w:color w:val="000000"/>
          <w:sz w:val="28"/>
          <w:szCs w:val="28"/>
        </w:rPr>
        <w:t>.</w:t>
      </w:r>
    </w:p>
    <w:p w:rsidR="00D960AB" w:rsidRDefault="00D960AB" w:rsidP="00D960AB">
      <w:pPr>
        <w:rPr>
          <w:rFonts w:ascii="Georgia" w:hAnsi="Georgia"/>
          <w:b/>
          <w:sz w:val="28"/>
          <w:szCs w:val="28"/>
        </w:rPr>
        <w:sectPr w:rsidR="00D960AB" w:rsidSect="006534BF">
          <w:pgSz w:w="11906" w:h="16838" w:code="9"/>
          <w:pgMar w:top="1417" w:right="1417" w:bottom="1417" w:left="1417" w:header="708" w:footer="708" w:gutter="0"/>
          <w:cols w:space="708"/>
          <w:docGrid w:linePitch="360"/>
        </w:sectPr>
      </w:pPr>
    </w:p>
    <w:p w:rsidR="003E5DA4" w:rsidRPr="00A7020B" w:rsidRDefault="00A66086" w:rsidP="00A7020B">
      <w:pPr>
        <w:pStyle w:val="Titre1"/>
        <w:ind w:firstLine="1134"/>
        <w:rPr>
          <w:b/>
          <w:color w:val="auto"/>
        </w:rPr>
      </w:pPr>
      <w:bookmarkStart w:id="8" w:name="_Toc19978019"/>
      <w:r w:rsidRPr="00A7020B">
        <w:rPr>
          <w:b/>
          <w:color w:val="auto"/>
        </w:rPr>
        <w:lastRenderedPageBreak/>
        <w:t>CHAPITRE 2 : REVUE DE LA LITTÉRATURE</w:t>
      </w:r>
      <w:bookmarkEnd w:id="8"/>
    </w:p>
    <w:p w:rsidR="001D42E7" w:rsidRPr="00D960AB" w:rsidRDefault="001D42E7" w:rsidP="001D42E7">
      <w:pPr>
        <w:pBdr>
          <w:bottom w:val="single" w:sz="4" w:space="1" w:color="auto"/>
        </w:pBdr>
        <w:jc w:val="center"/>
        <w:rPr>
          <w:rFonts w:ascii="Georgia" w:hAnsi="Georgia"/>
          <w:b/>
          <w:sz w:val="28"/>
          <w:szCs w:val="28"/>
        </w:rPr>
      </w:pPr>
    </w:p>
    <w:p w:rsidR="00FE1425" w:rsidRPr="00BA31DC" w:rsidRDefault="00FE1425" w:rsidP="00916742">
      <w:pPr>
        <w:pStyle w:val="Paragraphedeliste"/>
        <w:spacing w:line="276" w:lineRule="auto"/>
        <w:ind w:left="0" w:firstLine="1134"/>
        <w:rPr>
          <w:rFonts w:ascii="Georgia" w:hAnsi="Georgia"/>
          <w:color w:val="000000"/>
          <w:sz w:val="28"/>
          <w:szCs w:val="28"/>
        </w:rPr>
      </w:pPr>
    </w:p>
    <w:p w:rsidR="00F86504" w:rsidRPr="00D96B39" w:rsidRDefault="00FE1425" w:rsidP="00D96B39">
      <w:pPr>
        <w:pStyle w:val="Paragraphedeliste"/>
        <w:spacing w:line="276" w:lineRule="auto"/>
        <w:ind w:left="0" w:firstLine="1134"/>
        <w:jc w:val="both"/>
        <w:rPr>
          <w:rFonts w:ascii="Georgia" w:hAnsi="Georgia"/>
          <w:color w:val="000000"/>
          <w:sz w:val="28"/>
          <w:szCs w:val="28"/>
        </w:rPr>
      </w:pPr>
      <w:r w:rsidRPr="00BA31DC">
        <w:rPr>
          <w:rFonts w:ascii="Georgia" w:hAnsi="Georgia"/>
          <w:color w:val="000000"/>
          <w:sz w:val="28"/>
          <w:szCs w:val="28"/>
        </w:rPr>
        <w:t>Dans ce chapitre, nous allo</w:t>
      </w:r>
      <w:r w:rsidR="00F22DEE">
        <w:rPr>
          <w:rFonts w:ascii="Georgia" w:hAnsi="Georgia"/>
          <w:color w:val="000000"/>
          <w:sz w:val="28"/>
          <w:szCs w:val="28"/>
        </w:rPr>
        <w:t xml:space="preserve">ns élucider quelques concepts </w:t>
      </w:r>
      <w:r w:rsidR="00CD7BB2">
        <w:rPr>
          <w:rFonts w:ascii="Georgia" w:hAnsi="Georgia"/>
          <w:color w:val="000000"/>
          <w:sz w:val="28"/>
          <w:szCs w:val="28"/>
        </w:rPr>
        <w:t>clés,</w:t>
      </w:r>
      <w:r w:rsidRPr="00BA31DC">
        <w:rPr>
          <w:rFonts w:ascii="Georgia" w:hAnsi="Georgia"/>
          <w:color w:val="000000"/>
          <w:sz w:val="28"/>
          <w:szCs w:val="28"/>
        </w:rPr>
        <w:t xml:space="preserve"> éclairer la généralité</w:t>
      </w:r>
      <w:r w:rsidR="00FF561C" w:rsidRPr="00BA31DC">
        <w:rPr>
          <w:rFonts w:ascii="Georgia" w:hAnsi="Georgia"/>
          <w:color w:val="000000"/>
          <w:sz w:val="28"/>
          <w:szCs w:val="28"/>
        </w:rPr>
        <w:t xml:space="preserve"> sur</w:t>
      </w:r>
      <w:r w:rsidR="00F22DEE">
        <w:rPr>
          <w:rFonts w:ascii="Georgia" w:hAnsi="Georgia"/>
          <w:color w:val="000000"/>
          <w:sz w:val="28"/>
          <w:szCs w:val="28"/>
        </w:rPr>
        <w:t xml:space="preserve"> </w:t>
      </w:r>
      <w:r w:rsidR="00CD7BB2">
        <w:rPr>
          <w:rFonts w:ascii="Georgia" w:hAnsi="Georgia"/>
          <w:color w:val="000000"/>
          <w:sz w:val="28"/>
          <w:szCs w:val="28"/>
        </w:rPr>
        <w:t xml:space="preserve">le </w:t>
      </w:r>
      <w:r w:rsidR="00CD7BB2" w:rsidRPr="00BA31DC">
        <w:rPr>
          <w:rFonts w:ascii="Georgia" w:hAnsi="Georgia"/>
          <w:color w:val="000000"/>
          <w:sz w:val="28"/>
          <w:szCs w:val="28"/>
        </w:rPr>
        <w:t>paludisme</w:t>
      </w:r>
      <w:r w:rsidRPr="00BA31DC">
        <w:rPr>
          <w:rFonts w:ascii="Georgia" w:hAnsi="Georgia"/>
          <w:b/>
          <w:color w:val="000000"/>
          <w:sz w:val="28"/>
          <w:szCs w:val="28"/>
        </w:rPr>
        <w:t xml:space="preserve">, </w:t>
      </w:r>
      <w:r w:rsidRPr="00BA31DC">
        <w:rPr>
          <w:rFonts w:ascii="Georgia" w:hAnsi="Georgia"/>
          <w:color w:val="000000"/>
          <w:sz w:val="28"/>
          <w:szCs w:val="28"/>
        </w:rPr>
        <w:t>tracer un cadre conceptuel et</w:t>
      </w:r>
      <w:r w:rsidR="006851BE" w:rsidRPr="00BA31DC">
        <w:rPr>
          <w:rFonts w:ascii="Georgia" w:hAnsi="Georgia"/>
          <w:color w:val="000000"/>
          <w:sz w:val="28"/>
          <w:szCs w:val="28"/>
        </w:rPr>
        <w:t xml:space="preserve"> présenter une étude antérieure </w:t>
      </w:r>
      <w:r w:rsidRPr="00BA31DC">
        <w:rPr>
          <w:rFonts w:ascii="Georgia" w:hAnsi="Georgia"/>
          <w:color w:val="000000"/>
          <w:sz w:val="28"/>
          <w:szCs w:val="28"/>
        </w:rPr>
        <w:t xml:space="preserve"> </w:t>
      </w:r>
    </w:p>
    <w:p w:rsidR="00F86504" w:rsidRDefault="00D96B39" w:rsidP="00D96B39">
      <w:pPr>
        <w:pStyle w:val="Titre2"/>
        <w:rPr>
          <w:b/>
          <w:color w:val="auto"/>
          <w:sz w:val="28"/>
          <w:szCs w:val="28"/>
        </w:rPr>
      </w:pPr>
      <w:bookmarkStart w:id="9" w:name="_Toc19978020"/>
      <w:r>
        <w:rPr>
          <w:b/>
          <w:color w:val="auto"/>
          <w:sz w:val="28"/>
          <w:szCs w:val="28"/>
        </w:rPr>
        <w:t xml:space="preserve">2.1 </w:t>
      </w:r>
      <w:r w:rsidR="00DD4000">
        <w:rPr>
          <w:b/>
          <w:color w:val="auto"/>
          <w:sz w:val="28"/>
          <w:szCs w:val="28"/>
        </w:rPr>
        <w:t>D</w:t>
      </w:r>
      <w:r w:rsidR="00DD4000" w:rsidRPr="00D96B39">
        <w:rPr>
          <w:b/>
          <w:color w:val="auto"/>
          <w:sz w:val="28"/>
          <w:szCs w:val="28"/>
        </w:rPr>
        <w:t>éfinition mots clés</w:t>
      </w:r>
      <w:bookmarkEnd w:id="9"/>
    </w:p>
    <w:p w:rsidR="00D96B39" w:rsidRPr="00D96B39" w:rsidRDefault="00D96B39" w:rsidP="00D96B39"/>
    <w:p w:rsidR="000C4EFE" w:rsidRDefault="00AD3A58"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Avant d’entrer dans le vif de ce chapitre,</w:t>
      </w:r>
      <w:r w:rsidR="00F22DEE">
        <w:rPr>
          <w:rFonts w:ascii="Georgia" w:hAnsi="Georgia"/>
          <w:color w:val="000000"/>
          <w:sz w:val="28"/>
          <w:szCs w:val="28"/>
        </w:rPr>
        <w:t xml:space="preserve"> nous tenons à clarifier certains mots </w:t>
      </w:r>
      <w:r w:rsidR="00CD7BB2">
        <w:rPr>
          <w:rFonts w:ascii="Georgia" w:hAnsi="Georgia"/>
          <w:color w:val="000000"/>
          <w:sz w:val="28"/>
          <w:szCs w:val="28"/>
        </w:rPr>
        <w:t>clés</w:t>
      </w:r>
      <w:r w:rsidR="00CD7BB2" w:rsidRPr="00BA31DC">
        <w:rPr>
          <w:rFonts w:ascii="Georgia" w:hAnsi="Georgia"/>
          <w:color w:val="000000"/>
          <w:sz w:val="28"/>
          <w:szCs w:val="28"/>
        </w:rPr>
        <w:t>.</w:t>
      </w:r>
    </w:p>
    <w:p w:rsidR="000C4EFE" w:rsidRPr="00DD4000" w:rsidRDefault="00DD4000" w:rsidP="00DD4000">
      <w:pPr>
        <w:pStyle w:val="Titre2"/>
        <w:rPr>
          <w:b/>
          <w:color w:val="auto"/>
          <w:sz w:val="28"/>
          <w:szCs w:val="28"/>
        </w:rPr>
      </w:pPr>
      <w:bookmarkStart w:id="10" w:name="_Toc19978021"/>
      <w:r>
        <w:rPr>
          <w:b/>
          <w:color w:val="auto"/>
          <w:sz w:val="28"/>
          <w:szCs w:val="28"/>
        </w:rPr>
        <w:t xml:space="preserve">2.2 </w:t>
      </w:r>
      <w:r w:rsidR="00623962" w:rsidRPr="00DD4000">
        <w:rPr>
          <w:b/>
          <w:color w:val="auto"/>
          <w:sz w:val="28"/>
          <w:szCs w:val="28"/>
        </w:rPr>
        <w:t>Prise en charge</w:t>
      </w:r>
      <w:bookmarkEnd w:id="10"/>
    </w:p>
    <w:p w:rsidR="00AB2A78" w:rsidRDefault="008932D1" w:rsidP="00DD4000">
      <w:pPr>
        <w:pStyle w:val="Paragraphedeliste"/>
        <w:spacing w:line="276" w:lineRule="auto"/>
        <w:ind w:left="0" w:firstLine="1134"/>
        <w:jc w:val="both"/>
        <w:rPr>
          <w:rFonts w:ascii="Georgia" w:hAnsi="Georgia"/>
          <w:color w:val="000000"/>
          <w:sz w:val="28"/>
          <w:szCs w:val="28"/>
        </w:rPr>
      </w:pPr>
      <w:r>
        <w:rPr>
          <w:rFonts w:ascii="Georgia" w:hAnsi="Georgia"/>
          <w:color w:val="000000"/>
          <w:sz w:val="28"/>
          <w:szCs w:val="28"/>
        </w:rPr>
        <w:t xml:space="preserve">Selon </w:t>
      </w:r>
      <w:r w:rsidR="0010689C">
        <w:rPr>
          <w:rFonts w:ascii="Georgia" w:hAnsi="Georgia"/>
          <w:color w:val="000000"/>
          <w:sz w:val="28"/>
          <w:szCs w:val="28"/>
        </w:rPr>
        <w:t>Alexandre</w:t>
      </w:r>
      <w:r w:rsidR="00BE093C">
        <w:rPr>
          <w:rFonts w:ascii="Georgia" w:hAnsi="Georgia"/>
          <w:color w:val="000000"/>
          <w:sz w:val="28"/>
          <w:szCs w:val="28"/>
        </w:rPr>
        <w:t xml:space="preserve"> </w:t>
      </w:r>
      <w:r w:rsidR="00CD7BB2">
        <w:rPr>
          <w:rFonts w:ascii="Georgia" w:hAnsi="Georgia"/>
          <w:color w:val="000000"/>
          <w:sz w:val="28"/>
          <w:szCs w:val="28"/>
        </w:rPr>
        <w:t>F. (</w:t>
      </w:r>
      <w:r>
        <w:rPr>
          <w:rFonts w:ascii="Georgia" w:hAnsi="Georgia"/>
          <w:color w:val="000000"/>
          <w:sz w:val="28"/>
          <w:szCs w:val="28"/>
        </w:rPr>
        <w:t>2017), est l’ensemble des actes de responsabilités (Surveillance de l’éducation sanitaire)</w:t>
      </w:r>
      <w:r w:rsidR="00CD7BB2">
        <w:rPr>
          <w:rFonts w:ascii="Georgia" w:hAnsi="Georgia"/>
          <w:color w:val="000000"/>
          <w:sz w:val="28"/>
          <w:szCs w:val="28"/>
        </w:rPr>
        <w:t xml:space="preserve"> </w:t>
      </w:r>
      <w:r w:rsidR="00F22DEE">
        <w:rPr>
          <w:rFonts w:ascii="Georgia" w:hAnsi="Georgia"/>
          <w:color w:val="000000"/>
          <w:sz w:val="28"/>
          <w:szCs w:val="28"/>
        </w:rPr>
        <w:t>que l’</w:t>
      </w:r>
      <w:r>
        <w:rPr>
          <w:rFonts w:ascii="Georgia" w:hAnsi="Georgia"/>
          <w:color w:val="000000"/>
          <w:sz w:val="28"/>
          <w:szCs w:val="28"/>
        </w:rPr>
        <w:t xml:space="preserve"> infirmier doit apporter po</w:t>
      </w:r>
      <w:r w:rsidR="00DD4000">
        <w:rPr>
          <w:rFonts w:ascii="Georgia" w:hAnsi="Georgia"/>
          <w:color w:val="000000"/>
          <w:sz w:val="28"/>
          <w:szCs w:val="28"/>
        </w:rPr>
        <w:t>ur le rétablissement du patient</w:t>
      </w:r>
    </w:p>
    <w:p w:rsidR="00DD4000" w:rsidRPr="00DD4000" w:rsidRDefault="00DD4000" w:rsidP="00DD4000">
      <w:pPr>
        <w:pStyle w:val="Paragraphedeliste"/>
        <w:spacing w:line="276" w:lineRule="auto"/>
        <w:ind w:left="0" w:firstLine="1134"/>
        <w:jc w:val="both"/>
        <w:rPr>
          <w:rFonts w:ascii="Georgia" w:hAnsi="Georgia"/>
          <w:color w:val="000000"/>
          <w:sz w:val="28"/>
          <w:szCs w:val="28"/>
        </w:rPr>
      </w:pPr>
    </w:p>
    <w:p w:rsidR="004B12F8" w:rsidRPr="00DD4000" w:rsidRDefault="00DD4000" w:rsidP="00DD4000">
      <w:pPr>
        <w:pStyle w:val="Titre2"/>
        <w:rPr>
          <w:b/>
          <w:color w:val="auto"/>
          <w:sz w:val="28"/>
          <w:szCs w:val="28"/>
        </w:rPr>
      </w:pPr>
      <w:bookmarkStart w:id="11" w:name="_Toc19978022"/>
      <w:r>
        <w:rPr>
          <w:b/>
          <w:color w:val="auto"/>
          <w:sz w:val="28"/>
          <w:szCs w:val="28"/>
        </w:rPr>
        <w:t xml:space="preserve">2.3 </w:t>
      </w:r>
      <w:r w:rsidR="004B12F8" w:rsidRPr="00DD4000">
        <w:rPr>
          <w:b/>
          <w:color w:val="auto"/>
          <w:sz w:val="28"/>
          <w:szCs w:val="28"/>
        </w:rPr>
        <w:t>Infirmier</w:t>
      </w:r>
      <w:bookmarkEnd w:id="11"/>
    </w:p>
    <w:p w:rsidR="00AD3A58" w:rsidRPr="00CD7BB2" w:rsidRDefault="004B12F8" w:rsidP="00916742">
      <w:pPr>
        <w:spacing w:line="276" w:lineRule="auto"/>
        <w:ind w:firstLine="1134"/>
        <w:jc w:val="both"/>
        <w:rPr>
          <w:rFonts w:ascii="Georgia" w:hAnsi="Georgia"/>
          <w:i/>
          <w:iCs/>
          <w:color w:val="000000"/>
          <w:sz w:val="28"/>
          <w:szCs w:val="28"/>
        </w:rPr>
      </w:pPr>
      <w:r w:rsidRPr="00CD7BB2">
        <w:rPr>
          <w:rFonts w:ascii="Georgia" w:hAnsi="Georgia"/>
          <w:i/>
          <w:iCs/>
          <w:color w:val="000000"/>
          <w:sz w:val="28"/>
          <w:szCs w:val="28"/>
        </w:rPr>
        <w:t xml:space="preserve">Selon Wiki </w:t>
      </w:r>
      <w:r w:rsidR="00CD7BB2" w:rsidRPr="00CD7BB2">
        <w:rPr>
          <w:rFonts w:ascii="Georgia" w:hAnsi="Georgia"/>
          <w:i/>
          <w:iCs/>
          <w:color w:val="000000"/>
          <w:sz w:val="28"/>
          <w:szCs w:val="28"/>
        </w:rPr>
        <w:t>data (</w:t>
      </w:r>
      <w:r w:rsidR="00D9172A" w:rsidRPr="00CD7BB2">
        <w:rPr>
          <w:rFonts w:ascii="Georgia" w:hAnsi="Georgia"/>
          <w:i/>
          <w:iCs/>
          <w:color w:val="000000"/>
          <w:sz w:val="28"/>
          <w:szCs w:val="28"/>
        </w:rPr>
        <w:t>2017)</w:t>
      </w:r>
      <w:r w:rsidRPr="00CD7BB2">
        <w:rPr>
          <w:rFonts w:ascii="Georgia" w:hAnsi="Georgia"/>
          <w:i/>
          <w:iCs/>
          <w:color w:val="000000"/>
          <w:sz w:val="28"/>
          <w:szCs w:val="28"/>
        </w:rPr>
        <w:t>,</w:t>
      </w:r>
      <w:r w:rsidRPr="00BA31DC">
        <w:rPr>
          <w:rFonts w:ascii="Georgia" w:hAnsi="Georgia"/>
          <w:color w:val="000000"/>
          <w:sz w:val="28"/>
          <w:szCs w:val="28"/>
        </w:rPr>
        <w:t xml:space="preserve"> </w:t>
      </w:r>
      <w:r w:rsidR="00CD7BB2">
        <w:rPr>
          <w:rFonts w:ascii="Georgia" w:hAnsi="Georgia"/>
          <w:color w:val="000000"/>
          <w:sz w:val="28"/>
          <w:szCs w:val="28"/>
        </w:rPr>
        <w:t>« </w:t>
      </w:r>
      <w:r w:rsidRPr="00CD7BB2">
        <w:rPr>
          <w:rFonts w:ascii="Georgia" w:hAnsi="Georgia"/>
          <w:i/>
          <w:iCs/>
          <w:color w:val="000000"/>
          <w:sz w:val="28"/>
          <w:szCs w:val="28"/>
        </w:rPr>
        <w:t>l’infirmier est un professionnel de santé dont la profession est de délivré des soins infirmiers.</w:t>
      </w:r>
      <w:r w:rsidR="00CD7BB2">
        <w:rPr>
          <w:rFonts w:ascii="Georgia" w:hAnsi="Georgia"/>
          <w:i/>
          <w:iCs/>
          <w:color w:val="000000"/>
          <w:sz w:val="28"/>
          <w:szCs w:val="28"/>
        </w:rPr>
        <w:t> »</w:t>
      </w:r>
    </w:p>
    <w:p w:rsidR="00B96AE5" w:rsidRDefault="00B96AE5"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D’</w:t>
      </w:r>
      <w:r w:rsidR="00571070" w:rsidRPr="00BA31DC">
        <w:rPr>
          <w:rFonts w:ascii="Georgia" w:hAnsi="Georgia"/>
          <w:color w:val="000000"/>
          <w:sz w:val="28"/>
          <w:szCs w:val="28"/>
        </w:rPr>
        <w:t>après</w:t>
      </w:r>
      <w:r w:rsidRPr="00BA31DC">
        <w:rPr>
          <w:rFonts w:ascii="Georgia" w:hAnsi="Georgia"/>
          <w:color w:val="000000"/>
          <w:sz w:val="28"/>
          <w:szCs w:val="28"/>
        </w:rPr>
        <w:t xml:space="preserve"> </w:t>
      </w:r>
      <w:r w:rsidR="00CD7BB2" w:rsidRPr="00BA31DC">
        <w:rPr>
          <w:rFonts w:ascii="Georgia" w:hAnsi="Georgia"/>
          <w:color w:val="000000"/>
          <w:sz w:val="28"/>
          <w:szCs w:val="28"/>
        </w:rPr>
        <w:t>cette</w:t>
      </w:r>
      <w:r w:rsidR="00CD7BB2">
        <w:rPr>
          <w:rFonts w:ascii="Georgia" w:hAnsi="Georgia"/>
          <w:color w:val="000000"/>
          <w:sz w:val="28"/>
          <w:szCs w:val="28"/>
        </w:rPr>
        <w:t xml:space="preserve"> </w:t>
      </w:r>
      <w:r w:rsidR="00CD7BB2" w:rsidRPr="00BA31DC">
        <w:rPr>
          <w:rFonts w:ascii="Georgia" w:hAnsi="Georgia"/>
          <w:color w:val="000000"/>
          <w:sz w:val="28"/>
          <w:szCs w:val="28"/>
        </w:rPr>
        <w:t>même</w:t>
      </w:r>
      <w:r w:rsidR="00CD7BB2">
        <w:rPr>
          <w:rFonts w:ascii="Georgia" w:hAnsi="Georgia"/>
          <w:color w:val="000000"/>
          <w:sz w:val="28"/>
          <w:szCs w:val="28"/>
        </w:rPr>
        <w:t xml:space="preserve"> </w:t>
      </w:r>
      <w:r w:rsidR="00CD7BB2" w:rsidRPr="00BA31DC">
        <w:rPr>
          <w:rFonts w:ascii="Georgia" w:hAnsi="Georgia"/>
          <w:color w:val="000000"/>
          <w:sz w:val="28"/>
          <w:szCs w:val="28"/>
        </w:rPr>
        <w:t>source</w:t>
      </w:r>
      <w:r w:rsidR="00571070" w:rsidRPr="00BA31DC">
        <w:rPr>
          <w:rFonts w:ascii="Georgia" w:hAnsi="Georgia"/>
          <w:color w:val="000000"/>
          <w:sz w:val="28"/>
          <w:szCs w:val="28"/>
        </w:rPr>
        <w:t>, l’infirmier</w:t>
      </w:r>
      <w:r w:rsidRPr="00BA31DC">
        <w:rPr>
          <w:rFonts w:ascii="Georgia" w:hAnsi="Georgia"/>
          <w:color w:val="000000"/>
          <w:sz w:val="28"/>
          <w:szCs w:val="28"/>
        </w:rPr>
        <w:t xml:space="preserve"> est </w:t>
      </w:r>
      <w:r w:rsidR="00571070" w:rsidRPr="00BA31DC">
        <w:rPr>
          <w:rFonts w:ascii="Georgia" w:hAnsi="Georgia"/>
          <w:color w:val="000000"/>
          <w:sz w:val="28"/>
          <w:szCs w:val="28"/>
        </w:rPr>
        <w:t>professionnel</w:t>
      </w:r>
      <w:r w:rsidR="00F22DEE">
        <w:rPr>
          <w:rFonts w:ascii="Georgia" w:hAnsi="Georgia"/>
          <w:color w:val="000000"/>
          <w:sz w:val="28"/>
          <w:szCs w:val="28"/>
        </w:rPr>
        <w:t xml:space="preserve"> </w:t>
      </w:r>
      <w:r w:rsidR="00CD7BB2">
        <w:rPr>
          <w:rFonts w:ascii="Georgia" w:hAnsi="Georgia"/>
          <w:color w:val="000000"/>
          <w:sz w:val="28"/>
          <w:szCs w:val="28"/>
        </w:rPr>
        <w:t xml:space="preserve">de </w:t>
      </w:r>
      <w:r w:rsidR="00CD7BB2" w:rsidRPr="00BA31DC">
        <w:rPr>
          <w:rFonts w:ascii="Georgia" w:hAnsi="Georgia"/>
          <w:color w:val="000000"/>
          <w:sz w:val="28"/>
          <w:szCs w:val="28"/>
        </w:rPr>
        <w:t>santé</w:t>
      </w:r>
      <w:r w:rsidRPr="00BA31DC">
        <w:rPr>
          <w:rFonts w:ascii="Georgia" w:hAnsi="Georgia"/>
          <w:color w:val="000000"/>
          <w:sz w:val="28"/>
          <w:szCs w:val="28"/>
        </w:rPr>
        <w:t xml:space="preserve"> qui soigne</w:t>
      </w:r>
      <w:r w:rsidR="00F22DEE">
        <w:rPr>
          <w:rFonts w:ascii="Georgia" w:hAnsi="Georgia"/>
          <w:color w:val="000000"/>
          <w:sz w:val="28"/>
          <w:szCs w:val="28"/>
        </w:rPr>
        <w:tab/>
      </w:r>
      <w:r w:rsidRPr="00BA31DC">
        <w:rPr>
          <w:rFonts w:ascii="Georgia" w:hAnsi="Georgia"/>
          <w:color w:val="000000"/>
          <w:sz w:val="28"/>
          <w:szCs w:val="28"/>
        </w:rPr>
        <w:t xml:space="preserve"> le pa</w:t>
      </w:r>
      <w:r w:rsidR="00F22DEE">
        <w:rPr>
          <w:rFonts w:ascii="Georgia" w:hAnsi="Georgia"/>
          <w:color w:val="000000"/>
          <w:sz w:val="28"/>
          <w:szCs w:val="28"/>
        </w:rPr>
        <w:t>tient tout en s’assurant de son</w:t>
      </w:r>
      <w:r w:rsidRPr="00BA31DC">
        <w:rPr>
          <w:rFonts w:ascii="Georgia" w:hAnsi="Georgia"/>
          <w:color w:val="000000"/>
          <w:sz w:val="28"/>
          <w:szCs w:val="28"/>
        </w:rPr>
        <w:t xml:space="preserve"> </w:t>
      </w:r>
      <w:r w:rsidR="00571070" w:rsidRPr="00BA31DC">
        <w:rPr>
          <w:rFonts w:ascii="Georgia" w:hAnsi="Georgia"/>
          <w:color w:val="000000"/>
          <w:sz w:val="28"/>
          <w:szCs w:val="28"/>
        </w:rPr>
        <w:t>confort</w:t>
      </w:r>
      <w:r w:rsidRPr="00BA31DC">
        <w:rPr>
          <w:rFonts w:ascii="Georgia" w:hAnsi="Georgia"/>
          <w:color w:val="000000"/>
          <w:sz w:val="28"/>
          <w:szCs w:val="28"/>
        </w:rPr>
        <w:t>,</w:t>
      </w:r>
      <w:r w:rsidR="00F22DEE">
        <w:rPr>
          <w:rFonts w:ascii="Georgia" w:hAnsi="Georgia"/>
          <w:color w:val="000000"/>
          <w:sz w:val="28"/>
          <w:szCs w:val="28"/>
        </w:rPr>
        <w:t xml:space="preserve"> </w:t>
      </w:r>
      <w:r w:rsidR="004A60BE">
        <w:rPr>
          <w:rFonts w:ascii="Georgia" w:hAnsi="Georgia"/>
          <w:color w:val="000000"/>
          <w:sz w:val="28"/>
          <w:szCs w:val="28"/>
        </w:rPr>
        <w:t xml:space="preserve">son </w:t>
      </w:r>
      <w:r w:rsidR="004A60BE" w:rsidRPr="00BA31DC">
        <w:rPr>
          <w:rFonts w:ascii="Georgia" w:hAnsi="Georgia"/>
          <w:color w:val="000000"/>
          <w:sz w:val="28"/>
          <w:szCs w:val="28"/>
        </w:rPr>
        <w:t>hygiène</w:t>
      </w:r>
      <w:r w:rsidR="00F22DEE">
        <w:rPr>
          <w:rFonts w:ascii="Georgia" w:hAnsi="Georgia"/>
          <w:color w:val="000000"/>
          <w:sz w:val="28"/>
          <w:szCs w:val="28"/>
        </w:rPr>
        <w:t xml:space="preserve"> et son</w:t>
      </w:r>
      <w:r w:rsidRPr="00BA31DC">
        <w:rPr>
          <w:rFonts w:ascii="Georgia" w:hAnsi="Georgia"/>
          <w:color w:val="000000"/>
          <w:sz w:val="28"/>
          <w:szCs w:val="28"/>
        </w:rPr>
        <w:t xml:space="preserve"> </w:t>
      </w:r>
      <w:r w:rsidR="00052935" w:rsidRPr="00BA31DC">
        <w:rPr>
          <w:rFonts w:ascii="Georgia" w:hAnsi="Georgia"/>
          <w:color w:val="000000"/>
          <w:sz w:val="28"/>
          <w:szCs w:val="28"/>
        </w:rPr>
        <w:t>bien-être</w:t>
      </w:r>
      <w:r w:rsidR="00571070" w:rsidRPr="00BA31DC">
        <w:rPr>
          <w:rFonts w:ascii="Georgia" w:hAnsi="Georgia"/>
          <w:color w:val="000000"/>
          <w:sz w:val="28"/>
          <w:szCs w:val="28"/>
        </w:rPr>
        <w:t>.</w:t>
      </w:r>
    </w:p>
    <w:p w:rsidR="003B3532" w:rsidRPr="00BA31DC" w:rsidRDefault="00CD7BB2" w:rsidP="00916742">
      <w:pPr>
        <w:spacing w:line="276" w:lineRule="auto"/>
        <w:ind w:firstLine="1134"/>
        <w:jc w:val="both"/>
        <w:rPr>
          <w:rFonts w:ascii="Georgia" w:hAnsi="Georgia"/>
          <w:color w:val="000000"/>
          <w:sz w:val="28"/>
          <w:szCs w:val="28"/>
        </w:rPr>
      </w:pPr>
      <w:r w:rsidRPr="003B3532">
        <w:rPr>
          <w:rFonts w:ascii="Georgia" w:hAnsi="Georgia"/>
          <w:color w:val="000000"/>
          <w:sz w:val="28"/>
          <w:szCs w:val="28"/>
        </w:rPr>
        <w:t xml:space="preserve">Est </w:t>
      </w:r>
      <w:r>
        <w:rPr>
          <w:rFonts w:ascii="Georgia" w:hAnsi="Georgia"/>
          <w:color w:val="000000"/>
          <w:sz w:val="28"/>
          <w:szCs w:val="28"/>
        </w:rPr>
        <w:t xml:space="preserve">la </w:t>
      </w:r>
      <w:r w:rsidR="00B7506E" w:rsidRPr="003B3532">
        <w:rPr>
          <w:rFonts w:ascii="Georgia" w:hAnsi="Georgia"/>
          <w:color w:val="000000"/>
          <w:sz w:val="28"/>
          <w:szCs w:val="28"/>
        </w:rPr>
        <w:t>personne</w:t>
      </w:r>
      <w:r w:rsidR="00B7506E">
        <w:rPr>
          <w:rFonts w:ascii="Georgia" w:hAnsi="Georgia"/>
          <w:color w:val="000000"/>
          <w:sz w:val="28"/>
          <w:szCs w:val="28"/>
        </w:rPr>
        <w:t xml:space="preserve"> </w:t>
      </w:r>
      <w:r w:rsidR="00B7506E" w:rsidRPr="003B3532">
        <w:rPr>
          <w:rFonts w:ascii="Georgia" w:hAnsi="Georgia"/>
          <w:color w:val="000000"/>
          <w:sz w:val="28"/>
          <w:szCs w:val="28"/>
        </w:rPr>
        <w:t>qui</w:t>
      </w:r>
      <w:r w:rsidR="003B3532" w:rsidRPr="003B3532">
        <w:rPr>
          <w:rFonts w:ascii="Georgia" w:hAnsi="Georgia"/>
          <w:color w:val="000000"/>
          <w:sz w:val="28"/>
          <w:szCs w:val="28"/>
        </w:rPr>
        <w:t xml:space="preserve"> a suivi un enseignement et une formation </w:t>
      </w:r>
      <w:r w:rsidR="00B7506E" w:rsidRPr="003B3532">
        <w:rPr>
          <w:rFonts w:ascii="Georgia" w:hAnsi="Georgia"/>
          <w:color w:val="000000"/>
          <w:sz w:val="28"/>
          <w:szCs w:val="28"/>
        </w:rPr>
        <w:t xml:space="preserve">professionnelle </w:t>
      </w:r>
      <w:r w:rsidR="001D42E7">
        <w:rPr>
          <w:rFonts w:ascii="Georgia" w:hAnsi="Georgia"/>
          <w:color w:val="000000"/>
          <w:sz w:val="28"/>
          <w:szCs w:val="28"/>
        </w:rPr>
        <w:t xml:space="preserve">officiellement </w:t>
      </w:r>
      <w:r w:rsidR="001D42E7" w:rsidRPr="003B3532">
        <w:rPr>
          <w:rFonts w:ascii="Georgia" w:hAnsi="Georgia"/>
          <w:color w:val="000000"/>
          <w:sz w:val="28"/>
          <w:szCs w:val="28"/>
        </w:rPr>
        <w:t>reconnue</w:t>
      </w:r>
      <w:r w:rsidR="003B3532" w:rsidRPr="003B3532">
        <w:rPr>
          <w:rFonts w:ascii="Georgia" w:hAnsi="Georgia"/>
          <w:color w:val="000000"/>
          <w:sz w:val="28"/>
          <w:szCs w:val="28"/>
        </w:rPr>
        <w:t xml:space="preserve"> s</w:t>
      </w:r>
      <w:r w:rsidR="00F22DEE">
        <w:rPr>
          <w:rFonts w:ascii="Georgia" w:hAnsi="Georgia"/>
          <w:color w:val="000000"/>
          <w:sz w:val="28"/>
          <w:szCs w:val="28"/>
        </w:rPr>
        <w:t xml:space="preserve"> </w:t>
      </w:r>
      <w:r w:rsidR="003B3532" w:rsidRPr="003B3532">
        <w:rPr>
          <w:rFonts w:ascii="Georgia" w:hAnsi="Georgia"/>
          <w:color w:val="000000"/>
          <w:sz w:val="28"/>
          <w:szCs w:val="28"/>
        </w:rPr>
        <w:t>et a</w:t>
      </w:r>
      <w:r w:rsidR="00F22DEE">
        <w:rPr>
          <w:rFonts w:ascii="Georgia" w:hAnsi="Georgia"/>
          <w:color w:val="000000"/>
          <w:sz w:val="28"/>
          <w:szCs w:val="28"/>
        </w:rPr>
        <w:t xml:space="preserve"> </w:t>
      </w:r>
      <w:r w:rsidR="003B3532" w:rsidRPr="003B3532">
        <w:rPr>
          <w:rFonts w:ascii="Georgia" w:hAnsi="Georgia"/>
          <w:color w:val="000000"/>
          <w:sz w:val="28"/>
          <w:szCs w:val="28"/>
        </w:rPr>
        <w:t xml:space="preserve"> acquis</w:t>
      </w:r>
      <w:r w:rsidR="00F22DEE">
        <w:rPr>
          <w:rFonts w:ascii="Georgia" w:hAnsi="Georgia"/>
          <w:color w:val="000000"/>
          <w:sz w:val="28"/>
          <w:szCs w:val="28"/>
        </w:rPr>
        <w:t xml:space="preserve"> </w:t>
      </w:r>
      <w:r w:rsidR="003B3532" w:rsidRPr="003B3532">
        <w:rPr>
          <w:rFonts w:ascii="Georgia" w:hAnsi="Georgia"/>
          <w:color w:val="000000"/>
          <w:sz w:val="28"/>
          <w:szCs w:val="28"/>
        </w:rPr>
        <w:t xml:space="preserve"> les connaissances, les techniques et les aptitudes nécessaires pour promouvoir la santé, prévenir les maladies, prodiguer les soins aux malades d</w:t>
      </w:r>
      <w:r w:rsidR="00F22DEE">
        <w:rPr>
          <w:rFonts w:ascii="Georgia" w:hAnsi="Georgia"/>
          <w:color w:val="000000"/>
          <w:sz w:val="28"/>
          <w:szCs w:val="28"/>
        </w:rPr>
        <w:t>’après IVONNE DIN et LU</w:t>
      </w:r>
      <w:r w:rsidR="003B3532" w:rsidRPr="003B3532">
        <w:rPr>
          <w:rFonts w:ascii="Georgia" w:hAnsi="Georgia"/>
          <w:color w:val="000000"/>
          <w:sz w:val="28"/>
          <w:szCs w:val="28"/>
        </w:rPr>
        <w:t>NETTE BAY (2004).</w:t>
      </w:r>
    </w:p>
    <w:p w:rsidR="00052935" w:rsidRDefault="00CD7BB2"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D’après</w:t>
      </w:r>
      <w:r>
        <w:rPr>
          <w:rFonts w:ascii="Georgia" w:hAnsi="Georgia"/>
          <w:color w:val="000000"/>
          <w:sz w:val="28"/>
          <w:szCs w:val="28"/>
        </w:rPr>
        <w:t xml:space="preserve"> </w:t>
      </w:r>
      <w:r w:rsidRPr="00BA31DC">
        <w:rPr>
          <w:rFonts w:ascii="Georgia" w:hAnsi="Georgia"/>
          <w:color w:val="000000"/>
          <w:sz w:val="28"/>
          <w:szCs w:val="28"/>
        </w:rPr>
        <w:t>nous</w:t>
      </w:r>
      <w:r w:rsidR="00E21150" w:rsidRPr="00BA31DC">
        <w:rPr>
          <w:rFonts w:ascii="Georgia" w:hAnsi="Georgia"/>
          <w:color w:val="000000"/>
          <w:sz w:val="28"/>
          <w:szCs w:val="28"/>
        </w:rPr>
        <w:t xml:space="preserve">, </w:t>
      </w:r>
      <w:r w:rsidR="00184621" w:rsidRPr="00BA31DC">
        <w:rPr>
          <w:rFonts w:ascii="Georgia" w:hAnsi="Georgia"/>
          <w:color w:val="000000"/>
          <w:sz w:val="28"/>
          <w:szCs w:val="28"/>
        </w:rPr>
        <w:t>l’infirmier</w:t>
      </w:r>
      <w:r w:rsidR="00184621">
        <w:rPr>
          <w:rFonts w:ascii="Georgia" w:hAnsi="Georgia"/>
          <w:color w:val="000000"/>
          <w:sz w:val="28"/>
          <w:szCs w:val="28"/>
        </w:rPr>
        <w:t xml:space="preserve"> </w:t>
      </w:r>
      <w:r w:rsidR="00184621" w:rsidRPr="00BA31DC">
        <w:rPr>
          <w:rFonts w:ascii="Georgia" w:hAnsi="Georgia"/>
          <w:color w:val="000000"/>
          <w:sz w:val="28"/>
          <w:szCs w:val="28"/>
        </w:rPr>
        <w:t>pédiatre</w:t>
      </w:r>
      <w:r w:rsidR="00052935" w:rsidRPr="00BA31DC">
        <w:rPr>
          <w:rFonts w:ascii="Georgia" w:hAnsi="Georgia"/>
          <w:color w:val="000000"/>
          <w:sz w:val="28"/>
          <w:szCs w:val="28"/>
        </w:rPr>
        <w:t xml:space="preserve"> est</w:t>
      </w:r>
      <w:r w:rsidR="007E7418" w:rsidRPr="00BA31DC">
        <w:rPr>
          <w:rFonts w:ascii="Georgia" w:hAnsi="Georgia"/>
          <w:color w:val="000000"/>
          <w:sz w:val="28"/>
          <w:szCs w:val="28"/>
        </w:rPr>
        <w:t xml:space="preserve"> une personne qui ayant </w:t>
      </w:r>
      <w:r w:rsidR="00B7506E" w:rsidRPr="00BA31DC">
        <w:rPr>
          <w:rFonts w:ascii="Georgia" w:hAnsi="Georgia"/>
          <w:color w:val="000000"/>
          <w:sz w:val="28"/>
          <w:szCs w:val="28"/>
        </w:rPr>
        <w:t xml:space="preserve">reçu </w:t>
      </w:r>
      <w:r w:rsidR="00B7506E">
        <w:rPr>
          <w:rFonts w:ascii="Georgia" w:hAnsi="Georgia"/>
          <w:color w:val="000000"/>
          <w:sz w:val="28"/>
          <w:szCs w:val="28"/>
        </w:rPr>
        <w:t>un</w:t>
      </w:r>
      <w:r w:rsidR="007E7418" w:rsidRPr="00BA31DC">
        <w:rPr>
          <w:rFonts w:ascii="Georgia" w:hAnsi="Georgia"/>
          <w:color w:val="000000"/>
          <w:sz w:val="28"/>
          <w:szCs w:val="28"/>
        </w:rPr>
        <w:t xml:space="preserve"> </w:t>
      </w:r>
      <w:r w:rsidR="001D42E7" w:rsidRPr="00BA31DC">
        <w:rPr>
          <w:rFonts w:ascii="Georgia" w:hAnsi="Georgia"/>
          <w:color w:val="000000"/>
          <w:sz w:val="28"/>
          <w:szCs w:val="28"/>
        </w:rPr>
        <w:t xml:space="preserve">enseignement </w:t>
      </w:r>
      <w:r w:rsidR="001D42E7">
        <w:rPr>
          <w:rFonts w:ascii="Georgia" w:hAnsi="Georgia"/>
          <w:color w:val="000000"/>
          <w:sz w:val="28"/>
          <w:szCs w:val="28"/>
        </w:rPr>
        <w:t>et</w:t>
      </w:r>
      <w:r w:rsidR="001747A8">
        <w:rPr>
          <w:rFonts w:ascii="Georgia" w:hAnsi="Georgia"/>
          <w:color w:val="000000"/>
          <w:sz w:val="28"/>
          <w:szCs w:val="28"/>
        </w:rPr>
        <w:t xml:space="preserve"> </w:t>
      </w:r>
      <w:r w:rsidR="007E7418" w:rsidRPr="00BA31DC">
        <w:rPr>
          <w:rFonts w:ascii="Georgia" w:hAnsi="Georgia"/>
          <w:color w:val="000000"/>
          <w:sz w:val="28"/>
          <w:szCs w:val="28"/>
        </w:rPr>
        <w:t xml:space="preserve"> une</w:t>
      </w:r>
      <w:r w:rsidR="001747A8">
        <w:rPr>
          <w:rFonts w:ascii="Georgia" w:hAnsi="Georgia"/>
          <w:color w:val="000000"/>
          <w:sz w:val="28"/>
          <w:szCs w:val="28"/>
        </w:rPr>
        <w:t xml:space="preserve"> </w:t>
      </w:r>
      <w:r w:rsidR="007E7418" w:rsidRPr="00BA31DC">
        <w:rPr>
          <w:rFonts w:ascii="Georgia" w:hAnsi="Georgia"/>
          <w:color w:val="000000"/>
          <w:sz w:val="28"/>
          <w:szCs w:val="28"/>
        </w:rPr>
        <w:t xml:space="preserve"> formation</w:t>
      </w:r>
      <w:r w:rsidR="001747A8">
        <w:rPr>
          <w:rFonts w:ascii="Georgia" w:hAnsi="Georgia"/>
          <w:color w:val="000000"/>
          <w:sz w:val="28"/>
          <w:szCs w:val="28"/>
        </w:rPr>
        <w:t xml:space="preserve"> </w:t>
      </w:r>
      <w:r w:rsidR="007E7418" w:rsidRPr="00BA31DC">
        <w:rPr>
          <w:rFonts w:ascii="Georgia" w:hAnsi="Georgia"/>
          <w:color w:val="000000"/>
          <w:sz w:val="28"/>
          <w:szCs w:val="28"/>
        </w:rPr>
        <w:t xml:space="preserve"> </w:t>
      </w:r>
      <w:r w:rsidR="00931067" w:rsidRPr="00BA31DC">
        <w:rPr>
          <w:rFonts w:ascii="Georgia" w:hAnsi="Georgia"/>
          <w:color w:val="000000"/>
          <w:sz w:val="28"/>
          <w:szCs w:val="28"/>
        </w:rPr>
        <w:t>professionnelle</w:t>
      </w:r>
      <w:r w:rsidR="001747A8">
        <w:rPr>
          <w:rFonts w:ascii="Georgia" w:hAnsi="Georgia"/>
          <w:color w:val="000000"/>
          <w:sz w:val="28"/>
          <w:szCs w:val="28"/>
        </w:rPr>
        <w:t xml:space="preserve"> </w:t>
      </w:r>
      <w:r w:rsidR="007E7418" w:rsidRPr="00BA31DC">
        <w:rPr>
          <w:rFonts w:ascii="Georgia" w:hAnsi="Georgia"/>
          <w:color w:val="000000"/>
          <w:sz w:val="28"/>
          <w:szCs w:val="28"/>
        </w:rPr>
        <w:t xml:space="preserve"> </w:t>
      </w:r>
      <w:r w:rsidR="002245C0" w:rsidRPr="00BA31DC">
        <w:rPr>
          <w:rFonts w:ascii="Georgia" w:hAnsi="Georgia"/>
          <w:color w:val="000000"/>
          <w:sz w:val="28"/>
          <w:szCs w:val="28"/>
        </w:rPr>
        <w:t>spécialiser</w:t>
      </w:r>
      <w:r w:rsidR="007E7418" w:rsidRPr="00BA31DC">
        <w:rPr>
          <w:rFonts w:ascii="Georgia" w:hAnsi="Georgia"/>
          <w:color w:val="000000"/>
          <w:sz w:val="28"/>
          <w:szCs w:val="28"/>
        </w:rPr>
        <w:t xml:space="preserve"> en pédiatrie acquis des connaissances, attitude</w:t>
      </w:r>
      <w:r w:rsidR="001747A8">
        <w:rPr>
          <w:rFonts w:ascii="Georgia" w:hAnsi="Georgia"/>
          <w:color w:val="000000"/>
          <w:sz w:val="28"/>
          <w:szCs w:val="28"/>
        </w:rPr>
        <w:t>s</w:t>
      </w:r>
      <w:r w:rsidR="006416C4" w:rsidRPr="00BA31DC">
        <w:rPr>
          <w:rFonts w:ascii="Georgia" w:hAnsi="Georgia"/>
          <w:color w:val="000000"/>
          <w:sz w:val="28"/>
          <w:szCs w:val="28"/>
        </w:rPr>
        <w:t xml:space="preserve"> de </w:t>
      </w:r>
      <w:r w:rsidR="00C76B2C" w:rsidRPr="00BA31DC">
        <w:rPr>
          <w:rFonts w:ascii="Georgia" w:hAnsi="Georgia"/>
          <w:color w:val="000000"/>
          <w:sz w:val="28"/>
          <w:szCs w:val="28"/>
        </w:rPr>
        <w:t>prévention</w:t>
      </w:r>
      <w:r w:rsidR="006416C4" w:rsidRPr="00BA31DC">
        <w:rPr>
          <w:rFonts w:ascii="Georgia" w:hAnsi="Georgia"/>
          <w:color w:val="000000"/>
          <w:sz w:val="28"/>
          <w:szCs w:val="28"/>
        </w:rPr>
        <w:t xml:space="preserve"> de la maladie</w:t>
      </w:r>
      <w:r w:rsidR="00C76B2C" w:rsidRPr="00BA31DC">
        <w:rPr>
          <w:rFonts w:ascii="Georgia" w:hAnsi="Georgia"/>
          <w:color w:val="000000"/>
          <w:sz w:val="28"/>
          <w:szCs w:val="28"/>
        </w:rPr>
        <w:t>.</w:t>
      </w:r>
    </w:p>
    <w:p w:rsidR="00916742" w:rsidRDefault="00916742" w:rsidP="00916742">
      <w:pPr>
        <w:spacing w:line="276" w:lineRule="auto"/>
        <w:ind w:firstLine="1134"/>
        <w:jc w:val="both"/>
        <w:rPr>
          <w:rFonts w:ascii="Georgia" w:hAnsi="Georgia"/>
          <w:color w:val="000000"/>
          <w:sz w:val="28"/>
          <w:szCs w:val="28"/>
        </w:rPr>
      </w:pPr>
    </w:p>
    <w:p w:rsidR="00A63336" w:rsidRDefault="00A63336" w:rsidP="00A63336">
      <w:pPr>
        <w:pStyle w:val="Titre2"/>
        <w:rPr>
          <w:rFonts w:ascii="Georgia" w:hAnsi="Georgia"/>
          <w:b/>
          <w:i/>
          <w:color w:val="auto"/>
          <w:sz w:val="28"/>
          <w:szCs w:val="28"/>
        </w:rPr>
        <w:sectPr w:rsidR="00A63336" w:rsidSect="006534BF">
          <w:pgSz w:w="11906" w:h="16838" w:code="9"/>
          <w:pgMar w:top="1417" w:right="1417" w:bottom="1417" w:left="1417" w:header="708" w:footer="708" w:gutter="0"/>
          <w:cols w:space="708"/>
          <w:docGrid w:linePitch="360"/>
        </w:sectPr>
      </w:pPr>
    </w:p>
    <w:p w:rsidR="002B3E70" w:rsidRPr="00DD4000" w:rsidRDefault="00DD4000" w:rsidP="00DD4000">
      <w:pPr>
        <w:pStyle w:val="Titre2"/>
        <w:rPr>
          <w:b/>
          <w:color w:val="auto"/>
          <w:sz w:val="28"/>
          <w:szCs w:val="28"/>
        </w:rPr>
      </w:pPr>
      <w:bookmarkStart w:id="12" w:name="_Toc19978023"/>
      <w:r>
        <w:rPr>
          <w:b/>
          <w:color w:val="auto"/>
          <w:sz w:val="28"/>
          <w:szCs w:val="28"/>
        </w:rPr>
        <w:lastRenderedPageBreak/>
        <w:t xml:space="preserve">2.4 </w:t>
      </w:r>
      <w:r w:rsidR="0088748A" w:rsidRPr="00DD4000">
        <w:rPr>
          <w:b/>
          <w:color w:val="auto"/>
          <w:sz w:val="28"/>
          <w:szCs w:val="28"/>
        </w:rPr>
        <w:t>Enfant de 0 à 5 ans</w:t>
      </w:r>
      <w:bookmarkEnd w:id="12"/>
    </w:p>
    <w:p w:rsidR="002B3E70" w:rsidRPr="002B3E70" w:rsidRDefault="002B3E70" w:rsidP="002B3E70"/>
    <w:p w:rsidR="002C0BB6" w:rsidRDefault="0088748A" w:rsidP="00916742">
      <w:pPr>
        <w:spacing w:line="276" w:lineRule="auto"/>
        <w:ind w:firstLine="720"/>
        <w:jc w:val="both"/>
        <w:rPr>
          <w:sz w:val="29"/>
          <w:szCs w:val="29"/>
        </w:rPr>
      </w:pPr>
      <w:r w:rsidRPr="006214A7">
        <w:rPr>
          <w:rFonts w:ascii="Georgia" w:hAnsi="Georgia"/>
          <w:i/>
          <w:iCs/>
          <w:sz w:val="28"/>
          <w:szCs w:val="28"/>
        </w:rPr>
        <w:t>Pour ANDRE DOMART (1985), garçon ou fille ou encore l’enfant qui a l’âge compris entre 0 et 5 ans</w:t>
      </w:r>
      <w:r>
        <w:rPr>
          <w:sz w:val="29"/>
          <w:szCs w:val="29"/>
        </w:rPr>
        <w:t>.</w:t>
      </w:r>
    </w:p>
    <w:p w:rsidR="00ED40C9" w:rsidRPr="0006587F" w:rsidRDefault="00ED40C9" w:rsidP="00916742">
      <w:pPr>
        <w:spacing w:line="276" w:lineRule="auto"/>
        <w:jc w:val="both"/>
        <w:rPr>
          <w:sz w:val="29"/>
          <w:szCs w:val="29"/>
        </w:rPr>
      </w:pPr>
    </w:p>
    <w:p w:rsidR="00931067" w:rsidRPr="002B3E70" w:rsidRDefault="00931067" w:rsidP="00434EA5">
      <w:pPr>
        <w:pStyle w:val="Paragraphedeliste"/>
        <w:numPr>
          <w:ilvl w:val="2"/>
          <w:numId w:val="37"/>
        </w:numPr>
        <w:rPr>
          <w:rFonts w:ascii="Georgia" w:hAnsi="Georgia"/>
          <w:b/>
          <w:i/>
          <w:sz w:val="28"/>
          <w:szCs w:val="28"/>
        </w:rPr>
      </w:pPr>
      <w:r w:rsidRPr="002B3E70">
        <w:rPr>
          <w:rFonts w:ascii="Georgia" w:hAnsi="Georgia"/>
          <w:b/>
          <w:i/>
          <w:sz w:val="28"/>
          <w:szCs w:val="28"/>
        </w:rPr>
        <w:t>Paludisme</w:t>
      </w:r>
      <w:r w:rsidR="0002783A" w:rsidRPr="002B3E70">
        <w:rPr>
          <w:rFonts w:ascii="Georgia" w:hAnsi="Georgia"/>
          <w:b/>
          <w:i/>
          <w:sz w:val="28"/>
          <w:szCs w:val="28"/>
        </w:rPr>
        <w:t xml:space="preserve"> </w:t>
      </w:r>
    </w:p>
    <w:p w:rsidR="00E13467" w:rsidRDefault="00184621"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Le</w:t>
      </w:r>
      <w:r>
        <w:rPr>
          <w:rFonts w:ascii="Georgia" w:hAnsi="Georgia"/>
          <w:color w:val="000000"/>
          <w:sz w:val="28"/>
          <w:szCs w:val="28"/>
        </w:rPr>
        <w:t xml:space="preserve"> </w:t>
      </w:r>
      <w:r w:rsidRPr="00BA31DC">
        <w:rPr>
          <w:rFonts w:ascii="Georgia" w:hAnsi="Georgia"/>
          <w:color w:val="000000"/>
          <w:sz w:val="28"/>
          <w:szCs w:val="28"/>
        </w:rPr>
        <w:t>paludisme</w:t>
      </w:r>
      <w:r w:rsidR="00E13467" w:rsidRPr="00BA31DC">
        <w:rPr>
          <w:rFonts w:ascii="Georgia" w:hAnsi="Georgia"/>
          <w:color w:val="000000"/>
          <w:sz w:val="28"/>
          <w:szCs w:val="28"/>
        </w:rPr>
        <w:t xml:space="preserve"> est une affection parasitaire connue de très longue date. </w:t>
      </w:r>
      <w:r w:rsidRPr="00BA31DC">
        <w:rPr>
          <w:rFonts w:ascii="Georgia" w:hAnsi="Georgia"/>
          <w:color w:val="000000"/>
          <w:sz w:val="28"/>
          <w:szCs w:val="28"/>
        </w:rPr>
        <w:t xml:space="preserve">Les </w:t>
      </w:r>
      <w:r>
        <w:rPr>
          <w:rFonts w:ascii="Georgia" w:hAnsi="Georgia"/>
          <w:color w:val="000000"/>
          <w:sz w:val="28"/>
          <w:szCs w:val="28"/>
        </w:rPr>
        <w:t>manifestations</w:t>
      </w:r>
      <w:r w:rsidR="00E13467" w:rsidRPr="00BA31DC">
        <w:rPr>
          <w:rFonts w:ascii="Georgia" w:hAnsi="Georgia"/>
          <w:color w:val="000000"/>
          <w:sz w:val="28"/>
          <w:szCs w:val="28"/>
        </w:rPr>
        <w:t xml:space="preserve"> cliniques sont décrites avec précision depuis des millénaires avant Jésus-Chris</w:t>
      </w:r>
      <w:r w:rsidR="00656E3F" w:rsidRPr="00BA31DC">
        <w:rPr>
          <w:rFonts w:ascii="Georgia" w:hAnsi="Georgia"/>
          <w:color w:val="000000"/>
          <w:sz w:val="28"/>
          <w:szCs w:val="28"/>
        </w:rPr>
        <w:t>t par des praticiens chinois (</w:t>
      </w:r>
      <w:r w:rsidR="006757DE" w:rsidRPr="00BA31DC">
        <w:rPr>
          <w:rFonts w:ascii="Georgia" w:hAnsi="Georgia"/>
          <w:color w:val="000000"/>
          <w:sz w:val="28"/>
          <w:szCs w:val="28"/>
        </w:rPr>
        <w:t>F.COX,</w:t>
      </w:r>
      <w:r w:rsidR="008F0D59" w:rsidRPr="00BA31DC">
        <w:rPr>
          <w:rFonts w:ascii="Georgia" w:hAnsi="Georgia"/>
          <w:color w:val="000000"/>
          <w:sz w:val="28"/>
          <w:szCs w:val="28"/>
        </w:rPr>
        <w:t xml:space="preserve"> </w:t>
      </w:r>
      <w:r w:rsidR="006757DE" w:rsidRPr="00BA31DC">
        <w:rPr>
          <w:rFonts w:ascii="Georgia" w:hAnsi="Georgia"/>
          <w:color w:val="000000"/>
          <w:sz w:val="28"/>
          <w:szCs w:val="28"/>
        </w:rPr>
        <w:t>2001</w:t>
      </w:r>
      <w:r w:rsidR="00AB4FEF" w:rsidRPr="00BA31DC">
        <w:rPr>
          <w:rFonts w:ascii="Georgia" w:hAnsi="Georgia"/>
          <w:color w:val="000000"/>
          <w:sz w:val="28"/>
          <w:szCs w:val="28"/>
        </w:rPr>
        <w:t>)</w:t>
      </w:r>
    </w:p>
    <w:p w:rsidR="00ED40C9" w:rsidRDefault="00184621" w:rsidP="00916742">
      <w:pPr>
        <w:spacing w:line="276" w:lineRule="auto"/>
        <w:ind w:firstLine="1134"/>
        <w:jc w:val="both"/>
        <w:rPr>
          <w:rFonts w:ascii="Georgia" w:hAnsi="Georgia"/>
          <w:color w:val="000000"/>
          <w:sz w:val="28"/>
          <w:szCs w:val="28"/>
        </w:rPr>
      </w:pPr>
      <w:r>
        <w:rPr>
          <w:rFonts w:ascii="Georgia" w:hAnsi="Georgia"/>
          <w:color w:val="000000"/>
          <w:sz w:val="28"/>
          <w:szCs w:val="28"/>
        </w:rPr>
        <w:t>L</w:t>
      </w:r>
      <w:r w:rsidRPr="00BA31DC">
        <w:rPr>
          <w:rFonts w:ascii="Georgia" w:hAnsi="Georgia"/>
          <w:color w:val="000000"/>
          <w:sz w:val="28"/>
          <w:szCs w:val="28"/>
        </w:rPr>
        <w:t xml:space="preserve">e </w:t>
      </w:r>
      <w:r w:rsidR="006214A7">
        <w:rPr>
          <w:rFonts w:ascii="Georgia" w:hAnsi="Georgia"/>
          <w:color w:val="000000"/>
          <w:sz w:val="28"/>
          <w:szCs w:val="28"/>
        </w:rPr>
        <w:t>paludisme</w:t>
      </w:r>
      <w:r w:rsidR="006214A7" w:rsidRPr="00BA31DC">
        <w:rPr>
          <w:rFonts w:ascii="Georgia" w:hAnsi="Georgia"/>
          <w:color w:val="000000"/>
          <w:sz w:val="28"/>
          <w:szCs w:val="28"/>
        </w:rPr>
        <w:t xml:space="preserve"> </w:t>
      </w:r>
      <w:r w:rsidR="004A60BE">
        <w:rPr>
          <w:rFonts w:ascii="Georgia" w:hAnsi="Georgia"/>
          <w:color w:val="000000"/>
          <w:sz w:val="28"/>
          <w:szCs w:val="28"/>
        </w:rPr>
        <w:t xml:space="preserve">est </w:t>
      </w:r>
      <w:r w:rsidR="004A60BE" w:rsidRPr="00BA31DC">
        <w:rPr>
          <w:rFonts w:ascii="Georgia" w:hAnsi="Georgia"/>
          <w:color w:val="000000"/>
          <w:sz w:val="28"/>
          <w:szCs w:val="28"/>
        </w:rPr>
        <w:t>une</w:t>
      </w:r>
      <w:r w:rsidR="001747A8">
        <w:rPr>
          <w:rFonts w:ascii="Georgia" w:hAnsi="Georgia"/>
          <w:color w:val="000000"/>
          <w:sz w:val="28"/>
          <w:szCs w:val="28"/>
        </w:rPr>
        <w:tab/>
      </w:r>
      <w:r w:rsidR="0002783A" w:rsidRPr="00BA31DC">
        <w:rPr>
          <w:rFonts w:ascii="Georgia" w:hAnsi="Georgia"/>
          <w:color w:val="000000"/>
          <w:sz w:val="28"/>
          <w:szCs w:val="28"/>
        </w:rPr>
        <w:t xml:space="preserve"> érythrocy</w:t>
      </w:r>
      <w:r w:rsidR="001747A8">
        <w:rPr>
          <w:rFonts w:ascii="Georgia" w:hAnsi="Georgia"/>
          <w:color w:val="000000"/>
          <w:sz w:val="28"/>
          <w:szCs w:val="28"/>
        </w:rPr>
        <w:t>topathie</w:t>
      </w:r>
      <w:r w:rsidR="001747A8">
        <w:rPr>
          <w:rFonts w:ascii="Georgia" w:hAnsi="Georgia"/>
          <w:color w:val="000000"/>
          <w:sz w:val="28"/>
          <w:szCs w:val="28"/>
        </w:rPr>
        <w:tab/>
        <w:t>fébrile</w:t>
      </w:r>
      <w:r w:rsidR="001747A8">
        <w:rPr>
          <w:rFonts w:ascii="Georgia" w:hAnsi="Georgia"/>
          <w:color w:val="000000"/>
          <w:sz w:val="28"/>
          <w:szCs w:val="28"/>
        </w:rPr>
        <w:tab/>
      </w:r>
      <w:r w:rsidR="00340F38">
        <w:rPr>
          <w:rFonts w:ascii="Georgia" w:hAnsi="Georgia"/>
          <w:color w:val="000000"/>
          <w:sz w:val="28"/>
          <w:szCs w:val="28"/>
        </w:rPr>
        <w:t xml:space="preserve">et hémolysante </w:t>
      </w:r>
      <w:r w:rsidR="0002783A" w:rsidRPr="00BA31DC">
        <w:rPr>
          <w:rFonts w:ascii="Georgia" w:hAnsi="Georgia"/>
          <w:color w:val="000000"/>
          <w:sz w:val="28"/>
          <w:szCs w:val="28"/>
        </w:rPr>
        <w:t>due</w:t>
      </w:r>
      <w:r w:rsidR="001747A8">
        <w:rPr>
          <w:rFonts w:ascii="Georgia" w:hAnsi="Georgia"/>
          <w:color w:val="000000"/>
          <w:sz w:val="28"/>
          <w:szCs w:val="28"/>
        </w:rPr>
        <w:t xml:space="preserve"> </w:t>
      </w:r>
      <w:r w:rsidR="004A60BE" w:rsidRPr="00BA31DC">
        <w:rPr>
          <w:rFonts w:ascii="Georgia" w:hAnsi="Georgia"/>
          <w:color w:val="000000"/>
          <w:sz w:val="28"/>
          <w:szCs w:val="28"/>
        </w:rPr>
        <w:t>à</w:t>
      </w:r>
      <w:r w:rsidR="004A60BE">
        <w:rPr>
          <w:rFonts w:ascii="Georgia" w:hAnsi="Georgia"/>
          <w:color w:val="000000"/>
          <w:sz w:val="28"/>
          <w:szCs w:val="28"/>
        </w:rPr>
        <w:t xml:space="preserve"> </w:t>
      </w:r>
      <w:r w:rsidR="004A60BE" w:rsidRPr="00BA31DC">
        <w:rPr>
          <w:rFonts w:ascii="Georgia" w:hAnsi="Georgia"/>
          <w:color w:val="000000"/>
          <w:sz w:val="28"/>
          <w:szCs w:val="28"/>
        </w:rPr>
        <w:t>la</w:t>
      </w:r>
      <w:r w:rsidR="0002783A" w:rsidRPr="00BA31DC">
        <w:rPr>
          <w:rFonts w:ascii="Georgia" w:hAnsi="Georgia"/>
          <w:color w:val="000000"/>
          <w:sz w:val="28"/>
          <w:szCs w:val="28"/>
        </w:rPr>
        <w:t xml:space="preserve"> présence, au développement </w:t>
      </w:r>
      <w:r w:rsidR="00B7506E" w:rsidRPr="00BA31DC">
        <w:rPr>
          <w:rFonts w:ascii="Georgia" w:hAnsi="Georgia"/>
          <w:color w:val="000000"/>
          <w:sz w:val="28"/>
          <w:szCs w:val="28"/>
        </w:rPr>
        <w:t>et</w:t>
      </w:r>
      <w:r w:rsidR="00B7506E">
        <w:rPr>
          <w:rFonts w:ascii="Georgia" w:hAnsi="Georgia"/>
          <w:color w:val="000000"/>
          <w:sz w:val="28"/>
          <w:szCs w:val="28"/>
        </w:rPr>
        <w:t xml:space="preserve"> à</w:t>
      </w:r>
      <w:r w:rsidR="001747A8">
        <w:rPr>
          <w:rFonts w:ascii="Georgia" w:hAnsi="Georgia"/>
          <w:color w:val="000000"/>
          <w:sz w:val="28"/>
          <w:szCs w:val="28"/>
        </w:rPr>
        <w:t xml:space="preserve"> </w:t>
      </w:r>
      <w:r w:rsidR="001D42E7">
        <w:rPr>
          <w:rFonts w:ascii="Georgia" w:hAnsi="Georgia"/>
          <w:color w:val="000000"/>
          <w:sz w:val="28"/>
          <w:szCs w:val="28"/>
        </w:rPr>
        <w:t xml:space="preserve">la </w:t>
      </w:r>
      <w:r w:rsidR="001D42E7" w:rsidRPr="00BA31DC">
        <w:rPr>
          <w:rFonts w:ascii="Georgia" w:hAnsi="Georgia"/>
          <w:color w:val="000000"/>
          <w:sz w:val="28"/>
          <w:szCs w:val="28"/>
        </w:rPr>
        <w:t>multiplication</w:t>
      </w:r>
      <w:r w:rsidR="001747A8">
        <w:rPr>
          <w:rFonts w:ascii="Georgia" w:hAnsi="Georgia"/>
          <w:color w:val="000000"/>
          <w:sz w:val="28"/>
          <w:szCs w:val="28"/>
        </w:rPr>
        <w:t xml:space="preserve"> </w:t>
      </w:r>
      <w:r w:rsidR="0002783A" w:rsidRPr="00BA31DC">
        <w:rPr>
          <w:rFonts w:ascii="Georgia" w:hAnsi="Georgia"/>
          <w:color w:val="000000"/>
          <w:sz w:val="28"/>
          <w:szCs w:val="28"/>
        </w:rPr>
        <w:t xml:space="preserve"> dans</w:t>
      </w:r>
      <w:r w:rsidR="001747A8">
        <w:rPr>
          <w:rFonts w:ascii="Georgia" w:hAnsi="Georgia"/>
          <w:color w:val="000000"/>
          <w:sz w:val="28"/>
          <w:szCs w:val="28"/>
        </w:rPr>
        <w:t xml:space="preserve"> </w:t>
      </w:r>
      <w:r w:rsidR="0002783A" w:rsidRPr="00BA31DC">
        <w:rPr>
          <w:rFonts w:ascii="Georgia" w:hAnsi="Georgia"/>
          <w:color w:val="000000"/>
          <w:sz w:val="28"/>
          <w:szCs w:val="28"/>
        </w:rPr>
        <w:t xml:space="preserve"> le</w:t>
      </w:r>
      <w:r w:rsidR="001747A8">
        <w:rPr>
          <w:rFonts w:ascii="Georgia" w:hAnsi="Georgia"/>
          <w:color w:val="000000"/>
          <w:sz w:val="28"/>
          <w:szCs w:val="28"/>
        </w:rPr>
        <w:t xml:space="preserve"> </w:t>
      </w:r>
      <w:r w:rsidR="0002783A" w:rsidRPr="00BA31DC">
        <w:rPr>
          <w:rFonts w:ascii="Georgia" w:hAnsi="Georgia"/>
          <w:color w:val="000000"/>
          <w:sz w:val="28"/>
          <w:szCs w:val="28"/>
        </w:rPr>
        <w:t xml:space="preserve"> foie</w:t>
      </w:r>
      <w:r w:rsidR="001747A8">
        <w:rPr>
          <w:rFonts w:ascii="Georgia" w:hAnsi="Georgia"/>
          <w:color w:val="000000"/>
          <w:sz w:val="28"/>
          <w:szCs w:val="28"/>
        </w:rPr>
        <w:t xml:space="preserve"> </w:t>
      </w:r>
      <w:r w:rsidR="0002783A" w:rsidRPr="00BA31DC">
        <w:rPr>
          <w:rFonts w:ascii="Georgia" w:hAnsi="Georgia"/>
          <w:color w:val="000000"/>
          <w:sz w:val="28"/>
          <w:szCs w:val="28"/>
        </w:rPr>
        <w:t xml:space="preserve"> puis </w:t>
      </w:r>
      <w:r w:rsidR="001747A8">
        <w:rPr>
          <w:rFonts w:ascii="Georgia" w:hAnsi="Georgia"/>
          <w:color w:val="000000"/>
          <w:sz w:val="28"/>
          <w:szCs w:val="28"/>
        </w:rPr>
        <w:t xml:space="preserve"> </w:t>
      </w:r>
      <w:r w:rsidR="0002783A" w:rsidRPr="00BA31DC">
        <w:rPr>
          <w:rFonts w:ascii="Georgia" w:hAnsi="Georgia"/>
          <w:color w:val="000000"/>
          <w:sz w:val="28"/>
          <w:szCs w:val="28"/>
        </w:rPr>
        <w:t xml:space="preserve">dans </w:t>
      </w:r>
      <w:r w:rsidR="001747A8">
        <w:rPr>
          <w:rFonts w:ascii="Georgia" w:hAnsi="Georgia"/>
          <w:color w:val="000000"/>
          <w:sz w:val="28"/>
          <w:szCs w:val="28"/>
        </w:rPr>
        <w:t xml:space="preserve"> </w:t>
      </w:r>
      <w:r w:rsidR="0002783A" w:rsidRPr="00BA31DC">
        <w:rPr>
          <w:rFonts w:ascii="Georgia" w:hAnsi="Georgia"/>
          <w:color w:val="000000"/>
          <w:sz w:val="28"/>
          <w:szCs w:val="28"/>
        </w:rPr>
        <w:t>les</w:t>
      </w:r>
      <w:r w:rsidR="001747A8">
        <w:rPr>
          <w:rFonts w:ascii="Georgia" w:hAnsi="Georgia"/>
          <w:color w:val="000000"/>
          <w:sz w:val="28"/>
          <w:szCs w:val="28"/>
        </w:rPr>
        <w:t xml:space="preserve"> </w:t>
      </w:r>
      <w:r w:rsidR="0002783A" w:rsidRPr="00BA31DC">
        <w:rPr>
          <w:rFonts w:ascii="Georgia" w:hAnsi="Georgia"/>
          <w:color w:val="000000"/>
          <w:sz w:val="28"/>
          <w:szCs w:val="28"/>
        </w:rPr>
        <w:t xml:space="preserve"> hématies d’un</w:t>
      </w:r>
      <w:r w:rsidR="001747A8">
        <w:rPr>
          <w:rFonts w:ascii="Georgia" w:hAnsi="Georgia"/>
          <w:color w:val="000000"/>
          <w:sz w:val="28"/>
          <w:szCs w:val="28"/>
        </w:rPr>
        <w:t xml:space="preserve"> </w:t>
      </w:r>
      <w:r w:rsidR="0002783A" w:rsidRPr="00BA31DC">
        <w:rPr>
          <w:rFonts w:ascii="Georgia" w:hAnsi="Georgia"/>
          <w:color w:val="000000"/>
          <w:sz w:val="28"/>
          <w:szCs w:val="28"/>
        </w:rPr>
        <w:t xml:space="preserve"> hématozoaire du genre plasmodium</w:t>
      </w:r>
      <w:r w:rsidR="001747A8">
        <w:rPr>
          <w:rFonts w:ascii="Georgia" w:hAnsi="Georgia"/>
          <w:color w:val="000000"/>
          <w:sz w:val="28"/>
          <w:szCs w:val="28"/>
        </w:rPr>
        <w:t xml:space="preserve"> </w:t>
      </w:r>
      <w:r w:rsidR="0002783A" w:rsidRPr="00BA31DC">
        <w:rPr>
          <w:rFonts w:ascii="Georgia" w:hAnsi="Georgia"/>
          <w:color w:val="000000"/>
          <w:sz w:val="28"/>
          <w:szCs w:val="28"/>
        </w:rPr>
        <w:t xml:space="preserve"> transmis </w:t>
      </w:r>
      <w:r w:rsidR="001747A8">
        <w:rPr>
          <w:rFonts w:ascii="Georgia" w:hAnsi="Georgia"/>
          <w:color w:val="000000"/>
          <w:sz w:val="28"/>
          <w:szCs w:val="28"/>
        </w:rPr>
        <w:t xml:space="preserve"> </w:t>
      </w:r>
      <w:r w:rsidR="0002783A" w:rsidRPr="00BA31DC">
        <w:rPr>
          <w:rFonts w:ascii="Georgia" w:hAnsi="Georgia"/>
          <w:color w:val="000000"/>
          <w:sz w:val="28"/>
          <w:szCs w:val="28"/>
        </w:rPr>
        <w:t xml:space="preserve">par </w:t>
      </w:r>
      <w:r w:rsidR="001747A8">
        <w:rPr>
          <w:rFonts w:ascii="Georgia" w:hAnsi="Georgia"/>
          <w:color w:val="000000"/>
          <w:sz w:val="28"/>
          <w:szCs w:val="28"/>
        </w:rPr>
        <w:t xml:space="preserve"> </w:t>
      </w:r>
      <w:r w:rsidR="0002783A" w:rsidRPr="00BA31DC">
        <w:rPr>
          <w:rFonts w:ascii="Georgia" w:hAnsi="Georgia"/>
          <w:color w:val="000000"/>
          <w:sz w:val="28"/>
          <w:szCs w:val="28"/>
        </w:rPr>
        <w:t>la</w:t>
      </w:r>
      <w:r w:rsidR="001747A8">
        <w:rPr>
          <w:rFonts w:ascii="Georgia" w:hAnsi="Georgia"/>
          <w:color w:val="000000"/>
          <w:sz w:val="28"/>
          <w:szCs w:val="28"/>
        </w:rPr>
        <w:t xml:space="preserve"> </w:t>
      </w:r>
      <w:r w:rsidR="0002783A" w:rsidRPr="00BA31DC">
        <w:rPr>
          <w:rFonts w:ascii="Georgia" w:hAnsi="Georgia"/>
          <w:color w:val="000000"/>
          <w:sz w:val="28"/>
          <w:szCs w:val="28"/>
        </w:rPr>
        <w:t xml:space="preserve"> piqûre infectante d’un moustique anophèle femelle de la famille des culicidae.</w:t>
      </w:r>
    </w:p>
    <w:p w:rsidR="00DF6188" w:rsidRDefault="00DF6188" w:rsidP="00916742">
      <w:pPr>
        <w:spacing w:line="276" w:lineRule="auto"/>
        <w:jc w:val="both"/>
        <w:rPr>
          <w:rFonts w:ascii="Georgia" w:hAnsi="Georgia"/>
          <w:color w:val="000000"/>
          <w:sz w:val="28"/>
          <w:szCs w:val="28"/>
        </w:rPr>
      </w:pPr>
    </w:p>
    <w:p w:rsidR="00FF561C" w:rsidRPr="00330C6E" w:rsidRDefault="00184621" w:rsidP="00434EA5">
      <w:pPr>
        <w:pStyle w:val="Paragraphedeliste"/>
        <w:numPr>
          <w:ilvl w:val="2"/>
          <w:numId w:val="37"/>
        </w:numPr>
        <w:rPr>
          <w:rFonts w:ascii="Georgia" w:hAnsi="Georgia"/>
          <w:b/>
          <w:i/>
          <w:sz w:val="28"/>
          <w:szCs w:val="28"/>
        </w:rPr>
      </w:pPr>
      <w:r w:rsidRPr="00330C6E">
        <w:rPr>
          <w:rFonts w:ascii="Georgia" w:hAnsi="Georgia"/>
          <w:b/>
          <w:i/>
          <w:sz w:val="28"/>
          <w:szCs w:val="28"/>
        </w:rPr>
        <w:t>Anémie</w:t>
      </w:r>
    </w:p>
    <w:p w:rsidR="00F75A92" w:rsidRPr="00184621" w:rsidRDefault="00BF6D33" w:rsidP="00916742">
      <w:pPr>
        <w:spacing w:line="276" w:lineRule="auto"/>
        <w:ind w:firstLine="1134"/>
        <w:jc w:val="both"/>
        <w:rPr>
          <w:rFonts w:ascii="Georgia" w:hAnsi="Georgia"/>
          <w:i/>
          <w:iCs/>
          <w:color w:val="000000"/>
          <w:sz w:val="26"/>
          <w:szCs w:val="26"/>
        </w:rPr>
      </w:pPr>
      <w:r w:rsidRPr="00184621">
        <w:rPr>
          <w:rFonts w:ascii="Georgia" w:hAnsi="Georgia"/>
          <w:i/>
          <w:iCs/>
          <w:color w:val="000000"/>
          <w:sz w:val="28"/>
          <w:szCs w:val="28"/>
        </w:rPr>
        <w:t xml:space="preserve">Selon </w:t>
      </w:r>
      <w:r w:rsidR="004A60BE" w:rsidRPr="00184621">
        <w:rPr>
          <w:rFonts w:ascii="Georgia" w:hAnsi="Georgia"/>
          <w:i/>
          <w:iCs/>
          <w:color w:val="000000"/>
          <w:sz w:val="28"/>
          <w:szCs w:val="28"/>
        </w:rPr>
        <w:t>joseph (</w:t>
      </w:r>
      <w:r w:rsidRPr="00184621">
        <w:rPr>
          <w:rFonts w:ascii="Georgia" w:hAnsi="Georgia"/>
          <w:i/>
          <w:iCs/>
          <w:color w:val="000000"/>
          <w:sz w:val="28"/>
          <w:szCs w:val="28"/>
        </w:rPr>
        <w:t>2016)</w:t>
      </w:r>
      <w:r w:rsidR="006B1025" w:rsidRPr="00184621">
        <w:rPr>
          <w:rFonts w:ascii="Georgia" w:hAnsi="Georgia"/>
          <w:i/>
          <w:iCs/>
          <w:color w:val="000000"/>
          <w:sz w:val="28"/>
          <w:szCs w:val="28"/>
        </w:rPr>
        <w:t>, est</w:t>
      </w:r>
      <w:r w:rsidRPr="00184621">
        <w:rPr>
          <w:rFonts w:ascii="Georgia" w:hAnsi="Georgia"/>
          <w:i/>
          <w:iCs/>
          <w:color w:val="000000"/>
          <w:sz w:val="28"/>
          <w:szCs w:val="28"/>
        </w:rPr>
        <w:t xml:space="preserve"> une </w:t>
      </w:r>
      <w:r w:rsidR="006B1025" w:rsidRPr="00184621">
        <w:rPr>
          <w:rFonts w:ascii="Georgia" w:hAnsi="Georgia"/>
          <w:i/>
          <w:iCs/>
          <w:color w:val="000000"/>
          <w:sz w:val="28"/>
          <w:szCs w:val="28"/>
        </w:rPr>
        <w:t>diminution</w:t>
      </w:r>
      <w:r w:rsidRPr="00184621">
        <w:rPr>
          <w:rFonts w:ascii="Georgia" w:hAnsi="Georgia"/>
          <w:i/>
          <w:iCs/>
          <w:color w:val="000000"/>
          <w:sz w:val="28"/>
          <w:szCs w:val="28"/>
        </w:rPr>
        <w:t xml:space="preserve"> de taux de </w:t>
      </w:r>
      <w:r w:rsidR="004A60BE" w:rsidRPr="00184621">
        <w:rPr>
          <w:rFonts w:ascii="Georgia" w:hAnsi="Georgia"/>
          <w:i/>
          <w:iCs/>
          <w:color w:val="000000"/>
          <w:sz w:val="28"/>
          <w:szCs w:val="28"/>
        </w:rPr>
        <w:t>l’hémoglobine du</w:t>
      </w:r>
      <w:r w:rsidRPr="00184621">
        <w:rPr>
          <w:rFonts w:ascii="Georgia" w:hAnsi="Georgia"/>
          <w:i/>
          <w:iCs/>
          <w:color w:val="000000"/>
          <w:sz w:val="28"/>
          <w:szCs w:val="28"/>
        </w:rPr>
        <w:t xml:space="preserve"> </w:t>
      </w:r>
      <w:r w:rsidR="006B1025" w:rsidRPr="00184621">
        <w:rPr>
          <w:rFonts w:ascii="Georgia" w:hAnsi="Georgia"/>
          <w:i/>
          <w:iCs/>
          <w:color w:val="000000"/>
          <w:sz w:val="28"/>
          <w:szCs w:val="28"/>
        </w:rPr>
        <w:t xml:space="preserve">sang, </w:t>
      </w:r>
      <w:r w:rsidR="00B7506E" w:rsidRPr="00184621">
        <w:rPr>
          <w:rFonts w:ascii="Georgia" w:hAnsi="Georgia"/>
          <w:i/>
          <w:iCs/>
          <w:color w:val="000000"/>
          <w:sz w:val="28"/>
          <w:szCs w:val="28"/>
        </w:rPr>
        <w:t>trouble du</w:t>
      </w:r>
      <w:r w:rsidRPr="00184621">
        <w:rPr>
          <w:rFonts w:ascii="Georgia" w:hAnsi="Georgia"/>
          <w:i/>
          <w:iCs/>
          <w:color w:val="000000"/>
          <w:sz w:val="28"/>
          <w:szCs w:val="28"/>
        </w:rPr>
        <w:t xml:space="preserve"> </w:t>
      </w:r>
      <w:r w:rsidR="001D42E7" w:rsidRPr="00184621">
        <w:rPr>
          <w:rFonts w:ascii="Georgia" w:hAnsi="Georgia"/>
          <w:i/>
          <w:iCs/>
          <w:color w:val="000000"/>
          <w:sz w:val="28"/>
          <w:szCs w:val="28"/>
        </w:rPr>
        <w:t>sang le</w:t>
      </w:r>
      <w:r w:rsidR="006B1025" w:rsidRPr="00184621">
        <w:rPr>
          <w:rFonts w:ascii="Georgia" w:hAnsi="Georgia"/>
          <w:i/>
          <w:iCs/>
          <w:color w:val="000000"/>
          <w:sz w:val="28"/>
          <w:szCs w:val="28"/>
        </w:rPr>
        <w:t xml:space="preserve"> plus fréquent et le plus connu</w:t>
      </w:r>
      <w:r w:rsidR="006B1025" w:rsidRPr="00184621">
        <w:rPr>
          <w:rFonts w:ascii="Georgia" w:hAnsi="Georgia"/>
          <w:i/>
          <w:iCs/>
          <w:color w:val="000000"/>
          <w:sz w:val="26"/>
          <w:szCs w:val="26"/>
        </w:rPr>
        <w:t>.</w:t>
      </w:r>
    </w:p>
    <w:p w:rsidR="006B1025" w:rsidRPr="006B1025" w:rsidRDefault="006B1025" w:rsidP="00916742">
      <w:pPr>
        <w:spacing w:line="276" w:lineRule="auto"/>
        <w:ind w:firstLine="1134"/>
        <w:jc w:val="both"/>
        <w:rPr>
          <w:rFonts w:ascii="Georgia" w:hAnsi="Georgia"/>
          <w:color w:val="000000"/>
          <w:sz w:val="28"/>
          <w:szCs w:val="28"/>
        </w:rPr>
      </w:pPr>
      <w:r w:rsidRPr="006B1025">
        <w:rPr>
          <w:rFonts w:ascii="Georgia" w:hAnsi="Georgia"/>
          <w:color w:val="000000"/>
          <w:sz w:val="28"/>
          <w:szCs w:val="28"/>
        </w:rPr>
        <w:t xml:space="preserve">A ce qui </w:t>
      </w:r>
      <w:r w:rsidR="004A60BE" w:rsidRPr="006B1025">
        <w:rPr>
          <w:rFonts w:ascii="Georgia" w:hAnsi="Georgia"/>
          <w:color w:val="000000"/>
          <w:sz w:val="28"/>
          <w:szCs w:val="28"/>
        </w:rPr>
        <w:t xml:space="preserve">concerne </w:t>
      </w:r>
      <w:r w:rsidR="004A60BE">
        <w:rPr>
          <w:rFonts w:ascii="Georgia" w:hAnsi="Georgia"/>
          <w:color w:val="000000"/>
          <w:sz w:val="28"/>
          <w:szCs w:val="28"/>
        </w:rPr>
        <w:t xml:space="preserve">cette </w:t>
      </w:r>
      <w:r w:rsidR="004A60BE" w:rsidRPr="006B1025">
        <w:rPr>
          <w:rFonts w:ascii="Georgia" w:hAnsi="Georgia"/>
          <w:color w:val="000000"/>
          <w:sz w:val="28"/>
          <w:szCs w:val="28"/>
        </w:rPr>
        <w:t>étude</w:t>
      </w:r>
      <w:r w:rsidRPr="006B1025">
        <w:rPr>
          <w:rFonts w:ascii="Georgia" w:hAnsi="Georgia"/>
          <w:color w:val="000000"/>
          <w:sz w:val="28"/>
          <w:szCs w:val="28"/>
        </w:rPr>
        <w:t xml:space="preserve">, </w:t>
      </w:r>
      <w:r w:rsidR="00B7506E" w:rsidRPr="006B1025">
        <w:rPr>
          <w:rFonts w:ascii="Georgia" w:hAnsi="Georgia"/>
          <w:color w:val="000000"/>
          <w:sz w:val="28"/>
          <w:szCs w:val="28"/>
        </w:rPr>
        <w:t xml:space="preserve">l’anémie </w:t>
      </w:r>
      <w:r w:rsidR="00B7506E">
        <w:rPr>
          <w:rFonts w:ascii="Georgia" w:hAnsi="Georgia"/>
          <w:color w:val="000000"/>
          <w:sz w:val="28"/>
          <w:szCs w:val="28"/>
        </w:rPr>
        <w:t>est</w:t>
      </w:r>
      <w:r w:rsidRPr="006B1025">
        <w:rPr>
          <w:rFonts w:ascii="Georgia" w:hAnsi="Georgia"/>
          <w:color w:val="000000"/>
          <w:sz w:val="28"/>
          <w:szCs w:val="28"/>
        </w:rPr>
        <w:t xml:space="preserve"> une perte du taux de globine rouge par l’hémolyse due au plasmodium </w:t>
      </w:r>
    </w:p>
    <w:p w:rsidR="006B1025" w:rsidRDefault="006B1025" w:rsidP="00916742">
      <w:pPr>
        <w:spacing w:line="276" w:lineRule="auto"/>
        <w:ind w:firstLine="1134"/>
        <w:jc w:val="both"/>
        <w:rPr>
          <w:rFonts w:ascii="Georgia" w:hAnsi="Georgia"/>
          <w:color w:val="000000"/>
          <w:sz w:val="26"/>
          <w:szCs w:val="26"/>
        </w:rPr>
      </w:pPr>
    </w:p>
    <w:p w:rsidR="00A63336" w:rsidRDefault="00A63336" w:rsidP="00277177">
      <w:pPr>
        <w:spacing w:line="360" w:lineRule="auto"/>
        <w:jc w:val="both"/>
        <w:rPr>
          <w:rFonts w:ascii="Georgia" w:hAnsi="Georgia"/>
          <w:color w:val="000000"/>
          <w:sz w:val="26"/>
          <w:szCs w:val="26"/>
        </w:rPr>
        <w:sectPr w:rsidR="00A63336" w:rsidSect="006534BF">
          <w:pgSz w:w="11906" w:h="16838" w:code="9"/>
          <w:pgMar w:top="1417" w:right="1417" w:bottom="1417" w:left="1417" w:header="708" w:footer="708" w:gutter="0"/>
          <w:cols w:space="708"/>
          <w:docGrid w:linePitch="360"/>
        </w:sectPr>
      </w:pPr>
    </w:p>
    <w:p w:rsidR="0058346D" w:rsidRPr="00DD4000" w:rsidRDefault="00DD4000" w:rsidP="00DD4000">
      <w:pPr>
        <w:pStyle w:val="Titre2"/>
        <w:rPr>
          <w:b/>
          <w:color w:val="auto"/>
          <w:sz w:val="28"/>
          <w:szCs w:val="28"/>
        </w:rPr>
      </w:pPr>
      <w:bookmarkStart w:id="13" w:name="_Toc19978024"/>
      <w:r>
        <w:rPr>
          <w:b/>
          <w:color w:val="auto"/>
          <w:sz w:val="28"/>
          <w:szCs w:val="28"/>
        </w:rPr>
        <w:lastRenderedPageBreak/>
        <w:t xml:space="preserve">2.5 </w:t>
      </w:r>
      <w:r w:rsidR="001747A8" w:rsidRPr="00DD4000">
        <w:rPr>
          <w:b/>
          <w:color w:val="auto"/>
          <w:sz w:val="28"/>
          <w:szCs w:val="28"/>
        </w:rPr>
        <w:t xml:space="preserve">BREF </w:t>
      </w:r>
      <w:r w:rsidR="006214A7" w:rsidRPr="00DD4000">
        <w:rPr>
          <w:b/>
          <w:color w:val="auto"/>
          <w:sz w:val="28"/>
          <w:szCs w:val="28"/>
        </w:rPr>
        <w:t>APERÇUS SUR</w:t>
      </w:r>
      <w:r w:rsidR="00C33F09" w:rsidRPr="00DD4000">
        <w:rPr>
          <w:b/>
          <w:color w:val="auto"/>
          <w:sz w:val="28"/>
          <w:szCs w:val="28"/>
        </w:rPr>
        <w:t xml:space="preserve"> L’ANÉMIE ET PALUDISME</w:t>
      </w:r>
      <w:bookmarkEnd w:id="13"/>
    </w:p>
    <w:p w:rsidR="004100A0" w:rsidRPr="004100A0" w:rsidRDefault="004100A0" w:rsidP="004100A0"/>
    <w:p w:rsidR="00C65998" w:rsidRPr="004100A0" w:rsidRDefault="00DD4000" w:rsidP="00DD4000">
      <w:pPr>
        <w:pStyle w:val="Titre3"/>
        <w:rPr>
          <w:i/>
        </w:rPr>
      </w:pPr>
      <w:bookmarkStart w:id="14" w:name="_Toc19978025"/>
      <w:r>
        <w:rPr>
          <w:rStyle w:val="Titre2Car"/>
          <w:rFonts w:ascii="Georgia" w:hAnsi="Georgia"/>
          <w:b/>
          <w:color w:val="auto"/>
          <w:sz w:val="28"/>
          <w:szCs w:val="28"/>
        </w:rPr>
        <w:t xml:space="preserve">2.5.1 </w:t>
      </w:r>
      <w:r w:rsidR="006214A7" w:rsidRPr="004100A0">
        <w:rPr>
          <w:rStyle w:val="Titre2Car"/>
          <w:rFonts w:ascii="Georgia" w:hAnsi="Georgia"/>
          <w:b/>
          <w:color w:val="auto"/>
          <w:sz w:val="28"/>
          <w:szCs w:val="28"/>
        </w:rPr>
        <w:t>Rappel</w:t>
      </w:r>
      <w:r w:rsidR="006214A7">
        <w:rPr>
          <w:rStyle w:val="Titre2Car"/>
          <w:rFonts w:ascii="Georgia" w:hAnsi="Georgia"/>
          <w:b/>
          <w:color w:val="auto"/>
          <w:sz w:val="28"/>
          <w:szCs w:val="28"/>
        </w:rPr>
        <w:t xml:space="preserve"> </w:t>
      </w:r>
      <w:r w:rsidR="006214A7" w:rsidRPr="004100A0">
        <w:rPr>
          <w:rStyle w:val="Titre2Car"/>
          <w:rFonts w:ascii="Georgia" w:hAnsi="Georgia"/>
          <w:b/>
          <w:color w:val="auto"/>
          <w:sz w:val="28"/>
          <w:szCs w:val="28"/>
        </w:rPr>
        <w:t>anatomophysiologique</w:t>
      </w:r>
      <w:r w:rsidR="00773F1E" w:rsidRPr="004100A0">
        <w:rPr>
          <w:rStyle w:val="Titre2Car"/>
          <w:rFonts w:ascii="Georgia" w:hAnsi="Georgia"/>
          <w:b/>
          <w:color w:val="auto"/>
          <w:sz w:val="28"/>
          <w:szCs w:val="28"/>
        </w:rPr>
        <w:t xml:space="preserve"> du</w:t>
      </w:r>
      <w:r w:rsidR="001747A8">
        <w:rPr>
          <w:rStyle w:val="Titre2Car"/>
          <w:rFonts w:ascii="Georgia" w:hAnsi="Georgia"/>
          <w:b/>
          <w:color w:val="auto"/>
          <w:sz w:val="28"/>
          <w:szCs w:val="28"/>
        </w:rPr>
        <w:t xml:space="preserve"> </w:t>
      </w:r>
      <w:r w:rsidR="00C65998" w:rsidRPr="004100A0">
        <w:rPr>
          <w:rStyle w:val="Titre2Car"/>
          <w:rFonts w:ascii="Georgia" w:hAnsi="Georgia"/>
          <w:b/>
          <w:color w:val="auto"/>
          <w:sz w:val="28"/>
          <w:szCs w:val="28"/>
        </w:rPr>
        <w:t>sang</w:t>
      </w:r>
      <w:bookmarkEnd w:id="14"/>
    </w:p>
    <w:p w:rsidR="000C4EFE" w:rsidRDefault="000C4EFE" w:rsidP="00916742">
      <w:pPr>
        <w:spacing w:line="276" w:lineRule="auto"/>
        <w:jc w:val="both"/>
        <w:rPr>
          <w:rFonts w:ascii="Georgia" w:hAnsi="Georgia"/>
          <w:b/>
          <w:i/>
          <w:color w:val="000000"/>
          <w:sz w:val="24"/>
          <w:szCs w:val="24"/>
        </w:rPr>
      </w:pPr>
    </w:p>
    <w:p w:rsidR="00773F1E" w:rsidRPr="00CF3452" w:rsidRDefault="00AD2E14" w:rsidP="00731EF6">
      <w:pPr>
        <w:tabs>
          <w:tab w:val="left" w:pos="3768"/>
        </w:tabs>
        <w:spacing w:line="276" w:lineRule="auto"/>
        <w:jc w:val="both"/>
        <w:rPr>
          <w:rFonts w:ascii="Georgia" w:hAnsi="Georgia"/>
          <w:i/>
          <w:color w:val="000000"/>
          <w:sz w:val="28"/>
          <w:szCs w:val="28"/>
        </w:rPr>
      </w:pPr>
      <w:r>
        <w:rPr>
          <w:rFonts w:ascii="Georgia" w:hAnsi="Georgia"/>
          <w:color w:val="000000"/>
          <w:sz w:val="28"/>
          <w:szCs w:val="28"/>
        </w:rPr>
        <w:t>1</w:t>
      </w:r>
      <w:r w:rsidR="00D119EC">
        <w:rPr>
          <w:rFonts w:ascii="Georgia" w:hAnsi="Georgia"/>
          <w:color w:val="000000"/>
          <w:sz w:val="28"/>
          <w:szCs w:val="28"/>
        </w:rPr>
        <w:t xml:space="preserve">) </w:t>
      </w:r>
      <w:r w:rsidR="00773F1E" w:rsidRPr="00CF3452">
        <w:rPr>
          <w:rFonts w:ascii="Georgia" w:hAnsi="Georgia"/>
          <w:i/>
          <w:color w:val="000000"/>
          <w:sz w:val="28"/>
          <w:szCs w:val="28"/>
        </w:rPr>
        <w:t>Le globule rouge (GR)</w:t>
      </w:r>
      <w:r w:rsidR="00694240" w:rsidRPr="00CF3452">
        <w:rPr>
          <w:rFonts w:ascii="Georgia" w:hAnsi="Georgia"/>
          <w:i/>
          <w:color w:val="000000"/>
          <w:sz w:val="28"/>
          <w:szCs w:val="28"/>
        </w:rPr>
        <w:t> :</w:t>
      </w:r>
      <w:r w:rsidR="00731EF6">
        <w:rPr>
          <w:rFonts w:ascii="Georgia" w:hAnsi="Georgia"/>
          <w:i/>
          <w:color w:val="000000"/>
          <w:sz w:val="28"/>
          <w:szCs w:val="28"/>
        </w:rPr>
        <w:tab/>
      </w:r>
    </w:p>
    <w:p w:rsidR="00773F1E" w:rsidRPr="000F32D8" w:rsidRDefault="00773F1E" w:rsidP="00916742">
      <w:pPr>
        <w:spacing w:line="276" w:lineRule="auto"/>
        <w:ind w:firstLine="1134"/>
        <w:jc w:val="both"/>
        <w:rPr>
          <w:rFonts w:ascii="Georgia" w:hAnsi="Georgia"/>
          <w:color w:val="000000"/>
          <w:sz w:val="28"/>
          <w:szCs w:val="28"/>
        </w:rPr>
      </w:pPr>
      <w:r w:rsidRPr="000F32D8">
        <w:rPr>
          <w:rFonts w:ascii="Georgia" w:hAnsi="Georgia"/>
          <w:color w:val="000000"/>
          <w:sz w:val="28"/>
          <w:szCs w:val="28"/>
        </w:rPr>
        <w:t>C'est un</w:t>
      </w:r>
      <w:r>
        <w:rPr>
          <w:rFonts w:ascii="Georgia" w:hAnsi="Georgia"/>
          <w:color w:val="000000"/>
          <w:sz w:val="28"/>
          <w:szCs w:val="28"/>
        </w:rPr>
        <w:t xml:space="preserve">e cellule biconcave de 7,5 Um </w:t>
      </w:r>
      <w:r w:rsidRPr="000F32D8">
        <w:rPr>
          <w:rFonts w:ascii="Georgia" w:hAnsi="Georgia"/>
          <w:color w:val="000000"/>
          <w:sz w:val="28"/>
          <w:szCs w:val="28"/>
        </w:rPr>
        <w:t xml:space="preserve">de diamètre de </w:t>
      </w:r>
      <w:r>
        <w:rPr>
          <w:rFonts w:ascii="Georgia" w:hAnsi="Georgia"/>
          <w:color w:val="000000"/>
          <w:sz w:val="28"/>
          <w:szCs w:val="28"/>
        </w:rPr>
        <w:t xml:space="preserve">couleur orangée sur lame après </w:t>
      </w:r>
      <w:r w:rsidR="00205040">
        <w:rPr>
          <w:rFonts w:ascii="Georgia" w:hAnsi="Georgia"/>
          <w:color w:val="000000"/>
          <w:sz w:val="28"/>
          <w:szCs w:val="28"/>
        </w:rPr>
        <w:t xml:space="preserve">coloration au May Grunwald </w:t>
      </w:r>
      <w:r w:rsidRPr="000F32D8">
        <w:rPr>
          <w:rFonts w:ascii="Georgia" w:hAnsi="Georgia"/>
          <w:color w:val="000000"/>
          <w:sz w:val="28"/>
          <w:szCs w:val="28"/>
        </w:rPr>
        <w:t xml:space="preserve">Giemsa. </w:t>
      </w:r>
      <w:r w:rsidR="006214A7">
        <w:rPr>
          <w:rFonts w:ascii="Georgia" w:hAnsi="Georgia"/>
          <w:color w:val="000000"/>
          <w:sz w:val="28"/>
          <w:szCs w:val="28"/>
        </w:rPr>
        <w:t>Cellule anucléée</w:t>
      </w:r>
      <w:r>
        <w:rPr>
          <w:rFonts w:ascii="Georgia" w:hAnsi="Georgia"/>
          <w:color w:val="000000"/>
          <w:sz w:val="28"/>
          <w:szCs w:val="28"/>
        </w:rPr>
        <w:t xml:space="preserve">. </w:t>
      </w:r>
      <w:r w:rsidRPr="000F32D8">
        <w:rPr>
          <w:rFonts w:ascii="Georgia" w:hAnsi="Georgia"/>
          <w:color w:val="000000"/>
          <w:sz w:val="28"/>
          <w:szCs w:val="28"/>
        </w:rPr>
        <w:t>Le globule rouge comprend une</w:t>
      </w:r>
      <w:r>
        <w:rPr>
          <w:rFonts w:ascii="Georgia" w:hAnsi="Georgia"/>
          <w:color w:val="000000"/>
          <w:sz w:val="28"/>
          <w:szCs w:val="28"/>
        </w:rPr>
        <w:t xml:space="preserve"> mem</w:t>
      </w:r>
      <w:r w:rsidRPr="000F32D8">
        <w:rPr>
          <w:rFonts w:ascii="Georgia" w:hAnsi="Georgia"/>
          <w:color w:val="000000"/>
          <w:sz w:val="28"/>
          <w:szCs w:val="28"/>
        </w:rPr>
        <w:t>brane phospholipidique et essenti</w:t>
      </w:r>
      <w:r w:rsidR="00DD2595">
        <w:rPr>
          <w:rFonts w:ascii="Georgia" w:hAnsi="Georgia"/>
          <w:color w:val="000000"/>
          <w:sz w:val="28"/>
          <w:szCs w:val="28"/>
        </w:rPr>
        <w:t xml:space="preserve">ellement de </w:t>
      </w:r>
      <w:r w:rsidR="00340F38">
        <w:rPr>
          <w:rFonts w:ascii="Georgia" w:hAnsi="Georgia"/>
          <w:color w:val="000000"/>
          <w:sz w:val="28"/>
          <w:szCs w:val="28"/>
        </w:rPr>
        <w:t>l’hémoglobine.</w:t>
      </w:r>
    </w:p>
    <w:p w:rsidR="00773F1E" w:rsidRPr="000F32D8" w:rsidRDefault="00773F1E" w:rsidP="00916742">
      <w:pPr>
        <w:spacing w:line="276" w:lineRule="auto"/>
        <w:ind w:firstLine="1134"/>
        <w:jc w:val="both"/>
        <w:rPr>
          <w:rFonts w:ascii="Georgia" w:hAnsi="Georgia"/>
          <w:color w:val="000000"/>
          <w:sz w:val="28"/>
          <w:szCs w:val="28"/>
        </w:rPr>
      </w:pPr>
      <w:r w:rsidRPr="000F32D8">
        <w:rPr>
          <w:rFonts w:ascii="Georgia" w:hAnsi="Georgia"/>
          <w:color w:val="000000"/>
          <w:sz w:val="28"/>
          <w:szCs w:val="28"/>
        </w:rPr>
        <w:t xml:space="preserve">Les globules rouges </w:t>
      </w:r>
      <w:r w:rsidR="006214A7" w:rsidRPr="000F32D8">
        <w:rPr>
          <w:rFonts w:ascii="Georgia" w:hAnsi="Georgia"/>
          <w:color w:val="000000"/>
          <w:sz w:val="28"/>
          <w:szCs w:val="28"/>
        </w:rPr>
        <w:t>arrivés</w:t>
      </w:r>
      <w:r w:rsidR="006214A7">
        <w:rPr>
          <w:rFonts w:ascii="Georgia" w:hAnsi="Georgia"/>
          <w:color w:val="000000"/>
          <w:sz w:val="28"/>
          <w:szCs w:val="28"/>
        </w:rPr>
        <w:t xml:space="preserve"> </w:t>
      </w:r>
      <w:r w:rsidR="006214A7" w:rsidRPr="000F32D8">
        <w:rPr>
          <w:rFonts w:ascii="Georgia" w:hAnsi="Georgia"/>
          <w:color w:val="000000"/>
          <w:sz w:val="28"/>
          <w:szCs w:val="28"/>
        </w:rPr>
        <w:t>au</w:t>
      </w:r>
      <w:r w:rsidRPr="000F32D8">
        <w:rPr>
          <w:rFonts w:ascii="Georgia" w:hAnsi="Georgia"/>
          <w:color w:val="000000"/>
          <w:sz w:val="28"/>
          <w:szCs w:val="28"/>
        </w:rPr>
        <w:t xml:space="preserve"> terne de </w:t>
      </w:r>
      <w:r w:rsidR="006214A7" w:rsidRPr="000F32D8">
        <w:rPr>
          <w:rFonts w:ascii="Georgia" w:hAnsi="Georgia"/>
          <w:color w:val="000000"/>
          <w:sz w:val="28"/>
          <w:szCs w:val="28"/>
        </w:rPr>
        <w:t>leur</w:t>
      </w:r>
      <w:r w:rsidR="006214A7">
        <w:rPr>
          <w:rFonts w:ascii="Georgia" w:hAnsi="Georgia"/>
          <w:color w:val="000000"/>
          <w:sz w:val="28"/>
          <w:szCs w:val="28"/>
        </w:rPr>
        <w:t xml:space="preserve"> </w:t>
      </w:r>
      <w:r w:rsidR="006214A7" w:rsidRPr="000F32D8">
        <w:rPr>
          <w:rFonts w:ascii="Georgia" w:hAnsi="Georgia"/>
          <w:color w:val="000000"/>
          <w:sz w:val="28"/>
          <w:szCs w:val="28"/>
        </w:rPr>
        <w:t>durée</w:t>
      </w:r>
      <w:r w:rsidR="006214A7">
        <w:rPr>
          <w:rFonts w:ascii="Georgia" w:hAnsi="Georgia"/>
          <w:color w:val="000000"/>
          <w:sz w:val="28"/>
          <w:szCs w:val="28"/>
        </w:rPr>
        <w:t xml:space="preserve"> </w:t>
      </w:r>
      <w:r w:rsidR="006214A7" w:rsidRPr="000F32D8">
        <w:rPr>
          <w:rFonts w:ascii="Georgia" w:hAnsi="Georgia"/>
          <w:color w:val="000000"/>
          <w:sz w:val="28"/>
          <w:szCs w:val="28"/>
        </w:rPr>
        <w:t>de</w:t>
      </w:r>
      <w:r>
        <w:rPr>
          <w:rFonts w:ascii="Georgia" w:hAnsi="Georgia"/>
          <w:color w:val="000000"/>
          <w:sz w:val="28"/>
          <w:szCs w:val="28"/>
        </w:rPr>
        <w:t xml:space="preserve"> vie de 120 </w:t>
      </w:r>
      <w:r w:rsidR="006214A7">
        <w:rPr>
          <w:rFonts w:ascii="Georgia" w:hAnsi="Georgia"/>
          <w:color w:val="000000"/>
          <w:sz w:val="28"/>
          <w:szCs w:val="28"/>
        </w:rPr>
        <w:t>jours sont détruits dans</w:t>
      </w:r>
      <w:r>
        <w:rPr>
          <w:rFonts w:ascii="Georgia" w:hAnsi="Georgia"/>
          <w:color w:val="000000"/>
          <w:sz w:val="28"/>
          <w:szCs w:val="28"/>
        </w:rPr>
        <w:t xml:space="preserve"> la moelle.</w:t>
      </w:r>
      <w:r w:rsidRPr="000F32D8">
        <w:rPr>
          <w:rFonts w:ascii="Georgia" w:hAnsi="Georgia"/>
          <w:color w:val="000000"/>
          <w:sz w:val="28"/>
          <w:szCs w:val="28"/>
        </w:rPr>
        <w:t xml:space="preserve"> La fonction du G.R. est d'assurer le transport et le maintien à l'état fonctionnel de</w:t>
      </w:r>
      <w:r>
        <w:rPr>
          <w:rFonts w:ascii="Georgia" w:hAnsi="Georgia"/>
          <w:color w:val="000000"/>
          <w:sz w:val="28"/>
          <w:szCs w:val="28"/>
        </w:rPr>
        <w:t xml:space="preserve"> </w:t>
      </w:r>
      <w:r w:rsidR="00E03657">
        <w:rPr>
          <w:rFonts w:ascii="Georgia" w:hAnsi="Georgia"/>
          <w:color w:val="000000"/>
          <w:sz w:val="28"/>
          <w:szCs w:val="28"/>
        </w:rPr>
        <w:t>l’hém</w:t>
      </w:r>
      <w:r w:rsidRPr="000F32D8">
        <w:rPr>
          <w:rFonts w:ascii="Georgia" w:hAnsi="Georgia"/>
          <w:color w:val="000000"/>
          <w:sz w:val="28"/>
          <w:szCs w:val="28"/>
        </w:rPr>
        <w:t xml:space="preserve">0globine. Tout déficit en G.R. </w:t>
      </w:r>
      <w:r w:rsidR="006214A7" w:rsidRPr="000F32D8">
        <w:rPr>
          <w:rFonts w:ascii="Georgia" w:hAnsi="Georgia"/>
          <w:color w:val="000000"/>
          <w:sz w:val="28"/>
          <w:szCs w:val="28"/>
        </w:rPr>
        <w:t>sera</w:t>
      </w:r>
      <w:r w:rsidR="006214A7">
        <w:rPr>
          <w:rFonts w:ascii="Georgia" w:hAnsi="Georgia"/>
          <w:color w:val="000000"/>
          <w:sz w:val="28"/>
          <w:szCs w:val="28"/>
        </w:rPr>
        <w:t xml:space="preserve"> </w:t>
      </w:r>
      <w:r w:rsidR="006214A7" w:rsidRPr="000F32D8">
        <w:rPr>
          <w:rFonts w:ascii="Georgia" w:hAnsi="Georgia"/>
          <w:color w:val="000000"/>
          <w:sz w:val="28"/>
          <w:szCs w:val="28"/>
        </w:rPr>
        <w:t>ressenti</w:t>
      </w:r>
      <w:r w:rsidRPr="000F32D8">
        <w:rPr>
          <w:rFonts w:ascii="Georgia" w:hAnsi="Georgia"/>
          <w:color w:val="000000"/>
          <w:sz w:val="28"/>
          <w:szCs w:val="28"/>
        </w:rPr>
        <w:t xml:space="preserve"> comme</w:t>
      </w:r>
      <w:r w:rsidR="00E03657">
        <w:rPr>
          <w:rFonts w:ascii="Georgia" w:hAnsi="Georgia"/>
          <w:color w:val="000000"/>
          <w:sz w:val="28"/>
          <w:szCs w:val="28"/>
        </w:rPr>
        <w:t xml:space="preserve"> </w:t>
      </w:r>
      <w:r w:rsidRPr="000F32D8">
        <w:rPr>
          <w:rFonts w:ascii="Georgia" w:hAnsi="Georgia"/>
          <w:color w:val="000000"/>
          <w:sz w:val="28"/>
          <w:szCs w:val="28"/>
        </w:rPr>
        <w:t>un défaut</w:t>
      </w:r>
      <w:r w:rsidR="00E03657">
        <w:rPr>
          <w:rFonts w:ascii="Georgia" w:hAnsi="Georgia"/>
          <w:color w:val="000000"/>
          <w:sz w:val="28"/>
          <w:szCs w:val="28"/>
        </w:rPr>
        <w:t xml:space="preserve"> </w:t>
      </w:r>
      <w:r w:rsidRPr="000F32D8">
        <w:rPr>
          <w:rFonts w:ascii="Georgia" w:hAnsi="Georgia"/>
          <w:color w:val="000000"/>
          <w:sz w:val="28"/>
          <w:szCs w:val="28"/>
        </w:rPr>
        <w:t>d'oxygène au niveau des</w:t>
      </w:r>
      <w:r>
        <w:rPr>
          <w:rFonts w:ascii="Georgia" w:hAnsi="Georgia"/>
          <w:color w:val="000000"/>
          <w:sz w:val="28"/>
          <w:szCs w:val="28"/>
        </w:rPr>
        <w:t xml:space="preserve"> </w:t>
      </w:r>
      <w:r w:rsidR="00DD2595">
        <w:rPr>
          <w:rFonts w:ascii="Georgia" w:hAnsi="Georgia"/>
          <w:color w:val="000000"/>
          <w:sz w:val="28"/>
          <w:szCs w:val="28"/>
        </w:rPr>
        <w:t>tissus</w:t>
      </w:r>
      <w:r w:rsidRPr="000F32D8">
        <w:rPr>
          <w:rFonts w:ascii="Georgia" w:hAnsi="Georgia"/>
          <w:color w:val="000000"/>
          <w:sz w:val="28"/>
          <w:szCs w:val="28"/>
        </w:rPr>
        <w:t>.</w:t>
      </w:r>
    </w:p>
    <w:p w:rsidR="00773F1E" w:rsidRDefault="00AD2E14" w:rsidP="00916742">
      <w:pPr>
        <w:spacing w:line="276" w:lineRule="auto"/>
        <w:jc w:val="both"/>
        <w:rPr>
          <w:rFonts w:ascii="Georgia" w:hAnsi="Georgia"/>
          <w:color w:val="000000"/>
          <w:sz w:val="28"/>
          <w:szCs w:val="28"/>
        </w:rPr>
      </w:pPr>
      <w:r>
        <w:rPr>
          <w:rFonts w:ascii="Georgia" w:hAnsi="Georgia"/>
          <w:color w:val="000000"/>
          <w:sz w:val="28"/>
          <w:szCs w:val="28"/>
        </w:rPr>
        <w:t xml:space="preserve"> 2</w:t>
      </w:r>
      <w:r w:rsidR="006E6E4F">
        <w:rPr>
          <w:rFonts w:ascii="Georgia" w:hAnsi="Georgia"/>
          <w:color w:val="000000"/>
          <w:sz w:val="28"/>
          <w:szCs w:val="28"/>
        </w:rPr>
        <w:t xml:space="preserve">) </w:t>
      </w:r>
      <w:r w:rsidR="006E6E4F" w:rsidRPr="00F960FA">
        <w:rPr>
          <w:rFonts w:ascii="Georgia" w:hAnsi="Georgia"/>
          <w:i/>
          <w:color w:val="000000"/>
          <w:sz w:val="28"/>
          <w:szCs w:val="28"/>
        </w:rPr>
        <w:t>L'</w:t>
      </w:r>
      <w:r w:rsidR="00773F1E" w:rsidRPr="00F960FA">
        <w:rPr>
          <w:rFonts w:ascii="Georgia" w:hAnsi="Georgia"/>
          <w:i/>
          <w:color w:val="000000"/>
          <w:sz w:val="28"/>
          <w:szCs w:val="28"/>
        </w:rPr>
        <w:t>hém0globine</w:t>
      </w:r>
    </w:p>
    <w:p w:rsidR="00773F1E" w:rsidRPr="00CF3452" w:rsidRDefault="00773F1E" w:rsidP="00916742">
      <w:pPr>
        <w:spacing w:line="276" w:lineRule="auto"/>
        <w:jc w:val="both"/>
        <w:rPr>
          <w:rFonts w:ascii="Georgia" w:hAnsi="Georgia"/>
          <w:color w:val="000000"/>
          <w:sz w:val="28"/>
          <w:szCs w:val="28"/>
          <w:u w:val="single"/>
        </w:rPr>
      </w:pPr>
      <w:r w:rsidRPr="00CF3452">
        <w:rPr>
          <w:rFonts w:ascii="Georgia" w:hAnsi="Georgia"/>
          <w:color w:val="000000"/>
          <w:sz w:val="28"/>
          <w:szCs w:val="28"/>
          <w:u w:val="single"/>
        </w:rPr>
        <w:t>Structure</w:t>
      </w:r>
    </w:p>
    <w:p w:rsidR="00CA1A17" w:rsidRPr="000F32D8" w:rsidRDefault="006214A7" w:rsidP="00916742">
      <w:pPr>
        <w:spacing w:line="276" w:lineRule="auto"/>
        <w:ind w:firstLine="1134"/>
        <w:jc w:val="both"/>
        <w:rPr>
          <w:rFonts w:ascii="Georgia" w:hAnsi="Georgia"/>
          <w:color w:val="000000"/>
          <w:sz w:val="28"/>
          <w:szCs w:val="28"/>
        </w:rPr>
      </w:pPr>
      <w:r>
        <w:rPr>
          <w:rFonts w:ascii="Georgia" w:hAnsi="Georgia"/>
          <w:color w:val="000000"/>
          <w:sz w:val="28"/>
          <w:szCs w:val="28"/>
        </w:rPr>
        <w:t>L’hémoglobine est</w:t>
      </w:r>
      <w:r w:rsidR="00773F1E" w:rsidRPr="000F32D8">
        <w:rPr>
          <w:rFonts w:ascii="Georgia" w:hAnsi="Georgia"/>
          <w:color w:val="000000"/>
          <w:sz w:val="28"/>
          <w:szCs w:val="28"/>
        </w:rPr>
        <w:t xml:space="preserve"> un</w:t>
      </w:r>
      <w:r>
        <w:rPr>
          <w:rFonts w:ascii="Georgia" w:hAnsi="Georgia"/>
          <w:color w:val="000000"/>
          <w:sz w:val="28"/>
          <w:szCs w:val="28"/>
        </w:rPr>
        <w:t xml:space="preserve"> </w:t>
      </w:r>
      <w:r w:rsidR="00773F1E" w:rsidRPr="000F32D8">
        <w:rPr>
          <w:rFonts w:ascii="Georgia" w:hAnsi="Georgia"/>
          <w:color w:val="000000"/>
          <w:sz w:val="28"/>
          <w:szCs w:val="28"/>
        </w:rPr>
        <w:t>tétramère de</w:t>
      </w:r>
      <w:r>
        <w:rPr>
          <w:rFonts w:ascii="Georgia" w:hAnsi="Georgia"/>
          <w:color w:val="000000"/>
          <w:sz w:val="28"/>
          <w:szCs w:val="28"/>
        </w:rPr>
        <w:t xml:space="preserve"> </w:t>
      </w:r>
      <w:r w:rsidR="00773F1E" w:rsidRPr="000F32D8">
        <w:rPr>
          <w:rFonts w:ascii="Georgia" w:hAnsi="Georgia"/>
          <w:color w:val="000000"/>
          <w:sz w:val="28"/>
          <w:szCs w:val="28"/>
        </w:rPr>
        <w:t>poids moléculaire</w:t>
      </w:r>
      <w:r w:rsidR="00773F1E">
        <w:rPr>
          <w:rFonts w:ascii="Georgia" w:hAnsi="Georgia"/>
          <w:color w:val="000000"/>
          <w:sz w:val="28"/>
          <w:szCs w:val="28"/>
        </w:rPr>
        <w:t xml:space="preserve"> (64500) qui comprend 4 chaînes </w:t>
      </w:r>
      <w:r w:rsidR="00E03657">
        <w:rPr>
          <w:rFonts w:ascii="Georgia" w:hAnsi="Georgia"/>
          <w:color w:val="000000"/>
          <w:sz w:val="28"/>
          <w:szCs w:val="28"/>
        </w:rPr>
        <w:t>de globine et 4 n0l</w:t>
      </w:r>
      <w:r w:rsidR="00773F1E" w:rsidRPr="000F32D8">
        <w:rPr>
          <w:rFonts w:ascii="Georgia" w:hAnsi="Georgia"/>
          <w:color w:val="000000"/>
          <w:sz w:val="28"/>
          <w:szCs w:val="28"/>
        </w:rPr>
        <w:t>écules d'hème.</w:t>
      </w:r>
    </w:p>
    <w:p w:rsidR="008F458B" w:rsidRDefault="00CA1A17" w:rsidP="00916742">
      <w:pPr>
        <w:spacing w:line="276" w:lineRule="auto"/>
        <w:ind w:firstLine="1134"/>
        <w:jc w:val="both"/>
        <w:rPr>
          <w:rFonts w:ascii="Georgia" w:hAnsi="Georgia"/>
          <w:color w:val="000000"/>
          <w:sz w:val="28"/>
          <w:szCs w:val="28"/>
        </w:rPr>
      </w:pPr>
      <w:r>
        <w:rPr>
          <w:rFonts w:ascii="Georgia" w:hAnsi="Georgia"/>
          <w:color w:val="000000"/>
          <w:sz w:val="28"/>
          <w:szCs w:val="28"/>
        </w:rPr>
        <w:t>L'hèm</w:t>
      </w:r>
      <w:r w:rsidR="00773F1E" w:rsidRPr="000F32D8">
        <w:rPr>
          <w:rFonts w:ascii="Georgia" w:hAnsi="Georgia"/>
          <w:color w:val="000000"/>
          <w:sz w:val="28"/>
          <w:szCs w:val="28"/>
        </w:rPr>
        <w:t>e est une moléc</w:t>
      </w:r>
      <w:r w:rsidR="008F458B">
        <w:rPr>
          <w:rFonts w:ascii="Georgia" w:hAnsi="Georgia"/>
          <w:color w:val="000000"/>
          <w:sz w:val="28"/>
          <w:szCs w:val="28"/>
        </w:rPr>
        <w:t xml:space="preserve">ule plane </w:t>
      </w:r>
      <w:r w:rsidR="006214A7">
        <w:rPr>
          <w:rFonts w:ascii="Georgia" w:hAnsi="Georgia"/>
          <w:color w:val="000000"/>
          <w:sz w:val="28"/>
          <w:szCs w:val="28"/>
        </w:rPr>
        <w:t>comprenant :</w:t>
      </w:r>
    </w:p>
    <w:p w:rsidR="008F458B" w:rsidRDefault="009972B1" w:rsidP="00434EA5">
      <w:pPr>
        <w:pStyle w:val="Paragraphedeliste"/>
        <w:numPr>
          <w:ilvl w:val="0"/>
          <w:numId w:val="2"/>
        </w:numPr>
        <w:spacing w:line="276" w:lineRule="auto"/>
        <w:jc w:val="both"/>
        <w:rPr>
          <w:rFonts w:ascii="Georgia" w:hAnsi="Georgia"/>
          <w:color w:val="000000"/>
          <w:sz w:val="28"/>
          <w:szCs w:val="28"/>
        </w:rPr>
      </w:pPr>
      <w:r>
        <w:rPr>
          <w:rFonts w:ascii="Georgia" w:hAnsi="Georgia"/>
          <w:color w:val="000000"/>
          <w:sz w:val="28"/>
          <w:szCs w:val="28"/>
        </w:rPr>
        <w:t>4 noyaux pyrrol à som</w:t>
      </w:r>
      <w:r w:rsidR="00773F1E" w:rsidRPr="008F458B">
        <w:rPr>
          <w:rFonts w:ascii="Georgia" w:hAnsi="Georgia"/>
          <w:color w:val="000000"/>
          <w:sz w:val="28"/>
          <w:szCs w:val="28"/>
        </w:rPr>
        <w:t xml:space="preserve">met azoté </w:t>
      </w:r>
      <w:r>
        <w:rPr>
          <w:rFonts w:ascii="Georgia" w:hAnsi="Georgia"/>
          <w:color w:val="000000"/>
          <w:sz w:val="28"/>
          <w:szCs w:val="28"/>
        </w:rPr>
        <w:t>réunis par des ponts m</w:t>
      </w:r>
      <w:r w:rsidR="00773F1E" w:rsidRPr="008F458B">
        <w:rPr>
          <w:rFonts w:ascii="Georgia" w:hAnsi="Georgia"/>
          <w:color w:val="000000"/>
          <w:sz w:val="28"/>
          <w:szCs w:val="28"/>
        </w:rPr>
        <w:t xml:space="preserve">éthène </w:t>
      </w:r>
    </w:p>
    <w:p w:rsidR="008F458B" w:rsidRDefault="000E5659" w:rsidP="00434EA5">
      <w:pPr>
        <w:pStyle w:val="Paragraphedeliste"/>
        <w:numPr>
          <w:ilvl w:val="0"/>
          <w:numId w:val="2"/>
        </w:numPr>
        <w:spacing w:line="276" w:lineRule="auto"/>
        <w:jc w:val="both"/>
        <w:rPr>
          <w:rFonts w:ascii="Georgia" w:hAnsi="Georgia"/>
          <w:color w:val="000000"/>
          <w:sz w:val="28"/>
          <w:szCs w:val="28"/>
        </w:rPr>
      </w:pPr>
      <w:r>
        <w:rPr>
          <w:rFonts w:ascii="Georgia" w:hAnsi="Georgia"/>
          <w:color w:val="000000"/>
          <w:sz w:val="28"/>
          <w:szCs w:val="28"/>
        </w:rPr>
        <w:t xml:space="preserve">8 chaînes latérales méthyle, vinyle, </w:t>
      </w:r>
      <w:r w:rsidR="00773F1E" w:rsidRPr="008F458B">
        <w:rPr>
          <w:rFonts w:ascii="Georgia" w:hAnsi="Georgia"/>
          <w:color w:val="000000"/>
          <w:sz w:val="28"/>
          <w:szCs w:val="28"/>
        </w:rPr>
        <w:t>acide propionique :</w:t>
      </w:r>
    </w:p>
    <w:p w:rsidR="00773F1E" w:rsidRPr="008F458B" w:rsidRDefault="006214A7" w:rsidP="00434EA5">
      <w:pPr>
        <w:pStyle w:val="Paragraphedeliste"/>
        <w:numPr>
          <w:ilvl w:val="0"/>
          <w:numId w:val="2"/>
        </w:numPr>
        <w:spacing w:line="276" w:lineRule="auto"/>
        <w:jc w:val="both"/>
        <w:rPr>
          <w:rFonts w:ascii="Georgia" w:hAnsi="Georgia"/>
          <w:color w:val="000000"/>
          <w:sz w:val="28"/>
          <w:szCs w:val="28"/>
        </w:rPr>
      </w:pPr>
      <w:r>
        <w:rPr>
          <w:rFonts w:ascii="Georgia" w:hAnsi="Georgia"/>
          <w:color w:val="000000"/>
          <w:sz w:val="28"/>
          <w:szCs w:val="28"/>
        </w:rPr>
        <w:t>Un</w:t>
      </w:r>
      <w:r w:rsidR="005B11CA">
        <w:rPr>
          <w:rFonts w:ascii="Georgia" w:hAnsi="Georgia"/>
          <w:color w:val="000000"/>
          <w:sz w:val="28"/>
          <w:szCs w:val="28"/>
        </w:rPr>
        <w:t xml:space="preserve"> atom</w:t>
      </w:r>
      <w:r w:rsidR="00773F1E" w:rsidRPr="008F458B">
        <w:rPr>
          <w:rFonts w:ascii="Georgia" w:hAnsi="Georgia"/>
          <w:color w:val="000000"/>
          <w:sz w:val="28"/>
          <w:szCs w:val="28"/>
        </w:rPr>
        <w:t>e</w:t>
      </w:r>
      <w:r w:rsidR="0075726C">
        <w:rPr>
          <w:rFonts w:ascii="Georgia" w:hAnsi="Georgia"/>
          <w:color w:val="000000"/>
          <w:sz w:val="28"/>
          <w:szCs w:val="28"/>
        </w:rPr>
        <w:t xml:space="preserve"> de fer central fixé aux 4 atom</w:t>
      </w:r>
      <w:r w:rsidR="00773F1E" w:rsidRPr="008F458B">
        <w:rPr>
          <w:rFonts w:ascii="Georgia" w:hAnsi="Georgia"/>
          <w:color w:val="000000"/>
          <w:sz w:val="28"/>
          <w:szCs w:val="28"/>
        </w:rPr>
        <w:t>es d'azote des noyaux pyrrol et présentant 2 valences libres.</w:t>
      </w:r>
    </w:p>
    <w:p w:rsidR="00773F1E" w:rsidRDefault="00773F1E" w:rsidP="00916742">
      <w:pPr>
        <w:spacing w:line="276" w:lineRule="auto"/>
        <w:ind w:firstLine="1134"/>
        <w:jc w:val="both"/>
        <w:rPr>
          <w:rFonts w:ascii="Georgia" w:hAnsi="Georgia"/>
          <w:color w:val="000000"/>
          <w:sz w:val="28"/>
          <w:szCs w:val="28"/>
        </w:rPr>
      </w:pPr>
      <w:r w:rsidRPr="000F32D8">
        <w:rPr>
          <w:rFonts w:ascii="Georgia" w:hAnsi="Georgia"/>
          <w:color w:val="000000"/>
          <w:sz w:val="28"/>
          <w:szCs w:val="28"/>
        </w:rPr>
        <w:t>La globine est un ensemble de 4 chaînes polypeptidiques iden</w:t>
      </w:r>
      <w:r w:rsidR="005B3C56">
        <w:rPr>
          <w:rFonts w:ascii="Georgia" w:hAnsi="Georgia"/>
          <w:color w:val="000000"/>
          <w:sz w:val="28"/>
          <w:szCs w:val="28"/>
        </w:rPr>
        <w:t>tiques 2 à 2 appelées alpha</w:t>
      </w:r>
      <w:r>
        <w:rPr>
          <w:rFonts w:ascii="Georgia" w:hAnsi="Georgia"/>
          <w:color w:val="000000"/>
          <w:sz w:val="28"/>
          <w:szCs w:val="28"/>
        </w:rPr>
        <w:t>,</w:t>
      </w:r>
      <w:r w:rsidR="006544BB">
        <w:rPr>
          <w:rFonts w:ascii="Georgia" w:hAnsi="Georgia"/>
          <w:color w:val="000000"/>
          <w:sz w:val="28"/>
          <w:szCs w:val="28"/>
        </w:rPr>
        <w:t xml:space="preserve"> (À 141 acides am</w:t>
      </w:r>
      <w:r w:rsidR="00246233">
        <w:rPr>
          <w:rFonts w:ascii="Georgia" w:hAnsi="Georgia"/>
          <w:color w:val="000000"/>
          <w:sz w:val="28"/>
          <w:szCs w:val="28"/>
        </w:rPr>
        <w:t>inés) et beta</w:t>
      </w:r>
      <w:r w:rsidRPr="000F32D8">
        <w:rPr>
          <w:rFonts w:ascii="Georgia" w:hAnsi="Georgia"/>
          <w:color w:val="000000"/>
          <w:sz w:val="28"/>
          <w:szCs w:val="28"/>
        </w:rPr>
        <w:t xml:space="preserve"> (à 146 acides</w:t>
      </w:r>
      <w:r w:rsidR="009B3C0A">
        <w:rPr>
          <w:rFonts w:ascii="Georgia" w:hAnsi="Georgia"/>
          <w:color w:val="000000"/>
          <w:sz w:val="28"/>
          <w:szCs w:val="28"/>
        </w:rPr>
        <w:t xml:space="preserve"> am</w:t>
      </w:r>
      <w:r w:rsidR="008F458B">
        <w:rPr>
          <w:rFonts w:ascii="Georgia" w:hAnsi="Georgia"/>
          <w:color w:val="000000"/>
          <w:sz w:val="28"/>
          <w:szCs w:val="28"/>
        </w:rPr>
        <w:t xml:space="preserve">inés) </w:t>
      </w:r>
      <w:r w:rsidR="0097386D">
        <w:rPr>
          <w:rFonts w:ascii="Georgia" w:hAnsi="Georgia"/>
          <w:color w:val="000000"/>
          <w:sz w:val="28"/>
          <w:szCs w:val="28"/>
        </w:rPr>
        <w:t>pour l’hémoglobine</w:t>
      </w:r>
      <w:r w:rsidR="008F458B">
        <w:rPr>
          <w:rFonts w:ascii="Georgia" w:hAnsi="Georgia"/>
          <w:color w:val="000000"/>
          <w:sz w:val="28"/>
          <w:szCs w:val="28"/>
        </w:rPr>
        <w:t xml:space="preserve"> A.</w:t>
      </w:r>
    </w:p>
    <w:p w:rsidR="00773F1E" w:rsidRPr="008F458B" w:rsidRDefault="00773F1E" w:rsidP="00916742">
      <w:pPr>
        <w:spacing w:line="276" w:lineRule="auto"/>
        <w:jc w:val="both"/>
        <w:rPr>
          <w:rFonts w:ascii="Georgia" w:hAnsi="Georgia"/>
          <w:color w:val="000000"/>
          <w:sz w:val="28"/>
          <w:szCs w:val="28"/>
          <w:u w:val="single"/>
        </w:rPr>
      </w:pPr>
      <w:r w:rsidRPr="008F458B">
        <w:rPr>
          <w:rFonts w:ascii="Georgia" w:hAnsi="Georgia"/>
          <w:color w:val="000000"/>
          <w:sz w:val="28"/>
          <w:szCs w:val="28"/>
          <w:u w:val="single"/>
        </w:rPr>
        <w:t>Fonction</w:t>
      </w:r>
    </w:p>
    <w:p w:rsidR="00773F1E" w:rsidRPr="000F32D8" w:rsidRDefault="00773F1E" w:rsidP="00916742">
      <w:pPr>
        <w:spacing w:line="276" w:lineRule="auto"/>
        <w:ind w:firstLine="1134"/>
        <w:jc w:val="both"/>
        <w:rPr>
          <w:rFonts w:ascii="Georgia" w:hAnsi="Georgia"/>
          <w:color w:val="000000"/>
          <w:sz w:val="28"/>
          <w:szCs w:val="28"/>
        </w:rPr>
      </w:pPr>
      <w:r w:rsidRPr="000F32D8">
        <w:rPr>
          <w:rFonts w:ascii="Georgia" w:hAnsi="Georgia"/>
          <w:color w:val="000000"/>
          <w:sz w:val="28"/>
          <w:szCs w:val="28"/>
        </w:rPr>
        <w:t xml:space="preserve">Pigment respiratoire du G.R. dont elle constitue le tiers </w:t>
      </w:r>
      <w:r w:rsidR="0098421A">
        <w:rPr>
          <w:rFonts w:ascii="Georgia" w:hAnsi="Georgia"/>
          <w:color w:val="000000"/>
          <w:sz w:val="28"/>
          <w:szCs w:val="28"/>
        </w:rPr>
        <w:t>du poids,</w:t>
      </w:r>
      <w:r w:rsidR="00A570E6">
        <w:rPr>
          <w:rFonts w:ascii="Georgia" w:hAnsi="Georgia"/>
          <w:color w:val="000000"/>
          <w:sz w:val="28"/>
          <w:szCs w:val="28"/>
        </w:rPr>
        <w:t xml:space="preserve"> l'hém</w:t>
      </w:r>
      <w:r>
        <w:rPr>
          <w:rFonts w:ascii="Georgia" w:hAnsi="Georgia"/>
          <w:color w:val="000000"/>
          <w:sz w:val="28"/>
          <w:szCs w:val="28"/>
        </w:rPr>
        <w:t>0</w:t>
      </w:r>
      <w:r w:rsidR="0097386D">
        <w:rPr>
          <w:rFonts w:ascii="Georgia" w:hAnsi="Georgia"/>
          <w:color w:val="000000"/>
          <w:sz w:val="28"/>
          <w:szCs w:val="28"/>
        </w:rPr>
        <w:t>globine assure</w:t>
      </w:r>
      <w:r>
        <w:rPr>
          <w:rFonts w:ascii="Georgia" w:hAnsi="Georgia"/>
          <w:color w:val="000000"/>
          <w:sz w:val="28"/>
          <w:szCs w:val="28"/>
        </w:rPr>
        <w:t xml:space="preserve"> </w:t>
      </w:r>
      <w:r w:rsidRPr="000F32D8">
        <w:rPr>
          <w:rFonts w:ascii="Georgia" w:hAnsi="Georgia"/>
          <w:color w:val="000000"/>
          <w:sz w:val="28"/>
          <w:szCs w:val="28"/>
        </w:rPr>
        <w:t>dans</w:t>
      </w:r>
      <w:r w:rsidR="00E03657">
        <w:rPr>
          <w:rFonts w:ascii="Georgia" w:hAnsi="Georgia"/>
          <w:color w:val="000000"/>
          <w:sz w:val="28"/>
          <w:szCs w:val="28"/>
        </w:rPr>
        <w:t xml:space="preserve"> </w:t>
      </w:r>
      <w:r w:rsidR="004A60BE">
        <w:rPr>
          <w:rFonts w:ascii="Georgia" w:hAnsi="Georgia"/>
          <w:color w:val="000000"/>
          <w:sz w:val="28"/>
          <w:szCs w:val="28"/>
        </w:rPr>
        <w:t>l’organisme</w:t>
      </w:r>
      <w:r w:rsidR="00E03657">
        <w:rPr>
          <w:rFonts w:ascii="Georgia" w:hAnsi="Georgia"/>
          <w:color w:val="000000"/>
          <w:sz w:val="28"/>
          <w:szCs w:val="28"/>
        </w:rPr>
        <w:t xml:space="preserve"> </w:t>
      </w:r>
      <w:r w:rsidRPr="000F32D8">
        <w:rPr>
          <w:rFonts w:ascii="Georgia" w:hAnsi="Georgia"/>
          <w:color w:val="000000"/>
          <w:sz w:val="28"/>
          <w:szCs w:val="28"/>
        </w:rPr>
        <w:t>plusieurs</w:t>
      </w:r>
      <w:r w:rsidR="00E03657">
        <w:rPr>
          <w:rFonts w:ascii="Georgia" w:hAnsi="Georgia"/>
          <w:color w:val="000000"/>
          <w:sz w:val="28"/>
          <w:szCs w:val="28"/>
        </w:rPr>
        <w:t xml:space="preserve"> fonctions dont la plus im</w:t>
      </w:r>
      <w:r w:rsidRPr="000F32D8">
        <w:rPr>
          <w:rFonts w:ascii="Georgia" w:hAnsi="Georgia"/>
          <w:color w:val="000000"/>
          <w:sz w:val="28"/>
          <w:szCs w:val="28"/>
        </w:rPr>
        <w:t>portante est</w:t>
      </w:r>
      <w:r w:rsidR="00E03657">
        <w:rPr>
          <w:rFonts w:ascii="Georgia" w:hAnsi="Georgia"/>
          <w:color w:val="000000"/>
          <w:sz w:val="28"/>
          <w:szCs w:val="28"/>
        </w:rPr>
        <w:t xml:space="preserve"> </w:t>
      </w:r>
      <w:r w:rsidRPr="000F32D8">
        <w:rPr>
          <w:rFonts w:ascii="Georgia" w:hAnsi="Georgia"/>
          <w:color w:val="000000"/>
          <w:sz w:val="28"/>
          <w:szCs w:val="28"/>
        </w:rPr>
        <w:t>la</w:t>
      </w:r>
      <w:r w:rsidR="00E03657">
        <w:rPr>
          <w:rFonts w:ascii="Georgia" w:hAnsi="Georgia"/>
          <w:color w:val="000000"/>
          <w:sz w:val="28"/>
          <w:szCs w:val="28"/>
        </w:rPr>
        <w:t xml:space="preserve"> </w:t>
      </w:r>
      <w:r w:rsidRPr="000F32D8">
        <w:rPr>
          <w:rFonts w:ascii="Georgia" w:hAnsi="Georgia"/>
          <w:color w:val="000000"/>
          <w:sz w:val="28"/>
          <w:szCs w:val="28"/>
        </w:rPr>
        <w:t>fixation</w:t>
      </w:r>
      <w:r w:rsidR="00E03657">
        <w:rPr>
          <w:rFonts w:ascii="Georgia" w:hAnsi="Georgia"/>
          <w:color w:val="000000"/>
          <w:sz w:val="28"/>
          <w:szCs w:val="28"/>
        </w:rPr>
        <w:t xml:space="preserve"> </w:t>
      </w:r>
      <w:r w:rsidRPr="000F32D8">
        <w:rPr>
          <w:rFonts w:ascii="Georgia" w:hAnsi="Georgia"/>
          <w:color w:val="000000"/>
          <w:sz w:val="28"/>
          <w:szCs w:val="28"/>
        </w:rPr>
        <w:t>de</w:t>
      </w:r>
      <w:r w:rsidR="0097386D">
        <w:rPr>
          <w:rFonts w:ascii="Georgia" w:hAnsi="Georgia"/>
          <w:color w:val="000000"/>
          <w:sz w:val="28"/>
          <w:szCs w:val="28"/>
        </w:rPr>
        <w:t xml:space="preserve"> </w:t>
      </w:r>
      <w:r w:rsidRPr="000F32D8">
        <w:rPr>
          <w:rFonts w:ascii="Georgia" w:hAnsi="Georgia"/>
          <w:color w:val="000000"/>
          <w:sz w:val="28"/>
          <w:szCs w:val="28"/>
        </w:rPr>
        <w:t>l'oxygène au</w:t>
      </w:r>
      <w:r w:rsidR="00E03657">
        <w:rPr>
          <w:rFonts w:ascii="Georgia" w:hAnsi="Georgia"/>
          <w:color w:val="000000"/>
          <w:sz w:val="28"/>
          <w:szCs w:val="28"/>
        </w:rPr>
        <w:t xml:space="preserve"> </w:t>
      </w:r>
      <w:r w:rsidR="00F85966">
        <w:rPr>
          <w:rFonts w:ascii="Georgia" w:hAnsi="Georgia"/>
          <w:color w:val="000000"/>
          <w:sz w:val="28"/>
          <w:szCs w:val="28"/>
        </w:rPr>
        <w:t>niveau</w:t>
      </w:r>
      <w:r w:rsidR="00DD0DC7">
        <w:rPr>
          <w:rFonts w:ascii="Georgia" w:hAnsi="Georgia"/>
          <w:color w:val="000000"/>
          <w:sz w:val="28"/>
          <w:szCs w:val="28"/>
        </w:rPr>
        <w:t xml:space="preserve"> du</w:t>
      </w:r>
      <w:r w:rsidR="00F85966">
        <w:rPr>
          <w:rFonts w:ascii="Georgia" w:hAnsi="Georgia"/>
          <w:color w:val="000000"/>
          <w:sz w:val="28"/>
          <w:szCs w:val="28"/>
        </w:rPr>
        <w:t xml:space="preserve"> poum</w:t>
      </w:r>
      <w:r w:rsidRPr="000F32D8">
        <w:rPr>
          <w:rFonts w:ascii="Georgia" w:hAnsi="Georgia"/>
          <w:color w:val="000000"/>
          <w:sz w:val="28"/>
          <w:szCs w:val="28"/>
        </w:rPr>
        <w:t>0ns puis sa lib</w:t>
      </w:r>
      <w:r w:rsidR="00A85FB9">
        <w:rPr>
          <w:rFonts w:ascii="Georgia" w:hAnsi="Georgia"/>
          <w:color w:val="000000"/>
          <w:sz w:val="28"/>
          <w:szCs w:val="28"/>
        </w:rPr>
        <w:t>ération au niveau des tissus</w:t>
      </w:r>
      <w:r w:rsidRPr="000F32D8">
        <w:rPr>
          <w:rFonts w:ascii="Georgia" w:hAnsi="Georgia"/>
          <w:color w:val="000000"/>
          <w:sz w:val="28"/>
          <w:szCs w:val="28"/>
        </w:rPr>
        <w:t>.</w:t>
      </w:r>
    </w:p>
    <w:p w:rsidR="00773F1E" w:rsidRDefault="00773F1E" w:rsidP="00916742">
      <w:pPr>
        <w:spacing w:line="276" w:lineRule="auto"/>
        <w:ind w:firstLine="1134"/>
        <w:jc w:val="both"/>
        <w:rPr>
          <w:rFonts w:ascii="Georgia" w:hAnsi="Georgia"/>
          <w:color w:val="000000"/>
          <w:sz w:val="28"/>
          <w:szCs w:val="28"/>
        </w:rPr>
      </w:pPr>
      <w:r w:rsidRPr="000F32D8">
        <w:rPr>
          <w:rFonts w:ascii="Georgia" w:hAnsi="Georgia"/>
          <w:color w:val="000000"/>
          <w:sz w:val="28"/>
          <w:szCs w:val="28"/>
        </w:rPr>
        <w:lastRenderedPageBreak/>
        <w:t>Une</w:t>
      </w:r>
      <w:r w:rsidR="0097386D">
        <w:rPr>
          <w:rFonts w:ascii="Georgia" w:hAnsi="Georgia"/>
          <w:color w:val="000000"/>
          <w:sz w:val="28"/>
          <w:szCs w:val="28"/>
        </w:rPr>
        <w:t xml:space="preserve"> </w:t>
      </w:r>
      <w:r w:rsidRPr="000F32D8">
        <w:rPr>
          <w:rFonts w:ascii="Georgia" w:hAnsi="Georgia"/>
          <w:color w:val="000000"/>
          <w:sz w:val="28"/>
          <w:szCs w:val="28"/>
        </w:rPr>
        <w:t>autre fonction de l'hén10globine est le transport d</w:t>
      </w:r>
      <w:r>
        <w:rPr>
          <w:rFonts w:ascii="Georgia" w:hAnsi="Georgia"/>
          <w:color w:val="000000"/>
          <w:sz w:val="28"/>
          <w:szCs w:val="28"/>
        </w:rPr>
        <w:t xml:space="preserve">u gaz </w:t>
      </w:r>
      <w:r w:rsidR="004A60BE">
        <w:rPr>
          <w:rFonts w:ascii="Georgia" w:hAnsi="Georgia"/>
          <w:color w:val="000000"/>
          <w:sz w:val="28"/>
          <w:szCs w:val="28"/>
        </w:rPr>
        <w:t xml:space="preserve">carbonique des </w:t>
      </w:r>
      <w:r w:rsidR="00B7506E">
        <w:rPr>
          <w:rFonts w:ascii="Georgia" w:hAnsi="Georgia"/>
          <w:color w:val="000000"/>
          <w:sz w:val="28"/>
          <w:szCs w:val="28"/>
        </w:rPr>
        <w:t>tissus aux</w:t>
      </w:r>
      <w:r w:rsidR="00DB5A18">
        <w:rPr>
          <w:rFonts w:ascii="Georgia" w:hAnsi="Georgia"/>
          <w:color w:val="000000"/>
          <w:sz w:val="28"/>
          <w:szCs w:val="28"/>
        </w:rPr>
        <w:t xml:space="preserve"> </w:t>
      </w:r>
      <w:r w:rsidR="003E72A0">
        <w:rPr>
          <w:rFonts w:ascii="Georgia" w:hAnsi="Georgia"/>
          <w:color w:val="000000"/>
          <w:sz w:val="28"/>
          <w:szCs w:val="28"/>
        </w:rPr>
        <w:t xml:space="preserve"> poum</w:t>
      </w:r>
      <w:r w:rsidR="00DB5A18">
        <w:rPr>
          <w:rFonts w:ascii="Georgia" w:hAnsi="Georgia"/>
          <w:color w:val="000000"/>
          <w:sz w:val="28"/>
          <w:szCs w:val="28"/>
        </w:rPr>
        <w:t xml:space="preserve">0ns </w:t>
      </w:r>
      <w:r w:rsidRPr="000F32D8">
        <w:rPr>
          <w:rFonts w:ascii="Georgia" w:hAnsi="Georgia"/>
          <w:color w:val="000000"/>
          <w:sz w:val="28"/>
          <w:szCs w:val="28"/>
        </w:rPr>
        <w:t xml:space="preserve"> fixé </w:t>
      </w:r>
      <w:r w:rsidR="00DB5A18">
        <w:rPr>
          <w:rFonts w:ascii="Georgia" w:hAnsi="Georgia"/>
          <w:color w:val="000000"/>
          <w:sz w:val="28"/>
          <w:szCs w:val="28"/>
        </w:rPr>
        <w:t xml:space="preserve"> </w:t>
      </w:r>
      <w:r w:rsidRPr="000F32D8">
        <w:rPr>
          <w:rFonts w:ascii="Georgia" w:hAnsi="Georgia"/>
          <w:color w:val="000000"/>
          <w:sz w:val="28"/>
          <w:szCs w:val="28"/>
        </w:rPr>
        <w:t>aux</w:t>
      </w:r>
      <w:r w:rsidR="00DB5A18">
        <w:rPr>
          <w:rFonts w:ascii="Georgia" w:hAnsi="Georgia"/>
          <w:color w:val="000000"/>
          <w:sz w:val="28"/>
          <w:szCs w:val="28"/>
        </w:rPr>
        <w:t xml:space="preserve"> </w:t>
      </w:r>
      <w:r w:rsidRPr="000F32D8">
        <w:rPr>
          <w:rFonts w:ascii="Georgia" w:hAnsi="Georgia"/>
          <w:color w:val="000000"/>
          <w:sz w:val="28"/>
          <w:szCs w:val="28"/>
        </w:rPr>
        <w:t xml:space="preserve"> groupements</w:t>
      </w:r>
      <w:r w:rsidR="00DB5A18">
        <w:rPr>
          <w:rFonts w:ascii="Georgia" w:hAnsi="Georgia"/>
          <w:color w:val="000000"/>
          <w:sz w:val="28"/>
          <w:szCs w:val="28"/>
        </w:rPr>
        <w:t xml:space="preserve"> </w:t>
      </w:r>
      <w:r w:rsidR="00D44C2C">
        <w:rPr>
          <w:rFonts w:ascii="Georgia" w:hAnsi="Georgia"/>
          <w:color w:val="000000"/>
          <w:sz w:val="28"/>
          <w:szCs w:val="28"/>
        </w:rPr>
        <w:t xml:space="preserve"> aminés</w:t>
      </w:r>
      <w:r w:rsidR="00DB5A18">
        <w:rPr>
          <w:rFonts w:ascii="Georgia" w:hAnsi="Georgia"/>
          <w:color w:val="000000"/>
          <w:sz w:val="28"/>
          <w:szCs w:val="28"/>
        </w:rPr>
        <w:t xml:space="preserve"> </w:t>
      </w:r>
      <w:r w:rsidR="00D44C2C">
        <w:rPr>
          <w:rFonts w:ascii="Georgia" w:hAnsi="Georgia"/>
          <w:color w:val="000000"/>
          <w:sz w:val="28"/>
          <w:szCs w:val="28"/>
        </w:rPr>
        <w:t xml:space="preserve"> de la globine sous form</w:t>
      </w:r>
      <w:r w:rsidRPr="000F32D8">
        <w:rPr>
          <w:rFonts w:ascii="Georgia" w:hAnsi="Georgia"/>
          <w:color w:val="000000"/>
          <w:sz w:val="28"/>
          <w:szCs w:val="28"/>
        </w:rPr>
        <w:t>e de carbamino</w:t>
      </w:r>
      <w:r w:rsidR="0097386D">
        <w:rPr>
          <w:rFonts w:ascii="Georgia" w:hAnsi="Georgia"/>
          <w:color w:val="000000"/>
          <w:sz w:val="28"/>
          <w:szCs w:val="28"/>
        </w:rPr>
        <w:t>-</w:t>
      </w:r>
      <w:r w:rsidRPr="000F32D8">
        <w:rPr>
          <w:rFonts w:ascii="Georgia" w:hAnsi="Georgia"/>
          <w:color w:val="000000"/>
          <w:sz w:val="28"/>
          <w:szCs w:val="28"/>
        </w:rPr>
        <w:t>hémoglobine.</w:t>
      </w:r>
    </w:p>
    <w:p w:rsidR="00BC1627" w:rsidRPr="000F32D8" w:rsidRDefault="00BC1627" w:rsidP="00916742">
      <w:pPr>
        <w:spacing w:line="276" w:lineRule="auto"/>
        <w:ind w:firstLine="1134"/>
        <w:jc w:val="both"/>
        <w:rPr>
          <w:rFonts w:ascii="Georgia" w:hAnsi="Georgia"/>
          <w:color w:val="000000"/>
          <w:sz w:val="28"/>
          <w:szCs w:val="28"/>
        </w:rPr>
      </w:pPr>
    </w:p>
    <w:p w:rsidR="004A60BE" w:rsidRDefault="00AD2E14" w:rsidP="00AD2E14">
      <w:pPr>
        <w:spacing w:line="276" w:lineRule="auto"/>
        <w:jc w:val="both"/>
        <w:rPr>
          <w:rFonts w:ascii="Georgia" w:hAnsi="Georgia"/>
          <w:color w:val="000000"/>
          <w:sz w:val="28"/>
          <w:szCs w:val="28"/>
        </w:rPr>
      </w:pPr>
      <w:r>
        <w:rPr>
          <w:rFonts w:ascii="Georgia" w:hAnsi="Georgia"/>
          <w:color w:val="000000"/>
          <w:sz w:val="28"/>
          <w:szCs w:val="28"/>
          <w:u w:val="single"/>
        </w:rPr>
        <w:t xml:space="preserve">La Synthèse </w:t>
      </w:r>
      <w:r>
        <w:rPr>
          <w:rFonts w:ascii="Georgia" w:hAnsi="Georgia"/>
          <w:color w:val="000000"/>
          <w:sz w:val="28"/>
          <w:szCs w:val="28"/>
        </w:rPr>
        <w:t xml:space="preserve"> </w:t>
      </w:r>
    </w:p>
    <w:p w:rsidR="00773F1E" w:rsidRPr="000F32D8" w:rsidRDefault="004A60BE" w:rsidP="00AD2E14">
      <w:pPr>
        <w:spacing w:line="276" w:lineRule="auto"/>
        <w:jc w:val="both"/>
        <w:rPr>
          <w:rFonts w:ascii="Georgia" w:hAnsi="Georgia"/>
          <w:color w:val="000000"/>
          <w:sz w:val="28"/>
          <w:szCs w:val="28"/>
        </w:rPr>
      </w:pPr>
      <w:r>
        <w:rPr>
          <w:rFonts w:ascii="Georgia" w:hAnsi="Georgia"/>
          <w:color w:val="000000"/>
          <w:sz w:val="28"/>
          <w:szCs w:val="28"/>
        </w:rPr>
        <w:t>Débute</w:t>
      </w:r>
      <w:r w:rsidR="0097386D">
        <w:rPr>
          <w:rFonts w:ascii="Georgia" w:hAnsi="Georgia"/>
          <w:color w:val="000000"/>
          <w:sz w:val="28"/>
          <w:szCs w:val="28"/>
        </w:rPr>
        <w:t xml:space="preserve"> dès</w:t>
      </w:r>
      <w:r w:rsidR="00DB5A18">
        <w:rPr>
          <w:rFonts w:ascii="Georgia" w:hAnsi="Georgia"/>
          <w:color w:val="000000"/>
          <w:sz w:val="28"/>
          <w:szCs w:val="28"/>
        </w:rPr>
        <w:t xml:space="preserve"> </w:t>
      </w:r>
      <w:r w:rsidR="00CB0591">
        <w:rPr>
          <w:rFonts w:ascii="Georgia" w:hAnsi="Georgia"/>
          <w:color w:val="000000"/>
          <w:sz w:val="28"/>
          <w:szCs w:val="28"/>
        </w:rPr>
        <w:t>la troisièm</w:t>
      </w:r>
      <w:r w:rsidR="00773F1E" w:rsidRPr="000F32D8">
        <w:rPr>
          <w:rFonts w:ascii="Georgia" w:hAnsi="Georgia"/>
          <w:color w:val="000000"/>
          <w:sz w:val="28"/>
          <w:szCs w:val="28"/>
        </w:rPr>
        <w:t>e</w:t>
      </w:r>
      <w:r w:rsidR="00DB5A18">
        <w:rPr>
          <w:rFonts w:ascii="Georgia" w:hAnsi="Georgia"/>
          <w:color w:val="000000"/>
          <w:sz w:val="28"/>
          <w:szCs w:val="28"/>
        </w:rPr>
        <w:t xml:space="preserve"> </w:t>
      </w:r>
      <w:r w:rsidR="00773F1E" w:rsidRPr="000F32D8">
        <w:rPr>
          <w:rFonts w:ascii="Georgia" w:hAnsi="Georgia"/>
          <w:color w:val="000000"/>
          <w:sz w:val="28"/>
          <w:szCs w:val="28"/>
        </w:rPr>
        <w:t>s</w:t>
      </w:r>
      <w:r w:rsidR="008F458B">
        <w:rPr>
          <w:rFonts w:ascii="Georgia" w:hAnsi="Georgia"/>
          <w:color w:val="000000"/>
          <w:sz w:val="28"/>
          <w:szCs w:val="28"/>
        </w:rPr>
        <w:t xml:space="preserve">emaine de la vie </w:t>
      </w:r>
      <w:r w:rsidR="00D44C2C">
        <w:rPr>
          <w:rFonts w:ascii="Georgia" w:hAnsi="Georgia"/>
          <w:color w:val="000000"/>
          <w:sz w:val="28"/>
          <w:szCs w:val="28"/>
        </w:rPr>
        <w:t>intra-utérine.</w:t>
      </w:r>
      <w:r w:rsidR="00D44C2C" w:rsidRPr="000F32D8">
        <w:rPr>
          <w:rFonts w:ascii="Georgia" w:hAnsi="Georgia"/>
          <w:color w:val="000000"/>
          <w:sz w:val="28"/>
          <w:szCs w:val="28"/>
        </w:rPr>
        <w:t xml:space="preserve"> La</w:t>
      </w:r>
      <w:r w:rsidR="00773F1E" w:rsidRPr="000F32D8">
        <w:rPr>
          <w:rFonts w:ascii="Georgia" w:hAnsi="Georgia"/>
          <w:color w:val="000000"/>
          <w:sz w:val="28"/>
          <w:szCs w:val="28"/>
        </w:rPr>
        <w:t xml:space="preserve"> synthèse de l'hème</w:t>
      </w:r>
      <w:r w:rsidR="00DB5A18">
        <w:rPr>
          <w:rFonts w:ascii="Georgia" w:hAnsi="Georgia"/>
          <w:color w:val="000000"/>
          <w:sz w:val="28"/>
          <w:szCs w:val="28"/>
        </w:rPr>
        <w:t xml:space="preserve"> </w:t>
      </w:r>
      <w:r w:rsidR="00D44C2C" w:rsidRPr="000F32D8">
        <w:rPr>
          <w:rFonts w:ascii="Georgia" w:hAnsi="Georgia"/>
          <w:color w:val="000000"/>
          <w:sz w:val="28"/>
          <w:szCs w:val="28"/>
        </w:rPr>
        <w:t>à</w:t>
      </w:r>
      <w:r w:rsidR="00773F1E" w:rsidRPr="000F32D8">
        <w:rPr>
          <w:rFonts w:ascii="Georgia" w:hAnsi="Georgia"/>
          <w:color w:val="000000"/>
          <w:sz w:val="28"/>
          <w:szCs w:val="28"/>
        </w:rPr>
        <w:t xml:space="preserve"> lieu dans les mitochondries</w:t>
      </w:r>
      <w:r w:rsidR="00AA5D53">
        <w:rPr>
          <w:rFonts w:ascii="Georgia" w:hAnsi="Georgia"/>
          <w:color w:val="000000"/>
          <w:sz w:val="28"/>
          <w:szCs w:val="28"/>
        </w:rPr>
        <w:t>. A partir de la glycine</w:t>
      </w:r>
      <w:r w:rsidR="00DB5A18">
        <w:rPr>
          <w:rFonts w:ascii="Georgia" w:hAnsi="Georgia"/>
          <w:color w:val="000000"/>
          <w:sz w:val="28"/>
          <w:szCs w:val="28"/>
        </w:rPr>
        <w:t xml:space="preserve"> </w:t>
      </w:r>
      <w:r w:rsidR="00AA5D53">
        <w:rPr>
          <w:rFonts w:ascii="Georgia" w:hAnsi="Georgia"/>
          <w:color w:val="000000"/>
          <w:sz w:val="28"/>
          <w:szCs w:val="28"/>
        </w:rPr>
        <w:t>et</w:t>
      </w:r>
      <w:r w:rsidR="00DB5A18">
        <w:rPr>
          <w:rFonts w:ascii="Georgia" w:hAnsi="Georgia"/>
          <w:color w:val="000000"/>
          <w:sz w:val="28"/>
          <w:szCs w:val="28"/>
        </w:rPr>
        <w:t xml:space="preserve">  </w:t>
      </w:r>
      <w:r w:rsidR="00AA5D53">
        <w:rPr>
          <w:rFonts w:ascii="Georgia" w:hAnsi="Georgia"/>
          <w:color w:val="000000"/>
          <w:sz w:val="28"/>
          <w:szCs w:val="28"/>
        </w:rPr>
        <w:t xml:space="preserve"> de</w:t>
      </w:r>
      <w:r w:rsidR="0097386D">
        <w:rPr>
          <w:rFonts w:ascii="Georgia" w:hAnsi="Georgia"/>
          <w:color w:val="000000"/>
          <w:sz w:val="28"/>
          <w:szCs w:val="28"/>
        </w:rPr>
        <w:t xml:space="preserve"> </w:t>
      </w:r>
      <w:r w:rsidR="00AA5D53">
        <w:rPr>
          <w:rFonts w:ascii="Georgia" w:hAnsi="Georgia"/>
          <w:color w:val="000000"/>
          <w:sz w:val="28"/>
          <w:szCs w:val="28"/>
        </w:rPr>
        <w:t>l’</w:t>
      </w:r>
      <w:r w:rsidR="00773F1E" w:rsidRPr="000F32D8">
        <w:rPr>
          <w:rFonts w:ascii="Georgia" w:hAnsi="Georgia"/>
          <w:color w:val="000000"/>
          <w:sz w:val="28"/>
          <w:szCs w:val="28"/>
        </w:rPr>
        <w:t>acide</w:t>
      </w:r>
      <w:r w:rsidR="00DB5A18">
        <w:rPr>
          <w:rFonts w:ascii="Georgia" w:hAnsi="Georgia"/>
          <w:color w:val="000000"/>
          <w:sz w:val="28"/>
          <w:szCs w:val="28"/>
        </w:rPr>
        <w:t xml:space="preserve"> </w:t>
      </w:r>
      <w:r w:rsidR="00773F1E" w:rsidRPr="000F32D8">
        <w:rPr>
          <w:rFonts w:ascii="Georgia" w:hAnsi="Georgia"/>
          <w:color w:val="000000"/>
          <w:sz w:val="28"/>
          <w:szCs w:val="28"/>
        </w:rPr>
        <w:t>succinique</w:t>
      </w:r>
      <w:r w:rsidR="00DB5A18">
        <w:rPr>
          <w:rFonts w:ascii="Georgia" w:hAnsi="Georgia"/>
          <w:color w:val="000000"/>
          <w:sz w:val="28"/>
          <w:szCs w:val="28"/>
        </w:rPr>
        <w:t xml:space="preserve"> </w:t>
      </w:r>
      <w:r w:rsidR="00773F1E" w:rsidRPr="000F32D8">
        <w:rPr>
          <w:rFonts w:ascii="Georgia" w:hAnsi="Georgia"/>
          <w:color w:val="000000"/>
          <w:sz w:val="28"/>
          <w:szCs w:val="28"/>
        </w:rPr>
        <w:t>les</w:t>
      </w:r>
      <w:r w:rsidR="0097386D">
        <w:rPr>
          <w:rFonts w:ascii="Georgia" w:hAnsi="Georgia"/>
          <w:color w:val="000000"/>
          <w:sz w:val="28"/>
          <w:szCs w:val="28"/>
        </w:rPr>
        <w:t xml:space="preserve"> </w:t>
      </w:r>
      <w:r w:rsidR="00773F1E" w:rsidRPr="000F32D8">
        <w:rPr>
          <w:rFonts w:ascii="Georgia" w:hAnsi="Georgia"/>
          <w:color w:val="000000"/>
          <w:sz w:val="28"/>
          <w:szCs w:val="28"/>
        </w:rPr>
        <w:t>porphyrines</w:t>
      </w:r>
      <w:r w:rsidR="00DB5A18">
        <w:rPr>
          <w:rFonts w:ascii="Georgia" w:hAnsi="Georgia"/>
          <w:color w:val="000000"/>
          <w:sz w:val="28"/>
          <w:szCs w:val="28"/>
        </w:rPr>
        <w:t xml:space="preserve"> </w:t>
      </w:r>
      <w:r w:rsidR="00773F1E" w:rsidRPr="000F32D8">
        <w:rPr>
          <w:rFonts w:ascii="Georgia" w:hAnsi="Georgia"/>
          <w:color w:val="000000"/>
          <w:sz w:val="28"/>
          <w:szCs w:val="28"/>
        </w:rPr>
        <w:t>sont</w:t>
      </w:r>
      <w:r w:rsidR="00DB5A18">
        <w:rPr>
          <w:rFonts w:ascii="Georgia" w:hAnsi="Georgia"/>
          <w:color w:val="000000"/>
          <w:sz w:val="28"/>
          <w:szCs w:val="28"/>
        </w:rPr>
        <w:t xml:space="preserve"> </w:t>
      </w:r>
      <w:r w:rsidR="00773F1E" w:rsidRPr="000F32D8">
        <w:rPr>
          <w:rFonts w:ascii="Georgia" w:hAnsi="Georgia"/>
          <w:color w:val="000000"/>
          <w:sz w:val="28"/>
          <w:szCs w:val="28"/>
        </w:rPr>
        <w:t>synthétisées</w:t>
      </w:r>
      <w:r w:rsidR="0097386D">
        <w:rPr>
          <w:rFonts w:ascii="Georgia" w:hAnsi="Georgia"/>
          <w:color w:val="000000"/>
          <w:sz w:val="28"/>
          <w:szCs w:val="28"/>
        </w:rPr>
        <w:t xml:space="preserve"> </w:t>
      </w:r>
      <w:r w:rsidR="00773F1E" w:rsidRPr="000F32D8">
        <w:rPr>
          <w:rFonts w:ascii="Georgia" w:hAnsi="Georgia"/>
          <w:color w:val="000000"/>
          <w:sz w:val="28"/>
          <w:szCs w:val="28"/>
        </w:rPr>
        <w:t>puis</w:t>
      </w:r>
      <w:r w:rsidR="0097386D">
        <w:rPr>
          <w:rFonts w:ascii="Georgia" w:hAnsi="Georgia"/>
          <w:color w:val="000000"/>
          <w:sz w:val="28"/>
          <w:szCs w:val="28"/>
        </w:rPr>
        <w:t xml:space="preserve"> </w:t>
      </w:r>
      <w:r w:rsidR="00773F1E" w:rsidRPr="000F32D8">
        <w:rPr>
          <w:rFonts w:ascii="Georgia" w:hAnsi="Georgia"/>
          <w:color w:val="000000"/>
          <w:sz w:val="28"/>
          <w:szCs w:val="28"/>
        </w:rPr>
        <w:t>le</w:t>
      </w:r>
      <w:r w:rsidR="0097386D">
        <w:rPr>
          <w:rFonts w:ascii="Georgia" w:hAnsi="Georgia"/>
          <w:color w:val="000000"/>
          <w:sz w:val="28"/>
          <w:szCs w:val="28"/>
        </w:rPr>
        <w:t xml:space="preserve"> </w:t>
      </w:r>
      <w:r w:rsidR="00773F1E" w:rsidRPr="000F32D8">
        <w:rPr>
          <w:rFonts w:ascii="Georgia" w:hAnsi="Georgia"/>
          <w:color w:val="000000"/>
          <w:sz w:val="28"/>
          <w:szCs w:val="28"/>
        </w:rPr>
        <w:t>fer</w:t>
      </w:r>
      <w:r w:rsidR="00DB5A18">
        <w:rPr>
          <w:rFonts w:ascii="Georgia" w:hAnsi="Georgia"/>
          <w:color w:val="000000"/>
          <w:sz w:val="28"/>
          <w:szCs w:val="28"/>
        </w:rPr>
        <w:t xml:space="preserve"> </w:t>
      </w:r>
      <w:r w:rsidR="00773F1E">
        <w:rPr>
          <w:rFonts w:ascii="Georgia" w:hAnsi="Georgia"/>
          <w:color w:val="000000"/>
          <w:sz w:val="28"/>
          <w:szCs w:val="28"/>
        </w:rPr>
        <w:t xml:space="preserve">s’incorpore pour </w:t>
      </w:r>
      <w:r>
        <w:rPr>
          <w:rFonts w:ascii="Georgia" w:hAnsi="Georgia"/>
          <w:color w:val="000000"/>
          <w:sz w:val="28"/>
          <w:szCs w:val="28"/>
        </w:rPr>
        <w:t>donner la</w:t>
      </w:r>
      <w:r w:rsidR="00773F1E">
        <w:rPr>
          <w:rFonts w:ascii="Georgia" w:hAnsi="Georgia"/>
          <w:color w:val="000000"/>
          <w:sz w:val="28"/>
          <w:szCs w:val="28"/>
        </w:rPr>
        <w:t xml:space="preserve"> mo</w:t>
      </w:r>
      <w:r w:rsidR="00773F1E" w:rsidRPr="000F32D8">
        <w:rPr>
          <w:rFonts w:ascii="Georgia" w:hAnsi="Georgia"/>
          <w:color w:val="000000"/>
          <w:sz w:val="28"/>
          <w:szCs w:val="28"/>
        </w:rPr>
        <w:t>lécule de</w:t>
      </w:r>
      <w:r w:rsidR="00773F1E">
        <w:rPr>
          <w:rFonts w:ascii="Georgia" w:hAnsi="Georgia"/>
          <w:color w:val="000000"/>
          <w:sz w:val="28"/>
          <w:szCs w:val="28"/>
        </w:rPr>
        <w:t xml:space="preserve"> </w:t>
      </w:r>
      <w:r w:rsidR="00DB5A18">
        <w:rPr>
          <w:rFonts w:ascii="Georgia" w:hAnsi="Georgia"/>
          <w:color w:val="000000"/>
          <w:sz w:val="28"/>
          <w:szCs w:val="28"/>
        </w:rPr>
        <w:t>rhèm</w:t>
      </w:r>
      <w:r w:rsidR="00773F1E" w:rsidRPr="000F32D8">
        <w:rPr>
          <w:rFonts w:ascii="Georgia" w:hAnsi="Georgia"/>
          <w:color w:val="000000"/>
          <w:sz w:val="28"/>
          <w:szCs w:val="28"/>
        </w:rPr>
        <w:t>e.</w:t>
      </w:r>
    </w:p>
    <w:p w:rsidR="006A7A54" w:rsidRDefault="00773F1E" w:rsidP="00916742">
      <w:pPr>
        <w:spacing w:line="276" w:lineRule="auto"/>
        <w:ind w:firstLine="1134"/>
        <w:jc w:val="both"/>
        <w:rPr>
          <w:rFonts w:ascii="Georgia" w:hAnsi="Georgia"/>
          <w:color w:val="000000"/>
          <w:sz w:val="28"/>
          <w:szCs w:val="28"/>
        </w:rPr>
      </w:pPr>
      <w:r w:rsidRPr="000F32D8">
        <w:rPr>
          <w:rFonts w:ascii="Georgia" w:hAnsi="Georgia"/>
          <w:color w:val="000000"/>
          <w:sz w:val="28"/>
          <w:szCs w:val="28"/>
        </w:rPr>
        <w:t>La synthèse</w:t>
      </w:r>
      <w:r w:rsidR="009A1701">
        <w:rPr>
          <w:rFonts w:ascii="Georgia" w:hAnsi="Georgia"/>
          <w:color w:val="000000"/>
          <w:sz w:val="28"/>
          <w:szCs w:val="28"/>
        </w:rPr>
        <w:t xml:space="preserve"> de la globine quant à elle se fa</w:t>
      </w:r>
      <w:r w:rsidRPr="000F32D8">
        <w:rPr>
          <w:rFonts w:ascii="Georgia" w:hAnsi="Georgia"/>
          <w:color w:val="000000"/>
          <w:sz w:val="28"/>
          <w:szCs w:val="28"/>
        </w:rPr>
        <w:t>it selon le sch</w:t>
      </w:r>
      <w:r w:rsidR="00B115F4">
        <w:rPr>
          <w:rFonts w:ascii="Georgia" w:hAnsi="Georgia"/>
          <w:color w:val="000000"/>
          <w:sz w:val="28"/>
          <w:szCs w:val="28"/>
        </w:rPr>
        <w:t>ém</w:t>
      </w:r>
      <w:r>
        <w:rPr>
          <w:rFonts w:ascii="Georgia" w:hAnsi="Georgia"/>
          <w:color w:val="000000"/>
          <w:sz w:val="28"/>
          <w:szCs w:val="28"/>
        </w:rPr>
        <w:t xml:space="preserve">a général de la synthèse des </w:t>
      </w:r>
      <w:r w:rsidRPr="000F32D8">
        <w:rPr>
          <w:rFonts w:ascii="Georgia" w:hAnsi="Georgia"/>
          <w:color w:val="000000"/>
          <w:sz w:val="28"/>
          <w:szCs w:val="28"/>
        </w:rPr>
        <w:t xml:space="preserve">protéines. </w:t>
      </w:r>
    </w:p>
    <w:p w:rsidR="00773F1E" w:rsidRDefault="00773F1E" w:rsidP="00916742">
      <w:pPr>
        <w:spacing w:line="276" w:lineRule="auto"/>
        <w:ind w:firstLine="1134"/>
        <w:jc w:val="both"/>
        <w:rPr>
          <w:rFonts w:ascii="Georgia" w:hAnsi="Georgia"/>
          <w:color w:val="000000"/>
          <w:sz w:val="28"/>
          <w:szCs w:val="28"/>
        </w:rPr>
      </w:pPr>
      <w:r w:rsidRPr="000F32D8">
        <w:rPr>
          <w:rFonts w:ascii="Georgia" w:hAnsi="Georgia"/>
          <w:color w:val="000000"/>
          <w:sz w:val="28"/>
          <w:szCs w:val="28"/>
        </w:rPr>
        <w:t>Elle</w:t>
      </w:r>
      <w:r w:rsidR="00DB5A18">
        <w:rPr>
          <w:rFonts w:ascii="Georgia" w:hAnsi="Georgia"/>
          <w:color w:val="000000"/>
          <w:sz w:val="28"/>
          <w:szCs w:val="28"/>
        </w:rPr>
        <w:t xml:space="preserve"> </w:t>
      </w:r>
      <w:r w:rsidRPr="000F32D8">
        <w:rPr>
          <w:rFonts w:ascii="Georgia" w:hAnsi="Georgia"/>
          <w:color w:val="000000"/>
          <w:sz w:val="28"/>
          <w:szCs w:val="28"/>
        </w:rPr>
        <w:t>est sous la dépendance des gè</w:t>
      </w:r>
      <w:r w:rsidR="00B02366">
        <w:rPr>
          <w:rFonts w:ascii="Georgia" w:hAnsi="Georgia"/>
          <w:color w:val="000000"/>
          <w:sz w:val="28"/>
          <w:szCs w:val="28"/>
        </w:rPr>
        <w:t xml:space="preserve">nes de structure autosomique. </w:t>
      </w:r>
      <w:r w:rsidRPr="000F32D8">
        <w:rPr>
          <w:rFonts w:ascii="Georgia" w:hAnsi="Georgia"/>
          <w:color w:val="000000"/>
          <w:sz w:val="28"/>
          <w:szCs w:val="28"/>
        </w:rPr>
        <w:t>La synchronisation</w:t>
      </w:r>
      <w:r w:rsidR="00DB5A18">
        <w:rPr>
          <w:rFonts w:ascii="Georgia" w:hAnsi="Georgia"/>
          <w:color w:val="000000"/>
          <w:sz w:val="28"/>
          <w:szCs w:val="28"/>
        </w:rPr>
        <w:t xml:space="preserve"> </w:t>
      </w:r>
      <w:r w:rsidRPr="000F32D8">
        <w:rPr>
          <w:rFonts w:ascii="Georgia" w:hAnsi="Georgia"/>
          <w:color w:val="000000"/>
          <w:sz w:val="28"/>
          <w:szCs w:val="28"/>
        </w:rPr>
        <w:t>de la synthèse de l'hème et cell</w:t>
      </w:r>
      <w:r>
        <w:rPr>
          <w:rFonts w:ascii="Georgia" w:hAnsi="Georgia"/>
          <w:color w:val="000000"/>
          <w:sz w:val="28"/>
          <w:szCs w:val="28"/>
        </w:rPr>
        <w:t xml:space="preserve">e de la globine </w:t>
      </w:r>
      <w:r w:rsidR="0097386D">
        <w:rPr>
          <w:rFonts w:ascii="Georgia" w:hAnsi="Georgia"/>
          <w:color w:val="000000"/>
          <w:sz w:val="28"/>
          <w:szCs w:val="28"/>
        </w:rPr>
        <w:t>est assurée</w:t>
      </w:r>
      <w:r w:rsidR="00DB5A18">
        <w:rPr>
          <w:rFonts w:ascii="Georgia" w:hAnsi="Georgia"/>
          <w:color w:val="000000"/>
          <w:sz w:val="28"/>
          <w:szCs w:val="28"/>
        </w:rPr>
        <w:t xml:space="preserve"> </w:t>
      </w:r>
      <w:r w:rsidR="004A60BE">
        <w:rPr>
          <w:rFonts w:ascii="Georgia" w:hAnsi="Georgia"/>
          <w:color w:val="000000"/>
          <w:sz w:val="28"/>
          <w:szCs w:val="28"/>
        </w:rPr>
        <w:t xml:space="preserve">par </w:t>
      </w:r>
      <w:r w:rsidR="00B7506E">
        <w:rPr>
          <w:rFonts w:ascii="Georgia" w:hAnsi="Georgia"/>
          <w:color w:val="000000"/>
          <w:sz w:val="28"/>
          <w:szCs w:val="28"/>
        </w:rPr>
        <w:t xml:space="preserve">l’hème </w:t>
      </w:r>
      <w:r w:rsidR="00B7506E" w:rsidRPr="000F32D8">
        <w:rPr>
          <w:rFonts w:ascii="Georgia" w:hAnsi="Georgia"/>
          <w:color w:val="000000"/>
          <w:sz w:val="28"/>
          <w:szCs w:val="28"/>
        </w:rPr>
        <w:t>qui</w:t>
      </w:r>
      <w:r w:rsidRPr="000F32D8">
        <w:rPr>
          <w:rFonts w:ascii="Georgia" w:hAnsi="Georgia"/>
          <w:color w:val="000000"/>
          <w:sz w:val="28"/>
          <w:szCs w:val="28"/>
        </w:rPr>
        <w:t xml:space="preserve"> stimule</w:t>
      </w:r>
      <w:r w:rsidR="00DB5A18">
        <w:rPr>
          <w:rFonts w:ascii="Georgia" w:hAnsi="Georgia"/>
          <w:color w:val="000000"/>
          <w:sz w:val="28"/>
          <w:szCs w:val="28"/>
        </w:rPr>
        <w:t xml:space="preserve"> </w:t>
      </w:r>
      <w:r w:rsidRPr="000F32D8">
        <w:rPr>
          <w:rFonts w:ascii="Georgia" w:hAnsi="Georgia"/>
          <w:color w:val="000000"/>
          <w:sz w:val="28"/>
          <w:szCs w:val="28"/>
        </w:rPr>
        <w:t xml:space="preserve"> la synthèse des chaînes de globine.</w:t>
      </w:r>
    </w:p>
    <w:p w:rsidR="00773F1E" w:rsidRPr="007429B8" w:rsidRDefault="00773F1E" w:rsidP="00916742">
      <w:pPr>
        <w:spacing w:line="276" w:lineRule="auto"/>
        <w:jc w:val="both"/>
        <w:rPr>
          <w:rFonts w:ascii="Georgia" w:hAnsi="Georgia"/>
          <w:color w:val="000000"/>
          <w:sz w:val="28"/>
          <w:szCs w:val="28"/>
          <w:u w:val="single"/>
        </w:rPr>
      </w:pPr>
    </w:p>
    <w:p w:rsidR="00794A28" w:rsidRDefault="00773F1E" w:rsidP="00916742">
      <w:pPr>
        <w:spacing w:line="276" w:lineRule="auto"/>
        <w:ind w:firstLine="1134"/>
        <w:jc w:val="both"/>
        <w:rPr>
          <w:rFonts w:ascii="Georgia" w:hAnsi="Georgia"/>
          <w:color w:val="000000"/>
          <w:sz w:val="28"/>
          <w:szCs w:val="28"/>
        </w:rPr>
      </w:pPr>
      <w:r w:rsidRPr="000F32D8">
        <w:rPr>
          <w:rFonts w:ascii="Georgia" w:hAnsi="Georgia"/>
          <w:color w:val="000000"/>
          <w:sz w:val="28"/>
          <w:szCs w:val="28"/>
        </w:rPr>
        <w:t xml:space="preserve">L’organisme contient 4 </w:t>
      </w:r>
      <w:r w:rsidR="007429B8">
        <w:rPr>
          <w:rFonts w:ascii="Georgia" w:hAnsi="Georgia"/>
          <w:color w:val="000000"/>
          <w:sz w:val="28"/>
          <w:szCs w:val="28"/>
        </w:rPr>
        <w:t>à 5 g de fer sous forn1e de com</w:t>
      </w:r>
      <w:r w:rsidR="00D64E2D">
        <w:rPr>
          <w:rFonts w:ascii="Georgia" w:hAnsi="Georgia"/>
          <w:color w:val="000000"/>
          <w:sz w:val="28"/>
          <w:szCs w:val="28"/>
        </w:rPr>
        <w:t xml:space="preserve">posés </w:t>
      </w:r>
      <w:r w:rsidR="0097386D" w:rsidRPr="00B8431A">
        <w:rPr>
          <w:rFonts w:ascii="Georgia" w:hAnsi="Georgia"/>
          <w:color w:val="000000"/>
          <w:sz w:val="28"/>
          <w:szCs w:val="28"/>
        </w:rPr>
        <w:t>heminique :</w:t>
      </w:r>
      <w:r w:rsidR="001C7FCE">
        <w:rPr>
          <w:rFonts w:ascii="Georgia" w:hAnsi="Georgia"/>
          <w:color w:val="000000"/>
          <w:sz w:val="28"/>
          <w:szCs w:val="28"/>
        </w:rPr>
        <w:t xml:space="preserve"> </w:t>
      </w:r>
      <w:r w:rsidR="00B12461">
        <w:rPr>
          <w:rFonts w:ascii="Georgia" w:hAnsi="Georgia"/>
          <w:color w:val="000000"/>
          <w:sz w:val="28"/>
          <w:szCs w:val="28"/>
        </w:rPr>
        <w:t>hém</w:t>
      </w:r>
      <w:r w:rsidRPr="000F32D8">
        <w:rPr>
          <w:rFonts w:ascii="Georgia" w:hAnsi="Georgia"/>
          <w:color w:val="000000"/>
          <w:sz w:val="28"/>
          <w:szCs w:val="28"/>
        </w:rPr>
        <w:t>0globi</w:t>
      </w:r>
      <w:r w:rsidR="00902118">
        <w:rPr>
          <w:rFonts w:ascii="Georgia" w:hAnsi="Georgia"/>
          <w:color w:val="000000"/>
          <w:sz w:val="28"/>
          <w:szCs w:val="28"/>
        </w:rPr>
        <w:t>ne</w:t>
      </w:r>
      <w:r w:rsidR="001C7FCE">
        <w:rPr>
          <w:rFonts w:ascii="Georgia" w:hAnsi="Georgia"/>
          <w:color w:val="000000"/>
          <w:sz w:val="28"/>
          <w:szCs w:val="28"/>
        </w:rPr>
        <w:t xml:space="preserve">, </w:t>
      </w:r>
      <w:r w:rsidR="00A82D73">
        <w:rPr>
          <w:rFonts w:ascii="Georgia" w:hAnsi="Georgia"/>
          <w:color w:val="000000"/>
          <w:sz w:val="28"/>
          <w:szCs w:val="28"/>
        </w:rPr>
        <w:t>myoglobine,</w:t>
      </w:r>
      <w:r w:rsidR="001C7FCE">
        <w:rPr>
          <w:rFonts w:ascii="Georgia" w:hAnsi="Georgia"/>
          <w:color w:val="000000"/>
          <w:sz w:val="28"/>
          <w:szCs w:val="28"/>
        </w:rPr>
        <w:t xml:space="preserve"> </w:t>
      </w:r>
      <w:r w:rsidR="00A82D73">
        <w:rPr>
          <w:rFonts w:ascii="Georgia" w:hAnsi="Georgia"/>
          <w:color w:val="000000"/>
          <w:sz w:val="28"/>
          <w:szCs w:val="28"/>
        </w:rPr>
        <w:t>cytochrome,</w:t>
      </w:r>
      <w:r w:rsidR="001C7FCE">
        <w:rPr>
          <w:rFonts w:ascii="Georgia" w:hAnsi="Georgia"/>
          <w:color w:val="000000"/>
          <w:sz w:val="28"/>
          <w:szCs w:val="28"/>
        </w:rPr>
        <w:t xml:space="preserve"> </w:t>
      </w:r>
      <w:r w:rsidR="00A82D73">
        <w:rPr>
          <w:rFonts w:ascii="Georgia" w:hAnsi="Georgia"/>
          <w:color w:val="000000"/>
          <w:sz w:val="28"/>
          <w:szCs w:val="28"/>
        </w:rPr>
        <w:t>peroxydases</w:t>
      </w:r>
      <w:r w:rsidR="001C7FCE">
        <w:rPr>
          <w:rFonts w:ascii="Georgia" w:hAnsi="Georgia"/>
          <w:color w:val="000000"/>
          <w:sz w:val="28"/>
          <w:szCs w:val="28"/>
        </w:rPr>
        <w:t xml:space="preserve"> </w:t>
      </w:r>
      <w:r w:rsidR="0097386D">
        <w:rPr>
          <w:rFonts w:ascii="Georgia" w:hAnsi="Georgia"/>
          <w:color w:val="000000"/>
          <w:sz w:val="28"/>
          <w:szCs w:val="28"/>
        </w:rPr>
        <w:t xml:space="preserve">et </w:t>
      </w:r>
      <w:r w:rsidR="00B7506E">
        <w:rPr>
          <w:rFonts w:ascii="Georgia" w:hAnsi="Georgia"/>
          <w:color w:val="000000"/>
          <w:sz w:val="28"/>
          <w:szCs w:val="28"/>
        </w:rPr>
        <w:t>catalase :</w:t>
      </w:r>
      <w:r w:rsidR="001C7FCE">
        <w:rPr>
          <w:rFonts w:ascii="Georgia" w:hAnsi="Georgia"/>
          <w:color w:val="000000"/>
          <w:sz w:val="28"/>
          <w:szCs w:val="28"/>
        </w:rPr>
        <w:t xml:space="preserve"> ou</w:t>
      </w:r>
      <w:r w:rsidR="0097386D">
        <w:rPr>
          <w:rFonts w:ascii="Georgia" w:hAnsi="Georgia"/>
          <w:color w:val="000000"/>
          <w:sz w:val="28"/>
          <w:szCs w:val="28"/>
        </w:rPr>
        <w:t xml:space="preserve"> </w:t>
      </w:r>
      <w:r w:rsidRPr="000F32D8">
        <w:rPr>
          <w:rFonts w:ascii="Georgia" w:hAnsi="Georgia"/>
          <w:color w:val="000000"/>
          <w:sz w:val="28"/>
          <w:szCs w:val="28"/>
        </w:rPr>
        <w:t>non</w:t>
      </w:r>
      <w:r w:rsidR="0097386D">
        <w:rPr>
          <w:rFonts w:ascii="Georgia" w:hAnsi="Georgia"/>
          <w:color w:val="000000"/>
          <w:sz w:val="28"/>
          <w:szCs w:val="28"/>
        </w:rPr>
        <w:t xml:space="preserve"> </w:t>
      </w:r>
      <w:r w:rsidR="00057AA2" w:rsidRPr="00B8431A">
        <w:rPr>
          <w:rFonts w:ascii="Georgia" w:hAnsi="Georgia"/>
          <w:color w:val="000000"/>
          <w:sz w:val="28"/>
          <w:szCs w:val="28"/>
        </w:rPr>
        <w:t>heminique</w:t>
      </w:r>
      <w:r w:rsidRPr="000F32D8">
        <w:rPr>
          <w:rFonts w:ascii="Georgia" w:hAnsi="Georgia"/>
          <w:color w:val="000000"/>
          <w:sz w:val="28"/>
          <w:szCs w:val="28"/>
        </w:rPr>
        <w:t>:</w:t>
      </w:r>
      <w:r w:rsidR="001C7FCE">
        <w:rPr>
          <w:rFonts w:ascii="Georgia" w:hAnsi="Georgia"/>
          <w:color w:val="000000"/>
          <w:sz w:val="28"/>
          <w:szCs w:val="28"/>
        </w:rPr>
        <w:t xml:space="preserve"> sidérophiline (transferrine),</w:t>
      </w:r>
      <w:r w:rsidR="0097386D">
        <w:rPr>
          <w:rFonts w:ascii="Georgia" w:hAnsi="Georgia"/>
          <w:color w:val="000000"/>
          <w:sz w:val="28"/>
          <w:szCs w:val="28"/>
        </w:rPr>
        <w:t xml:space="preserve"> </w:t>
      </w:r>
      <w:r w:rsidR="001C7FCE">
        <w:rPr>
          <w:rFonts w:ascii="Georgia" w:hAnsi="Georgia"/>
          <w:color w:val="000000"/>
          <w:sz w:val="28"/>
          <w:szCs w:val="28"/>
        </w:rPr>
        <w:t>ferritine hémosidérine</w:t>
      </w:r>
      <w:r w:rsidR="00DB5A18">
        <w:rPr>
          <w:rFonts w:ascii="Georgia" w:hAnsi="Georgia"/>
          <w:color w:val="000000"/>
          <w:sz w:val="28"/>
          <w:szCs w:val="28"/>
        </w:rPr>
        <w:t xml:space="preserve"> </w:t>
      </w:r>
      <w:r w:rsidR="001C7FCE">
        <w:rPr>
          <w:rFonts w:ascii="Georgia" w:hAnsi="Georgia"/>
          <w:color w:val="000000"/>
          <w:sz w:val="28"/>
          <w:szCs w:val="28"/>
        </w:rPr>
        <w:t xml:space="preserve"> représentant les form</w:t>
      </w:r>
      <w:r w:rsidRPr="000F32D8">
        <w:rPr>
          <w:rFonts w:ascii="Georgia" w:hAnsi="Georgia"/>
          <w:color w:val="000000"/>
          <w:sz w:val="28"/>
          <w:szCs w:val="28"/>
        </w:rPr>
        <w:t>es de transport et de</w:t>
      </w:r>
      <w:r w:rsidR="00916742">
        <w:rPr>
          <w:rFonts w:ascii="Georgia" w:hAnsi="Georgia"/>
          <w:color w:val="000000"/>
          <w:sz w:val="28"/>
          <w:szCs w:val="28"/>
        </w:rPr>
        <w:t xml:space="preserve"> stockage.</w:t>
      </w:r>
    </w:p>
    <w:p w:rsidR="000C4EFE" w:rsidRDefault="000C4EFE" w:rsidP="00DB5A18">
      <w:pPr>
        <w:spacing w:line="276" w:lineRule="auto"/>
        <w:jc w:val="both"/>
        <w:rPr>
          <w:rFonts w:ascii="Georgia" w:hAnsi="Georgia"/>
          <w:color w:val="000000"/>
          <w:sz w:val="28"/>
          <w:szCs w:val="28"/>
        </w:rPr>
      </w:pPr>
    </w:p>
    <w:p w:rsidR="00773F1E" w:rsidRDefault="00773F1E" w:rsidP="00AD2E14">
      <w:pPr>
        <w:spacing w:line="276" w:lineRule="auto"/>
        <w:ind w:firstLine="1134"/>
        <w:jc w:val="both"/>
        <w:rPr>
          <w:rFonts w:ascii="Georgia" w:hAnsi="Georgia"/>
          <w:color w:val="000000"/>
          <w:sz w:val="28"/>
          <w:szCs w:val="28"/>
        </w:rPr>
      </w:pPr>
      <w:r w:rsidRPr="000F32D8">
        <w:rPr>
          <w:rFonts w:ascii="Georgia" w:hAnsi="Georgia"/>
          <w:color w:val="000000"/>
          <w:sz w:val="28"/>
          <w:szCs w:val="28"/>
        </w:rPr>
        <w:t>Les pertes quotidiennes de fer sont extrêmement faibl</w:t>
      </w:r>
      <w:r w:rsidR="00AD2E14">
        <w:rPr>
          <w:rFonts w:ascii="Georgia" w:hAnsi="Georgia"/>
          <w:color w:val="000000"/>
          <w:sz w:val="28"/>
          <w:szCs w:val="28"/>
        </w:rPr>
        <w:t>es.</w:t>
      </w:r>
      <w:r w:rsidR="00990BD6">
        <w:rPr>
          <w:rFonts w:ascii="Georgia" w:hAnsi="Georgia"/>
          <w:color w:val="000000"/>
          <w:sz w:val="28"/>
          <w:szCs w:val="28"/>
        </w:rPr>
        <w:t xml:space="preserve"> Elles s</w:t>
      </w:r>
      <w:r w:rsidR="005F7659">
        <w:rPr>
          <w:rFonts w:ascii="Georgia" w:hAnsi="Georgia"/>
          <w:color w:val="000000"/>
          <w:sz w:val="28"/>
          <w:szCs w:val="28"/>
        </w:rPr>
        <w:t>e font par la sueur, la desquam</w:t>
      </w:r>
      <w:r w:rsidR="00990BD6">
        <w:rPr>
          <w:rFonts w:ascii="Georgia" w:hAnsi="Georgia"/>
          <w:color w:val="000000"/>
          <w:sz w:val="28"/>
          <w:szCs w:val="28"/>
        </w:rPr>
        <w:t>ation cellulaire, les phanères</w:t>
      </w:r>
      <w:r w:rsidRPr="000F32D8">
        <w:rPr>
          <w:rFonts w:ascii="Georgia" w:hAnsi="Georgia"/>
          <w:color w:val="000000"/>
          <w:sz w:val="28"/>
          <w:szCs w:val="28"/>
        </w:rPr>
        <w:t>, les urines et les fèces. Le</w:t>
      </w:r>
      <w:r w:rsidR="00990BD6">
        <w:rPr>
          <w:rFonts w:ascii="Georgia" w:hAnsi="Georgia"/>
          <w:color w:val="000000"/>
          <w:sz w:val="28"/>
          <w:szCs w:val="28"/>
        </w:rPr>
        <w:t xml:space="preserve"> </w:t>
      </w:r>
      <w:r w:rsidR="00D01F2A">
        <w:rPr>
          <w:rFonts w:ascii="Georgia" w:hAnsi="Georgia"/>
          <w:color w:val="000000"/>
          <w:sz w:val="28"/>
          <w:szCs w:val="28"/>
        </w:rPr>
        <w:t>seul autre m</w:t>
      </w:r>
      <w:r w:rsidRPr="000F32D8">
        <w:rPr>
          <w:rFonts w:ascii="Georgia" w:hAnsi="Georgia"/>
          <w:color w:val="000000"/>
          <w:sz w:val="28"/>
          <w:szCs w:val="28"/>
        </w:rPr>
        <w:t>0yen pathologique</w:t>
      </w:r>
      <w:r w:rsidR="005F7659">
        <w:rPr>
          <w:rFonts w:ascii="Georgia" w:hAnsi="Georgia"/>
          <w:color w:val="000000"/>
          <w:sz w:val="28"/>
          <w:szCs w:val="28"/>
        </w:rPr>
        <w:t xml:space="preserve"> </w:t>
      </w:r>
      <w:r w:rsidRPr="000F32D8">
        <w:rPr>
          <w:rFonts w:ascii="Georgia" w:hAnsi="Georgia"/>
          <w:color w:val="000000"/>
          <w:sz w:val="28"/>
          <w:szCs w:val="28"/>
        </w:rPr>
        <w:t>efficace</w:t>
      </w:r>
      <w:r w:rsidR="005F7659">
        <w:rPr>
          <w:rFonts w:ascii="Georgia" w:hAnsi="Georgia"/>
          <w:color w:val="000000"/>
          <w:sz w:val="28"/>
          <w:szCs w:val="28"/>
        </w:rPr>
        <w:t xml:space="preserve"> </w:t>
      </w:r>
      <w:r w:rsidRPr="000F32D8">
        <w:rPr>
          <w:rFonts w:ascii="Georgia" w:hAnsi="Georgia"/>
          <w:color w:val="000000"/>
          <w:sz w:val="28"/>
          <w:szCs w:val="28"/>
        </w:rPr>
        <w:t>de</w:t>
      </w:r>
      <w:r w:rsidR="005F7659">
        <w:rPr>
          <w:rFonts w:ascii="Georgia" w:hAnsi="Georgia"/>
          <w:color w:val="000000"/>
          <w:sz w:val="28"/>
          <w:szCs w:val="28"/>
        </w:rPr>
        <w:t xml:space="preserve"> </w:t>
      </w:r>
      <w:r w:rsidRPr="000F32D8">
        <w:rPr>
          <w:rFonts w:ascii="Georgia" w:hAnsi="Georgia"/>
          <w:color w:val="000000"/>
          <w:sz w:val="28"/>
          <w:szCs w:val="28"/>
        </w:rPr>
        <w:t>perdre du</w:t>
      </w:r>
      <w:r w:rsidR="005F7659">
        <w:rPr>
          <w:rFonts w:ascii="Georgia" w:hAnsi="Georgia"/>
          <w:color w:val="000000"/>
          <w:sz w:val="28"/>
          <w:szCs w:val="28"/>
        </w:rPr>
        <w:t xml:space="preserve"> </w:t>
      </w:r>
      <w:r w:rsidRPr="000F32D8">
        <w:rPr>
          <w:rFonts w:ascii="Georgia" w:hAnsi="Georgia"/>
          <w:color w:val="000000"/>
          <w:sz w:val="28"/>
          <w:szCs w:val="28"/>
        </w:rPr>
        <w:t>fer</w:t>
      </w:r>
      <w:r w:rsidR="005F7659">
        <w:rPr>
          <w:rFonts w:ascii="Georgia" w:hAnsi="Georgia"/>
          <w:color w:val="000000"/>
          <w:sz w:val="28"/>
          <w:szCs w:val="28"/>
        </w:rPr>
        <w:t xml:space="preserve"> </w:t>
      </w:r>
      <w:r w:rsidR="004A60BE" w:rsidRPr="000F32D8">
        <w:rPr>
          <w:rFonts w:ascii="Georgia" w:hAnsi="Georgia"/>
          <w:color w:val="000000"/>
          <w:sz w:val="28"/>
          <w:szCs w:val="28"/>
        </w:rPr>
        <w:t xml:space="preserve">est </w:t>
      </w:r>
      <w:r w:rsidR="00B7506E">
        <w:rPr>
          <w:rFonts w:ascii="Georgia" w:hAnsi="Georgia"/>
          <w:color w:val="000000"/>
          <w:sz w:val="28"/>
          <w:szCs w:val="28"/>
        </w:rPr>
        <w:t>l’hémorragie</w:t>
      </w:r>
      <w:r w:rsidR="00B7506E" w:rsidRPr="000F32D8">
        <w:rPr>
          <w:rFonts w:ascii="Georgia" w:hAnsi="Georgia"/>
          <w:color w:val="000000"/>
          <w:sz w:val="28"/>
          <w:szCs w:val="28"/>
        </w:rPr>
        <w:t xml:space="preserve"> :</w:t>
      </w:r>
      <w:r w:rsidRPr="000F32D8">
        <w:rPr>
          <w:rFonts w:ascii="Georgia" w:hAnsi="Georgia"/>
          <w:color w:val="000000"/>
          <w:sz w:val="28"/>
          <w:szCs w:val="28"/>
        </w:rPr>
        <w:t xml:space="preserve"> ce qui explique les</w:t>
      </w:r>
      <w:r w:rsidR="00990BD6">
        <w:rPr>
          <w:rFonts w:ascii="Georgia" w:hAnsi="Georgia"/>
          <w:color w:val="000000"/>
          <w:sz w:val="28"/>
          <w:szCs w:val="28"/>
        </w:rPr>
        <w:t xml:space="preserve"> </w:t>
      </w:r>
      <w:r w:rsidRPr="000F32D8">
        <w:rPr>
          <w:rFonts w:ascii="Georgia" w:hAnsi="Georgia"/>
          <w:color w:val="000000"/>
          <w:sz w:val="28"/>
          <w:szCs w:val="28"/>
        </w:rPr>
        <w:t>pertes</w:t>
      </w:r>
      <w:r w:rsidR="005F7659">
        <w:rPr>
          <w:rFonts w:ascii="Georgia" w:hAnsi="Georgia"/>
          <w:color w:val="000000"/>
          <w:sz w:val="28"/>
          <w:szCs w:val="28"/>
        </w:rPr>
        <w:t xml:space="preserve"> </w:t>
      </w:r>
      <w:r w:rsidRPr="000F32D8">
        <w:rPr>
          <w:rFonts w:ascii="Georgia" w:hAnsi="Georgia"/>
          <w:color w:val="000000"/>
          <w:sz w:val="28"/>
          <w:szCs w:val="28"/>
        </w:rPr>
        <w:t xml:space="preserve"> plus élevées chez la femme. </w:t>
      </w:r>
      <w:r w:rsidR="005926BA" w:rsidRPr="000F32D8">
        <w:rPr>
          <w:rFonts w:ascii="Georgia" w:hAnsi="Georgia"/>
          <w:color w:val="000000"/>
          <w:sz w:val="28"/>
          <w:szCs w:val="28"/>
        </w:rPr>
        <w:t>Routes</w:t>
      </w:r>
      <w:r w:rsidRPr="000F32D8">
        <w:rPr>
          <w:rFonts w:ascii="Georgia" w:hAnsi="Georgia"/>
          <w:color w:val="000000"/>
          <w:sz w:val="28"/>
          <w:szCs w:val="28"/>
        </w:rPr>
        <w:t xml:space="preserve"> les pertes sont compensées par rapport alimentaire.</w:t>
      </w:r>
    </w:p>
    <w:p w:rsidR="00FA21F6" w:rsidRDefault="00FA21F6" w:rsidP="00FA21F6">
      <w:pPr>
        <w:spacing w:line="276" w:lineRule="auto"/>
        <w:jc w:val="both"/>
        <w:rPr>
          <w:rFonts w:ascii="Georgia" w:hAnsi="Georgia"/>
          <w:color w:val="000000"/>
          <w:sz w:val="28"/>
          <w:szCs w:val="28"/>
        </w:rPr>
      </w:pPr>
    </w:p>
    <w:p w:rsidR="00773F1E" w:rsidRPr="000F32D8" w:rsidRDefault="00773F1E" w:rsidP="00097058">
      <w:pPr>
        <w:spacing w:line="276" w:lineRule="auto"/>
        <w:jc w:val="both"/>
        <w:rPr>
          <w:rFonts w:ascii="Georgia" w:hAnsi="Georgia"/>
          <w:color w:val="000000"/>
          <w:sz w:val="28"/>
          <w:szCs w:val="28"/>
        </w:rPr>
      </w:pPr>
      <w:r w:rsidRPr="000F32D8">
        <w:rPr>
          <w:rFonts w:ascii="Georgia" w:hAnsi="Georgia"/>
          <w:color w:val="000000"/>
          <w:sz w:val="28"/>
          <w:szCs w:val="28"/>
        </w:rPr>
        <w:t>Quantitativement la partie</w:t>
      </w:r>
      <w:r w:rsidR="00D81B9B">
        <w:rPr>
          <w:rFonts w:ascii="Georgia" w:hAnsi="Georgia"/>
          <w:color w:val="000000"/>
          <w:sz w:val="28"/>
          <w:szCs w:val="28"/>
        </w:rPr>
        <w:t xml:space="preserve"> la plus importante du fer de l’organisme est contenue dans le </w:t>
      </w:r>
      <w:r w:rsidRPr="000F32D8">
        <w:rPr>
          <w:rFonts w:ascii="Georgia" w:hAnsi="Georgia"/>
          <w:color w:val="000000"/>
          <w:sz w:val="28"/>
          <w:szCs w:val="28"/>
        </w:rPr>
        <w:t>CJ.R. Ainsi chez l'homme jusqu'à 3g de fer sont présents en permanence dans les G.R sous la</w:t>
      </w:r>
      <w:r w:rsidR="00D81B9B">
        <w:rPr>
          <w:rFonts w:ascii="Georgia" w:hAnsi="Georgia"/>
          <w:color w:val="000000"/>
          <w:sz w:val="28"/>
          <w:szCs w:val="28"/>
        </w:rPr>
        <w:t xml:space="preserve"> </w:t>
      </w:r>
      <w:r w:rsidR="005926BA">
        <w:rPr>
          <w:rFonts w:ascii="Georgia" w:hAnsi="Georgia"/>
          <w:color w:val="000000"/>
          <w:sz w:val="28"/>
          <w:szCs w:val="28"/>
        </w:rPr>
        <w:t>forme</w:t>
      </w:r>
      <w:r w:rsidRPr="000F32D8">
        <w:rPr>
          <w:rFonts w:ascii="Georgia" w:hAnsi="Georgia"/>
          <w:color w:val="000000"/>
          <w:sz w:val="28"/>
          <w:szCs w:val="28"/>
        </w:rPr>
        <w:t xml:space="preserve"> de fer hémoglobinique. Chaque jour 1/120 'de la masse globulaire est détruite et</w:t>
      </w:r>
      <w:r w:rsidR="00D81B9B">
        <w:rPr>
          <w:rFonts w:ascii="Georgia" w:hAnsi="Georgia"/>
          <w:color w:val="000000"/>
          <w:sz w:val="28"/>
          <w:szCs w:val="28"/>
        </w:rPr>
        <w:t xml:space="preserve"> </w:t>
      </w:r>
      <w:r w:rsidRPr="000F32D8">
        <w:rPr>
          <w:rFonts w:ascii="Georgia" w:hAnsi="Georgia"/>
          <w:color w:val="000000"/>
          <w:sz w:val="28"/>
          <w:szCs w:val="28"/>
        </w:rPr>
        <w:t>remplacée</w:t>
      </w:r>
      <w:r w:rsidR="00FA21F6">
        <w:rPr>
          <w:rFonts w:ascii="Georgia" w:hAnsi="Georgia"/>
          <w:color w:val="000000"/>
          <w:sz w:val="28"/>
          <w:szCs w:val="28"/>
        </w:rPr>
        <w:t xml:space="preserve"> </w:t>
      </w:r>
      <w:r w:rsidR="004A60BE" w:rsidRPr="000F32D8">
        <w:rPr>
          <w:rFonts w:ascii="Georgia" w:hAnsi="Georgia"/>
          <w:color w:val="000000"/>
          <w:sz w:val="28"/>
          <w:szCs w:val="28"/>
        </w:rPr>
        <w:t>par</w:t>
      </w:r>
      <w:r w:rsidR="004A60BE">
        <w:rPr>
          <w:rFonts w:ascii="Georgia" w:hAnsi="Georgia"/>
          <w:color w:val="000000"/>
          <w:sz w:val="28"/>
          <w:szCs w:val="28"/>
        </w:rPr>
        <w:t xml:space="preserve"> </w:t>
      </w:r>
      <w:r w:rsidR="00B7506E" w:rsidRPr="000F32D8">
        <w:rPr>
          <w:rFonts w:ascii="Georgia" w:hAnsi="Georgia"/>
          <w:color w:val="000000"/>
          <w:sz w:val="28"/>
          <w:szCs w:val="28"/>
        </w:rPr>
        <w:t>une</w:t>
      </w:r>
      <w:r w:rsidR="00B7506E">
        <w:rPr>
          <w:rFonts w:ascii="Georgia" w:hAnsi="Georgia"/>
          <w:color w:val="000000"/>
          <w:sz w:val="28"/>
          <w:szCs w:val="28"/>
        </w:rPr>
        <w:t xml:space="preserve"> </w:t>
      </w:r>
      <w:r w:rsidR="00EC4BCF" w:rsidRPr="000F32D8">
        <w:rPr>
          <w:rFonts w:ascii="Georgia" w:hAnsi="Georgia"/>
          <w:color w:val="000000"/>
          <w:sz w:val="28"/>
          <w:szCs w:val="28"/>
        </w:rPr>
        <w:t xml:space="preserve">quantité </w:t>
      </w:r>
      <w:r w:rsidR="00EC4BCF">
        <w:rPr>
          <w:rFonts w:ascii="Georgia" w:hAnsi="Georgia"/>
          <w:color w:val="000000"/>
          <w:sz w:val="28"/>
          <w:szCs w:val="28"/>
        </w:rPr>
        <w:t>équivalente</w:t>
      </w:r>
      <w:r w:rsidR="00FA21F6">
        <w:rPr>
          <w:rFonts w:ascii="Georgia" w:hAnsi="Georgia"/>
          <w:color w:val="000000"/>
          <w:sz w:val="28"/>
          <w:szCs w:val="28"/>
        </w:rPr>
        <w:t xml:space="preserve"> </w:t>
      </w:r>
      <w:r w:rsidRPr="000F32D8">
        <w:rPr>
          <w:rFonts w:ascii="Georgia" w:hAnsi="Georgia"/>
          <w:color w:val="000000"/>
          <w:sz w:val="28"/>
          <w:szCs w:val="28"/>
        </w:rPr>
        <w:t xml:space="preserve"> de</w:t>
      </w:r>
      <w:r w:rsidR="00FA21F6">
        <w:rPr>
          <w:rFonts w:ascii="Georgia" w:hAnsi="Georgia"/>
          <w:color w:val="000000"/>
          <w:sz w:val="28"/>
          <w:szCs w:val="28"/>
        </w:rPr>
        <w:t xml:space="preserve"> </w:t>
      </w:r>
      <w:r w:rsidRPr="000F32D8">
        <w:rPr>
          <w:rFonts w:ascii="Georgia" w:hAnsi="Georgia"/>
          <w:color w:val="000000"/>
          <w:sz w:val="28"/>
          <w:szCs w:val="28"/>
        </w:rPr>
        <w:t xml:space="preserve"> globules</w:t>
      </w:r>
      <w:r w:rsidR="00FA21F6">
        <w:rPr>
          <w:rFonts w:ascii="Georgia" w:hAnsi="Georgia"/>
          <w:color w:val="000000"/>
          <w:sz w:val="28"/>
          <w:szCs w:val="28"/>
        </w:rPr>
        <w:t xml:space="preserve"> </w:t>
      </w:r>
      <w:r w:rsidRPr="000F32D8">
        <w:rPr>
          <w:rFonts w:ascii="Georgia" w:hAnsi="Georgia"/>
          <w:color w:val="000000"/>
          <w:sz w:val="28"/>
          <w:szCs w:val="28"/>
        </w:rPr>
        <w:t xml:space="preserve"> rouges </w:t>
      </w:r>
      <w:r w:rsidR="00FA21F6">
        <w:rPr>
          <w:rFonts w:ascii="Georgia" w:hAnsi="Georgia"/>
          <w:color w:val="000000"/>
          <w:sz w:val="28"/>
          <w:szCs w:val="28"/>
        </w:rPr>
        <w:t xml:space="preserve"> </w:t>
      </w:r>
      <w:r w:rsidRPr="000F32D8">
        <w:rPr>
          <w:rFonts w:ascii="Georgia" w:hAnsi="Georgia"/>
          <w:color w:val="000000"/>
          <w:sz w:val="28"/>
          <w:szCs w:val="28"/>
        </w:rPr>
        <w:t>jeunes, par conséquent chaque jour</w:t>
      </w:r>
      <w:r w:rsidR="00D81B9B">
        <w:rPr>
          <w:rFonts w:ascii="Georgia" w:hAnsi="Georgia"/>
          <w:color w:val="000000"/>
          <w:sz w:val="28"/>
          <w:szCs w:val="28"/>
        </w:rPr>
        <w:t xml:space="preserve"> </w:t>
      </w:r>
      <w:r w:rsidRPr="000F32D8">
        <w:rPr>
          <w:rFonts w:ascii="Georgia" w:hAnsi="Georgia"/>
          <w:color w:val="000000"/>
          <w:sz w:val="28"/>
          <w:szCs w:val="28"/>
        </w:rPr>
        <w:t>15 à 30 mg de fe</w:t>
      </w:r>
      <w:r w:rsidR="00FA21F6">
        <w:rPr>
          <w:rFonts w:ascii="Georgia" w:hAnsi="Georgia"/>
          <w:color w:val="000000"/>
          <w:sz w:val="28"/>
          <w:szCs w:val="28"/>
        </w:rPr>
        <w:t>r environ sont libérés de l</w:t>
      </w:r>
      <w:r w:rsidRPr="000F32D8">
        <w:rPr>
          <w:rFonts w:ascii="Georgia" w:hAnsi="Georgia"/>
          <w:color w:val="000000"/>
          <w:sz w:val="28"/>
          <w:szCs w:val="28"/>
        </w:rPr>
        <w:t xml:space="preserve">'hémoglobine </w:t>
      </w:r>
      <w:r w:rsidR="00FA21F6">
        <w:rPr>
          <w:rFonts w:ascii="Georgia" w:hAnsi="Georgia"/>
          <w:color w:val="000000"/>
          <w:sz w:val="28"/>
          <w:szCs w:val="28"/>
        </w:rPr>
        <w:t xml:space="preserve"> </w:t>
      </w:r>
      <w:r w:rsidRPr="000F32D8">
        <w:rPr>
          <w:rFonts w:ascii="Georgia" w:hAnsi="Georgia"/>
          <w:color w:val="000000"/>
          <w:sz w:val="28"/>
          <w:szCs w:val="28"/>
        </w:rPr>
        <w:t>et</w:t>
      </w:r>
      <w:r w:rsidR="00FA21F6">
        <w:rPr>
          <w:rFonts w:ascii="Georgia" w:hAnsi="Georgia"/>
          <w:color w:val="000000"/>
          <w:sz w:val="28"/>
          <w:szCs w:val="28"/>
        </w:rPr>
        <w:t xml:space="preserve"> </w:t>
      </w:r>
      <w:r w:rsidRPr="000F32D8">
        <w:rPr>
          <w:rFonts w:ascii="Georgia" w:hAnsi="Georgia"/>
          <w:color w:val="000000"/>
          <w:sz w:val="28"/>
          <w:szCs w:val="28"/>
        </w:rPr>
        <w:t xml:space="preserve"> la </w:t>
      </w:r>
      <w:r w:rsidR="00FA21F6">
        <w:rPr>
          <w:rFonts w:ascii="Georgia" w:hAnsi="Georgia"/>
          <w:color w:val="000000"/>
          <w:sz w:val="28"/>
          <w:szCs w:val="28"/>
        </w:rPr>
        <w:t xml:space="preserve"> </w:t>
      </w:r>
      <w:r w:rsidRPr="000F32D8">
        <w:rPr>
          <w:rFonts w:ascii="Georgia" w:hAnsi="Georgia"/>
          <w:color w:val="000000"/>
          <w:sz w:val="28"/>
          <w:szCs w:val="28"/>
        </w:rPr>
        <w:t>même</w:t>
      </w:r>
      <w:r w:rsidR="00FA21F6">
        <w:rPr>
          <w:rFonts w:ascii="Georgia" w:hAnsi="Georgia"/>
          <w:color w:val="000000"/>
          <w:sz w:val="28"/>
          <w:szCs w:val="28"/>
        </w:rPr>
        <w:t xml:space="preserve"> </w:t>
      </w:r>
      <w:r w:rsidRPr="000F32D8">
        <w:rPr>
          <w:rFonts w:ascii="Georgia" w:hAnsi="Georgia"/>
          <w:color w:val="000000"/>
          <w:sz w:val="28"/>
          <w:szCs w:val="28"/>
        </w:rPr>
        <w:t xml:space="preserve"> </w:t>
      </w:r>
      <w:r w:rsidRPr="000F32D8">
        <w:rPr>
          <w:rFonts w:ascii="Georgia" w:hAnsi="Georgia"/>
          <w:color w:val="000000"/>
          <w:sz w:val="28"/>
          <w:szCs w:val="28"/>
        </w:rPr>
        <w:lastRenderedPageBreak/>
        <w:t xml:space="preserve">quantité </w:t>
      </w:r>
      <w:r w:rsidR="00FA21F6">
        <w:rPr>
          <w:rFonts w:ascii="Georgia" w:hAnsi="Georgia"/>
          <w:color w:val="000000"/>
          <w:sz w:val="28"/>
          <w:szCs w:val="28"/>
        </w:rPr>
        <w:t xml:space="preserve"> </w:t>
      </w:r>
      <w:r w:rsidRPr="000F32D8">
        <w:rPr>
          <w:rFonts w:ascii="Georgia" w:hAnsi="Georgia"/>
          <w:color w:val="000000"/>
          <w:sz w:val="28"/>
          <w:szCs w:val="28"/>
        </w:rPr>
        <w:t>de</w:t>
      </w:r>
      <w:r w:rsidR="00FA21F6">
        <w:rPr>
          <w:rFonts w:ascii="Georgia" w:hAnsi="Georgia"/>
          <w:color w:val="000000"/>
          <w:sz w:val="28"/>
          <w:szCs w:val="28"/>
        </w:rPr>
        <w:t xml:space="preserve"> </w:t>
      </w:r>
      <w:r w:rsidRPr="000F32D8">
        <w:rPr>
          <w:rFonts w:ascii="Georgia" w:hAnsi="Georgia"/>
          <w:color w:val="000000"/>
          <w:sz w:val="28"/>
          <w:szCs w:val="28"/>
        </w:rPr>
        <w:t xml:space="preserve"> fer</w:t>
      </w:r>
      <w:r w:rsidR="00FA21F6">
        <w:rPr>
          <w:rFonts w:ascii="Georgia" w:hAnsi="Georgia"/>
          <w:color w:val="000000"/>
          <w:sz w:val="28"/>
          <w:szCs w:val="28"/>
        </w:rPr>
        <w:t xml:space="preserve"> </w:t>
      </w:r>
      <w:r w:rsidRPr="000F32D8">
        <w:rPr>
          <w:rFonts w:ascii="Georgia" w:hAnsi="Georgia"/>
          <w:color w:val="000000"/>
          <w:sz w:val="28"/>
          <w:szCs w:val="28"/>
        </w:rPr>
        <w:t xml:space="preserve"> introduite</w:t>
      </w:r>
      <w:r w:rsidR="00D81B9B">
        <w:rPr>
          <w:rFonts w:ascii="Georgia" w:hAnsi="Georgia"/>
          <w:color w:val="000000"/>
          <w:sz w:val="28"/>
          <w:szCs w:val="28"/>
        </w:rPr>
        <w:t xml:space="preserve"> </w:t>
      </w:r>
      <w:r w:rsidRPr="000F32D8">
        <w:rPr>
          <w:rFonts w:ascii="Georgia" w:hAnsi="Georgia"/>
          <w:color w:val="000000"/>
          <w:sz w:val="28"/>
          <w:szCs w:val="28"/>
        </w:rPr>
        <w:t>dans de nouveaux</w:t>
      </w:r>
      <w:r w:rsidR="00FA21F6">
        <w:rPr>
          <w:rFonts w:ascii="Georgia" w:hAnsi="Georgia"/>
          <w:color w:val="000000"/>
          <w:sz w:val="28"/>
          <w:szCs w:val="28"/>
        </w:rPr>
        <w:t xml:space="preserve"> </w:t>
      </w:r>
      <w:r w:rsidRPr="000F32D8">
        <w:rPr>
          <w:rFonts w:ascii="Georgia" w:hAnsi="Georgia"/>
          <w:color w:val="000000"/>
          <w:sz w:val="28"/>
          <w:szCs w:val="28"/>
        </w:rPr>
        <w:t xml:space="preserve"> globul</w:t>
      </w:r>
      <w:r w:rsidR="00CD0D62">
        <w:rPr>
          <w:rFonts w:ascii="Georgia" w:hAnsi="Georgia"/>
          <w:color w:val="000000"/>
          <w:sz w:val="28"/>
          <w:szCs w:val="28"/>
        </w:rPr>
        <w:t>es rouges mis en circulation</w:t>
      </w:r>
      <w:r w:rsidRPr="000F32D8">
        <w:rPr>
          <w:rFonts w:ascii="Georgia" w:hAnsi="Georgia"/>
          <w:color w:val="000000"/>
          <w:sz w:val="28"/>
          <w:szCs w:val="28"/>
        </w:rPr>
        <w:t>.</w:t>
      </w:r>
    </w:p>
    <w:p w:rsidR="000C4EFE" w:rsidRDefault="00773F1E" w:rsidP="00916742">
      <w:pPr>
        <w:spacing w:line="276" w:lineRule="auto"/>
        <w:ind w:firstLine="1134"/>
        <w:jc w:val="both"/>
        <w:rPr>
          <w:rFonts w:ascii="Georgia" w:hAnsi="Georgia"/>
          <w:color w:val="000000"/>
          <w:sz w:val="28"/>
          <w:szCs w:val="28"/>
        </w:rPr>
      </w:pPr>
      <w:r w:rsidRPr="000F32D8">
        <w:rPr>
          <w:rFonts w:ascii="Georgia" w:hAnsi="Georgia"/>
          <w:color w:val="000000"/>
          <w:sz w:val="28"/>
          <w:szCs w:val="28"/>
        </w:rPr>
        <w:t>Il existe</w:t>
      </w:r>
      <w:r w:rsidR="00BA0EE7">
        <w:rPr>
          <w:rFonts w:ascii="Georgia" w:hAnsi="Georgia"/>
          <w:color w:val="000000"/>
          <w:sz w:val="28"/>
          <w:szCs w:val="28"/>
        </w:rPr>
        <w:t xml:space="preserve"> </w:t>
      </w:r>
      <w:r w:rsidRPr="000F32D8">
        <w:rPr>
          <w:rFonts w:ascii="Georgia" w:hAnsi="Georgia"/>
          <w:color w:val="000000"/>
          <w:sz w:val="28"/>
          <w:szCs w:val="28"/>
        </w:rPr>
        <w:t>un circuit</w:t>
      </w:r>
      <w:r w:rsidR="00BA0EE7">
        <w:rPr>
          <w:rFonts w:ascii="Georgia" w:hAnsi="Georgia"/>
          <w:color w:val="000000"/>
          <w:sz w:val="28"/>
          <w:szCs w:val="28"/>
        </w:rPr>
        <w:t xml:space="preserve"> </w:t>
      </w:r>
      <w:r w:rsidR="004A60BE" w:rsidRPr="000F32D8">
        <w:rPr>
          <w:rFonts w:ascii="Georgia" w:hAnsi="Georgia"/>
          <w:color w:val="000000"/>
          <w:sz w:val="28"/>
          <w:szCs w:val="28"/>
        </w:rPr>
        <w:t xml:space="preserve">presque </w:t>
      </w:r>
      <w:r w:rsidR="00B7506E">
        <w:rPr>
          <w:rFonts w:ascii="Georgia" w:hAnsi="Georgia"/>
          <w:color w:val="000000"/>
          <w:sz w:val="28"/>
          <w:szCs w:val="28"/>
        </w:rPr>
        <w:t xml:space="preserve">fermé </w:t>
      </w:r>
      <w:r w:rsidR="00EC4BCF" w:rsidRPr="000F32D8">
        <w:rPr>
          <w:rFonts w:ascii="Georgia" w:hAnsi="Georgia"/>
          <w:color w:val="000000"/>
          <w:sz w:val="28"/>
          <w:szCs w:val="28"/>
        </w:rPr>
        <w:t>du</w:t>
      </w:r>
      <w:r w:rsidR="00EC4BCF">
        <w:rPr>
          <w:rFonts w:ascii="Georgia" w:hAnsi="Georgia"/>
          <w:color w:val="000000"/>
          <w:sz w:val="28"/>
          <w:szCs w:val="28"/>
        </w:rPr>
        <w:t xml:space="preserve"> </w:t>
      </w:r>
      <w:r w:rsidR="00EC4BCF" w:rsidRPr="000F32D8">
        <w:rPr>
          <w:rFonts w:ascii="Georgia" w:hAnsi="Georgia"/>
          <w:color w:val="000000"/>
          <w:sz w:val="28"/>
          <w:szCs w:val="28"/>
        </w:rPr>
        <w:t>fer</w:t>
      </w:r>
      <w:r w:rsidRPr="000F32D8">
        <w:rPr>
          <w:rFonts w:ascii="Georgia" w:hAnsi="Georgia"/>
          <w:color w:val="000000"/>
          <w:sz w:val="28"/>
          <w:szCs w:val="28"/>
        </w:rPr>
        <w:t xml:space="preserve"> de </w:t>
      </w:r>
      <w:r w:rsidR="00D81B9B" w:rsidRPr="000F32D8">
        <w:rPr>
          <w:rFonts w:ascii="Georgia" w:hAnsi="Georgia"/>
          <w:color w:val="000000"/>
          <w:sz w:val="28"/>
          <w:szCs w:val="28"/>
        </w:rPr>
        <w:t>l’érythropoïèse</w:t>
      </w:r>
      <w:r w:rsidRPr="000F32D8">
        <w:rPr>
          <w:rFonts w:ascii="Georgia" w:hAnsi="Georgia"/>
          <w:color w:val="000000"/>
          <w:sz w:val="28"/>
          <w:szCs w:val="28"/>
        </w:rPr>
        <w:t xml:space="preserve"> qui est réutilisé en grande</w:t>
      </w:r>
      <w:r w:rsidR="00D81B9B">
        <w:rPr>
          <w:rFonts w:ascii="Georgia" w:hAnsi="Georgia"/>
          <w:color w:val="000000"/>
          <w:sz w:val="28"/>
          <w:szCs w:val="28"/>
        </w:rPr>
        <w:t xml:space="preserve"> </w:t>
      </w:r>
      <w:r w:rsidR="00BA0EE7">
        <w:rPr>
          <w:rFonts w:ascii="Georgia" w:hAnsi="Georgia"/>
          <w:color w:val="000000"/>
          <w:sz w:val="28"/>
          <w:szCs w:val="28"/>
        </w:rPr>
        <w:t>m</w:t>
      </w:r>
      <w:r w:rsidRPr="000F32D8">
        <w:rPr>
          <w:rFonts w:ascii="Georgia" w:hAnsi="Georgia"/>
          <w:color w:val="000000"/>
          <w:sz w:val="28"/>
          <w:szCs w:val="28"/>
        </w:rPr>
        <w:t xml:space="preserve">ajorité pour </w:t>
      </w:r>
      <w:r w:rsidR="00BC1627" w:rsidRPr="000F32D8">
        <w:rPr>
          <w:rFonts w:ascii="Georgia" w:hAnsi="Georgia"/>
          <w:color w:val="000000"/>
          <w:sz w:val="28"/>
          <w:szCs w:val="28"/>
        </w:rPr>
        <w:t>l’érythropoïèse</w:t>
      </w:r>
      <w:r w:rsidRPr="000F32D8">
        <w:rPr>
          <w:rFonts w:ascii="Georgia" w:hAnsi="Georgia"/>
          <w:color w:val="000000"/>
          <w:sz w:val="28"/>
          <w:szCs w:val="28"/>
        </w:rPr>
        <w:t>.</w:t>
      </w:r>
    </w:p>
    <w:p w:rsidR="00773F1E" w:rsidRPr="00D81B9B" w:rsidRDefault="00773F1E" w:rsidP="00916742">
      <w:pPr>
        <w:spacing w:line="276" w:lineRule="auto"/>
        <w:jc w:val="both"/>
        <w:rPr>
          <w:rFonts w:ascii="Georgia" w:hAnsi="Georgia"/>
          <w:color w:val="000000"/>
          <w:sz w:val="28"/>
          <w:szCs w:val="28"/>
          <w:u w:val="single"/>
        </w:rPr>
      </w:pPr>
    </w:p>
    <w:p w:rsidR="00BC1627" w:rsidRDefault="00773F1E" w:rsidP="00916742">
      <w:pPr>
        <w:spacing w:line="276" w:lineRule="auto"/>
        <w:ind w:firstLine="1134"/>
        <w:jc w:val="both"/>
        <w:rPr>
          <w:rFonts w:ascii="Georgia" w:hAnsi="Georgia"/>
          <w:color w:val="000000"/>
          <w:sz w:val="28"/>
          <w:szCs w:val="28"/>
        </w:rPr>
      </w:pPr>
      <w:r w:rsidRPr="000F32D8">
        <w:rPr>
          <w:rFonts w:ascii="Georgia" w:hAnsi="Georgia"/>
          <w:color w:val="000000"/>
          <w:sz w:val="28"/>
          <w:szCs w:val="28"/>
        </w:rPr>
        <w:t xml:space="preserve">A </w:t>
      </w:r>
      <w:r w:rsidR="00961526" w:rsidRPr="000F32D8">
        <w:rPr>
          <w:rFonts w:ascii="Georgia" w:hAnsi="Georgia"/>
          <w:color w:val="000000"/>
          <w:sz w:val="28"/>
          <w:szCs w:val="28"/>
        </w:rPr>
        <w:t>l’état</w:t>
      </w:r>
      <w:r w:rsidR="00BA0EE7">
        <w:rPr>
          <w:rFonts w:ascii="Georgia" w:hAnsi="Georgia"/>
          <w:color w:val="000000"/>
          <w:sz w:val="28"/>
          <w:szCs w:val="28"/>
        </w:rPr>
        <w:t xml:space="preserve"> </w:t>
      </w:r>
      <w:r w:rsidRPr="000F32D8">
        <w:rPr>
          <w:rFonts w:ascii="Georgia" w:hAnsi="Georgia"/>
          <w:color w:val="000000"/>
          <w:sz w:val="28"/>
          <w:szCs w:val="28"/>
        </w:rPr>
        <w:t>normal</w:t>
      </w:r>
      <w:r w:rsidR="00961526">
        <w:rPr>
          <w:rFonts w:ascii="Georgia" w:hAnsi="Georgia"/>
          <w:color w:val="000000"/>
          <w:sz w:val="28"/>
          <w:szCs w:val="28"/>
        </w:rPr>
        <w:t xml:space="preserve"> 0,6</w:t>
      </w:r>
      <w:r w:rsidR="00BA0EE7">
        <w:rPr>
          <w:rFonts w:ascii="Georgia" w:hAnsi="Georgia"/>
          <w:color w:val="000000"/>
          <w:sz w:val="28"/>
          <w:szCs w:val="28"/>
        </w:rPr>
        <w:t xml:space="preserve"> </w:t>
      </w:r>
      <w:r w:rsidR="00961526">
        <w:rPr>
          <w:rFonts w:ascii="Georgia" w:hAnsi="Georgia"/>
          <w:color w:val="000000"/>
          <w:sz w:val="28"/>
          <w:szCs w:val="28"/>
        </w:rPr>
        <w:t>à 1,</w:t>
      </w:r>
      <w:r w:rsidRPr="000F32D8">
        <w:rPr>
          <w:rFonts w:ascii="Georgia" w:hAnsi="Georgia"/>
          <w:color w:val="000000"/>
          <w:sz w:val="28"/>
          <w:szCs w:val="28"/>
        </w:rPr>
        <w:t xml:space="preserve">2 </w:t>
      </w:r>
      <w:r w:rsidR="004A60BE" w:rsidRPr="000F32D8">
        <w:rPr>
          <w:rFonts w:ascii="Georgia" w:hAnsi="Georgia"/>
          <w:color w:val="000000"/>
          <w:sz w:val="28"/>
          <w:szCs w:val="28"/>
        </w:rPr>
        <w:t xml:space="preserve">g </w:t>
      </w:r>
      <w:r w:rsidR="004A60BE">
        <w:rPr>
          <w:rFonts w:ascii="Georgia" w:hAnsi="Georgia"/>
          <w:color w:val="000000"/>
          <w:sz w:val="28"/>
          <w:szCs w:val="28"/>
        </w:rPr>
        <w:t>de</w:t>
      </w:r>
      <w:r w:rsidRPr="000F32D8">
        <w:rPr>
          <w:rFonts w:ascii="Georgia" w:hAnsi="Georgia"/>
          <w:color w:val="000000"/>
          <w:sz w:val="28"/>
          <w:szCs w:val="28"/>
        </w:rPr>
        <w:t xml:space="preserve"> fer sont stockés dans des réserves qui sont situées dans</w:t>
      </w:r>
      <w:r w:rsidR="00BC1627">
        <w:rPr>
          <w:rFonts w:ascii="Georgia" w:hAnsi="Georgia"/>
          <w:color w:val="000000"/>
          <w:sz w:val="28"/>
          <w:szCs w:val="28"/>
        </w:rPr>
        <w:t xml:space="preserve"> </w:t>
      </w:r>
      <w:r w:rsidRPr="000F32D8">
        <w:rPr>
          <w:rFonts w:ascii="Georgia" w:hAnsi="Georgia"/>
          <w:color w:val="000000"/>
          <w:sz w:val="28"/>
          <w:szCs w:val="28"/>
        </w:rPr>
        <w:t>tout le tissu réticulo-histiocytaire de l'o</w:t>
      </w:r>
      <w:r w:rsidR="00961526">
        <w:rPr>
          <w:rFonts w:ascii="Georgia" w:hAnsi="Georgia"/>
          <w:color w:val="000000"/>
          <w:sz w:val="28"/>
          <w:szCs w:val="28"/>
        </w:rPr>
        <w:t>rganisme notamment dans le foie, la rate et la mo</w:t>
      </w:r>
      <w:r w:rsidRPr="000F32D8">
        <w:rPr>
          <w:rFonts w:ascii="Georgia" w:hAnsi="Georgia"/>
          <w:color w:val="000000"/>
          <w:sz w:val="28"/>
          <w:szCs w:val="28"/>
        </w:rPr>
        <w:t>e</w:t>
      </w:r>
      <w:r w:rsidR="00961526">
        <w:rPr>
          <w:rFonts w:ascii="Georgia" w:hAnsi="Georgia"/>
          <w:color w:val="000000"/>
          <w:sz w:val="28"/>
          <w:szCs w:val="28"/>
        </w:rPr>
        <w:t xml:space="preserve">lle </w:t>
      </w:r>
      <w:r w:rsidR="00CD0D62">
        <w:rPr>
          <w:rFonts w:ascii="Georgia" w:hAnsi="Georgia"/>
          <w:color w:val="000000"/>
          <w:sz w:val="28"/>
          <w:szCs w:val="28"/>
        </w:rPr>
        <w:t>osseuse</w:t>
      </w:r>
      <w:r w:rsidRPr="000F32D8">
        <w:rPr>
          <w:rFonts w:ascii="Georgia" w:hAnsi="Georgia"/>
          <w:color w:val="000000"/>
          <w:sz w:val="28"/>
          <w:szCs w:val="28"/>
        </w:rPr>
        <w:t>.</w:t>
      </w:r>
    </w:p>
    <w:p w:rsidR="000C4EFE" w:rsidRDefault="000C4EFE" w:rsidP="00916742">
      <w:pPr>
        <w:spacing w:line="276" w:lineRule="auto"/>
        <w:ind w:firstLine="1134"/>
        <w:jc w:val="both"/>
        <w:rPr>
          <w:rFonts w:ascii="Georgia" w:hAnsi="Georgia"/>
          <w:color w:val="000000"/>
          <w:sz w:val="28"/>
          <w:szCs w:val="28"/>
        </w:rPr>
      </w:pPr>
    </w:p>
    <w:p w:rsidR="00773F1E" w:rsidRPr="000F32D8" w:rsidRDefault="00773F1E" w:rsidP="00916742">
      <w:pPr>
        <w:spacing w:line="276" w:lineRule="auto"/>
        <w:ind w:firstLine="1134"/>
        <w:jc w:val="both"/>
        <w:rPr>
          <w:rFonts w:ascii="Georgia" w:hAnsi="Georgia"/>
          <w:color w:val="000000"/>
          <w:sz w:val="28"/>
          <w:szCs w:val="28"/>
        </w:rPr>
      </w:pPr>
      <w:r w:rsidRPr="000F32D8">
        <w:rPr>
          <w:rFonts w:ascii="Georgia" w:hAnsi="Georgia"/>
          <w:color w:val="000000"/>
          <w:sz w:val="28"/>
          <w:szCs w:val="28"/>
        </w:rPr>
        <w:t xml:space="preserve">Ces réserves sont de 2 </w:t>
      </w:r>
      <w:r w:rsidR="0097386D" w:rsidRPr="000F32D8">
        <w:rPr>
          <w:rFonts w:ascii="Georgia" w:hAnsi="Georgia"/>
          <w:color w:val="000000"/>
          <w:sz w:val="28"/>
          <w:szCs w:val="28"/>
        </w:rPr>
        <w:t>types :</w:t>
      </w:r>
    </w:p>
    <w:p w:rsidR="000C4EFE" w:rsidRDefault="0097386D" w:rsidP="00434EA5">
      <w:pPr>
        <w:pStyle w:val="Paragraphedeliste"/>
        <w:numPr>
          <w:ilvl w:val="0"/>
          <w:numId w:val="5"/>
        </w:numPr>
        <w:spacing w:line="276" w:lineRule="auto"/>
        <w:jc w:val="both"/>
        <w:rPr>
          <w:rFonts w:ascii="Georgia" w:hAnsi="Georgia"/>
          <w:color w:val="000000"/>
          <w:sz w:val="28"/>
          <w:szCs w:val="28"/>
        </w:rPr>
      </w:pPr>
      <w:r w:rsidRPr="000C4EFE">
        <w:rPr>
          <w:rFonts w:ascii="Georgia" w:hAnsi="Georgia"/>
          <w:color w:val="000000"/>
          <w:sz w:val="28"/>
          <w:szCs w:val="28"/>
        </w:rPr>
        <w:t>Une</w:t>
      </w:r>
      <w:r w:rsidR="00773F1E" w:rsidRPr="000C4EFE">
        <w:rPr>
          <w:rFonts w:ascii="Georgia" w:hAnsi="Georgia"/>
          <w:color w:val="000000"/>
          <w:sz w:val="28"/>
          <w:szCs w:val="28"/>
        </w:rPr>
        <w:t xml:space="preserve"> réserve </w:t>
      </w:r>
      <w:r w:rsidR="00BA0EE7">
        <w:rPr>
          <w:rFonts w:ascii="Georgia" w:hAnsi="Georgia"/>
          <w:color w:val="000000"/>
          <w:sz w:val="28"/>
          <w:szCs w:val="28"/>
        </w:rPr>
        <w:t xml:space="preserve">  </w:t>
      </w:r>
      <w:r w:rsidR="00773F1E" w:rsidRPr="000C4EFE">
        <w:rPr>
          <w:rFonts w:ascii="Georgia" w:hAnsi="Georgia"/>
          <w:color w:val="000000"/>
          <w:sz w:val="28"/>
          <w:szCs w:val="28"/>
        </w:rPr>
        <w:t xml:space="preserve">rapidement </w:t>
      </w:r>
      <w:r w:rsidR="004A60BE" w:rsidRPr="000C4EFE">
        <w:rPr>
          <w:rFonts w:ascii="Georgia" w:hAnsi="Georgia"/>
          <w:color w:val="000000"/>
          <w:sz w:val="28"/>
          <w:szCs w:val="28"/>
        </w:rPr>
        <w:t>disponible</w:t>
      </w:r>
      <w:r w:rsidR="004A60BE">
        <w:rPr>
          <w:rFonts w:ascii="Georgia" w:hAnsi="Georgia"/>
          <w:color w:val="000000"/>
          <w:sz w:val="28"/>
          <w:szCs w:val="28"/>
        </w:rPr>
        <w:t xml:space="preserve"> </w:t>
      </w:r>
      <w:r w:rsidR="004A60BE" w:rsidRPr="000C4EFE">
        <w:rPr>
          <w:rFonts w:ascii="Georgia" w:hAnsi="Georgia"/>
          <w:color w:val="000000"/>
          <w:sz w:val="28"/>
          <w:szCs w:val="28"/>
        </w:rPr>
        <w:t>sous</w:t>
      </w:r>
      <w:r w:rsidR="00773F1E" w:rsidRPr="000C4EFE">
        <w:rPr>
          <w:rFonts w:ascii="Georgia" w:hAnsi="Georgia"/>
          <w:color w:val="000000"/>
          <w:sz w:val="28"/>
          <w:szCs w:val="28"/>
        </w:rPr>
        <w:t xml:space="preserve"> </w:t>
      </w:r>
      <w:r w:rsidR="00B7506E" w:rsidRPr="000C4EFE">
        <w:rPr>
          <w:rFonts w:ascii="Georgia" w:hAnsi="Georgia"/>
          <w:color w:val="000000"/>
          <w:sz w:val="28"/>
          <w:szCs w:val="28"/>
        </w:rPr>
        <w:t xml:space="preserve">forme </w:t>
      </w:r>
      <w:r w:rsidR="00B7506E">
        <w:rPr>
          <w:rFonts w:ascii="Georgia" w:hAnsi="Georgia"/>
          <w:color w:val="000000"/>
          <w:sz w:val="28"/>
          <w:szCs w:val="28"/>
        </w:rPr>
        <w:t>de</w:t>
      </w:r>
      <w:r w:rsidR="00773F1E" w:rsidRPr="000C4EFE">
        <w:rPr>
          <w:rFonts w:ascii="Georgia" w:hAnsi="Georgia"/>
          <w:color w:val="000000"/>
          <w:sz w:val="28"/>
          <w:szCs w:val="28"/>
        </w:rPr>
        <w:t xml:space="preserve"> ferritine grosse </w:t>
      </w:r>
      <w:r w:rsidR="00EC4BCF" w:rsidRPr="000C4EFE">
        <w:rPr>
          <w:rFonts w:ascii="Georgia" w:hAnsi="Georgia"/>
          <w:color w:val="000000"/>
          <w:sz w:val="28"/>
          <w:szCs w:val="28"/>
        </w:rPr>
        <w:t>molécule</w:t>
      </w:r>
      <w:r w:rsidR="00EC4BCF">
        <w:rPr>
          <w:rFonts w:ascii="Georgia" w:hAnsi="Georgia"/>
          <w:color w:val="000000"/>
          <w:sz w:val="28"/>
          <w:szCs w:val="28"/>
        </w:rPr>
        <w:t xml:space="preserve"> </w:t>
      </w:r>
      <w:r w:rsidR="00EC4BCF" w:rsidRPr="000C4EFE">
        <w:rPr>
          <w:rFonts w:ascii="Georgia" w:hAnsi="Georgia"/>
          <w:color w:val="000000"/>
          <w:sz w:val="28"/>
          <w:szCs w:val="28"/>
        </w:rPr>
        <w:t>constituée</w:t>
      </w:r>
      <w:r w:rsidR="00EC4BCF">
        <w:rPr>
          <w:rFonts w:ascii="Georgia" w:hAnsi="Georgia"/>
          <w:color w:val="000000"/>
          <w:sz w:val="28"/>
          <w:szCs w:val="28"/>
        </w:rPr>
        <w:t xml:space="preserve"> </w:t>
      </w:r>
      <w:r w:rsidR="00EC4BCF" w:rsidRPr="000C4EFE">
        <w:rPr>
          <w:rFonts w:ascii="Georgia" w:hAnsi="Georgia"/>
          <w:color w:val="000000"/>
          <w:sz w:val="28"/>
          <w:szCs w:val="28"/>
        </w:rPr>
        <w:t xml:space="preserve">d’une </w:t>
      </w:r>
      <w:r w:rsidR="00EC4BCF">
        <w:rPr>
          <w:rFonts w:ascii="Georgia" w:hAnsi="Georgia"/>
          <w:color w:val="000000"/>
          <w:sz w:val="28"/>
          <w:szCs w:val="28"/>
        </w:rPr>
        <w:t>copule</w:t>
      </w:r>
      <w:r w:rsidR="00773F1E" w:rsidRPr="000C4EFE">
        <w:rPr>
          <w:rFonts w:ascii="Georgia" w:hAnsi="Georgia"/>
          <w:color w:val="000000"/>
          <w:sz w:val="28"/>
          <w:szCs w:val="28"/>
        </w:rPr>
        <w:t xml:space="preserve"> protéique l'apoferr</w:t>
      </w:r>
      <w:r w:rsidR="00D031A6" w:rsidRPr="000C4EFE">
        <w:rPr>
          <w:rFonts w:ascii="Georgia" w:hAnsi="Georgia"/>
          <w:color w:val="000000"/>
          <w:sz w:val="28"/>
          <w:szCs w:val="28"/>
        </w:rPr>
        <w:t>itine et de fer sous forme de m</w:t>
      </w:r>
      <w:r w:rsidR="00773F1E" w:rsidRPr="000C4EFE">
        <w:rPr>
          <w:rFonts w:ascii="Georgia" w:hAnsi="Georgia"/>
          <w:color w:val="000000"/>
          <w:sz w:val="28"/>
          <w:szCs w:val="28"/>
        </w:rPr>
        <w:t>icelles d'hydroxyde de fer.</w:t>
      </w:r>
    </w:p>
    <w:p w:rsidR="00773F1E" w:rsidRPr="000C4EFE" w:rsidRDefault="0097386D" w:rsidP="00434EA5">
      <w:pPr>
        <w:pStyle w:val="Paragraphedeliste"/>
        <w:numPr>
          <w:ilvl w:val="0"/>
          <w:numId w:val="5"/>
        </w:numPr>
        <w:spacing w:line="276" w:lineRule="auto"/>
        <w:jc w:val="both"/>
        <w:rPr>
          <w:rFonts w:ascii="Georgia" w:hAnsi="Georgia"/>
          <w:color w:val="000000"/>
          <w:sz w:val="28"/>
          <w:szCs w:val="28"/>
        </w:rPr>
      </w:pPr>
      <w:r w:rsidRPr="000C4EFE">
        <w:rPr>
          <w:rFonts w:ascii="Georgia" w:hAnsi="Georgia"/>
          <w:color w:val="000000"/>
          <w:sz w:val="28"/>
          <w:szCs w:val="28"/>
        </w:rPr>
        <w:t>Une</w:t>
      </w:r>
      <w:r w:rsidR="00773F1E" w:rsidRPr="000C4EFE">
        <w:rPr>
          <w:rFonts w:ascii="Georgia" w:hAnsi="Georgia"/>
          <w:color w:val="000000"/>
          <w:sz w:val="28"/>
          <w:szCs w:val="28"/>
        </w:rPr>
        <w:t xml:space="preserve"> réserve</w:t>
      </w:r>
      <w:r w:rsidR="00BA0EE7">
        <w:rPr>
          <w:rFonts w:ascii="Georgia" w:hAnsi="Georgia"/>
          <w:color w:val="000000"/>
          <w:sz w:val="28"/>
          <w:szCs w:val="28"/>
        </w:rPr>
        <w:t xml:space="preserve"> </w:t>
      </w:r>
      <w:r w:rsidR="004A60BE" w:rsidRPr="000C4EFE">
        <w:rPr>
          <w:rFonts w:ascii="Georgia" w:hAnsi="Georgia"/>
          <w:color w:val="000000"/>
          <w:sz w:val="28"/>
          <w:szCs w:val="28"/>
        </w:rPr>
        <w:t>lentement</w:t>
      </w:r>
      <w:r w:rsidR="004A60BE">
        <w:rPr>
          <w:rFonts w:ascii="Georgia" w:hAnsi="Georgia"/>
          <w:color w:val="000000"/>
          <w:sz w:val="28"/>
          <w:szCs w:val="28"/>
        </w:rPr>
        <w:t xml:space="preserve"> </w:t>
      </w:r>
      <w:r w:rsidR="004A60BE" w:rsidRPr="000C4EFE">
        <w:rPr>
          <w:rFonts w:ascii="Georgia" w:hAnsi="Georgia"/>
          <w:color w:val="000000"/>
          <w:sz w:val="28"/>
          <w:szCs w:val="28"/>
        </w:rPr>
        <w:t>disponible</w:t>
      </w:r>
      <w:r w:rsidR="00773F1E" w:rsidRPr="000C4EFE">
        <w:rPr>
          <w:rFonts w:ascii="Georgia" w:hAnsi="Georgia"/>
          <w:color w:val="000000"/>
          <w:sz w:val="28"/>
          <w:szCs w:val="28"/>
        </w:rPr>
        <w:t xml:space="preserve"> sous forme d'hémosidérine en gros grains </w:t>
      </w:r>
      <w:r w:rsidR="00B7506E" w:rsidRPr="000C4EFE">
        <w:rPr>
          <w:rFonts w:ascii="Georgia" w:hAnsi="Georgia"/>
          <w:color w:val="000000"/>
          <w:sz w:val="28"/>
          <w:szCs w:val="28"/>
        </w:rPr>
        <w:t xml:space="preserve">visibles </w:t>
      </w:r>
      <w:r w:rsidR="00B7506E">
        <w:rPr>
          <w:rFonts w:ascii="Georgia" w:hAnsi="Georgia"/>
          <w:color w:val="000000"/>
          <w:sz w:val="28"/>
          <w:szCs w:val="28"/>
        </w:rPr>
        <w:t>au</w:t>
      </w:r>
      <w:r w:rsidR="00C74EDA" w:rsidRPr="000C4EFE">
        <w:rPr>
          <w:rFonts w:ascii="Georgia" w:hAnsi="Georgia"/>
          <w:color w:val="000000"/>
          <w:sz w:val="28"/>
          <w:szCs w:val="28"/>
        </w:rPr>
        <w:t xml:space="preserve"> </w:t>
      </w:r>
      <w:r w:rsidR="00EC4BCF" w:rsidRPr="000C4EFE">
        <w:rPr>
          <w:rFonts w:ascii="Georgia" w:hAnsi="Georgia"/>
          <w:color w:val="000000"/>
          <w:sz w:val="28"/>
          <w:szCs w:val="28"/>
        </w:rPr>
        <w:t xml:space="preserve">microscope </w:t>
      </w:r>
      <w:r w:rsidR="00EC4BCF">
        <w:rPr>
          <w:rFonts w:ascii="Georgia" w:hAnsi="Georgia"/>
          <w:color w:val="000000"/>
          <w:sz w:val="28"/>
          <w:szCs w:val="28"/>
        </w:rPr>
        <w:t xml:space="preserve">après </w:t>
      </w:r>
      <w:r w:rsidR="00EC4BCF" w:rsidRPr="000C4EFE">
        <w:rPr>
          <w:rFonts w:ascii="Georgia" w:hAnsi="Georgia"/>
          <w:color w:val="000000"/>
          <w:sz w:val="28"/>
          <w:szCs w:val="28"/>
        </w:rPr>
        <w:t>coloration</w:t>
      </w:r>
      <w:r w:rsidR="00EC4BCF">
        <w:rPr>
          <w:rFonts w:ascii="Georgia" w:hAnsi="Georgia"/>
          <w:color w:val="000000"/>
          <w:sz w:val="28"/>
          <w:szCs w:val="28"/>
        </w:rPr>
        <w:t xml:space="preserve"> </w:t>
      </w:r>
      <w:r w:rsidR="00EC4BCF" w:rsidRPr="000C4EFE">
        <w:rPr>
          <w:rFonts w:ascii="Georgia" w:hAnsi="Georgia"/>
          <w:color w:val="000000"/>
          <w:sz w:val="28"/>
          <w:szCs w:val="28"/>
        </w:rPr>
        <w:t>par</w:t>
      </w:r>
      <w:r w:rsidR="00773F1E" w:rsidRPr="000C4EFE">
        <w:rPr>
          <w:rFonts w:ascii="Georgia" w:hAnsi="Georgia"/>
          <w:color w:val="000000"/>
          <w:sz w:val="28"/>
          <w:szCs w:val="28"/>
        </w:rPr>
        <w:t xml:space="preserve"> </w:t>
      </w:r>
      <w:r w:rsidR="00BA0EE7">
        <w:rPr>
          <w:rFonts w:ascii="Georgia" w:hAnsi="Georgia"/>
          <w:color w:val="000000"/>
          <w:sz w:val="28"/>
          <w:szCs w:val="28"/>
        </w:rPr>
        <w:t xml:space="preserve"> </w:t>
      </w:r>
      <w:r w:rsidR="00773F1E" w:rsidRPr="000C4EFE">
        <w:rPr>
          <w:rFonts w:ascii="Georgia" w:hAnsi="Georgia"/>
          <w:color w:val="000000"/>
          <w:sz w:val="28"/>
          <w:szCs w:val="28"/>
        </w:rPr>
        <w:t>le</w:t>
      </w:r>
      <w:r w:rsidR="00BA0EE7">
        <w:rPr>
          <w:rFonts w:ascii="Georgia" w:hAnsi="Georgia"/>
          <w:color w:val="000000"/>
          <w:sz w:val="28"/>
          <w:szCs w:val="28"/>
        </w:rPr>
        <w:t xml:space="preserve"> </w:t>
      </w:r>
      <w:r w:rsidR="00773F1E" w:rsidRPr="000C4EFE">
        <w:rPr>
          <w:rFonts w:ascii="Georgia" w:hAnsi="Georgia"/>
          <w:color w:val="000000"/>
          <w:sz w:val="28"/>
          <w:szCs w:val="28"/>
        </w:rPr>
        <w:t xml:space="preserve"> bleu de Prusse.</w:t>
      </w:r>
    </w:p>
    <w:p w:rsidR="00A63336" w:rsidRDefault="00C74EDA" w:rsidP="0097386D">
      <w:pPr>
        <w:spacing w:line="276" w:lineRule="auto"/>
        <w:ind w:firstLine="1134"/>
        <w:jc w:val="both"/>
        <w:rPr>
          <w:rFonts w:ascii="Georgia" w:hAnsi="Georgia"/>
          <w:color w:val="000000"/>
          <w:sz w:val="28"/>
          <w:szCs w:val="28"/>
        </w:rPr>
        <w:sectPr w:rsidR="00A63336" w:rsidSect="006534BF">
          <w:pgSz w:w="11906" w:h="16838" w:code="9"/>
          <w:pgMar w:top="1417" w:right="1417" w:bottom="1417" w:left="1417" w:header="708" w:footer="708" w:gutter="0"/>
          <w:cols w:space="708"/>
          <w:docGrid w:linePitch="360"/>
        </w:sectPr>
      </w:pPr>
      <w:r>
        <w:rPr>
          <w:rFonts w:ascii="Georgia" w:hAnsi="Georgia"/>
          <w:color w:val="000000"/>
          <w:sz w:val="28"/>
          <w:szCs w:val="28"/>
        </w:rPr>
        <w:t>Dans le plasm</w:t>
      </w:r>
      <w:r w:rsidR="004B3ABE">
        <w:rPr>
          <w:rFonts w:ascii="Georgia" w:hAnsi="Georgia"/>
          <w:color w:val="000000"/>
          <w:sz w:val="28"/>
          <w:szCs w:val="28"/>
        </w:rPr>
        <w:t xml:space="preserve">a </w:t>
      </w:r>
      <w:r w:rsidR="00187A09">
        <w:rPr>
          <w:rFonts w:ascii="Georgia" w:hAnsi="Georgia"/>
          <w:color w:val="000000"/>
          <w:sz w:val="28"/>
          <w:szCs w:val="28"/>
        </w:rPr>
        <w:t>on trouve en permanenc</w:t>
      </w:r>
      <w:r w:rsidR="00773F1E" w:rsidRPr="000F32D8">
        <w:rPr>
          <w:rFonts w:ascii="Georgia" w:hAnsi="Georgia"/>
          <w:color w:val="000000"/>
          <w:sz w:val="28"/>
          <w:szCs w:val="28"/>
        </w:rPr>
        <w:t>e un peu d</w:t>
      </w:r>
      <w:r w:rsidR="004B3ABE">
        <w:rPr>
          <w:rFonts w:ascii="Georgia" w:hAnsi="Georgia"/>
          <w:color w:val="000000"/>
          <w:sz w:val="28"/>
          <w:szCs w:val="28"/>
        </w:rPr>
        <w:t>e fer. Ce fer sérique</w:t>
      </w:r>
      <w:r w:rsidR="00BA0EE7">
        <w:rPr>
          <w:rFonts w:ascii="Georgia" w:hAnsi="Georgia"/>
          <w:color w:val="000000"/>
          <w:sz w:val="28"/>
          <w:szCs w:val="28"/>
        </w:rPr>
        <w:t xml:space="preserve"> </w:t>
      </w:r>
      <w:r w:rsidR="004B3ABE">
        <w:rPr>
          <w:rFonts w:ascii="Georgia" w:hAnsi="Georgia"/>
          <w:color w:val="000000"/>
          <w:sz w:val="28"/>
          <w:szCs w:val="28"/>
        </w:rPr>
        <w:t>n'est</w:t>
      </w:r>
      <w:r w:rsidR="00BA0EE7">
        <w:rPr>
          <w:rFonts w:ascii="Georgia" w:hAnsi="Georgia"/>
          <w:color w:val="000000"/>
          <w:sz w:val="28"/>
          <w:szCs w:val="28"/>
        </w:rPr>
        <w:t xml:space="preserve"> </w:t>
      </w:r>
      <w:r w:rsidR="004B3ABE">
        <w:rPr>
          <w:rFonts w:ascii="Georgia" w:hAnsi="Georgia"/>
          <w:color w:val="000000"/>
          <w:sz w:val="28"/>
          <w:szCs w:val="28"/>
        </w:rPr>
        <w:t>jam</w:t>
      </w:r>
      <w:r w:rsidR="00773F1E" w:rsidRPr="000F32D8">
        <w:rPr>
          <w:rFonts w:ascii="Georgia" w:hAnsi="Georgia"/>
          <w:color w:val="000000"/>
          <w:sz w:val="28"/>
          <w:szCs w:val="28"/>
        </w:rPr>
        <w:t>ais</w:t>
      </w:r>
      <w:r w:rsidR="00CF300B">
        <w:rPr>
          <w:rFonts w:ascii="Georgia" w:hAnsi="Georgia"/>
          <w:color w:val="000000"/>
          <w:sz w:val="28"/>
          <w:szCs w:val="28"/>
        </w:rPr>
        <w:t xml:space="preserve"> libre</w:t>
      </w:r>
      <w:r w:rsidR="0026280B">
        <w:rPr>
          <w:rFonts w:ascii="Georgia" w:hAnsi="Georgia"/>
          <w:color w:val="000000"/>
          <w:sz w:val="28"/>
          <w:szCs w:val="28"/>
        </w:rPr>
        <w:t>,</w:t>
      </w:r>
      <w:r w:rsidR="00CF300B">
        <w:rPr>
          <w:rFonts w:ascii="Georgia" w:hAnsi="Georgia"/>
          <w:color w:val="000000"/>
          <w:sz w:val="28"/>
          <w:szCs w:val="28"/>
        </w:rPr>
        <w:t xml:space="preserve"> m</w:t>
      </w:r>
      <w:r w:rsidR="00773F1E" w:rsidRPr="000F32D8">
        <w:rPr>
          <w:rFonts w:ascii="Georgia" w:hAnsi="Georgia"/>
          <w:color w:val="000000"/>
          <w:sz w:val="28"/>
          <w:szCs w:val="28"/>
        </w:rPr>
        <w:t>ais fixé</w:t>
      </w:r>
      <w:r w:rsidR="00BA0EE7">
        <w:rPr>
          <w:rFonts w:ascii="Georgia" w:hAnsi="Georgia"/>
          <w:color w:val="000000"/>
          <w:sz w:val="28"/>
          <w:szCs w:val="28"/>
        </w:rPr>
        <w:t xml:space="preserve"> </w:t>
      </w:r>
      <w:r w:rsidR="00773F1E" w:rsidRPr="000F32D8">
        <w:rPr>
          <w:rFonts w:ascii="Georgia" w:hAnsi="Georgia"/>
          <w:color w:val="000000"/>
          <w:sz w:val="28"/>
          <w:szCs w:val="28"/>
        </w:rPr>
        <w:t>sur</w:t>
      </w:r>
      <w:r w:rsidR="00BA0EE7">
        <w:rPr>
          <w:rFonts w:ascii="Georgia" w:hAnsi="Georgia"/>
          <w:color w:val="000000"/>
          <w:sz w:val="28"/>
          <w:szCs w:val="28"/>
        </w:rPr>
        <w:t xml:space="preserve"> </w:t>
      </w:r>
      <w:r w:rsidR="00773F1E" w:rsidRPr="000F32D8">
        <w:rPr>
          <w:rFonts w:ascii="Georgia" w:hAnsi="Georgia"/>
          <w:color w:val="000000"/>
          <w:sz w:val="28"/>
          <w:szCs w:val="28"/>
        </w:rPr>
        <w:t>la s</w:t>
      </w:r>
      <w:r w:rsidR="0026280B">
        <w:rPr>
          <w:rFonts w:ascii="Georgia" w:hAnsi="Georgia"/>
          <w:color w:val="000000"/>
          <w:sz w:val="28"/>
          <w:szCs w:val="28"/>
        </w:rPr>
        <w:t>idérophiline. Il traduit dans u</w:t>
      </w:r>
      <w:r w:rsidR="00773F1E" w:rsidRPr="000F32D8">
        <w:rPr>
          <w:rFonts w:ascii="Georgia" w:hAnsi="Georgia"/>
          <w:color w:val="000000"/>
          <w:sz w:val="28"/>
          <w:szCs w:val="28"/>
        </w:rPr>
        <w:t>ne</w:t>
      </w:r>
      <w:r w:rsidR="0097386D">
        <w:rPr>
          <w:rFonts w:ascii="Georgia" w:hAnsi="Georgia"/>
          <w:color w:val="000000"/>
          <w:sz w:val="28"/>
          <w:szCs w:val="28"/>
        </w:rPr>
        <w:t xml:space="preserve"> </w:t>
      </w:r>
      <w:r w:rsidR="00773F1E" w:rsidRPr="000F32D8">
        <w:rPr>
          <w:rFonts w:ascii="Georgia" w:hAnsi="Georgia"/>
          <w:color w:val="000000"/>
          <w:sz w:val="28"/>
          <w:szCs w:val="28"/>
        </w:rPr>
        <w:t>certaine</w:t>
      </w:r>
      <w:r w:rsidR="0097386D">
        <w:rPr>
          <w:rFonts w:ascii="Georgia" w:hAnsi="Georgia"/>
          <w:color w:val="000000"/>
          <w:sz w:val="28"/>
          <w:szCs w:val="28"/>
        </w:rPr>
        <w:t xml:space="preserve"> </w:t>
      </w:r>
      <w:r w:rsidR="00773F1E" w:rsidRPr="000F32D8">
        <w:rPr>
          <w:rFonts w:ascii="Georgia" w:hAnsi="Georgia"/>
          <w:color w:val="000000"/>
          <w:sz w:val="28"/>
          <w:szCs w:val="28"/>
        </w:rPr>
        <w:t>mesure l'état des réserves. La</w:t>
      </w:r>
      <w:r w:rsidR="001041E1">
        <w:rPr>
          <w:rFonts w:ascii="Georgia" w:hAnsi="Georgia"/>
          <w:color w:val="000000"/>
          <w:sz w:val="28"/>
          <w:szCs w:val="28"/>
        </w:rPr>
        <w:t xml:space="preserve"> </w:t>
      </w:r>
      <w:r w:rsidR="00773F1E" w:rsidRPr="000F32D8">
        <w:rPr>
          <w:rFonts w:ascii="Georgia" w:hAnsi="Georgia"/>
          <w:color w:val="000000"/>
          <w:sz w:val="28"/>
          <w:szCs w:val="28"/>
        </w:rPr>
        <w:t>sidérophiline n'est normalement</w:t>
      </w:r>
      <w:r w:rsidR="00BA0EE7">
        <w:rPr>
          <w:rFonts w:ascii="Georgia" w:hAnsi="Georgia"/>
          <w:color w:val="000000"/>
          <w:sz w:val="28"/>
          <w:szCs w:val="28"/>
        </w:rPr>
        <w:t xml:space="preserve"> </w:t>
      </w:r>
      <w:r w:rsidR="00773F1E" w:rsidRPr="000F32D8">
        <w:rPr>
          <w:rFonts w:ascii="Georgia" w:hAnsi="Georgia"/>
          <w:color w:val="000000"/>
          <w:sz w:val="28"/>
          <w:szCs w:val="28"/>
        </w:rPr>
        <w:t>saturée</w:t>
      </w:r>
      <w:r w:rsidR="00BA0EE7">
        <w:rPr>
          <w:rFonts w:ascii="Georgia" w:hAnsi="Georgia"/>
          <w:color w:val="000000"/>
          <w:sz w:val="28"/>
          <w:szCs w:val="28"/>
        </w:rPr>
        <w:t xml:space="preserve"> </w:t>
      </w:r>
      <w:r w:rsidR="001041E1" w:rsidRPr="000F32D8">
        <w:rPr>
          <w:rFonts w:ascii="Georgia" w:hAnsi="Georgia"/>
          <w:color w:val="000000"/>
          <w:sz w:val="28"/>
          <w:szCs w:val="28"/>
        </w:rPr>
        <w:t>qu’a</w:t>
      </w:r>
      <w:r w:rsidR="001041E1">
        <w:rPr>
          <w:rFonts w:ascii="Georgia" w:hAnsi="Georgia"/>
          <w:color w:val="000000"/>
          <w:sz w:val="28"/>
          <w:szCs w:val="28"/>
        </w:rPr>
        <w:t>u</w:t>
      </w:r>
      <w:r w:rsidR="00773F1E" w:rsidRPr="000F32D8">
        <w:rPr>
          <w:rFonts w:ascii="Georgia" w:hAnsi="Georgia"/>
          <w:color w:val="000000"/>
          <w:sz w:val="28"/>
          <w:szCs w:val="28"/>
        </w:rPr>
        <w:t xml:space="preserve"> tiers</w:t>
      </w:r>
      <w:r w:rsidR="00BA0EE7">
        <w:rPr>
          <w:rFonts w:ascii="Georgia" w:hAnsi="Georgia"/>
          <w:color w:val="000000"/>
          <w:sz w:val="28"/>
          <w:szCs w:val="28"/>
        </w:rPr>
        <w:t xml:space="preserve"> </w:t>
      </w:r>
      <w:r w:rsidR="00773F1E" w:rsidRPr="000F32D8">
        <w:rPr>
          <w:rFonts w:ascii="Georgia" w:hAnsi="Georgia"/>
          <w:color w:val="000000"/>
          <w:sz w:val="28"/>
          <w:szCs w:val="28"/>
        </w:rPr>
        <w:t>de sa capacité</w:t>
      </w:r>
      <w:r w:rsidR="00BA0EE7">
        <w:rPr>
          <w:rFonts w:ascii="Georgia" w:hAnsi="Georgia"/>
          <w:color w:val="000000"/>
          <w:sz w:val="28"/>
          <w:szCs w:val="28"/>
        </w:rPr>
        <w:t xml:space="preserve"> </w:t>
      </w:r>
      <w:r w:rsidR="00773F1E" w:rsidRPr="000F32D8">
        <w:rPr>
          <w:rFonts w:ascii="Georgia" w:hAnsi="Georgia"/>
          <w:color w:val="000000"/>
          <w:sz w:val="28"/>
          <w:szCs w:val="28"/>
        </w:rPr>
        <w:t xml:space="preserve">et </w:t>
      </w:r>
      <w:r w:rsidR="004A60BE" w:rsidRPr="000F32D8">
        <w:rPr>
          <w:rFonts w:ascii="Georgia" w:hAnsi="Georgia"/>
          <w:color w:val="000000"/>
          <w:sz w:val="28"/>
          <w:szCs w:val="28"/>
        </w:rPr>
        <w:t>tous</w:t>
      </w:r>
      <w:r w:rsidR="004A60BE">
        <w:rPr>
          <w:rFonts w:ascii="Georgia" w:hAnsi="Georgia"/>
          <w:color w:val="000000"/>
          <w:sz w:val="28"/>
          <w:szCs w:val="28"/>
        </w:rPr>
        <w:t xml:space="preserve"> </w:t>
      </w:r>
      <w:r w:rsidR="00B7506E" w:rsidRPr="000F32D8">
        <w:rPr>
          <w:rFonts w:ascii="Georgia" w:hAnsi="Georgia"/>
          <w:color w:val="000000"/>
          <w:sz w:val="28"/>
          <w:szCs w:val="28"/>
        </w:rPr>
        <w:t>les</w:t>
      </w:r>
      <w:r w:rsidR="00B7506E">
        <w:rPr>
          <w:rFonts w:ascii="Georgia" w:hAnsi="Georgia"/>
          <w:color w:val="000000"/>
          <w:sz w:val="28"/>
          <w:szCs w:val="28"/>
        </w:rPr>
        <w:t xml:space="preserve"> </w:t>
      </w:r>
      <w:r w:rsidR="00B7506E" w:rsidRPr="000F32D8">
        <w:rPr>
          <w:rFonts w:ascii="Georgia" w:hAnsi="Georgia"/>
          <w:color w:val="000000"/>
          <w:sz w:val="28"/>
          <w:szCs w:val="28"/>
        </w:rPr>
        <w:t>échanges</w:t>
      </w:r>
      <w:r w:rsidR="00BA0EE7">
        <w:rPr>
          <w:rFonts w:ascii="Georgia" w:hAnsi="Georgia"/>
          <w:color w:val="000000"/>
          <w:sz w:val="28"/>
          <w:szCs w:val="28"/>
        </w:rPr>
        <w:t xml:space="preserve"> </w:t>
      </w:r>
      <w:r w:rsidR="00773F1E" w:rsidRPr="000F32D8">
        <w:rPr>
          <w:rFonts w:ascii="Georgia" w:hAnsi="Georgia"/>
          <w:color w:val="000000"/>
          <w:sz w:val="28"/>
          <w:szCs w:val="28"/>
        </w:rPr>
        <w:t xml:space="preserve"> de</w:t>
      </w:r>
      <w:r w:rsidR="00BA0EE7">
        <w:rPr>
          <w:rFonts w:ascii="Georgia" w:hAnsi="Georgia"/>
          <w:color w:val="000000"/>
          <w:sz w:val="28"/>
          <w:szCs w:val="28"/>
        </w:rPr>
        <w:t xml:space="preserve"> </w:t>
      </w:r>
      <w:r w:rsidR="00773F1E" w:rsidRPr="000F32D8">
        <w:rPr>
          <w:rFonts w:ascii="Georgia" w:hAnsi="Georgia"/>
          <w:color w:val="000000"/>
          <w:sz w:val="28"/>
          <w:szCs w:val="28"/>
        </w:rPr>
        <w:t xml:space="preserve"> fer</w:t>
      </w:r>
      <w:r w:rsidR="00BA0EE7">
        <w:rPr>
          <w:rFonts w:ascii="Georgia" w:hAnsi="Georgia"/>
          <w:color w:val="000000"/>
          <w:sz w:val="28"/>
          <w:szCs w:val="28"/>
        </w:rPr>
        <w:t xml:space="preserve"> </w:t>
      </w:r>
      <w:r w:rsidR="001041E1">
        <w:rPr>
          <w:rFonts w:ascii="Georgia" w:hAnsi="Georgia"/>
          <w:color w:val="000000"/>
          <w:sz w:val="28"/>
          <w:szCs w:val="28"/>
        </w:rPr>
        <w:t xml:space="preserve"> </w:t>
      </w:r>
      <w:r w:rsidR="001D4094">
        <w:rPr>
          <w:rFonts w:ascii="Georgia" w:hAnsi="Georgia"/>
          <w:color w:val="000000"/>
          <w:sz w:val="28"/>
          <w:szCs w:val="28"/>
        </w:rPr>
        <w:t>se font</w:t>
      </w:r>
      <w:r w:rsidR="00BA0EE7">
        <w:rPr>
          <w:rFonts w:ascii="Georgia" w:hAnsi="Georgia"/>
          <w:color w:val="000000"/>
          <w:sz w:val="28"/>
          <w:szCs w:val="28"/>
        </w:rPr>
        <w:t xml:space="preserve"> </w:t>
      </w:r>
      <w:r w:rsidR="001D4094">
        <w:rPr>
          <w:rFonts w:ascii="Georgia" w:hAnsi="Georgia"/>
          <w:color w:val="000000"/>
          <w:sz w:val="28"/>
          <w:szCs w:val="28"/>
        </w:rPr>
        <w:t xml:space="preserve"> par</w:t>
      </w:r>
      <w:r w:rsidR="00BA0EE7">
        <w:rPr>
          <w:rFonts w:ascii="Georgia" w:hAnsi="Georgia"/>
          <w:color w:val="000000"/>
          <w:sz w:val="28"/>
          <w:szCs w:val="28"/>
        </w:rPr>
        <w:t xml:space="preserve"> </w:t>
      </w:r>
      <w:r w:rsidR="001D4094">
        <w:rPr>
          <w:rFonts w:ascii="Georgia" w:hAnsi="Georgia"/>
          <w:color w:val="000000"/>
          <w:sz w:val="28"/>
          <w:szCs w:val="28"/>
        </w:rPr>
        <w:t xml:space="preserve"> son </w:t>
      </w:r>
      <w:r w:rsidR="00BD004C">
        <w:rPr>
          <w:rFonts w:ascii="Georgia" w:hAnsi="Georgia"/>
          <w:color w:val="000000"/>
          <w:sz w:val="28"/>
          <w:szCs w:val="28"/>
        </w:rPr>
        <w:t>interm</w:t>
      </w:r>
      <w:r w:rsidR="00BD004C" w:rsidRPr="000F32D8">
        <w:rPr>
          <w:rFonts w:ascii="Georgia" w:hAnsi="Georgia"/>
          <w:color w:val="000000"/>
          <w:sz w:val="28"/>
          <w:szCs w:val="28"/>
        </w:rPr>
        <w:t>édiaire. Les</w:t>
      </w:r>
      <w:r w:rsidR="00BA0EE7">
        <w:rPr>
          <w:rFonts w:ascii="Georgia" w:hAnsi="Georgia"/>
          <w:color w:val="000000"/>
          <w:sz w:val="28"/>
          <w:szCs w:val="28"/>
        </w:rPr>
        <w:t xml:space="preserve"> </w:t>
      </w:r>
      <w:r w:rsidR="00773F1E" w:rsidRPr="000F32D8">
        <w:rPr>
          <w:rFonts w:ascii="Georgia" w:hAnsi="Georgia"/>
          <w:color w:val="000000"/>
          <w:sz w:val="28"/>
          <w:szCs w:val="28"/>
        </w:rPr>
        <w:t>réserves représentent</w:t>
      </w:r>
      <w:r w:rsidR="0097386D">
        <w:rPr>
          <w:rFonts w:ascii="Georgia" w:hAnsi="Georgia"/>
          <w:color w:val="000000"/>
          <w:sz w:val="28"/>
          <w:szCs w:val="28"/>
        </w:rPr>
        <w:t xml:space="preserve"> </w:t>
      </w:r>
      <w:r w:rsidR="00773F1E" w:rsidRPr="000F32D8">
        <w:rPr>
          <w:rFonts w:ascii="Georgia" w:hAnsi="Georgia"/>
          <w:color w:val="000000"/>
          <w:sz w:val="28"/>
          <w:szCs w:val="28"/>
        </w:rPr>
        <w:t>le tiers</w:t>
      </w:r>
      <w:r w:rsidR="00BA0EE7">
        <w:rPr>
          <w:rFonts w:ascii="Georgia" w:hAnsi="Georgia"/>
          <w:color w:val="000000"/>
          <w:sz w:val="28"/>
          <w:szCs w:val="28"/>
        </w:rPr>
        <w:t xml:space="preserve"> du</w:t>
      </w:r>
      <w:r w:rsidR="00BA0EE7">
        <w:rPr>
          <w:rFonts w:ascii="Georgia" w:hAnsi="Georgia"/>
          <w:color w:val="000000"/>
          <w:sz w:val="28"/>
          <w:szCs w:val="28"/>
        </w:rPr>
        <w:tab/>
        <w:t>fer</w:t>
      </w:r>
      <w:r w:rsidR="0097386D">
        <w:rPr>
          <w:rFonts w:ascii="Georgia" w:hAnsi="Georgia"/>
          <w:color w:val="000000"/>
          <w:sz w:val="28"/>
          <w:szCs w:val="28"/>
        </w:rPr>
        <w:t xml:space="preserve"> </w:t>
      </w:r>
      <w:r w:rsidR="00BA0EE7">
        <w:rPr>
          <w:rFonts w:ascii="Georgia" w:hAnsi="Georgia"/>
          <w:color w:val="000000"/>
          <w:sz w:val="28"/>
          <w:szCs w:val="28"/>
        </w:rPr>
        <w:t>présent</w:t>
      </w:r>
      <w:r w:rsidR="00BA0EE7">
        <w:rPr>
          <w:rFonts w:ascii="Georgia" w:hAnsi="Georgia"/>
          <w:color w:val="000000"/>
          <w:sz w:val="28"/>
          <w:szCs w:val="28"/>
        </w:rPr>
        <w:tab/>
        <w:t>dans</w:t>
      </w:r>
      <w:r w:rsidR="00BA0EE7">
        <w:rPr>
          <w:rFonts w:ascii="Georgia" w:hAnsi="Georgia"/>
          <w:color w:val="000000"/>
          <w:sz w:val="28"/>
          <w:szCs w:val="28"/>
        </w:rPr>
        <w:tab/>
        <w:t>le</w:t>
      </w:r>
      <w:r w:rsidR="0097386D">
        <w:rPr>
          <w:rFonts w:ascii="Georgia" w:hAnsi="Georgia"/>
          <w:color w:val="000000"/>
          <w:sz w:val="28"/>
          <w:szCs w:val="28"/>
        </w:rPr>
        <w:t xml:space="preserve">s </w:t>
      </w:r>
      <w:r w:rsidR="00321B79">
        <w:rPr>
          <w:rFonts w:ascii="Georgia" w:hAnsi="Georgia"/>
          <w:color w:val="000000"/>
          <w:sz w:val="28"/>
          <w:szCs w:val="28"/>
        </w:rPr>
        <w:t>hémati</w:t>
      </w:r>
      <w:r w:rsidR="00EF5306">
        <w:rPr>
          <w:rFonts w:ascii="Georgia" w:hAnsi="Georgia"/>
          <w:color w:val="000000"/>
          <w:sz w:val="28"/>
          <w:szCs w:val="28"/>
        </w:rPr>
        <w:t xml:space="preserve">es </w:t>
      </w:r>
    </w:p>
    <w:p w:rsidR="00F81BED" w:rsidRPr="00DD4000" w:rsidRDefault="00DD4000" w:rsidP="00DD4000">
      <w:pPr>
        <w:pStyle w:val="Titre3"/>
        <w:rPr>
          <w:rStyle w:val="Titre2Car"/>
          <w:rFonts w:ascii="Georgia" w:hAnsi="Georgia"/>
          <w:b/>
          <w:color w:val="auto"/>
          <w:sz w:val="28"/>
          <w:szCs w:val="28"/>
        </w:rPr>
      </w:pPr>
      <w:bookmarkStart w:id="15" w:name="_Toc19978026"/>
      <w:r w:rsidRPr="00DD4000">
        <w:rPr>
          <w:rStyle w:val="Titre2Car"/>
          <w:rFonts w:ascii="Georgia" w:hAnsi="Georgia"/>
          <w:b/>
          <w:color w:val="auto"/>
          <w:sz w:val="28"/>
          <w:szCs w:val="28"/>
        </w:rPr>
        <w:lastRenderedPageBreak/>
        <w:t xml:space="preserve">2.5.2 </w:t>
      </w:r>
      <w:r w:rsidR="004535F9" w:rsidRPr="00DD4000">
        <w:rPr>
          <w:rStyle w:val="Titre2Car"/>
          <w:rFonts w:ascii="Georgia" w:hAnsi="Georgia"/>
          <w:b/>
          <w:color w:val="auto"/>
          <w:sz w:val="28"/>
          <w:szCs w:val="28"/>
        </w:rPr>
        <w:t>A</w:t>
      </w:r>
      <w:r w:rsidR="00731EF6" w:rsidRPr="00DD4000">
        <w:rPr>
          <w:rStyle w:val="Titre2Car"/>
          <w:rFonts w:ascii="Georgia" w:hAnsi="Georgia"/>
          <w:b/>
          <w:color w:val="auto"/>
          <w:sz w:val="28"/>
          <w:szCs w:val="28"/>
        </w:rPr>
        <w:t>némie</w:t>
      </w:r>
      <w:bookmarkEnd w:id="15"/>
    </w:p>
    <w:p w:rsidR="00773F1E" w:rsidRPr="004535F9" w:rsidRDefault="00773F1E" w:rsidP="004535F9">
      <w:pPr>
        <w:spacing w:line="276" w:lineRule="auto"/>
        <w:jc w:val="both"/>
        <w:rPr>
          <w:rFonts w:ascii="Georgia" w:hAnsi="Georgia"/>
          <w:i/>
          <w:color w:val="000000"/>
          <w:sz w:val="28"/>
          <w:szCs w:val="28"/>
          <w:u w:val="single"/>
        </w:rPr>
      </w:pPr>
    </w:p>
    <w:p w:rsidR="00773F1E" w:rsidRDefault="004535F9" w:rsidP="00916742">
      <w:pPr>
        <w:spacing w:line="276" w:lineRule="auto"/>
        <w:ind w:firstLine="1134"/>
        <w:jc w:val="both"/>
        <w:rPr>
          <w:rFonts w:ascii="Georgia" w:hAnsi="Georgia"/>
          <w:color w:val="000000"/>
          <w:sz w:val="28"/>
          <w:szCs w:val="28"/>
        </w:rPr>
      </w:pPr>
      <w:r>
        <w:rPr>
          <w:rFonts w:ascii="Georgia" w:hAnsi="Georgia"/>
          <w:color w:val="000000"/>
          <w:sz w:val="28"/>
          <w:szCs w:val="28"/>
        </w:rPr>
        <w:t>Classiquem</w:t>
      </w:r>
      <w:r w:rsidR="00773F1E" w:rsidRPr="000F32D8">
        <w:rPr>
          <w:rFonts w:ascii="Georgia" w:hAnsi="Georgia"/>
          <w:color w:val="000000"/>
          <w:sz w:val="28"/>
          <w:szCs w:val="28"/>
        </w:rPr>
        <w:t xml:space="preserve">ent </w:t>
      </w:r>
      <w:r>
        <w:rPr>
          <w:rFonts w:ascii="Georgia" w:hAnsi="Georgia"/>
          <w:color w:val="000000"/>
          <w:sz w:val="28"/>
          <w:szCs w:val="28"/>
        </w:rPr>
        <w:t>l’anémi</w:t>
      </w:r>
      <w:r w:rsidR="001041E1" w:rsidRPr="000F32D8">
        <w:rPr>
          <w:rFonts w:ascii="Georgia" w:hAnsi="Georgia"/>
          <w:color w:val="000000"/>
          <w:sz w:val="28"/>
          <w:szCs w:val="28"/>
        </w:rPr>
        <w:t>e</w:t>
      </w:r>
      <w:r>
        <w:rPr>
          <w:rFonts w:ascii="Georgia" w:hAnsi="Georgia"/>
          <w:color w:val="000000"/>
          <w:sz w:val="28"/>
          <w:szCs w:val="28"/>
        </w:rPr>
        <w:t xml:space="preserve"> se définit</w:t>
      </w:r>
      <w:r w:rsidR="009F1403">
        <w:rPr>
          <w:rFonts w:ascii="Georgia" w:hAnsi="Georgia"/>
          <w:color w:val="000000"/>
          <w:sz w:val="28"/>
          <w:szCs w:val="28"/>
        </w:rPr>
        <w:t xml:space="preserve"> </w:t>
      </w:r>
      <w:r>
        <w:rPr>
          <w:rFonts w:ascii="Georgia" w:hAnsi="Georgia"/>
          <w:color w:val="000000"/>
          <w:sz w:val="28"/>
          <w:szCs w:val="28"/>
        </w:rPr>
        <w:t>comm</w:t>
      </w:r>
      <w:r w:rsidR="00773F1E" w:rsidRPr="000F32D8">
        <w:rPr>
          <w:rFonts w:ascii="Georgia" w:hAnsi="Georgia"/>
          <w:color w:val="000000"/>
          <w:sz w:val="28"/>
          <w:szCs w:val="28"/>
        </w:rPr>
        <w:t>e</w:t>
      </w:r>
      <w:r w:rsidR="009F1403">
        <w:rPr>
          <w:rFonts w:ascii="Georgia" w:hAnsi="Georgia"/>
          <w:color w:val="000000"/>
          <w:sz w:val="28"/>
          <w:szCs w:val="28"/>
        </w:rPr>
        <w:t xml:space="preserve"> </w:t>
      </w:r>
      <w:r w:rsidR="00773F1E" w:rsidRPr="000F32D8">
        <w:rPr>
          <w:rFonts w:ascii="Georgia" w:hAnsi="Georgia"/>
          <w:color w:val="000000"/>
          <w:sz w:val="28"/>
          <w:szCs w:val="28"/>
        </w:rPr>
        <w:t xml:space="preserve">la baisse de </w:t>
      </w:r>
      <w:r w:rsidR="00D81B9B">
        <w:rPr>
          <w:rFonts w:ascii="Georgia" w:hAnsi="Georgia"/>
          <w:color w:val="000000"/>
          <w:sz w:val="28"/>
          <w:szCs w:val="28"/>
        </w:rPr>
        <w:t xml:space="preserve">la quantité </w:t>
      </w:r>
      <w:r w:rsidR="005926BA">
        <w:rPr>
          <w:rFonts w:ascii="Georgia" w:hAnsi="Georgia"/>
          <w:color w:val="000000"/>
          <w:sz w:val="28"/>
          <w:szCs w:val="28"/>
        </w:rPr>
        <w:t>d’hémoglobine</w:t>
      </w:r>
      <w:r w:rsidR="00D81B9B">
        <w:rPr>
          <w:rFonts w:ascii="Georgia" w:hAnsi="Georgia"/>
          <w:color w:val="000000"/>
          <w:sz w:val="28"/>
          <w:szCs w:val="28"/>
        </w:rPr>
        <w:t xml:space="preserve"> dans </w:t>
      </w:r>
      <w:r w:rsidR="00773F1E" w:rsidRPr="000F32D8">
        <w:rPr>
          <w:rFonts w:ascii="Georgia" w:hAnsi="Georgia"/>
          <w:color w:val="000000"/>
          <w:sz w:val="28"/>
          <w:szCs w:val="28"/>
        </w:rPr>
        <w:t>la circulation</w:t>
      </w:r>
      <w:r>
        <w:rPr>
          <w:rFonts w:ascii="Georgia" w:hAnsi="Georgia"/>
          <w:color w:val="000000"/>
          <w:sz w:val="28"/>
          <w:szCs w:val="28"/>
        </w:rPr>
        <w:t xml:space="preserve"> sanguine à condition que la m</w:t>
      </w:r>
      <w:r w:rsidR="00773F1E" w:rsidRPr="000F32D8">
        <w:rPr>
          <w:rFonts w:ascii="Georgia" w:hAnsi="Georgia"/>
          <w:color w:val="000000"/>
          <w:sz w:val="28"/>
          <w:szCs w:val="28"/>
        </w:rPr>
        <w:t xml:space="preserve">asse sanguine </w:t>
      </w:r>
      <w:r w:rsidR="003C2962">
        <w:rPr>
          <w:rFonts w:ascii="Georgia" w:hAnsi="Georgia"/>
          <w:color w:val="000000"/>
          <w:sz w:val="28"/>
          <w:szCs w:val="28"/>
        </w:rPr>
        <w:t>soi</w:t>
      </w:r>
      <w:r w:rsidR="00773F1E" w:rsidRPr="000F32D8">
        <w:rPr>
          <w:rFonts w:ascii="Georgia" w:hAnsi="Georgia"/>
          <w:color w:val="000000"/>
          <w:sz w:val="28"/>
          <w:szCs w:val="28"/>
        </w:rPr>
        <w:t>t normale. Cette définition</w:t>
      </w:r>
      <w:r w:rsidR="001041E1">
        <w:rPr>
          <w:rFonts w:ascii="Georgia" w:hAnsi="Georgia"/>
          <w:color w:val="000000"/>
          <w:sz w:val="28"/>
          <w:szCs w:val="28"/>
        </w:rPr>
        <w:t xml:space="preserve"> perm</w:t>
      </w:r>
      <w:r w:rsidR="00773F1E" w:rsidRPr="000F32D8">
        <w:rPr>
          <w:rFonts w:ascii="Georgia" w:hAnsi="Georgia"/>
          <w:color w:val="000000"/>
          <w:sz w:val="28"/>
          <w:szCs w:val="28"/>
        </w:rPr>
        <w:t xml:space="preserve">et d'éliminer les fausses anémies </w:t>
      </w:r>
      <w:r w:rsidR="004A60BE" w:rsidRPr="000F32D8">
        <w:rPr>
          <w:rFonts w:ascii="Georgia" w:hAnsi="Georgia"/>
          <w:color w:val="000000"/>
          <w:sz w:val="28"/>
          <w:szCs w:val="28"/>
        </w:rPr>
        <w:t>par</w:t>
      </w:r>
      <w:r w:rsidR="004A60BE">
        <w:rPr>
          <w:rFonts w:ascii="Georgia" w:hAnsi="Georgia"/>
          <w:color w:val="000000"/>
          <w:sz w:val="28"/>
          <w:szCs w:val="28"/>
        </w:rPr>
        <w:t xml:space="preserve"> hém</w:t>
      </w:r>
      <w:r w:rsidR="00773F1E" w:rsidRPr="000F32D8">
        <w:rPr>
          <w:rFonts w:ascii="Georgia" w:hAnsi="Georgia"/>
          <w:color w:val="000000"/>
          <w:sz w:val="28"/>
          <w:szCs w:val="28"/>
        </w:rPr>
        <w:t>0</w:t>
      </w:r>
      <w:r w:rsidR="000C699B" w:rsidRPr="000F32D8">
        <w:rPr>
          <w:rFonts w:ascii="Georgia" w:hAnsi="Georgia"/>
          <w:color w:val="000000"/>
          <w:sz w:val="28"/>
          <w:szCs w:val="28"/>
        </w:rPr>
        <w:t>dilution</w:t>
      </w:r>
      <w:r w:rsidR="000C699B">
        <w:rPr>
          <w:rFonts w:ascii="Georgia" w:hAnsi="Georgia"/>
          <w:color w:val="000000"/>
          <w:sz w:val="28"/>
          <w:szCs w:val="28"/>
        </w:rPr>
        <w:t xml:space="preserve"> </w:t>
      </w:r>
      <w:r w:rsidR="000C699B" w:rsidRPr="000F32D8">
        <w:rPr>
          <w:rFonts w:ascii="Georgia" w:hAnsi="Georgia"/>
          <w:color w:val="000000"/>
          <w:sz w:val="28"/>
          <w:szCs w:val="28"/>
        </w:rPr>
        <w:t xml:space="preserve">rencontrée </w:t>
      </w:r>
      <w:r w:rsidR="000C699B">
        <w:rPr>
          <w:rFonts w:ascii="Georgia" w:hAnsi="Georgia"/>
          <w:color w:val="000000"/>
          <w:sz w:val="28"/>
          <w:szCs w:val="28"/>
        </w:rPr>
        <w:t>généralement</w:t>
      </w:r>
      <w:r w:rsidR="00773F1E" w:rsidRPr="000F32D8">
        <w:rPr>
          <w:rFonts w:ascii="Georgia" w:hAnsi="Georgia"/>
          <w:color w:val="000000"/>
          <w:sz w:val="28"/>
          <w:szCs w:val="28"/>
        </w:rPr>
        <w:t xml:space="preserve"> au cours de</w:t>
      </w:r>
      <w:r w:rsidR="001041E1">
        <w:rPr>
          <w:rFonts w:ascii="Georgia" w:hAnsi="Georgia"/>
          <w:color w:val="000000"/>
          <w:sz w:val="28"/>
          <w:szCs w:val="28"/>
        </w:rPr>
        <w:t xml:space="preserve"> </w:t>
      </w:r>
      <w:r w:rsidR="00773F1E" w:rsidRPr="000F32D8">
        <w:rPr>
          <w:rFonts w:ascii="Georgia" w:hAnsi="Georgia"/>
          <w:color w:val="000000"/>
          <w:sz w:val="28"/>
          <w:szCs w:val="28"/>
        </w:rPr>
        <w:t xml:space="preserve">la grossesse, de </w:t>
      </w:r>
      <w:r w:rsidR="000C699B" w:rsidRPr="000F32D8">
        <w:rPr>
          <w:rFonts w:ascii="Georgia" w:hAnsi="Georgia"/>
          <w:color w:val="000000"/>
          <w:sz w:val="28"/>
          <w:szCs w:val="28"/>
        </w:rPr>
        <w:t xml:space="preserve">certaines </w:t>
      </w:r>
      <w:r w:rsidR="000C699B">
        <w:rPr>
          <w:rFonts w:ascii="Georgia" w:hAnsi="Georgia"/>
          <w:color w:val="000000"/>
          <w:sz w:val="28"/>
          <w:szCs w:val="28"/>
        </w:rPr>
        <w:t>perfusions</w:t>
      </w:r>
      <w:r w:rsidR="00773F1E" w:rsidRPr="000F32D8">
        <w:rPr>
          <w:rFonts w:ascii="Georgia" w:hAnsi="Georgia"/>
          <w:color w:val="000000"/>
          <w:sz w:val="28"/>
          <w:szCs w:val="28"/>
        </w:rPr>
        <w:t xml:space="preserve">, de la </w:t>
      </w:r>
      <w:r w:rsidR="00B7506E" w:rsidRPr="000F32D8">
        <w:rPr>
          <w:rFonts w:ascii="Georgia" w:hAnsi="Georgia"/>
          <w:color w:val="000000"/>
          <w:sz w:val="28"/>
          <w:szCs w:val="28"/>
        </w:rPr>
        <w:t>cirrhose</w:t>
      </w:r>
      <w:r w:rsidR="00B7506E">
        <w:rPr>
          <w:rFonts w:ascii="Georgia" w:hAnsi="Georgia"/>
          <w:color w:val="000000"/>
          <w:sz w:val="28"/>
          <w:szCs w:val="28"/>
        </w:rPr>
        <w:t xml:space="preserve"> </w:t>
      </w:r>
      <w:r w:rsidR="00B7506E" w:rsidRPr="000F32D8">
        <w:rPr>
          <w:rFonts w:ascii="Georgia" w:hAnsi="Georgia"/>
          <w:color w:val="000000"/>
          <w:sz w:val="28"/>
          <w:szCs w:val="28"/>
        </w:rPr>
        <w:t>ascitique</w:t>
      </w:r>
      <w:r w:rsidR="00773F1E" w:rsidRPr="000F32D8">
        <w:rPr>
          <w:rFonts w:ascii="Georgia" w:hAnsi="Georgia"/>
          <w:color w:val="000000"/>
          <w:sz w:val="28"/>
          <w:szCs w:val="28"/>
        </w:rPr>
        <w:t>. C'est le cas de certaines</w:t>
      </w:r>
      <w:r>
        <w:rPr>
          <w:rFonts w:ascii="Georgia" w:hAnsi="Georgia"/>
          <w:color w:val="000000"/>
          <w:sz w:val="28"/>
          <w:szCs w:val="28"/>
        </w:rPr>
        <w:t xml:space="preserve"> </w:t>
      </w:r>
      <w:r w:rsidR="004A60BE" w:rsidRPr="000F32D8">
        <w:rPr>
          <w:rFonts w:ascii="Georgia" w:hAnsi="Georgia"/>
          <w:color w:val="000000"/>
          <w:sz w:val="28"/>
          <w:szCs w:val="28"/>
        </w:rPr>
        <w:t>endocrinopathies</w:t>
      </w:r>
      <w:r w:rsidR="004A60BE">
        <w:rPr>
          <w:rFonts w:ascii="Georgia" w:hAnsi="Georgia"/>
          <w:color w:val="000000"/>
          <w:sz w:val="28"/>
          <w:szCs w:val="28"/>
        </w:rPr>
        <w:t xml:space="preserve"> </w:t>
      </w:r>
      <w:r w:rsidR="000C699B" w:rsidRPr="000F32D8">
        <w:rPr>
          <w:rFonts w:ascii="Georgia" w:hAnsi="Georgia"/>
          <w:color w:val="000000"/>
          <w:sz w:val="28"/>
          <w:szCs w:val="28"/>
        </w:rPr>
        <w:t>notamment</w:t>
      </w:r>
      <w:r w:rsidR="000C699B">
        <w:rPr>
          <w:rFonts w:ascii="Georgia" w:hAnsi="Georgia"/>
          <w:color w:val="000000"/>
          <w:sz w:val="28"/>
          <w:szCs w:val="28"/>
        </w:rPr>
        <w:t xml:space="preserve"> </w:t>
      </w:r>
      <w:r w:rsidR="000C699B" w:rsidRPr="000F32D8">
        <w:rPr>
          <w:rFonts w:ascii="Georgia" w:hAnsi="Georgia"/>
          <w:color w:val="000000"/>
          <w:sz w:val="28"/>
          <w:szCs w:val="28"/>
        </w:rPr>
        <w:t>la</w:t>
      </w:r>
      <w:r w:rsidR="00773F1E" w:rsidRPr="000F32D8">
        <w:rPr>
          <w:rFonts w:ascii="Georgia" w:hAnsi="Georgia"/>
          <w:color w:val="000000"/>
          <w:sz w:val="28"/>
          <w:szCs w:val="28"/>
        </w:rPr>
        <w:t xml:space="preserve"> maladie de Cushing et la maladie de </w:t>
      </w:r>
      <w:r w:rsidR="001041E1" w:rsidRPr="000F32D8">
        <w:rPr>
          <w:rFonts w:ascii="Georgia" w:hAnsi="Georgia"/>
          <w:color w:val="000000"/>
          <w:sz w:val="28"/>
          <w:szCs w:val="28"/>
        </w:rPr>
        <w:t>Waldenstron.</w:t>
      </w:r>
    </w:p>
    <w:p w:rsidR="00F81BED" w:rsidRPr="000F32D8" w:rsidRDefault="00F81BED" w:rsidP="003C2962">
      <w:pPr>
        <w:spacing w:line="276" w:lineRule="auto"/>
        <w:jc w:val="both"/>
        <w:rPr>
          <w:rFonts w:ascii="Georgia" w:hAnsi="Georgia"/>
          <w:color w:val="000000"/>
          <w:sz w:val="28"/>
          <w:szCs w:val="28"/>
        </w:rPr>
      </w:pPr>
    </w:p>
    <w:p w:rsidR="00F81BED" w:rsidRPr="00097058" w:rsidRDefault="00E91176" w:rsidP="00434EA5">
      <w:pPr>
        <w:pStyle w:val="Paragraphedeliste"/>
        <w:numPr>
          <w:ilvl w:val="0"/>
          <w:numId w:val="42"/>
        </w:numPr>
        <w:spacing w:line="276" w:lineRule="auto"/>
        <w:jc w:val="both"/>
        <w:rPr>
          <w:rFonts w:ascii="Georgia" w:hAnsi="Georgia"/>
          <w:color w:val="000000"/>
          <w:sz w:val="28"/>
          <w:szCs w:val="28"/>
        </w:rPr>
      </w:pPr>
      <w:r>
        <w:rPr>
          <w:rFonts w:ascii="Georgia" w:hAnsi="Georgia"/>
          <w:color w:val="000000"/>
          <w:sz w:val="28"/>
          <w:szCs w:val="28"/>
        </w:rPr>
        <w:t>Mécanismes physiopathologiques des anémies</w:t>
      </w:r>
    </w:p>
    <w:p w:rsidR="00236064" w:rsidRDefault="00773F1E" w:rsidP="00916742">
      <w:pPr>
        <w:spacing w:line="276" w:lineRule="auto"/>
        <w:ind w:firstLine="1134"/>
        <w:jc w:val="both"/>
        <w:rPr>
          <w:rFonts w:ascii="Georgia" w:hAnsi="Georgia"/>
          <w:color w:val="000000"/>
          <w:sz w:val="28"/>
          <w:szCs w:val="28"/>
        </w:rPr>
      </w:pPr>
      <w:r w:rsidRPr="000F32D8">
        <w:rPr>
          <w:rFonts w:ascii="Georgia" w:hAnsi="Georgia"/>
          <w:color w:val="000000"/>
          <w:sz w:val="28"/>
          <w:szCs w:val="28"/>
        </w:rPr>
        <w:t xml:space="preserve">Deux grands mécanismes peuvent être responsables d'une </w:t>
      </w:r>
      <w:r w:rsidR="00190287" w:rsidRPr="000F32D8">
        <w:rPr>
          <w:rFonts w:ascii="Georgia" w:hAnsi="Georgia"/>
          <w:color w:val="000000"/>
          <w:sz w:val="28"/>
          <w:szCs w:val="28"/>
        </w:rPr>
        <w:t>anémie :</w:t>
      </w:r>
      <w:r w:rsidRPr="000F32D8">
        <w:rPr>
          <w:rFonts w:ascii="Georgia" w:hAnsi="Georgia"/>
          <w:color w:val="000000"/>
          <w:sz w:val="28"/>
          <w:szCs w:val="28"/>
        </w:rPr>
        <w:t xml:space="preserve"> la destruction</w:t>
      </w:r>
      <w:r w:rsidR="0050770B">
        <w:rPr>
          <w:rFonts w:ascii="Georgia" w:hAnsi="Georgia"/>
          <w:color w:val="000000"/>
          <w:sz w:val="28"/>
          <w:szCs w:val="28"/>
        </w:rPr>
        <w:t xml:space="preserve"> </w:t>
      </w:r>
      <w:r w:rsidRPr="000F32D8">
        <w:rPr>
          <w:rFonts w:ascii="Georgia" w:hAnsi="Georgia"/>
          <w:color w:val="000000"/>
          <w:sz w:val="28"/>
          <w:szCs w:val="28"/>
        </w:rPr>
        <w:t>accélérée des hématies circulantes, et la production insuffisante par la n10elle osseuse. Le</w:t>
      </w:r>
      <w:r w:rsidR="0050770B">
        <w:rPr>
          <w:rFonts w:ascii="Georgia" w:hAnsi="Georgia"/>
          <w:color w:val="000000"/>
          <w:sz w:val="28"/>
          <w:szCs w:val="28"/>
        </w:rPr>
        <w:t xml:space="preserve"> prem</w:t>
      </w:r>
      <w:r w:rsidRPr="000F32D8">
        <w:rPr>
          <w:rFonts w:ascii="Georgia" w:hAnsi="Georgia"/>
          <w:color w:val="000000"/>
          <w:sz w:val="28"/>
          <w:szCs w:val="28"/>
        </w:rPr>
        <w:t xml:space="preserve">ier groupe correspond à des anémies </w:t>
      </w:r>
      <w:r w:rsidR="002F3BAB">
        <w:rPr>
          <w:rFonts w:ascii="Georgia" w:hAnsi="Georgia"/>
          <w:color w:val="000000"/>
          <w:sz w:val="28"/>
          <w:szCs w:val="28"/>
        </w:rPr>
        <w:t xml:space="preserve">dites « </w:t>
      </w:r>
      <w:r w:rsidR="00190287">
        <w:rPr>
          <w:rFonts w:ascii="Georgia" w:hAnsi="Georgia"/>
          <w:color w:val="000000"/>
          <w:sz w:val="28"/>
          <w:szCs w:val="28"/>
        </w:rPr>
        <w:t>régénératives »</w:t>
      </w:r>
      <w:r w:rsidR="002F3BAB">
        <w:rPr>
          <w:rFonts w:ascii="Georgia" w:hAnsi="Georgia"/>
          <w:color w:val="000000"/>
          <w:sz w:val="28"/>
          <w:szCs w:val="28"/>
        </w:rPr>
        <w:t xml:space="preserve"> car la m</w:t>
      </w:r>
      <w:r w:rsidRPr="000F32D8">
        <w:rPr>
          <w:rFonts w:ascii="Georgia" w:hAnsi="Georgia"/>
          <w:color w:val="000000"/>
          <w:sz w:val="28"/>
          <w:szCs w:val="28"/>
        </w:rPr>
        <w:t>0elle stimulée par</w:t>
      </w:r>
      <w:r w:rsidR="00D83A95">
        <w:rPr>
          <w:rFonts w:ascii="Georgia" w:hAnsi="Georgia"/>
          <w:color w:val="000000"/>
          <w:sz w:val="28"/>
          <w:szCs w:val="28"/>
        </w:rPr>
        <w:t xml:space="preserve"> hypersécrétion d’</w:t>
      </w:r>
      <w:r w:rsidR="00D83A95" w:rsidRPr="000F32D8">
        <w:rPr>
          <w:rFonts w:ascii="Georgia" w:hAnsi="Georgia"/>
          <w:color w:val="000000"/>
          <w:sz w:val="28"/>
          <w:szCs w:val="28"/>
        </w:rPr>
        <w:t>érythropoïétine</w:t>
      </w:r>
      <w:r w:rsidR="00D83A95">
        <w:rPr>
          <w:rFonts w:ascii="Georgia" w:hAnsi="Georgia"/>
          <w:color w:val="000000"/>
          <w:sz w:val="28"/>
          <w:szCs w:val="28"/>
        </w:rPr>
        <w:t xml:space="preserve"> due à l'hypoxie,</w:t>
      </w:r>
      <w:r w:rsidRPr="000F32D8">
        <w:rPr>
          <w:rFonts w:ascii="Georgia" w:hAnsi="Georgia"/>
          <w:color w:val="000000"/>
          <w:sz w:val="28"/>
          <w:szCs w:val="28"/>
        </w:rPr>
        <w:t xml:space="preserve"> subit une hyperplasie érythropoïétique</w:t>
      </w:r>
      <w:r w:rsidR="00D83A95">
        <w:rPr>
          <w:rFonts w:ascii="Georgia" w:hAnsi="Georgia"/>
          <w:color w:val="000000"/>
          <w:sz w:val="28"/>
          <w:szCs w:val="28"/>
        </w:rPr>
        <w:t xml:space="preserve"> com</w:t>
      </w:r>
      <w:r w:rsidRPr="000F32D8">
        <w:rPr>
          <w:rFonts w:ascii="Georgia" w:hAnsi="Georgia"/>
          <w:color w:val="000000"/>
          <w:sz w:val="28"/>
          <w:szCs w:val="28"/>
        </w:rPr>
        <w:t>pensatrice avec sortie d'un nombre accru de réticulocyte</w:t>
      </w:r>
      <w:r w:rsidR="00D83A95">
        <w:rPr>
          <w:rFonts w:ascii="Georgia" w:hAnsi="Georgia"/>
          <w:color w:val="000000"/>
          <w:sz w:val="28"/>
          <w:szCs w:val="28"/>
        </w:rPr>
        <w:t xml:space="preserve">s. Les anémies du second groupe </w:t>
      </w:r>
      <w:r w:rsidRPr="000F32D8">
        <w:rPr>
          <w:rFonts w:ascii="Georgia" w:hAnsi="Georgia"/>
          <w:color w:val="000000"/>
          <w:sz w:val="28"/>
          <w:szCs w:val="28"/>
        </w:rPr>
        <w:t>liées à une insuffisance de productio</w:t>
      </w:r>
      <w:r w:rsidR="00F74B0B">
        <w:rPr>
          <w:rFonts w:ascii="Georgia" w:hAnsi="Georgia"/>
          <w:color w:val="000000"/>
          <w:sz w:val="28"/>
          <w:szCs w:val="28"/>
        </w:rPr>
        <w:t>n ll1édullaire ont au contraire un nom</w:t>
      </w:r>
      <w:r w:rsidRPr="000F32D8">
        <w:rPr>
          <w:rFonts w:ascii="Georgia" w:hAnsi="Georgia"/>
          <w:color w:val="000000"/>
          <w:sz w:val="28"/>
          <w:szCs w:val="28"/>
        </w:rPr>
        <w:t>bre abaissé de</w:t>
      </w:r>
      <w:r w:rsidR="00D83A95">
        <w:rPr>
          <w:rFonts w:ascii="Georgia" w:hAnsi="Georgia"/>
          <w:color w:val="000000"/>
          <w:sz w:val="28"/>
          <w:szCs w:val="28"/>
        </w:rPr>
        <w:t xml:space="preserve"> </w:t>
      </w:r>
      <w:r w:rsidRPr="000F32D8">
        <w:rPr>
          <w:rFonts w:ascii="Georgia" w:hAnsi="Georgia"/>
          <w:color w:val="000000"/>
          <w:sz w:val="28"/>
          <w:szCs w:val="28"/>
        </w:rPr>
        <w:t>réticulocyt</w:t>
      </w:r>
      <w:r w:rsidR="00D83A95">
        <w:rPr>
          <w:rFonts w:ascii="Georgia" w:hAnsi="Georgia"/>
          <w:color w:val="000000"/>
          <w:sz w:val="28"/>
          <w:szCs w:val="28"/>
        </w:rPr>
        <w:t>es</w:t>
      </w:r>
      <w:r w:rsidRPr="000F32D8">
        <w:rPr>
          <w:rFonts w:ascii="Georgia" w:hAnsi="Georgia"/>
          <w:color w:val="000000"/>
          <w:sz w:val="28"/>
          <w:szCs w:val="28"/>
        </w:rPr>
        <w:t>, elles sont dites</w:t>
      </w:r>
      <w:r w:rsidR="00D83A95">
        <w:rPr>
          <w:rFonts w:ascii="Georgia" w:hAnsi="Georgia"/>
          <w:color w:val="000000"/>
          <w:sz w:val="28"/>
          <w:szCs w:val="28"/>
        </w:rPr>
        <w:t xml:space="preserve"> </w:t>
      </w:r>
      <w:r w:rsidR="00183C91">
        <w:rPr>
          <w:rFonts w:ascii="Georgia" w:hAnsi="Georgia"/>
          <w:color w:val="000000"/>
          <w:sz w:val="28"/>
          <w:szCs w:val="28"/>
        </w:rPr>
        <w:t>«</w:t>
      </w:r>
      <w:r w:rsidR="00190287">
        <w:rPr>
          <w:rFonts w:ascii="Georgia" w:hAnsi="Georgia"/>
          <w:color w:val="000000"/>
          <w:sz w:val="28"/>
          <w:szCs w:val="28"/>
        </w:rPr>
        <w:t xml:space="preserve"> </w:t>
      </w:r>
      <w:r w:rsidR="00183C91" w:rsidRPr="000F32D8">
        <w:rPr>
          <w:rFonts w:ascii="Georgia" w:hAnsi="Georgia"/>
          <w:color w:val="000000"/>
          <w:sz w:val="28"/>
          <w:szCs w:val="28"/>
        </w:rPr>
        <w:t>a régénératives</w:t>
      </w:r>
      <w:r w:rsidRPr="000F32D8">
        <w:rPr>
          <w:rFonts w:ascii="Georgia" w:hAnsi="Georgia"/>
          <w:color w:val="000000"/>
          <w:sz w:val="28"/>
          <w:szCs w:val="28"/>
        </w:rPr>
        <w:t xml:space="preserve"> ».</w:t>
      </w:r>
    </w:p>
    <w:p w:rsidR="00AB2A78" w:rsidRPr="00097058" w:rsidRDefault="00AB2A78" w:rsidP="00916742">
      <w:pPr>
        <w:spacing w:line="276" w:lineRule="auto"/>
        <w:jc w:val="both"/>
        <w:rPr>
          <w:rFonts w:ascii="Georgia" w:hAnsi="Georgia"/>
          <w:b/>
          <w:color w:val="000000"/>
          <w:sz w:val="28"/>
          <w:szCs w:val="28"/>
        </w:rPr>
      </w:pPr>
    </w:p>
    <w:p w:rsidR="00773F1E" w:rsidRPr="00DD4000" w:rsidRDefault="00DD4000" w:rsidP="00DD4000">
      <w:pPr>
        <w:pStyle w:val="Titre3"/>
        <w:rPr>
          <w:rStyle w:val="Titre2Car"/>
          <w:rFonts w:ascii="Georgia" w:hAnsi="Georgia"/>
          <w:color w:val="auto"/>
          <w:sz w:val="28"/>
          <w:szCs w:val="28"/>
        </w:rPr>
      </w:pPr>
      <w:bookmarkStart w:id="16" w:name="_Toc19978027"/>
      <w:r w:rsidRPr="00DD4000">
        <w:rPr>
          <w:rStyle w:val="Titre2Car"/>
          <w:rFonts w:ascii="Georgia" w:hAnsi="Georgia"/>
          <w:color w:val="auto"/>
          <w:sz w:val="28"/>
          <w:szCs w:val="28"/>
        </w:rPr>
        <w:t xml:space="preserve">2.5.3 </w:t>
      </w:r>
      <w:r w:rsidR="00190287" w:rsidRPr="00DD4000">
        <w:rPr>
          <w:rStyle w:val="Titre2Car"/>
          <w:rFonts w:ascii="Georgia" w:hAnsi="Georgia"/>
          <w:color w:val="auto"/>
          <w:sz w:val="28"/>
          <w:szCs w:val="28"/>
        </w:rPr>
        <w:t>Les Mécanismes</w:t>
      </w:r>
      <w:r w:rsidR="00E91176" w:rsidRPr="00DD4000">
        <w:rPr>
          <w:rStyle w:val="Titre2Car"/>
          <w:rFonts w:ascii="Georgia" w:hAnsi="Georgia"/>
          <w:color w:val="auto"/>
          <w:sz w:val="28"/>
          <w:szCs w:val="28"/>
        </w:rPr>
        <w:t xml:space="preserve"> des </w:t>
      </w:r>
      <w:r w:rsidR="000C699B" w:rsidRPr="00DD4000">
        <w:rPr>
          <w:rStyle w:val="Titre2Car"/>
          <w:rFonts w:ascii="Georgia" w:hAnsi="Georgia"/>
          <w:color w:val="auto"/>
          <w:sz w:val="28"/>
          <w:szCs w:val="28"/>
        </w:rPr>
        <w:t>anémies «</w:t>
      </w:r>
      <w:r w:rsidR="00190287" w:rsidRPr="00DD4000">
        <w:rPr>
          <w:rStyle w:val="Titre2Car"/>
          <w:rFonts w:ascii="Georgia" w:hAnsi="Georgia"/>
          <w:color w:val="auto"/>
          <w:sz w:val="28"/>
          <w:szCs w:val="28"/>
        </w:rPr>
        <w:t> « </w:t>
      </w:r>
      <w:r w:rsidR="00E91176" w:rsidRPr="00DD4000">
        <w:rPr>
          <w:rStyle w:val="Titre2Car"/>
          <w:rFonts w:ascii="Georgia" w:hAnsi="Georgia"/>
          <w:color w:val="auto"/>
          <w:sz w:val="28"/>
          <w:szCs w:val="28"/>
        </w:rPr>
        <w:t>régénératives</w:t>
      </w:r>
      <w:r w:rsidR="00190287" w:rsidRPr="00DD4000">
        <w:rPr>
          <w:rStyle w:val="Titre2Car"/>
          <w:rFonts w:ascii="Georgia" w:hAnsi="Georgia"/>
          <w:color w:val="auto"/>
          <w:sz w:val="28"/>
          <w:szCs w:val="28"/>
        </w:rPr>
        <w:t> » »</w:t>
      </w:r>
      <w:bookmarkEnd w:id="16"/>
    </w:p>
    <w:p w:rsidR="00F81BED" w:rsidRPr="000F32D8" w:rsidRDefault="00F81BED" w:rsidP="00916742">
      <w:pPr>
        <w:spacing w:line="276" w:lineRule="auto"/>
        <w:ind w:firstLine="1134"/>
        <w:jc w:val="both"/>
        <w:rPr>
          <w:rFonts w:ascii="Georgia" w:hAnsi="Georgia"/>
          <w:color w:val="000000"/>
          <w:sz w:val="28"/>
          <w:szCs w:val="28"/>
        </w:rPr>
      </w:pPr>
    </w:p>
    <w:p w:rsidR="003F3676" w:rsidRDefault="00773F1E" w:rsidP="00916742">
      <w:pPr>
        <w:spacing w:line="276" w:lineRule="auto"/>
        <w:ind w:firstLine="1134"/>
        <w:jc w:val="both"/>
        <w:rPr>
          <w:rFonts w:ascii="Georgia" w:hAnsi="Georgia"/>
          <w:color w:val="000000"/>
          <w:sz w:val="28"/>
          <w:szCs w:val="28"/>
        </w:rPr>
      </w:pPr>
      <w:r w:rsidRPr="000F32D8">
        <w:rPr>
          <w:rFonts w:ascii="Georgia" w:hAnsi="Georgia"/>
          <w:color w:val="000000"/>
          <w:sz w:val="28"/>
          <w:szCs w:val="28"/>
        </w:rPr>
        <w:t>Ce sont toutes les anén1ies dont la cause est</w:t>
      </w:r>
      <w:r w:rsidR="00190287">
        <w:rPr>
          <w:rFonts w:ascii="Georgia" w:hAnsi="Georgia"/>
          <w:color w:val="000000"/>
          <w:sz w:val="28"/>
          <w:szCs w:val="28"/>
        </w:rPr>
        <w:t xml:space="preserve"> </w:t>
      </w:r>
      <w:r w:rsidRPr="000F32D8">
        <w:rPr>
          <w:rFonts w:ascii="Georgia" w:hAnsi="Georgia"/>
          <w:color w:val="000000"/>
          <w:sz w:val="28"/>
          <w:szCs w:val="28"/>
        </w:rPr>
        <w:t>« périphérique</w:t>
      </w:r>
      <w:r w:rsidR="00190287">
        <w:rPr>
          <w:rFonts w:ascii="Georgia" w:hAnsi="Georgia"/>
          <w:color w:val="000000"/>
          <w:sz w:val="28"/>
          <w:szCs w:val="28"/>
        </w:rPr>
        <w:t xml:space="preserve"> </w:t>
      </w:r>
      <w:r w:rsidRPr="000F32D8">
        <w:rPr>
          <w:rFonts w:ascii="Georgia" w:hAnsi="Georgia"/>
          <w:color w:val="000000"/>
          <w:sz w:val="28"/>
          <w:szCs w:val="28"/>
        </w:rPr>
        <w:t>»</w:t>
      </w:r>
      <w:r w:rsidR="003C2962">
        <w:rPr>
          <w:rFonts w:ascii="Georgia" w:hAnsi="Georgia"/>
          <w:color w:val="000000"/>
          <w:sz w:val="28"/>
          <w:szCs w:val="28"/>
        </w:rPr>
        <w:t xml:space="preserve"> </w:t>
      </w:r>
      <w:r w:rsidRPr="000F32D8">
        <w:rPr>
          <w:rFonts w:ascii="Georgia" w:hAnsi="Georgia"/>
          <w:color w:val="000000"/>
          <w:sz w:val="28"/>
          <w:szCs w:val="28"/>
        </w:rPr>
        <w:t xml:space="preserve">: </w:t>
      </w:r>
      <w:r w:rsidR="00772B10" w:rsidRPr="000F32D8">
        <w:rPr>
          <w:rFonts w:ascii="Georgia" w:hAnsi="Georgia"/>
          <w:color w:val="000000"/>
          <w:sz w:val="28"/>
          <w:szCs w:val="28"/>
        </w:rPr>
        <w:t>c’est</w:t>
      </w:r>
      <w:r w:rsidRPr="000F32D8">
        <w:rPr>
          <w:rFonts w:ascii="Georgia" w:hAnsi="Georgia"/>
          <w:color w:val="000000"/>
          <w:sz w:val="28"/>
          <w:szCs w:val="28"/>
        </w:rPr>
        <w:t xml:space="preserve"> une disparition</w:t>
      </w:r>
      <w:r w:rsidR="00772B10">
        <w:rPr>
          <w:rFonts w:ascii="Georgia" w:hAnsi="Georgia"/>
          <w:color w:val="000000"/>
          <w:sz w:val="28"/>
          <w:szCs w:val="28"/>
        </w:rPr>
        <w:t xml:space="preserve"> </w:t>
      </w:r>
      <w:r w:rsidRPr="000F32D8">
        <w:rPr>
          <w:rFonts w:ascii="Georgia" w:hAnsi="Georgia"/>
          <w:color w:val="000000"/>
          <w:sz w:val="28"/>
          <w:szCs w:val="28"/>
        </w:rPr>
        <w:t xml:space="preserve">accélérée </w:t>
      </w:r>
      <w:r w:rsidR="00C4574B">
        <w:rPr>
          <w:rFonts w:ascii="Georgia" w:hAnsi="Georgia"/>
          <w:color w:val="000000"/>
          <w:sz w:val="28"/>
          <w:szCs w:val="28"/>
        </w:rPr>
        <w:t>des hé</w:t>
      </w:r>
      <w:r w:rsidR="003C2962">
        <w:rPr>
          <w:rFonts w:ascii="Georgia" w:hAnsi="Georgia"/>
          <w:color w:val="000000"/>
          <w:sz w:val="28"/>
          <w:szCs w:val="28"/>
        </w:rPr>
        <w:t>m</w:t>
      </w:r>
      <w:r w:rsidR="00C4574B">
        <w:rPr>
          <w:rFonts w:ascii="Georgia" w:hAnsi="Georgia"/>
          <w:color w:val="000000"/>
          <w:sz w:val="28"/>
          <w:szCs w:val="28"/>
        </w:rPr>
        <w:t>aties circulantes. La m</w:t>
      </w:r>
      <w:r w:rsidRPr="000F32D8">
        <w:rPr>
          <w:rFonts w:ascii="Georgia" w:hAnsi="Georgia"/>
          <w:color w:val="000000"/>
          <w:sz w:val="28"/>
          <w:szCs w:val="28"/>
        </w:rPr>
        <w:t>asse globulaire perdue</w:t>
      </w:r>
      <w:r w:rsidR="003C2962">
        <w:rPr>
          <w:rFonts w:ascii="Georgia" w:hAnsi="Georgia"/>
          <w:color w:val="000000"/>
          <w:sz w:val="28"/>
          <w:szCs w:val="28"/>
        </w:rPr>
        <w:t xml:space="preserve"> </w:t>
      </w:r>
      <w:r w:rsidRPr="000F32D8">
        <w:rPr>
          <w:rFonts w:ascii="Georgia" w:hAnsi="Georgia"/>
          <w:color w:val="000000"/>
          <w:sz w:val="28"/>
          <w:szCs w:val="28"/>
        </w:rPr>
        <w:t>chaque jour devient</w:t>
      </w:r>
      <w:r w:rsidR="003C2962">
        <w:rPr>
          <w:rFonts w:ascii="Georgia" w:hAnsi="Georgia"/>
          <w:color w:val="000000"/>
          <w:sz w:val="28"/>
          <w:szCs w:val="28"/>
        </w:rPr>
        <w:t xml:space="preserve"> supérieur </w:t>
      </w:r>
      <w:r w:rsidRPr="000F32D8">
        <w:rPr>
          <w:rFonts w:ascii="Georgia" w:hAnsi="Georgia"/>
          <w:color w:val="000000"/>
          <w:sz w:val="28"/>
          <w:szCs w:val="28"/>
        </w:rPr>
        <w:t>à 1/120 du total. Si la perte</w:t>
      </w:r>
      <w:r w:rsidR="003C2962">
        <w:rPr>
          <w:rFonts w:ascii="Georgia" w:hAnsi="Georgia"/>
          <w:color w:val="000000"/>
          <w:sz w:val="28"/>
          <w:szCs w:val="28"/>
        </w:rPr>
        <w:t xml:space="preserve"> </w:t>
      </w:r>
      <w:r w:rsidRPr="000F32D8">
        <w:rPr>
          <w:rFonts w:ascii="Georgia" w:hAnsi="Georgia"/>
          <w:color w:val="000000"/>
          <w:sz w:val="28"/>
          <w:szCs w:val="28"/>
        </w:rPr>
        <w:t>est</w:t>
      </w:r>
      <w:r w:rsidR="003C2962">
        <w:rPr>
          <w:rFonts w:ascii="Georgia" w:hAnsi="Georgia"/>
          <w:color w:val="000000"/>
          <w:sz w:val="28"/>
          <w:szCs w:val="28"/>
        </w:rPr>
        <w:t xml:space="preserve"> </w:t>
      </w:r>
      <w:r w:rsidRPr="000F32D8">
        <w:rPr>
          <w:rFonts w:ascii="Georgia" w:hAnsi="Georgia"/>
          <w:color w:val="000000"/>
          <w:sz w:val="28"/>
          <w:szCs w:val="28"/>
        </w:rPr>
        <w:t>modérée (destruction 2</w:t>
      </w:r>
      <w:r w:rsidR="00BE7BB3">
        <w:rPr>
          <w:rFonts w:ascii="Georgia" w:hAnsi="Georgia"/>
          <w:color w:val="000000"/>
          <w:sz w:val="28"/>
          <w:szCs w:val="28"/>
        </w:rPr>
        <w:t xml:space="preserve"> ou 3 fois supérieure à la norm</w:t>
      </w:r>
      <w:r w:rsidRPr="000F32D8">
        <w:rPr>
          <w:rFonts w:ascii="Georgia" w:hAnsi="Georgia"/>
          <w:color w:val="000000"/>
          <w:sz w:val="28"/>
          <w:szCs w:val="28"/>
        </w:rPr>
        <w:t>ale par</w:t>
      </w:r>
      <w:r w:rsidR="00BE7BB3">
        <w:rPr>
          <w:rFonts w:ascii="Georgia" w:hAnsi="Georgia"/>
          <w:color w:val="000000"/>
          <w:sz w:val="28"/>
          <w:szCs w:val="28"/>
        </w:rPr>
        <w:t xml:space="preserve"> </w:t>
      </w:r>
      <w:r w:rsidRPr="000F32D8">
        <w:rPr>
          <w:rFonts w:ascii="Georgia" w:hAnsi="Georgia"/>
          <w:color w:val="000000"/>
          <w:sz w:val="28"/>
          <w:szCs w:val="28"/>
        </w:rPr>
        <w:t xml:space="preserve">exemple). </w:t>
      </w:r>
      <w:r w:rsidR="00F81BED" w:rsidRPr="000F32D8">
        <w:rPr>
          <w:rFonts w:ascii="Georgia" w:hAnsi="Georgia"/>
          <w:color w:val="000000"/>
          <w:sz w:val="28"/>
          <w:szCs w:val="28"/>
        </w:rPr>
        <w:t>Elle</w:t>
      </w:r>
      <w:r w:rsidR="003C2962">
        <w:rPr>
          <w:rFonts w:ascii="Georgia" w:hAnsi="Georgia"/>
          <w:color w:val="000000"/>
          <w:sz w:val="28"/>
          <w:szCs w:val="28"/>
        </w:rPr>
        <w:t xml:space="preserve"> </w:t>
      </w:r>
      <w:r w:rsidR="00B7506E" w:rsidRPr="000F32D8">
        <w:rPr>
          <w:rFonts w:ascii="Georgia" w:hAnsi="Georgia"/>
          <w:color w:val="000000"/>
          <w:sz w:val="28"/>
          <w:szCs w:val="28"/>
        </w:rPr>
        <w:t>est</w:t>
      </w:r>
      <w:r w:rsidR="00B7506E">
        <w:rPr>
          <w:rFonts w:ascii="Georgia" w:hAnsi="Georgia"/>
          <w:color w:val="000000"/>
          <w:sz w:val="28"/>
          <w:szCs w:val="28"/>
        </w:rPr>
        <w:t xml:space="preserve"> </w:t>
      </w:r>
      <w:r w:rsidR="00B7506E" w:rsidRPr="000F32D8">
        <w:rPr>
          <w:rFonts w:ascii="Georgia" w:hAnsi="Georgia"/>
          <w:color w:val="000000"/>
          <w:sz w:val="28"/>
          <w:szCs w:val="28"/>
        </w:rPr>
        <w:t>souvent</w:t>
      </w:r>
      <w:r w:rsidR="003C2962">
        <w:rPr>
          <w:rFonts w:ascii="Georgia" w:hAnsi="Georgia"/>
          <w:color w:val="000000"/>
          <w:sz w:val="28"/>
          <w:szCs w:val="28"/>
        </w:rPr>
        <w:t xml:space="preserve"> </w:t>
      </w:r>
      <w:r w:rsidRPr="000F32D8">
        <w:rPr>
          <w:rFonts w:ascii="Georgia" w:hAnsi="Georgia"/>
          <w:color w:val="000000"/>
          <w:sz w:val="28"/>
          <w:szCs w:val="28"/>
        </w:rPr>
        <w:t>compensée</w:t>
      </w:r>
      <w:r w:rsidR="003C2962">
        <w:rPr>
          <w:rFonts w:ascii="Georgia" w:hAnsi="Georgia"/>
          <w:color w:val="000000"/>
          <w:sz w:val="28"/>
          <w:szCs w:val="28"/>
        </w:rPr>
        <w:t xml:space="preserve"> </w:t>
      </w:r>
      <w:r w:rsidRPr="000F32D8">
        <w:rPr>
          <w:rFonts w:ascii="Georgia" w:hAnsi="Georgia"/>
          <w:color w:val="000000"/>
          <w:sz w:val="28"/>
          <w:szCs w:val="28"/>
        </w:rPr>
        <w:t>par</w:t>
      </w:r>
      <w:r w:rsidR="003C2962">
        <w:rPr>
          <w:rFonts w:ascii="Georgia" w:hAnsi="Georgia"/>
          <w:color w:val="000000"/>
          <w:sz w:val="28"/>
          <w:szCs w:val="28"/>
        </w:rPr>
        <w:t xml:space="preserve"> </w:t>
      </w:r>
      <w:r w:rsidRPr="000F32D8">
        <w:rPr>
          <w:rFonts w:ascii="Georgia" w:hAnsi="Georgia"/>
          <w:color w:val="000000"/>
          <w:sz w:val="28"/>
          <w:szCs w:val="28"/>
        </w:rPr>
        <w:t xml:space="preserve">l'hyperactivité de la moelle </w:t>
      </w:r>
      <w:r w:rsidR="00B7506E" w:rsidRPr="000F32D8">
        <w:rPr>
          <w:rFonts w:ascii="Georgia" w:hAnsi="Georgia"/>
          <w:color w:val="000000"/>
          <w:sz w:val="28"/>
          <w:szCs w:val="28"/>
        </w:rPr>
        <w:t>osseuse :</w:t>
      </w:r>
      <w:r w:rsidRPr="000F32D8">
        <w:rPr>
          <w:rFonts w:ascii="Georgia" w:hAnsi="Georgia"/>
          <w:color w:val="000000"/>
          <w:sz w:val="28"/>
          <w:szCs w:val="28"/>
        </w:rPr>
        <w:t xml:space="preserve"> après</w:t>
      </w:r>
      <w:r w:rsidR="003C2962">
        <w:rPr>
          <w:rFonts w:ascii="Georgia" w:hAnsi="Georgia"/>
          <w:color w:val="000000"/>
          <w:sz w:val="28"/>
          <w:szCs w:val="28"/>
        </w:rPr>
        <w:t xml:space="preserve"> </w:t>
      </w:r>
      <w:r w:rsidRPr="000F32D8">
        <w:rPr>
          <w:rFonts w:ascii="Georgia" w:hAnsi="Georgia"/>
          <w:color w:val="000000"/>
          <w:sz w:val="28"/>
          <w:szCs w:val="28"/>
        </w:rPr>
        <w:t>quelques</w:t>
      </w:r>
      <w:r w:rsidR="009A4087">
        <w:rPr>
          <w:rFonts w:ascii="Georgia" w:hAnsi="Georgia"/>
          <w:color w:val="000000"/>
          <w:sz w:val="28"/>
          <w:szCs w:val="28"/>
        </w:rPr>
        <w:t xml:space="preserve"> </w:t>
      </w:r>
      <w:r w:rsidR="003C2962">
        <w:rPr>
          <w:rFonts w:ascii="Georgia" w:hAnsi="Georgia"/>
          <w:color w:val="000000"/>
          <w:sz w:val="28"/>
          <w:szCs w:val="28"/>
        </w:rPr>
        <w:t xml:space="preserve"> </w:t>
      </w:r>
      <w:r w:rsidR="009A4087">
        <w:rPr>
          <w:rFonts w:ascii="Georgia" w:hAnsi="Georgia"/>
          <w:color w:val="000000"/>
          <w:sz w:val="28"/>
          <w:szCs w:val="28"/>
        </w:rPr>
        <w:t>jours</w:t>
      </w:r>
      <w:r w:rsidR="003C2962">
        <w:rPr>
          <w:rFonts w:ascii="Georgia" w:hAnsi="Georgia"/>
          <w:color w:val="000000"/>
          <w:sz w:val="28"/>
          <w:szCs w:val="28"/>
        </w:rPr>
        <w:t xml:space="preserve"> </w:t>
      </w:r>
      <w:r w:rsidRPr="000F32D8">
        <w:rPr>
          <w:rFonts w:ascii="Georgia" w:hAnsi="Georgia"/>
          <w:color w:val="000000"/>
          <w:sz w:val="28"/>
          <w:szCs w:val="28"/>
        </w:rPr>
        <w:t>le</w:t>
      </w:r>
      <w:r w:rsidR="003C2962">
        <w:rPr>
          <w:rFonts w:ascii="Georgia" w:hAnsi="Georgia"/>
          <w:color w:val="000000"/>
          <w:sz w:val="28"/>
          <w:szCs w:val="28"/>
        </w:rPr>
        <w:t xml:space="preserve"> </w:t>
      </w:r>
      <w:r w:rsidRPr="000F32D8">
        <w:rPr>
          <w:rFonts w:ascii="Georgia" w:hAnsi="Georgia"/>
          <w:color w:val="000000"/>
          <w:sz w:val="28"/>
          <w:szCs w:val="28"/>
        </w:rPr>
        <w:t>taux</w:t>
      </w:r>
      <w:r w:rsidR="003C2962">
        <w:rPr>
          <w:rFonts w:ascii="Georgia" w:hAnsi="Georgia"/>
          <w:color w:val="000000"/>
          <w:sz w:val="28"/>
          <w:szCs w:val="28"/>
        </w:rPr>
        <w:t xml:space="preserve"> </w:t>
      </w:r>
      <w:r w:rsidR="009A4087" w:rsidRPr="000F32D8">
        <w:rPr>
          <w:rFonts w:ascii="Georgia" w:hAnsi="Georgia"/>
          <w:color w:val="000000"/>
          <w:sz w:val="28"/>
          <w:szCs w:val="28"/>
        </w:rPr>
        <w:t>d’hémoglobine</w:t>
      </w:r>
      <w:r w:rsidR="003C2962">
        <w:rPr>
          <w:rFonts w:ascii="Georgia" w:hAnsi="Georgia"/>
          <w:color w:val="000000"/>
          <w:sz w:val="28"/>
          <w:szCs w:val="28"/>
        </w:rPr>
        <w:t xml:space="preserve"> </w:t>
      </w:r>
      <w:r w:rsidR="009A4087">
        <w:rPr>
          <w:rFonts w:ascii="Georgia" w:hAnsi="Georgia"/>
          <w:color w:val="000000"/>
          <w:sz w:val="28"/>
          <w:szCs w:val="28"/>
        </w:rPr>
        <w:t>peut ainsi revenir</w:t>
      </w:r>
      <w:r w:rsidR="003C2962">
        <w:rPr>
          <w:rFonts w:ascii="Georgia" w:hAnsi="Georgia"/>
          <w:color w:val="000000"/>
          <w:sz w:val="28"/>
          <w:szCs w:val="28"/>
        </w:rPr>
        <w:t xml:space="preserve"> </w:t>
      </w:r>
      <w:r w:rsidR="009A4087">
        <w:rPr>
          <w:rFonts w:ascii="Georgia" w:hAnsi="Georgia"/>
          <w:color w:val="000000"/>
          <w:sz w:val="28"/>
          <w:szCs w:val="28"/>
        </w:rPr>
        <w:t xml:space="preserve"> à</w:t>
      </w:r>
      <w:r w:rsidR="003C2962">
        <w:rPr>
          <w:rFonts w:ascii="Georgia" w:hAnsi="Georgia"/>
          <w:color w:val="000000"/>
          <w:sz w:val="28"/>
          <w:szCs w:val="28"/>
        </w:rPr>
        <w:t xml:space="preserve"> </w:t>
      </w:r>
      <w:r w:rsidR="009A4087">
        <w:rPr>
          <w:rFonts w:ascii="Georgia" w:hAnsi="Georgia"/>
          <w:color w:val="000000"/>
          <w:sz w:val="28"/>
          <w:szCs w:val="28"/>
        </w:rPr>
        <w:t xml:space="preserve"> la</w:t>
      </w:r>
      <w:r w:rsidR="003C2962">
        <w:rPr>
          <w:rFonts w:ascii="Georgia" w:hAnsi="Georgia"/>
          <w:color w:val="000000"/>
          <w:sz w:val="28"/>
          <w:szCs w:val="28"/>
        </w:rPr>
        <w:t xml:space="preserve"> </w:t>
      </w:r>
      <w:r w:rsidR="009A4087">
        <w:rPr>
          <w:rFonts w:ascii="Georgia" w:hAnsi="Georgia"/>
          <w:color w:val="000000"/>
          <w:sz w:val="28"/>
          <w:szCs w:val="28"/>
        </w:rPr>
        <w:t xml:space="preserve"> norm</w:t>
      </w:r>
      <w:r w:rsidRPr="000F32D8">
        <w:rPr>
          <w:rFonts w:ascii="Georgia" w:hAnsi="Georgia"/>
          <w:color w:val="000000"/>
          <w:sz w:val="28"/>
          <w:szCs w:val="28"/>
        </w:rPr>
        <w:t>ale</w:t>
      </w:r>
      <w:r w:rsidR="003C2962">
        <w:rPr>
          <w:rFonts w:ascii="Georgia" w:hAnsi="Georgia"/>
          <w:color w:val="000000"/>
          <w:sz w:val="28"/>
          <w:szCs w:val="28"/>
        </w:rPr>
        <w:t xml:space="preserve"> </w:t>
      </w:r>
      <w:r w:rsidRPr="000F32D8">
        <w:rPr>
          <w:rFonts w:ascii="Georgia" w:hAnsi="Georgia"/>
          <w:color w:val="000000"/>
          <w:sz w:val="28"/>
          <w:szCs w:val="28"/>
        </w:rPr>
        <w:t>: seule</w:t>
      </w:r>
      <w:r w:rsidR="003C2962">
        <w:rPr>
          <w:rFonts w:ascii="Georgia" w:hAnsi="Georgia"/>
          <w:color w:val="000000"/>
          <w:sz w:val="28"/>
          <w:szCs w:val="28"/>
        </w:rPr>
        <w:t xml:space="preserve"> </w:t>
      </w:r>
      <w:r w:rsidRPr="000F32D8">
        <w:rPr>
          <w:rFonts w:ascii="Georgia" w:hAnsi="Georgia"/>
          <w:color w:val="000000"/>
          <w:sz w:val="28"/>
          <w:szCs w:val="28"/>
        </w:rPr>
        <w:t>l'</w:t>
      </w:r>
      <w:r w:rsidR="009A4087" w:rsidRPr="000F32D8">
        <w:rPr>
          <w:rFonts w:ascii="Georgia" w:hAnsi="Georgia"/>
          <w:color w:val="000000"/>
          <w:sz w:val="28"/>
          <w:szCs w:val="28"/>
        </w:rPr>
        <w:t>hyper</w:t>
      </w:r>
      <w:r w:rsidR="00190287">
        <w:rPr>
          <w:rFonts w:ascii="Georgia" w:hAnsi="Georgia"/>
          <w:color w:val="000000"/>
          <w:sz w:val="28"/>
          <w:szCs w:val="28"/>
        </w:rPr>
        <w:t xml:space="preserve"> </w:t>
      </w:r>
      <w:r w:rsidR="009A4087" w:rsidRPr="000F32D8">
        <w:rPr>
          <w:rFonts w:ascii="Georgia" w:hAnsi="Georgia"/>
          <w:color w:val="000000"/>
          <w:sz w:val="28"/>
          <w:szCs w:val="28"/>
        </w:rPr>
        <w:t>réticulocytose</w:t>
      </w:r>
      <w:r w:rsidR="009A4087">
        <w:rPr>
          <w:rFonts w:ascii="Georgia" w:hAnsi="Georgia"/>
          <w:color w:val="000000"/>
          <w:sz w:val="28"/>
          <w:szCs w:val="28"/>
        </w:rPr>
        <w:t xml:space="preserve"> </w:t>
      </w:r>
      <w:r w:rsidRPr="000F32D8">
        <w:rPr>
          <w:rFonts w:ascii="Georgia" w:hAnsi="Georgia"/>
          <w:color w:val="000000"/>
          <w:sz w:val="28"/>
          <w:szCs w:val="28"/>
        </w:rPr>
        <w:t xml:space="preserve">traduira </w:t>
      </w:r>
      <w:r w:rsidR="009A4087" w:rsidRPr="000F32D8">
        <w:rPr>
          <w:rFonts w:ascii="Georgia" w:hAnsi="Georgia"/>
          <w:color w:val="000000"/>
          <w:sz w:val="28"/>
          <w:szCs w:val="28"/>
        </w:rPr>
        <w:t>indirecte lent</w:t>
      </w:r>
      <w:r w:rsidR="009F73D7">
        <w:rPr>
          <w:rFonts w:ascii="Georgia" w:hAnsi="Georgia"/>
          <w:color w:val="000000"/>
          <w:sz w:val="28"/>
          <w:szCs w:val="28"/>
        </w:rPr>
        <w:t xml:space="preserve"> le phénom</w:t>
      </w:r>
      <w:r w:rsidR="00EA3A7F">
        <w:rPr>
          <w:rFonts w:ascii="Georgia" w:hAnsi="Georgia"/>
          <w:color w:val="000000"/>
          <w:sz w:val="28"/>
          <w:szCs w:val="28"/>
        </w:rPr>
        <w:t>ène sur</w:t>
      </w:r>
      <w:r w:rsidR="003C2962">
        <w:rPr>
          <w:rFonts w:ascii="Georgia" w:hAnsi="Georgia"/>
          <w:color w:val="000000"/>
          <w:sz w:val="28"/>
          <w:szCs w:val="28"/>
        </w:rPr>
        <w:t xml:space="preserve"> </w:t>
      </w:r>
      <w:r w:rsidR="00EA3A7F">
        <w:rPr>
          <w:rFonts w:ascii="Georgia" w:hAnsi="Georgia"/>
          <w:color w:val="000000"/>
          <w:sz w:val="28"/>
          <w:szCs w:val="28"/>
        </w:rPr>
        <w:t>l'hém0grame. Dans la ma</w:t>
      </w:r>
      <w:r w:rsidRPr="000F32D8">
        <w:rPr>
          <w:rFonts w:ascii="Georgia" w:hAnsi="Georgia"/>
          <w:color w:val="000000"/>
          <w:sz w:val="28"/>
          <w:szCs w:val="28"/>
        </w:rPr>
        <w:t>jorité des cas</w:t>
      </w:r>
      <w:r w:rsidR="00EA3A7F">
        <w:rPr>
          <w:rFonts w:ascii="Georgia" w:hAnsi="Georgia"/>
          <w:color w:val="000000"/>
          <w:sz w:val="28"/>
          <w:szCs w:val="28"/>
        </w:rPr>
        <w:t xml:space="preserve"> </w:t>
      </w:r>
      <w:r w:rsidR="00EA3A7F" w:rsidRPr="000F32D8">
        <w:rPr>
          <w:rFonts w:ascii="Georgia" w:hAnsi="Georgia"/>
          <w:color w:val="000000"/>
          <w:sz w:val="28"/>
          <w:szCs w:val="28"/>
        </w:rPr>
        <w:t>hyper</w:t>
      </w:r>
      <w:r w:rsidR="00EA3A7F">
        <w:rPr>
          <w:rFonts w:ascii="Georgia" w:hAnsi="Georgia"/>
          <w:color w:val="000000"/>
          <w:sz w:val="28"/>
          <w:szCs w:val="28"/>
        </w:rPr>
        <w:t xml:space="preserve"> </w:t>
      </w:r>
      <w:r w:rsidRPr="000F32D8">
        <w:rPr>
          <w:rFonts w:ascii="Georgia" w:hAnsi="Georgia"/>
          <w:color w:val="000000"/>
          <w:sz w:val="28"/>
          <w:szCs w:val="28"/>
        </w:rPr>
        <w:t>destruction dépasse les</w:t>
      </w:r>
      <w:r w:rsidR="003C2962">
        <w:rPr>
          <w:rFonts w:ascii="Georgia" w:hAnsi="Georgia"/>
          <w:color w:val="000000"/>
          <w:sz w:val="28"/>
          <w:szCs w:val="28"/>
        </w:rPr>
        <w:t xml:space="preserve"> </w:t>
      </w:r>
      <w:r w:rsidR="00EA3A7F">
        <w:rPr>
          <w:rFonts w:ascii="Georgia" w:hAnsi="Georgia"/>
          <w:color w:val="000000"/>
          <w:sz w:val="28"/>
          <w:szCs w:val="28"/>
        </w:rPr>
        <w:t>possibilités de c</w:t>
      </w:r>
      <w:r w:rsidR="00B7506E">
        <w:rPr>
          <w:rFonts w:ascii="Georgia" w:hAnsi="Georgia"/>
          <w:color w:val="000000"/>
          <w:sz w:val="28"/>
          <w:szCs w:val="28"/>
        </w:rPr>
        <w:t>ompensation il</w:t>
      </w:r>
      <w:r w:rsidRPr="000F32D8">
        <w:rPr>
          <w:rFonts w:ascii="Georgia" w:hAnsi="Georgia"/>
          <w:color w:val="000000"/>
          <w:sz w:val="28"/>
          <w:szCs w:val="28"/>
        </w:rPr>
        <w:t xml:space="preserve"> y a « insuffisance</w:t>
      </w:r>
      <w:r w:rsidR="003C2962">
        <w:rPr>
          <w:rFonts w:ascii="Georgia" w:hAnsi="Georgia"/>
          <w:color w:val="000000"/>
          <w:sz w:val="28"/>
          <w:szCs w:val="28"/>
        </w:rPr>
        <w:t xml:space="preserve"> </w:t>
      </w:r>
      <w:r w:rsidRPr="000F32D8">
        <w:rPr>
          <w:rFonts w:ascii="Georgia" w:hAnsi="Georgia"/>
          <w:color w:val="000000"/>
          <w:sz w:val="28"/>
          <w:szCs w:val="28"/>
        </w:rPr>
        <w:t xml:space="preserve"> médullaire</w:t>
      </w:r>
      <w:r w:rsidR="003C2962">
        <w:rPr>
          <w:rFonts w:ascii="Georgia" w:hAnsi="Georgia"/>
          <w:color w:val="000000"/>
          <w:sz w:val="28"/>
          <w:szCs w:val="28"/>
        </w:rPr>
        <w:t xml:space="preserve"> </w:t>
      </w:r>
      <w:r w:rsidR="00EA3A7F">
        <w:rPr>
          <w:rFonts w:ascii="Georgia" w:hAnsi="Georgia"/>
          <w:color w:val="000000"/>
          <w:sz w:val="28"/>
          <w:szCs w:val="28"/>
        </w:rPr>
        <w:t xml:space="preserve"> </w:t>
      </w:r>
      <w:r w:rsidR="00D62C2D">
        <w:rPr>
          <w:rFonts w:ascii="Georgia" w:hAnsi="Georgia"/>
          <w:color w:val="000000"/>
          <w:sz w:val="28"/>
          <w:szCs w:val="28"/>
        </w:rPr>
        <w:t>relative »</w:t>
      </w:r>
      <w:r w:rsidR="00190287">
        <w:rPr>
          <w:rFonts w:ascii="Georgia" w:hAnsi="Georgia"/>
          <w:color w:val="000000"/>
          <w:sz w:val="28"/>
          <w:szCs w:val="28"/>
        </w:rPr>
        <w:t xml:space="preserve"> </w:t>
      </w:r>
      <w:r w:rsidRPr="000F32D8">
        <w:rPr>
          <w:rFonts w:ascii="Georgia" w:hAnsi="Georgia"/>
          <w:color w:val="000000"/>
          <w:sz w:val="28"/>
          <w:szCs w:val="28"/>
        </w:rPr>
        <w:t>et</w:t>
      </w:r>
      <w:r w:rsidR="003C2962">
        <w:rPr>
          <w:rFonts w:ascii="Georgia" w:hAnsi="Georgia"/>
          <w:color w:val="000000"/>
          <w:sz w:val="28"/>
          <w:szCs w:val="28"/>
        </w:rPr>
        <w:t xml:space="preserve"> </w:t>
      </w:r>
      <w:r w:rsidRPr="000F32D8">
        <w:rPr>
          <w:rFonts w:ascii="Georgia" w:hAnsi="Georgia"/>
          <w:color w:val="000000"/>
          <w:sz w:val="28"/>
          <w:szCs w:val="28"/>
        </w:rPr>
        <w:t xml:space="preserve"> l'anémie </w:t>
      </w:r>
      <w:r w:rsidR="003C2962">
        <w:rPr>
          <w:rFonts w:ascii="Georgia" w:hAnsi="Georgia"/>
          <w:color w:val="000000"/>
          <w:sz w:val="28"/>
          <w:szCs w:val="28"/>
        </w:rPr>
        <w:t xml:space="preserve"> </w:t>
      </w:r>
      <w:r w:rsidRPr="000F32D8">
        <w:rPr>
          <w:rFonts w:ascii="Georgia" w:hAnsi="Georgia"/>
          <w:color w:val="000000"/>
          <w:sz w:val="28"/>
          <w:szCs w:val="28"/>
        </w:rPr>
        <w:t>s'installe.</w:t>
      </w:r>
    </w:p>
    <w:p w:rsidR="00773F1E" w:rsidRDefault="00773F1E" w:rsidP="00916742">
      <w:pPr>
        <w:spacing w:line="276" w:lineRule="auto"/>
        <w:ind w:firstLine="1134"/>
        <w:jc w:val="both"/>
        <w:rPr>
          <w:rFonts w:ascii="Georgia" w:hAnsi="Georgia"/>
          <w:color w:val="000000"/>
          <w:sz w:val="28"/>
          <w:szCs w:val="28"/>
        </w:rPr>
      </w:pPr>
      <w:r w:rsidRPr="000F32D8">
        <w:rPr>
          <w:rFonts w:ascii="Georgia" w:hAnsi="Georgia"/>
          <w:color w:val="000000"/>
          <w:sz w:val="28"/>
          <w:szCs w:val="28"/>
        </w:rPr>
        <w:t xml:space="preserve"> Les </w:t>
      </w:r>
      <w:r w:rsidR="003F3676">
        <w:rPr>
          <w:rFonts w:ascii="Georgia" w:hAnsi="Georgia"/>
          <w:color w:val="000000"/>
          <w:sz w:val="28"/>
          <w:szCs w:val="28"/>
        </w:rPr>
        <w:t xml:space="preserve">mécanismes </w:t>
      </w:r>
      <w:r w:rsidRPr="000F32D8">
        <w:rPr>
          <w:rFonts w:ascii="Georgia" w:hAnsi="Georgia"/>
          <w:color w:val="000000"/>
          <w:sz w:val="28"/>
          <w:szCs w:val="28"/>
        </w:rPr>
        <w:t>possibles de ces anémies régénératives sont</w:t>
      </w:r>
      <w:r w:rsidR="00D62C2D">
        <w:rPr>
          <w:rFonts w:ascii="Georgia" w:hAnsi="Georgia"/>
          <w:color w:val="000000"/>
          <w:sz w:val="28"/>
          <w:szCs w:val="28"/>
        </w:rPr>
        <w:t xml:space="preserve"> l'hém</w:t>
      </w:r>
      <w:r w:rsidRPr="000F32D8">
        <w:rPr>
          <w:rFonts w:ascii="Georgia" w:hAnsi="Georgia"/>
          <w:color w:val="000000"/>
          <w:sz w:val="28"/>
          <w:szCs w:val="28"/>
        </w:rPr>
        <w:t>orragie et l'</w:t>
      </w:r>
      <w:r w:rsidR="00D62C2D" w:rsidRPr="000F32D8">
        <w:rPr>
          <w:rFonts w:ascii="Georgia" w:hAnsi="Georgia"/>
          <w:color w:val="000000"/>
          <w:sz w:val="28"/>
          <w:szCs w:val="28"/>
        </w:rPr>
        <w:t>hyper hémolyse</w:t>
      </w:r>
      <w:r w:rsidRPr="000F32D8">
        <w:rPr>
          <w:rFonts w:ascii="Georgia" w:hAnsi="Georgia"/>
          <w:color w:val="000000"/>
          <w:sz w:val="28"/>
          <w:szCs w:val="28"/>
        </w:rPr>
        <w:t>.</w:t>
      </w:r>
    </w:p>
    <w:p w:rsidR="00F81BED" w:rsidRPr="003F3676" w:rsidRDefault="00F81BED" w:rsidP="003F3676">
      <w:pPr>
        <w:spacing w:line="276" w:lineRule="auto"/>
        <w:jc w:val="both"/>
        <w:rPr>
          <w:rFonts w:ascii="Georgia" w:hAnsi="Georgia"/>
          <w:i/>
          <w:color w:val="000000"/>
          <w:sz w:val="28"/>
          <w:szCs w:val="28"/>
          <w:u w:val="single"/>
        </w:rPr>
      </w:pPr>
    </w:p>
    <w:p w:rsidR="00773F1E" w:rsidRPr="000F32D8" w:rsidRDefault="00773F1E" w:rsidP="00916742">
      <w:pPr>
        <w:spacing w:line="276" w:lineRule="auto"/>
        <w:ind w:firstLine="1134"/>
        <w:jc w:val="both"/>
        <w:rPr>
          <w:rFonts w:ascii="Georgia" w:hAnsi="Georgia"/>
          <w:color w:val="000000"/>
          <w:sz w:val="28"/>
          <w:szCs w:val="28"/>
        </w:rPr>
      </w:pPr>
      <w:r w:rsidRPr="000F32D8">
        <w:rPr>
          <w:rFonts w:ascii="Georgia" w:hAnsi="Georgia"/>
          <w:color w:val="000000"/>
          <w:sz w:val="28"/>
          <w:szCs w:val="28"/>
        </w:rPr>
        <w:t>Les anémies a</w:t>
      </w:r>
      <w:r w:rsidR="00FF5843">
        <w:rPr>
          <w:rFonts w:ascii="Georgia" w:hAnsi="Georgia"/>
          <w:color w:val="000000"/>
          <w:sz w:val="28"/>
          <w:szCs w:val="28"/>
        </w:rPr>
        <w:t xml:space="preserve"> </w:t>
      </w:r>
      <w:r w:rsidRPr="000F32D8">
        <w:rPr>
          <w:rFonts w:ascii="Georgia" w:hAnsi="Georgia"/>
          <w:color w:val="000000"/>
          <w:sz w:val="28"/>
          <w:szCs w:val="28"/>
        </w:rPr>
        <w:t>régénératives sont toutes dues à une insuffisance de production de</w:t>
      </w:r>
      <w:r w:rsidR="00D62C2D">
        <w:rPr>
          <w:rFonts w:ascii="Georgia" w:hAnsi="Georgia"/>
          <w:color w:val="000000"/>
          <w:sz w:val="28"/>
          <w:szCs w:val="28"/>
        </w:rPr>
        <w:t xml:space="preserve"> </w:t>
      </w:r>
      <w:r w:rsidRPr="000F32D8">
        <w:rPr>
          <w:rFonts w:ascii="Georgia" w:hAnsi="Georgia"/>
          <w:color w:val="000000"/>
          <w:sz w:val="28"/>
          <w:szCs w:val="28"/>
        </w:rPr>
        <w:t>globules rouges par la</w:t>
      </w:r>
      <w:r w:rsidR="0034183E">
        <w:rPr>
          <w:rFonts w:ascii="Georgia" w:hAnsi="Georgia"/>
          <w:color w:val="000000"/>
          <w:sz w:val="28"/>
          <w:szCs w:val="28"/>
        </w:rPr>
        <w:t xml:space="preserve"> </w:t>
      </w:r>
      <w:r w:rsidR="0034183E" w:rsidRPr="000F32D8">
        <w:rPr>
          <w:rFonts w:ascii="Georgia" w:hAnsi="Georgia"/>
          <w:color w:val="000000"/>
          <w:sz w:val="28"/>
          <w:szCs w:val="28"/>
        </w:rPr>
        <w:t>moelle ;</w:t>
      </w:r>
      <w:r w:rsidRPr="000F32D8">
        <w:rPr>
          <w:rFonts w:ascii="Georgia" w:hAnsi="Georgia"/>
          <w:color w:val="000000"/>
          <w:sz w:val="28"/>
          <w:szCs w:val="28"/>
        </w:rPr>
        <w:t xml:space="preserve"> elles comportent donc toutes un nombre diminué de</w:t>
      </w:r>
      <w:r w:rsidR="00D62C2D">
        <w:rPr>
          <w:rFonts w:ascii="Georgia" w:hAnsi="Georgia"/>
          <w:color w:val="000000"/>
          <w:sz w:val="28"/>
          <w:szCs w:val="28"/>
        </w:rPr>
        <w:t xml:space="preserve"> </w:t>
      </w:r>
      <w:r w:rsidRPr="000F32D8">
        <w:rPr>
          <w:rFonts w:ascii="Georgia" w:hAnsi="Georgia"/>
          <w:color w:val="000000"/>
          <w:sz w:val="28"/>
          <w:szCs w:val="28"/>
        </w:rPr>
        <w:t>réticulocytes par millimètre cube et l'incapacité d'élever ce nombre malgré l'anémie</w:t>
      </w:r>
      <w:r w:rsidR="00D62C2D">
        <w:rPr>
          <w:rFonts w:ascii="Georgia" w:hAnsi="Georgia"/>
          <w:color w:val="000000"/>
          <w:sz w:val="28"/>
          <w:szCs w:val="28"/>
        </w:rPr>
        <w:t xml:space="preserve"> </w:t>
      </w:r>
      <w:r w:rsidRPr="000F32D8">
        <w:rPr>
          <w:rFonts w:ascii="Georgia" w:hAnsi="Georgia"/>
          <w:color w:val="000000"/>
          <w:sz w:val="28"/>
          <w:szCs w:val="28"/>
        </w:rPr>
        <w:t>croissante.</w:t>
      </w:r>
    </w:p>
    <w:p w:rsidR="00D9748F" w:rsidRDefault="00773F1E" w:rsidP="00916742">
      <w:pPr>
        <w:spacing w:line="276" w:lineRule="auto"/>
        <w:ind w:firstLine="1134"/>
        <w:jc w:val="both"/>
        <w:rPr>
          <w:rFonts w:ascii="Georgia" w:hAnsi="Georgia"/>
          <w:color w:val="000000"/>
          <w:sz w:val="28"/>
          <w:szCs w:val="28"/>
        </w:rPr>
      </w:pPr>
      <w:r w:rsidRPr="000F32D8">
        <w:rPr>
          <w:rFonts w:ascii="Georgia" w:hAnsi="Georgia"/>
          <w:color w:val="000000"/>
          <w:sz w:val="28"/>
          <w:szCs w:val="28"/>
        </w:rPr>
        <w:t>Elles r</w:t>
      </w:r>
      <w:r w:rsidR="00D62C2D">
        <w:rPr>
          <w:rFonts w:ascii="Georgia" w:hAnsi="Georgia"/>
          <w:color w:val="000000"/>
          <w:sz w:val="28"/>
          <w:szCs w:val="28"/>
        </w:rPr>
        <w:t>elèvent de deux grands mécanism</w:t>
      </w:r>
      <w:r w:rsidRPr="000F32D8">
        <w:rPr>
          <w:rFonts w:ascii="Georgia" w:hAnsi="Georgia"/>
          <w:color w:val="000000"/>
          <w:sz w:val="28"/>
          <w:szCs w:val="28"/>
        </w:rPr>
        <w:t>es : absence de lignée érythroblastique (ou son</w:t>
      </w:r>
      <w:r w:rsidR="00D62C2D">
        <w:rPr>
          <w:rFonts w:ascii="Georgia" w:hAnsi="Georgia"/>
          <w:color w:val="000000"/>
          <w:sz w:val="28"/>
          <w:szCs w:val="28"/>
        </w:rPr>
        <w:t xml:space="preserve"> </w:t>
      </w:r>
      <w:r w:rsidR="00D62C2D" w:rsidRPr="000F32D8">
        <w:rPr>
          <w:rFonts w:ascii="Georgia" w:hAnsi="Georgia"/>
          <w:color w:val="000000"/>
          <w:sz w:val="28"/>
          <w:szCs w:val="28"/>
        </w:rPr>
        <w:t>appauvrissent</w:t>
      </w:r>
      <w:r w:rsidRPr="000F32D8">
        <w:rPr>
          <w:rFonts w:ascii="Georgia" w:hAnsi="Georgia"/>
          <w:color w:val="000000"/>
          <w:sz w:val="28"/>
          <w:szCs w:val="28"/>
        </w:rPr>
        <w:t>) ou encore anomalie qualitative de cette lignée qui aboutit à une</w:t>
      </w:r>
      <w:r w:rsidR="00572D9F">
        <w:rPr>
          <w:rFonts w:ascii="Georgia" w:hAnsi="Georgia"/>
          <w:color w:val="000000"/>
          <w:sz w:val="28"/>
          <w:szCs w:val="28"/>
        </w:rPr>
        <w:t xml:space="preserve"> </w:t>
      </w:r>
      <w:r w:rsidRPr="000F32D8">
        <w:rPr>
          <w:rFonts w:ascii="Georgia" w:hAnsi="Georgia"/>
          <w:color w:val="000000"/>
          <w:sz w:val="28"/>
          <w:szCs w:val="28"/>
        </w:rPr>
        <w:t>érythropoïèse inefficace.</w:t>
      </w:r>
    </w:p>
    <w:p w:rsidR="00916742" w:rsidRPr="000F32D8" w:rsidRDefault="00916742" w:rsidP="00916742">
      <w:pPr>
        <w:spacing w:line="276" w:lineRule="auto"/>
        <w:ind w:firstLine="1134"/>
        <w:jc w:val="both"/>
        <w:rPr>
          <w:rFonts w:ascii="Georgia" w:hAnsi="Georgia"/>
          <w:color w:val="000000"/>
          <w:sz w:val="28"/>
          <w:szCs w:val="28"/>
        </w:rPr>
      </w:pPr>
    </w:p>
    <w:p w:rsidR="00773F1E" w:rsidRPr="003F3676" w:rsidRDefault="00E91176" w:rsidP="003F3676">
      <w:pPr>
        <w:spacing w:line="276" w:lineRule="auto"/>
        <w:ind w:left="360"/>
        <w:jc w:val="both"/>
        <w:rPr>
          <w:rFonts w:ascii="Georgia" w:hAnsi="Georgia"/>
          <w:i/>
          <w:color w:val="000000"/>
          <w:sz w:val="28"/>
          <w:szCs w:val="28"/>
          <w:u w:val="single"/>
        </w:rPr>
      </w:pPr>
      <w:r>
        <w:rPr>
          <w:rFonts w:ascii="Georgia" w:hAnsi="Georgia"/>
          <w:i/>
          <w:color w:val="000000"/>
          <w:sz w:val="28"/>
          <w:szCs w:val="28"/>
          <w:u w:val="single"/>
        </w:rPr>
        <w:t>2</w:t>
      </w:r>
      <w:r w:rsidR="003F3676">
        <w:rPr>
          <w:rFonts w:ascii="Georgia" w:hAnsi="Georgia"/>
          <w:i/>
          <w:color w:val="000000"/>
          <w:sz w:val="28"/>
          <w:szCs w:val="28"/>
          <w:u w:val="single"/>
        </w:rPr>
        <w:t xml:space="preserve">) </w:t>
      </w:r>
      <w:r w:rsidR="003F3676">
        <w:rPr>
          <w:rFonts w:ascii="Georgia" w:hAnsi="Georgia"/>
          <w:i/>
          <w:color w:val="000000"/>
          <w:sz w:val="28"/>
          <w:szCs w:val="28"/>
          <w:u w:val="single"/>
        </w:rPr>
        <w:tab/>
      </w:r>
      <w:r w:rsidR="00773F1E" w:rsidRPr="003F3676">
        <w:rPr>
          <w:rFonts w:ascii="Georgia" w:hAnsi="Georgia"/>
          <w:i/>
          <w:color w:val="000000"/>
          <w:sz w:val="28"/>
          <w:szCs w:val="28"/>
          <w:u w:val="single"/>
        </w:rPr>
        <w:t>Aspects cliniques de l'anémie</w:t>
      </w:r>
    </w:p>
    <w:p w:rsidR="00821EF0" w:rsidRDefault="00821EF0" w:rsidP="00916742">
      <w:pPr>
        <w:spacing w:line="276" w:lineRule="auto"/>
        <w:jc w:val="both"/>
        <w:rPr>
          <w:rFonts w:ascii="Georgia" w:hAnsi="Georgia"/>
          <w:b/>
          <w:i/>
          <w:color w:val="000000"/>
          <w:sz w:val="28"/>
          <w:szCs w:val="28"/>
        </w:rPr>
      </w:pPr>
    </w:p>
    <w:p w:rsidR="00613BF6" w:rsidRPr="00613BF6" w:rsidRDefault="00773F1E" w:rsidP="00916742">
      <w:pPr>
        <w:spacing w:line="276" w:lineRule="auto"/>
        <w:jc w:val="both"/>
        <w:rPr>
          <w:rFonts w:ascii="Georgia" w:hAnsi="Georgia"/>
          <w:b/>
          <w:i/>
          <w:color w:val="000000"/>
          <w:sz w:val="28"/>
          <w:szCs w:val="28"/>
        </w:rPr>
      </w:pPr>
      <w:r w:rsidRPr="00613BF6">
        <w:rPr>
          <w:rFonts w:ascii="Georgia" w:hAnsi="Georgia"/>
          <w:b/>
          <w:i/>
          <w:color w:val="000000"/>
          <w:sz w:val="28"/>
          <w:szCs w:val="28"/>
        </w:rPr>
        <w:t>L</w:t>
      </w:r>
      <w:r w:rsidR="00613BF6" w:rsidRPr="00613BF6">
        <w:rPr>
          <w:rFonts w:ascii="Georgia" w:hAnsi="Georgia"/>
          <w:b/>
          <w:i/>
          <w:color w:val="000000"/>
          <w:sz w:val="28"/>
          <w:szCs w:val="28"/>
        </w:rPr>
        <w:t>es signes fonctionnels</w:t>
      </w:r>
    </w:p>
    <w:p w:rsidR="00613BF6" w:rsidRDefault="00572D9F" w:rsidP="00434EA5">
      <w:pPr>
        <w:pStyle w:val="Paragraphedeliste"/>
        <w:numPr>
          <w:ilvl w:val="0"/>
          <w:numId w:val="6"/>
        </w:numPr>
        <w:spacing w:line="276" w:lineRule="auto"/>
        <w:jc w:val="both"/>
        <w:rPr>
          <w:rFonts w:ascii="Georgia" w:hAnsi="Georgia"/>
          <w:color w:val="000000"/>
          <w:sz w:val="28"/>
          <w:szCs w:val="28"/>
        </w:rPr>
      </w:pPr>
      <w:r w:rsidRPr="00613BF6">
        <w:rPr>
          <w:rFonts w:ascii="Georgia" w:hAnsi="Georgia"/>
          <w:color w:val="000000"/>
          <w:sz w:val="28"/>
          <w:szCs w:val="28"/>
        </w:rPr>
        <w:t>A</w:t>
      </w:r>
      <w:r w:rsidR="00773F1E" w:rsidRPr="00613BF6">
        <w:rPr>
          <w:rFonts w:ascii="Georgia" w:hAnsi="Georgia"/>
          <w:color w:val="000000"/>
          <w:sz w:val="28"/>
          <w:szCs w:val="28"/>
        </w:rPr>
        <w:t>sthénie</w:t>
      </w:r>
      <w:r w:rsidR="003F3676">
        <w:rPr>
          <w:rFonts w:ascii="Georgia" w:hAnsi="Georgia"/>
          <w:color w:val="000000"/>
          <w:sz w:val="28"/>
          <w:szCs w:val="28"/>
        </w:rPr>
        <w:t xml:space="preserve"> </w:t>
      </w:r>
      <w:r w:rsidR="00773F1E" w:rsidRPr="00613BF6">
        <w:rPr>
          <w:rFonts w:ascii="Georgia" w:hAnsi="Georgia"/>
          <w:color w:val="000000"/>
          <w:sz w:val="28"/>
          <w:szCs w:val="28"/>
        </w:rPr>
        <w:t xml:space="preserve">d'abord </w:t>
      </w:r>
      <w:r w:rsidR="0034183E" w:rsidRPr="00613BF6">
        <w:rPr>
          <w:rFonts w:ascii="Georgia" w:hAnsi="Georgia"/>
          <w:color w:val="000000"/>
          <w:sz w:val="28"/>
          <w:szCs w:val="28"/>
        </w:rPr>
        <w:t>physique</w:t>
      </w:r>
      <w:r w:rsidR="0034183E">
        <w:rPr>
          <w:rFonts w:ascii="Georgia" w:hAnsi="Georgia"/>
          <w:color w:val="000000"/>
          <w:sz w:val="28"/>
          <w:szCs w:val="28"/>
        </w:rPr>
        <w:t xml:space="preserve"> </w:t>
      </w:r>
      <w:r w:rsidR="0034183E" w:rsidRPr="00613BF6">
        <w:rPr>
          <w:rFonts w:ascii="Georgia" w:hAnsi="Georgia"/>
          <w:color w:val="000000"/>
          <w:sz w:val="28"/>
          <w:szCs w:val="28"/>
        </w:rPr>
        <w:t>avec</w:t>
      </w:r>
      <w:r w:rsidR="00773F1E" w:rsidRPr="00613BF6">
        <w:rPr>
          <w:rFonts w:ascii="Georgia" w:hAnsi="Georgia"/>
          <w:color w:val="000000"/>
          <w:sz w:val="28"/>
          <w:szCs w:val="28"/>
        </w:rPr>
        <w:t xml:space="preserve"> diminution de possibilité de travail et</w:t>
      </w:r>
      <w:r w:rsidR="003F3676">
        <w:rPr>
          <w:rFonts w:ascii="Georgia" w:hAnsi="Georgia"/>
          <w:color w:val="000000"/>
          <w:sz w:val="28"/>
          <w:szCs w:val="28"/>
        </w:rPr>
        <w:t xml:space="preserve"> </w:t>
      </w:r>
      <w:r w:rsidR="00773F1E" w:rsidRPr="00613BF6">
        <w:rPr>
          <w:rFonts w:ascii="Georgia" w:hAnsi="Georgia"/>
          <w:color w:val="000000"/>
          <w:sz w:val="28"/>
          <w:szCs w:val="28"/>
        </w:rPr>
        <w:t>fatigue</w:t>
      </w:r>
      <w:r w:rsidR="0034183E">
        <w:rPr>
          <w:rFonts w:ascii="Georgia" w:hAnsi="Georgia"/>
          <w:color w:val="000000"/>
          <w:sz w:val="28"/>
          <w:szCs w:val="28"/>
        </w:rPr>
        <w:t xml:space="preserve"> </w:t>
      </w:r>
      <w:r w:rsidR="00773F1E" w:rsidRPr="00613BF6">
        <w:rPr>
          <w:rFonts w:ascii="Georgia" w:hAnsi="Georgia"/>
          <w:color w:val="000000"/>
          <w:sz w:val="28"/>
          <w:szCs w:val="28"/>
        </w:rPr>
        <w:t xml:space="preserve">intellectuelle. L'asthénie se </w:t>
      </w:r>
      <w:r w:rsidRPr="00613BF6">
        <w:rPr>
          <w:rFonts w:ascii="Georgia" w:hAnsi="Georgia"/>
          <w:color w:val="000000"/>
          <w:sz w:val="28"/>
          <w:szCs w:val="28"/>
        </w:rPr>
        <w:t>prolonge entraînant un comportement</w:t>
      </w:r>
      <w:r w:rsidR="0034183E">
        <w:rPr>
          <w:rFonts w:ascii="Georgia" w:hAnsi="Georgia"/>
          <w:color w:val="000000"/>
          <w:sz w:val="28"/>
          <w:szCs w:val="28"/>
        </w:rPr>
        <w:t xml:space="preserve"> </w:t>
      </w:r>
      <w:r w:rsidR="00773F1E" w:rsidRPr="00613BF6">
        <w:rPr>
          <w:rFonts w:ascii="Georgia" w:hAnsi="Georgia"/>
          <w:color w:val="000000"/>
          <w:sz w:val="28"/>
          <w:szCs w:val="28"/>
        </w:rPr>
        <w:t xml:space="preserve">lent </w:t>
      </w:r>
      <w:r w:rsidR="00F74B0B" w:rsidRPr="00613BF6">
        <w:rPr>
          <w:rFonts w:ascii="Georgia" w:hAnsi="Georgia"/>
          <w:color w:val="000000"/>
          <w:sz w:val="28"/>
          <w:szCs w:val="28"/>
        </w:rPr>
        <w:t>spécial</w:t>
      </w:r>
      <w:r w:rsidR="00773F1E" w:rsidRPr="00613BF6">
        <w:rPr>
          <w:rFonts w:ascii="Georgia" w:hAnsi="Georgia"/>
          <w:color w:val="000000"/>
          <w:sz w:val="28"/>
          <w:szCs w:val="28"/>
        </w:rPr>
        <w:t xml:space="preserve"> à type</w:t>
      </w:r>
      <w:r w:rsidRPr="00613BF6">
        <w:rPr>
          <w:rFonts w:ascii="Georgia" w:hAnsi="Georgia"/>
          <w:color w:val="000000"/>
          <w:sz w:val="28"/>
          <w:szCs w:val="28"/>
        </w:rPr>
        <w:t xml:space="preserve"> d’</w:t>
      </w:r>
      <w:r w:rsidR="00773F1E" w:rsidRPr="00613BF6">
        <w:rPr>
          <w:rFonts w:ascii="Georgia" w:hAnsi="Georgia"/>
          <w:color w:val="000000"/>
          <w:sz w:val="28"/>
          <w:szCs w:val="28"/>
        </w:rPr>
        <w:t>agressivité de dépression nerveuse.</w:t>
      </w:r>
    </w:p>
    <w:p w:rsidR="00773F1E" w:rsidRDefault="00773F1E" w:rsidP="00434EA5">
      <w:pPr>
        <w:pStyle w:val="Paragraphedeliste"/>
        <w:numPr>
          <w:ilvl w:val="0"/>
          <w:numId w:val="6"/>
        </w:numPr>
        <w:spacing w:line="276" w:lineRule="auto"/>
        <w:jc w:val="both"/>
        <w:rPr>
          <w:rFonts w:ascii="Georgia" w:hAnsi="Georgia"/>
          <w:color w:val="000000"/>
          <w:sz w:val="28"/>
          <w:szCs w:val="28"/>
        </w:rPr>
      </w:pPr>
      <w:r w:rsidRPr="00613BF6">
        <w:rPr>
          <w:rFonts w:ascii="Georgia" w:hAnsi="Georgia"/>
          <w:color w:val="000000"/>
          <w:sz w:val="28"/>
          <w:szCs w:val="28"/>
        </w:rPr>
        <w:t xml:space="preserve">Dyspnée </w:t>
      </w:r>
      <w:r w:rsidR="0034183E" w:rsidRPr="00613BF6">
        <w:rPr>
          <w:rFonts w:ascii="Georgia" w:hAnsi="Georgia"/>
          <w:color w:val="000000"/>
          <w:sz w:val="28"/>
          <w:szCs w:val="28"/>
        </w:rPr>
        <w:t>d’effort :</w:t>
      </w:r>
      <w:r w:rsidRPr="00613BF6">
        <w:rPr>
          <w:rFonts w:ascii="Georgia" w:hAnsi="Georgia"/>
          <w:color w:val="000000"/>
          <w:sz w:val="28"/>
          <w:szCs w:val="28"/>
        </w:rPr>
        <w:t xml:space="preserve"> si l'anémie se prolonge la dyspnée</w:t>
      </w:r>
      <w:r w:rsidR="00572D9F" w:rsidRPr="00613BF6">
        <w:rPr>
          <w:rFonts w:ascii="Georgia" w:hAnsi="Georgia"/>
          <w:color w:val="000000"/>
          <w:sz w:val="28"/>
          <w:szCs w:val="28"/>
        </w:rPr>
        <w:t xml:space="preserve"> peut se com</w:t>
      </w:r>
      <w:r w:rsidRPr="00613BF6">
        <w:rPr>
          <w:rFonts w:ascii="Georgia" w:hAnsi="Georgia"/>
          <w:color w:val="000000"/>
          <w:sz w:val="28"/>
          <w:szCs w:val="28"/>
        </w:rPr>
        <w:t>pliquer de</w:t>
      </w:r>
      <w:r w:rsidR="00572D9F" w:rsidRPr="00613BF6">
        <w:rPr>
          <w:rFonts w:ascii="Georgia" w:hAnsi="Georgia"/>
          <w:color w:val="000000"/>
          <w:sz w:val="28"/>
          <w:szCs w:val="28"/>
        </w:rPr>
        <w:t xml:space="preserve"> m</w:t>
      </w:r>
      <w:r w:rsidRPr="00613BF6">
        <w:rPr>
          <w:rFonts w:ascii="Georgia" w:hAnsi="Georgia"/>
          <w:color w:val="000000"/>
          <w:sz w:val="28"/>
          <w:szCs w:val="28"/>
        </w:rPr>
        <w:t xml:space="preserve">anifestation </w:t>
      </w:r>
      <w:r w:rsidR="0034183E" w:rsidRPr="00613BF6">
        <w:rPr>
          <w:rFonts w:ascii="Georgia" w:hAnsi="Georgia"/>
          <w:color w:val="000000"/>
          <w:sz w:val="28"/>
          <w:szCs w:val="28"/>
        </w:rPr>
        <w:t>cardiaque :</w:t>
      </w:r>
      <w:r w:rsidRPr="00613BF6">
        <w:rPr>
          <w:rFonts w:ascii="Georgia" w:hAnsi="Georgia"/>
          <w:color w:val="000000"/>
          <w:sz w:val="28"/>
          <w:szCs w:val="28"/>
        </w:rPr>
        <w:t xml:space="preserve"> souffle systolique de pointe bru</w:t>
      </w:r>
      <w:r w:rsidR="003F3676">
        <w:rPr>
          <w:rFonts w:ascii="Georgia" w:hAnsi="Georgia"/>
          <w:color w:val="000000"/>
          <w:sz w:val="28"/>
          <w:szCs w:val="28"/>
        </w:rPr>
        <w:t>it de galop</w:t>
      </w:r>
      <w:r w:rsidR="003F3676" w:rsidRPr="00613BF6">
        <w:rPr>
          <w:rFonts w:ascii="Georgia" w:hAnsi="Georgia"/>
          <w:color w:val="000000"/>
          <w:sz w:val="28"/>
          <w:szCs w:val="28"/>
        </w:rPr>
        <w:t xml:space="preserve"> pré</w:t>
      </w:r>
      <w:r w:rsidR="00683C02" w:rsidRPr="00613BF6">
        <w:rPr>
          <w:rFonts w:ascii="Georgia" w:hAnsi="Georgia"/>
          <w:color w:val="000000"/>
          <w:sz w:val="28"/>
          <w:szCs w:val="28"/>
        </w:rPr>
        <w:t xml:space="preserve"> </w:t>
      </w:r>
      <w:r w:rsidR="00B7506E" w:rsidRPr="00613BF6">
        <w:rPr>
          <w:rFonts w:ascii="Georgia" w:hAnsi="Georgia"/>
          <w:color w:val="000000"/>
          <w:sz w:val="28"/>
          <w:szCs w:val="28"/>
        </w:rPr>
        <w:t>systolique :</w:t>
      </w:r>
      <w:r w:rsidRPr="00613BF6">
        <w:rPr>
          <w:rFonts w:ascii="Georgia" w:hAnsi="Georgia"/>
          <w:color w:val="000000"/>
          <w:sz w:val="28"/>
          <w:szCs w:val="28"/>
        </w:rPr>
        <w:t xml:space="preserve"> S</w:t>
      </w:r>
      <w:r w:rsidR="00572D9F" w:rsidRPr="00613BF6">
        <w:rPr>
          <w:rFonts w:ascii="Georgia" w:hAnsi="Georgia"/>
          <w:color w:val="000000"/>
          <w:sz w:val="28"/>
          <w:szCs w:val="28"/>
        </w:rPr>
        <w:t>i</w:t>
      </w:r>
      <w:r w:rsidRPr="00613BF6">
        <w:rPr>
          <w:rFonts w:ascii="Georgia" w:hAnsi="Georgia"/>
          <w:color w:val="000000"/>
          <w:sz w:val="28"/>
          <w:szCs w:val="28"/>
        </w:rPr>
        <w:t>gne</w:t>
      </w:r>
      <w:r w:rsidR="00572D9F" w:rsidRPr="00613BF6">
        <w:rPr>
          <w:rFonts w:ascii="Georgia" w:hAnsi="Georgia"/>
          <w:color w:val="000000"/>
          <w:sz w:val="28"/>
          <w:szCs w:val="28"/>
        </w:rPr>
        <w:t xml:space="preserve"> </w:t>
      </w:r>
      <w:r w:rsidR="00350938" w:rsidRPr="00613BF6">
        <w:rPr>
          <w:rFonts w:ascii="Georgia" w:hAnsi="Georgia"/>
          <w:color w:val="000000"/>
          <w:sz w:val="28"/>
          <w:szCs w:val="28"/>
        </w:rPr>
        <w:t>d’ischémie-lésion à l’</w:t>
      </w:r>
      <w:r w:rsidRPr="00613BF6">
        <w:rPr>
          <w:rFonts w:ascii="Georgia" w:hAnsi="Georgia"/>
          <w:color w:val="000000"/>
          <w:sz w:val="28"/>
          <w:szCs w:val="28"/>
        </w:rPr>
        <w:t>ECG.</w:t>
      </w:r>
    </w:p>
    <w:p w:rsidR="006A25D1" w:rsidRPr="00613BF6" w:rsidRDefault="006A25D1" w:rsidP="00916742">
      <w:pPr>
        <w:pStyle w:val="Paragraphedeliste"/>
        <w:spacing w:line="276" w:lineRule="auto"/>
        <w:jc w:val="both"/>
        <w:rPr>
          <w:rFonts w:ascii="Georgia" w:hAnsi="Georgia"/>
          <w:color w:val="000000"/>
          <w:sz w:val="28"/>
          <w:szCs w:val="28"/>
        </w:rPr>
      </w:pPr>
    </w:p>
    <w:p w:rsidR="00401C40" w:rsidRDefault="00CC7666" w:rsidP="00916742">
      <w:pPr>
        <w:spacing w:line="276" w:lineRule="auto"/>
        <w:jc w:val="both"/>
        <w:rPr>
          <w:rFonts w:ascii="Georgia" w:hAnsi="Georgia"/>
          <w:b/>
          <w:i/>
          <w:color w:val="000000"/>
          <w:sz w:val="28"/>
          <w:szCs w:val="28"/>
        </w:rPr>
      </w:pPr>
      <w:r w:rsidRPr="00613BF6">
        <w:rPr>
          <w:rFonts w:ascii="Georgia" w:hAnsi="Georgia"/>
          <w:b/>
          <w:i/>
          <w:color w:val="000000"/>
          <w:sz w:val="28"/>
          <w:szCs w:val="28"/>
        </w:rPr>
        <w:t>Les signes physi</w:t>
      </w:r>
      <w:r w:rsidR="00773F1E" w:rsidRPr="00613BF6">
        <w:rPr>
          <w:rFonts w:ascii="Georgia" w:hAnsi="Georgia"/>
          <w:b/>
          <w:i/>
          <w:color w:val="000000"/>
          <w:sz w:val="28"/>
          <w:szCs w:val="28"/>
        </w:rPr>
        <w:t>ques</w:t>
      </w:r>
    </w:p>
    <w:p w:rsidR="00401C40" w:rsidRPr="00401C40" w:rsidRDefault="0034183E" w:rsidP="00434EA5">
      <w:pPr>
        <w:pStyle w:val="Paragraphedeliste"/>
        <w:numPr>
          <w:ilvl w:val="0"/>
          <w:numId w:val="20"/>
        </w:numPr>
        <w:spacing w:line="276" w:lineRule="auto"/>
        <w:jc w:val="both"/>
        <w:rPr>
          <w:rFonts w:ascii="Georgia" w:hAnsi="Georgia"/>
          <w:b/>
          <w:i/>
          <w:color w:val="000000"/>
          <w:sz w:val="28"/>
          <w:szCs w:val="28"/>
        </w:rPr>
      </w:pPr>
      <w:r w:rsidRPr="00401C40">
        <w:rPr>
          <w:rFonts w:ascii="Georgia" w:hAnsi="Georgia"/>
          <w:color w:val="000000"/>
          <w:sz w:val="28"/>
          <w:szCs w:val="28"/>
        </w:rPr>
        <w:t>Pâleur :</w:t>
      </w:r>
      <w:r w:rsidR="00773F1E" w:rsidRPr="00401C40">
        <w:rPr>
          <w:rFonts w:ascii="Georgia" w:hAnsi="Georgia"/>
          <w:color w:val="000000"/>
          <w:sz w:val="28"/>
          <w:szCs w:val="28"/>
        </w:rPr>
        <w:t xml:space="preserve"> </w:t>
      </w:r>
    </w:p>
    <w:p w:rsidR="00773F1E" w:rsidRPr="00401C40" w:rsidRDefault="00401C40" w:rsidP="00916742">
      <w:pPr>
        <w:pStyle w:val="Paragraphedeliste"/>
        <w:spacing w:line="276" w:lineRule="auto"/>
        <w:ind w:left="0" w:firstLine="1134"/>
        <w:jc w:val="both"/>
        <w:rPr>
          <w:rFonts w:ascii="Georgia" w:hAnsi="Georgia"/>
          <w:b/>
          <w:i/>
          <w:color w:val="000000"/>
          <w:sz w:val="28"/>
          <w:szCs w:val="28"/>
        </w:rPr>
      </w:pPr>
      <w:r w:rsidRPr="00401C40">
        <w:rPr>
          <w:rFonts w:ascii="Georgia" w:hAnsi="Georgia"/>
          <w:color w:val="000000"/>
          <w:sz w:val="28"/>
          <w:szCs w:val="28"/>
        </w:rPr>
        <w:t>Elle</w:t>
      </w:r>
      <w:r w:rsidR="00773F1E" w:rsidRPr="00401C40">
        <w:rPr>
          <w:rFonts w:ascii="Georgia" w:hAnsi="Georgia"/>
          <w:color w:val="000000"/>
          <w:sz w:val="28"/>
          <w:szCs w:val="28"/>
        </w:rPr>
        <w:t xml:space="preserve"> se voit su</w:t>
      </w:r>
      <w:r w:rsidR="00683C02" w:rsidRPr="00401C40">
        <w:rPr>
          <w:rFonts w:ascii="Georgia" w:hAnsi="Georgia"/>
          <w:color w:val="000000"/>
          <w:sz w:val="28"/>
          <w:szCs w:val="28"/>
        </w:rPr>
        <w:t>r la peau, sur la paum</w:t>
      </w:r>
      <w:r w:rsidR="008A40F9" w:rsidRPr="00401C40">
        <w:rPr>
          <w:rFonts w:ascii="Georgia" w:hAnsi="Georgia"/>
          <w:color w:val="000000"/>
          <w:sz w:val="28"/>
          <w:szCs w:val="28"/>
        </w:rPr>
        <w:t>e des m</w:t>
      </w:r>
      <w:r w:rsidR="00773F1E" w:rsidRPr="00401C40">
        <w:rPr>
          <w:rFonts w:ascii="Georgia" w:hAnsi="Georgia"/>
          <w:color w:val="000000"/>
          <w:sz w:val="28"/>
          <w:szCs w:val="28"/>
        </w:rPr>
        <w:t>ain</w:t>
      </w:r>
      <w:r w:rsidR="00683C02" w:rsidRPr="00401C40">
        <w:rPr>
          <w:rFonts w:ascii="Georgia" w:hAnsi="Georgia"/>
          <w:color w:val="000000"/>
          <w:sz w:val="28"/>
          <w:szCs w:val="28"/>
        </w:rPr>
        <w:t>s, sur la pulpe des doigts, et</w:t>
      </w:r>
      <w:r w:rsidR="00773F1E" w:rsidRPr="00401C40">
        <w:rPr>
          <w:rFonts w:ascii="Georgia" w:hAnsi="Georgia"/>
          <w:color w:val="000000"/>
          <w:sz w:val="28"/>
          <w:szCs w:val="28"/>
        </w:rPr>
        <w:t xml:space="preserve"> sur les</w:t>
      </w:r>
      <w:r w:rsidR="00683C02" w:rsidRPr="00401C40">
        <w:rPr>
          <w:rFonts w:ascii="Georgia" w:hAnsi="Georgia"/>
          <w:color w:val="000000"/>
          <w:sz w:val="28"/>
          <w:szCs w:val="28"/>
        </w:rPr>
        <w:t xml:space="preserve"> m</w:t>
      </w:r>
      <w:r w:rsidR="00773F1E" w:rsidRPr="00401C40">
        <w:rPr>
          <w:rFonts w:ascii="Georgia" w:hAnsi="Georgia"/>
          <w:color w:val="000000"/>
          <w:sz w:val="28"/>
          <w:szCs w:val="28"/>
        </w:rPr>
        <w:t xml:space="preserve">uqueuses </w:t>
      </w:r>
      <w:r w:rsidR="00683C02" w:rsidRPr="00401C40">
        <w:rPr>
          <w:rFonts w:ascii="Georgia" w:hAnsi="Georgia"/>
          <w:color w:val="000000"/>
          <w:sz w:val="28"/>
          <w:szCs w:val="28"/>
        </w:rPr>
        <w:t>(</w:t>
      </w:r>
      <w:r w:rsidR="0034183E" w:rsidRPr="00401C40">
        <w:rPr>
          <w:rFonts w:ascii="Georgia" w:hAnsi="Georgia"/>
          <w:color w:val="000000"/>
          <w:sz w:val="28"/>
          <w:szCs w:val="28"/>
        </w:rPr>
        <w:t>lèvres :</w:t>
      </w:r>
      <w:r w:rsidR="00773F1E" w:rsidRPr="00401C40">
        <w:rPr>
          <w:rFonts w:ascii="Georgia" w:hAnsi="Georgia"/>
          <w:color w:val="000000"/>
          <w:sz w:val="28"/>
          <w:szCs w:val="28"/>
        </w:rPr>
        <w:t xml:space="preserve"> cavité buccale </w:t>
      </w:r>
      <w:r w:rsidR="00683C02" w:rsidRPr="00401C40">
        <w:rPr>
          <w:rFonts w:ascii="Georgia" w:hAnsi="Georgia"/>
          <w:color w:val="000000"/>
          <w:sz w:val="28"/>
          <w:szCs w:val="28"/>
        </w:rPr>
        <w:t>conjonctives)</w:t>
      </w:r>
      <w:r w:rsidR="00773F1E" w:rsidRPr="00401C40">
        <w:rPr>
          <w:rFonts w:ascii="Georgia" w:hAnsi="Georgia"/>
          <w:color w:val="000000"/>
          <w:sz w:val="28"/>
          <w:szCs w:val="28"/>
        </w:rPr>
        <w:t>.</w:t>
      </w:r>
    </w:p>
    <w:p w:rsidR="00962FD0" w:rsidRDefault="00683C02" w:rsidP="00434EA5">
      <w:pPr>
        <w:pStyle w:val="Paragraphedeliste"/>
        <w:numPr>
          <w:ilvl w:val="0"/>
          <w:numId w:val="4"/>
        </w:numPr>
        <w:spacing w:line="276" w:lineRule="auto"/>
        <w:jc w:val="both"/>
        <w:rPr>
          <w:rFonts w:ascii="Georgia" w:hAnsi="Georgia"/>
          <w:color w:val="000000"/>
          <w:sz w:val="28"/>
          <w:szCs w:val="28"/>
        </w:rPr>
      </w:pPr>
      <w:r w:rsidRPr="00962FD0">
        <w:rPr>
          <w:rFonts w:ascii="Georgia" w:hAnsi="Georgia"/>
          <w:color w:val="000000"/>
          <w:sz w:val="28"/>
          <w:szCs w:val="28"/>
        </w:rPr>
        <w:t>Amaigrissement</w:t>
      </w:r>
    </w:p>
    <w:p w:rsidR="00962FD0" w:rsidRDefault="00773F1E" w:rsidP="00434EA5">
      <w:pPr>
        <w:pStyle w:val="Paragraphedeliste"/>
        <w:numPr>
          <w:ilvl w:val="0"/>
          <w:numId w:val="4"/>
        </w:numPr>
        <w:spacing w:line="276" w:lineRule="auto"/>
        <w:jc w:val="both"/>
        <w:rPr>
          <w:rFonts w:ascii="Georgia" w:hAnsi="Georgia"/>
          <w:color w:val="000000"/>
          <w:sz w:val="28"/>
          <w:szCs w:val="28"/>
        </w:rPr>
      </w:pPr>
      <w:r w:rsidRPr="00962FD0">
        <w:rPr>
          <w:rFonts w:ascii="Georgia" w:hAnsi="Georgia"/>
          <w:color w:val="000000"/>
          <w:sz w:val="28"/>
          <w:szCs w:val="28"/>
        </w:rPr>
        <w:t>Bouffissure du visage</w:t>
      </w:r>
    </w:p>
    <w:p w:rsidR="00962FD0" w:rsidRDefault="00773F1E" w:rsidP="00434EA5">
      <w:pPr>
        <w:pStyle w:val="Paragraphedeliste"/>
        <w:numPr>
          <w:ilvl w:val="0"/>
          <w:numId w:val="4"/>
        </w:numPr>
        <w:spacing w:line="276" w:lineRule="auto"/>
        <w:jc w:val="both"/>
        <w:rPr>
          <w:rFonts w:ascii="Georgia" w:hAnsi="Georgia"/>
          <w:color w:val="000000"/>
          <w:sz w:val="28"/>
          <w:szCs w:val="28"/>
        </w:rPr>
      </w:pPr>
      <w:r w:rsidRPr="00962FD0">
        <w:rPr>
          <w:rFonts w:ascii="Georgia" w:hAnsi="Georgia"/>
          <w:color w:val="000000"/>
          <w:sz w:val="28"/>
          <w:szCs w:val="28"/>
        </w:rPr>
        <w:t>Parfois ictère</w:t>
      </w:r>
    </w:p>
    <w:p w:rsidR="00962FD0" w:rsidRDefault="00773F1E" w:rsidP="00434EA5">
      <w:pPr>
        <w:pStyle w:val="Paragraphedeliste"/>
        <w:numPr>
          <w:ilvl w:val="0"/>
          <w:numId w:val="4"/>
        </w:numPr>
        <w:spacing w:line="276" w:lineRule="auto"/>
        <w:jc w:val="both"/>
        <w:rPr>
          <w:rFonts w:ascii="Georgia" w:hAnsi="Georgia"/>
          <w:color w:val="000000"/>
          <w:sz w:val="28"/>
          <w:szCs w:val="28"/>
        </w:rPr>
      </w:pPr>
      <w:r w:rsidRPr="00962FD0">
        <w:rPr>
          <w:rFonts w:ascii="Georgia" w:hAnsi="Georgia"/>
          <w:color w:val="000000"/>
          <w:sz w:val="28"/>
          <w:szCs w:val="28"/>
        </w:rPr>
        <w:t>Glossite</w:t>
      </w:r>
    </w:p>
    <w:p w:rsidR="00962FD0" w:rsidRDefault="00773F1E" w:rsidP="00434EA5">
      <w:pPr>
        <w:pStyle w:val="Paragraphedeliste"/>
        <w:numPr>
          <w:ilvl w:val="0"/>
          <w:numId w:val="4"/>
        </w:numPr>
        <w:spacing w:line="276" w:lineRule="auto"/>
        <w:jc w:val="both"/>
        <w:rPr>
          <w:rFonts w:ascii="Georgia" w:hAnsi="Georgia"/>
          <w:color w:val="000000"/>
          <w:sz w:val="28"/>
          <w:szCs w:val="28"/>
        </w:rPr>
      </w:pPr>
      <w:r w:rsidRPr="00962FD0">
        <w:rPr>
          <w:rFonts w:ascii="Georgia" w:hAnsi="Georgia"/>
          <w:color w:val="000000"/>
          <w:sz w:val="28"/>
          <w:szCs w:val="28"/>
        </w:rPr>
        <w:t>Splénomégalie</w:t>
      </w:r>
    </w:p>
    <w:p w:rsidR="00962FD0" w:rsidRDefault="00773F1E" w:rsidP="00434EA5">
      <w:pPr>
        <w:pStyle w:val="Paragraphedeliste"/>
        <w:numPr>
          <w:ilvl w:val="0"/>
          <w:numId w:val="4"/>
        </w:numPr>
        <w:spacing w:line="276" w:lineRule="auto"/>
        <w:jc w:val="both"/>
        <w:rPr>
          <w:rFonts w:ascii="Georgia" w:hAnsi="Georgia"/>
          <w:color w:val="000000"/>
          <w:sz w:val="28"/>
          <w:szCs w:val="28"/>
        </w:rPr>
      </w:pPr>
      <w:r w:rsidRPr="00962FD0">
        <w:rPr>
          <w:rFonts w:ascii="Georgia" w:hAnsi="Georgia"/>
          <w:color w:val="000000"/>
          <w:sz w:val="28"/>
          <w:szCs w:val="28"/>
        </w:rPr>
        <w:t xml:space="preserve"> Adénopathies</w:t>
      </w:r>
    </w:p>
    <w:p w:rsidR="00773F1E" w:rsidRPr="00962FD0" w:rsidRDefault="00773F1E" w:rsidP="00434EA5">
      <w:pPr>
        <w:pStyle w:val="Paragraphedeliste"/>
        <w:numPr>
          <w:ilvl w:val="0"/>
          <w:numId w:val="4"/>
        </w:numPr>
        <w:spacing w:line="276" w:lineRule="auto"/>
        <w:jc w:val="both"/>
        <w:rPr>
          <w:rFonts w:ascii="Georgia" w:hAnsi="Georgia"/>
          <w:color w:val="000000"/>
          <w:sz w:val="28"/>
          <w:szCs w:val="28"/>
        </w:rPr>
      </w:pPr>
      <w:r w:rsidRPr="00962FD0">
        <w:rPr>
          <w:rFonts w:ascii="Georgia" w:hAnsi="Georgia"/>
          <w:color w:val="000000"/>
          <w:sz w:val="28"/>
          <w:szCs w:val="28"/>
        </w:rPr>
        <w:t>Troubles neurologiques (anémie de Biermer)</w:t>
      </w:r>
    </w:p>
    <w:p w:rsidR="00D655C4" w:rsidRDefault="00773F1E" w:rsidP="00916742">
      <w:pPr>
        <w:spacing w:line="276" w:lineRule="auto"/>
        <w:ind w:firstLine="1134"/>
        <w:jc w:val="both"/>
        <w:rPr>
          <w:rFonts w:ascii="Georgia" w:hAnsi="Georgia"/>
          <w:color w:val="000000"/>
          <w:sz w:val="28"/>
          <w:szCs w:val="28"/>
        </w:rPr>
      </w:pPr>
      <w:r w:rsidRPr="000F32D8">
        <w:rPr>
          <w:rFonts w:ascii="Georgia" w:hAnsi="Georgia"/>
          <w:color w:val="000000"/>
          <w:sz w:val="28"/>
          <w:szCs w:val="28"/>
        </w:rPr>
        <w:t>Tous ces signes cliniques peuvent selon leur caractère orienter vers une cause d'anémie.</w:t>
      </w:r>
    </w:p>
    <w:p w:rsidR="00AB2A78" w:rsidRPr="000F32D8" w:rsidRDefault="00AB2A78" w:rsidP="00916742">
      <w:pPr>
        <w:spacing w:line="276" w:lineRule="auto"/>
        <w:jc w:val="both"/>
        <w:rPr>
          <w:rFonts w:ascii="Georgia" w:hAnsi="Georgia"/>
          <w:color w:val="000000"/>
          <w:sz w:val="28"/>
          <w:szCs w:val="28"/>
        </w:rPr>
      </w:pPr>
    </w:p>
    <w:p w:rsidR="00773F1E" w:rsidRPr="00E544AA" w:rsidRDefault="00E544AA" w:rsidP="00434EA5">
      <w:pPr>
        <w:pStyle w:val="Paragraphedeliste"/>
        <w:numPr>
          <w:ilvl w:val="0"/>
          <w:numId w:val="44"/>
        </w:numPr>
        <w:spacing w:line="276" w:lineRule="auto"/>
        <w:jc w:val="both"/>
        <w:rPr>
          <w:rFonts w:ascii="Georgia" w:hAnsi="Georgia"/>
          <w:i/>
          <w:color w:val="000000"/>
          <w:sz w:val="28"/>
          <w:szCs w:val="28"/>
          <w:u w:val="single"/>
        </w:rPr>
      </w:pPr>
      <w:r w:rsidRPr="00E544AA">
        <w:rPr>
          <w:rFonts w:ascii="Georgia" w:hAnsi="Georgia"/>
          <w:color w:val="000000"/>
          <w:sz w:val="28"/>
          <w:szCs w:val="28"/>
          <w:u w:val="single"/>
        </w:rPr>
        <w:t>Aspects</w:t>
      </w:r>
      <w:r w:rsidR="00773F1E" w:rsidRPr="00E544AA">
        <w:rPr>
          <w:rFonts w:ascii="Georgia" w:hAnsi="Georgia"/>
          <w:i/>
          <w:color w:val="000000"/>
          <w:sz w:val="28"/>
          <w:szCs w:val="28"/>
          <w:u w:val="single"/>
        </w:rPr>
        <w:t xml:space="preserve"> biologiques de l'anémie</w:t>
      </w:r>
    </w:p>
    <w:p w:rsidR="00613BF6" w:rsidRDefault="00773F1E" w:rsidP="00916742">
      <w:pPr>
        <w:spacing w:line="276" w:lineRule="auto"/>
        <w:ind w:firstLine="1134"/>
        <w:jc w:val="both"/>
        <w:rPr>
          <w:rFonts w:ascii="Georgia" w:hAnsi="Georgia"/>
          <w:color w:val="000000"/>
          <w:sz w:val="28"/>
          <w:szCs w:val="28"/>
        </w:rPr>
      </w:pPr>
      <w:r w:rsidRPr="000F32D8">
        <w:rPr>
          <w:rFonts w:ascii="Georgia" w:hAnsi="Georgia"/>
          <w:color w:val="000000"/>
          <w:sz w:val="28"/>
          <w:szCs w:val="28"/>
        </w:rPr>
        <w:t>Les signes cliniques à eux seuls sont insuffisants pour caractériser une</w:t>
      </w:r>
      <w:r w:rsidR="003A1978">
        <w:rPr>
          <w:rFonts w:ascii="Georgia" w:hAnsi="Georgia"/>
          <w:color w:val="000000"/>
          <w:sz w:val="28"/>
          <w:szCs w:val="28"/>
        </w:rPr>
        <w:t xml:space="preserve"> </w:t>
      </w:r>
      <w:r w:rsidRPr="000F32D8">
        <w:rPr>
          <w:rFonts w:ascii="Georgia" w:hAnsi="Georgia"/>
          <w:color w:val="000000"/>
          <w:sz w:val="28"/>
          <w:szCs w:val="28"/>
        </w:rPr>
        <w:t>anémie. Il</w:t>
      </w:r>
      <w:r w:rsidR="003A1978">
        <w:rPr>
          <w:rFonts w:ascii="Georgia" w:hAnsi="Georgia"/>
          <w:color w:val="000000"/>
          <w:sz w:val="28"/>
          <w:szCs w:val="28"/>
        </w:rPr>
        <w:t xml:space="preserve"> </w:t>
      </w:r>
      <w:r w:rsidRPr="000F32D8">
        <w:rPr>
          <w:rFonts w:ascii="Georgia" w:hAnsi="Georgia"/>
          <w:color w:val="000000"/>
          <w:sz w:val="28"/>
          <w:szCs w:val="28"/>
        </w:rPr>
        <w:t>faut y</w:t>
      </w:r>
      <w:r w:rsidR="008B18E9">
        <w:rPr>
          <w:rFonts w:ascii="Georgia" w:hAnsi="Georgia"/>
          <w:color w:val="000000"/>
          <w:sz w:val="28"/>
          <w:szCs w:val="28"/>
        </w:rPr>
        <w:t xml:space="preserve"> </w:t>
      </w:r>
      <w:r w:rsidRPr="000F32D8">
        <w:rPr>
          <w:rFonts w:ascii="Georgia" w:hAnsi="Georgia"/>
          <w:color w:val="000000"/>
          <w:sz w:val="28"/>
          <w:szCs w:val="28"/>
        </w:rPr>
        <w:t xml:space="preserve">associer des signes biologiques dont les </w:t>
      </w:r>
      <w:r w:rsidR="00B7506E" w:rsidRPr="000F32D8">
        <w:rPr>
          <w:rFonts w:ascii="Georgia" w:hAnsi="Georgia"/>
          <w:color w:val="000000"/>
          <w:sz w:val="28"/>
          <w:szCs w:val="28"/>
        </w:rPr>
        <w:t xml:space="preserve">buts </w:t>
      </w:r>
      <w:r w:rsidR="00B7506E">
        <w:rPr>
          <w:rFonts w:ascii="Georgia" w:hAnsi="Georgia"/>
          <w:color w:val="000000"/>
          <w:sz w:val="28"/>
          <w:szCs w:val="28"/>
        </w:rPr>
        <w:t>sont</w:t>
      </w:r>
      <w:r w:rsidRPr="000F32D8">
        <w:rPr>
          <w:rFonts w:ascii="Georgia" w:hAnsi="Georgia"/>
          <w:color w:val="000000"/>
          <w:sz w:val="28"/>
          <w:szCs w:val="28"/>
        </w:rPr>
        <w:t>: faire</w:t>
      </w:r>
      <w:r w:rsidR="003A1978">
        <w:rPr>
          <w:rFonts w:ascii="Georgia" w:hAnsi="Georgia"/>
          <w:color w:val="000000"/>
          <w:sz w:val="28"/>
          <w:szCs w:val="28"/>
        </w:rPr>
        <w:t xml:space="preserve"> </w:t>
      </w:r>
      <w:r w:rsidRPr="000F32D8">
        <w:rPr>
          <w:rFonts w:ascii="Georgia" w:hAnsi="Georgia"/>
          <w:color w:val="000000"/>
          <w:sz w:val="28"/>
          <w:szCs w:val="28"/>
        </w:rPr>
        <w:t xml:space="preserve"> la preuve de l'anémie; apprécier</w:t>
      </w:r>
      <w:r w:rsidR="008B18E9">
        <w:rPr>
          <w:rFonts w:ascii="Georgia" w:hAnsi="Georgia"/>
          <w:color w:val="000000"/>
          <w:sz w:val="28"/>
          <w:szCs w:val="28"/>
        </w:rPr>
        <w:t xml:space="preserve"> </w:t>
      </w:r>
      <w:r w:rsidRPr="000F32D8">
        <w:rPr>
          <w:rFonts w:ascii="Georgia" w:hAnsi="Georgia"/>
          <w:color w:val="000000"/>
          <w:sz w:val="28"/>
          <w:szCs w:val="28"/>
        </w:rPr>
        <w:t xml:space="preserve"> intensité de cette anémie parfois </w:t>
      </w:r>
      <w:r w:rsidR="004A7319" w:rsidRPr="000F32D8">
        <w:rPr>
          <w:rFonts w:ascii="Georgia" w:hAnsi="Georgia"/>
          <w:color w:val="000000"/>
          <w:sz w:val="28"/>
          <w:szCs w:val="28"/>
        </w:rPr>
        <w:t>orienté</w:t>
      </w:r>
      <w:r w:rsidR="00613BF6">
        <w:rPr>
          <w:rFonts w:ascii="Georgia" w:hAnsi="Georgia"/>
          <w:color w:val="000000"/>
          <w:sz w:val="28"/>
          <w:szCs w:val="28"/>
        </w:rPr>
        <w:t xml:space="preserve"> vers une étiologie précise.</w:t>
      </w:r>
    </w:p>
    <w:p w:rsidR="006A25D1" w:rsidRDefault="006A25D1" w:rsidP="00916742">
      <w:pPr>
        <w:spacing w:line="276" w:lineRule="auto"/>
        <w:jc w:val="both"/>
        <w:rPr>
          <w:rFonts w:ascii="Georgia" w:hAnsi="Georgia"/>
          <w:color w:val="000000"/>
          <w:sz w:val="28"/>
          <w:szCs w:val="28"/>
        </w:rPr>
      </w:pPr>
    </w:p>
    <w:p w:rsidR="00773F1E" w:rsidRPr="00C0350D" w:rsidRDefault="00E544AA" w:rsidP="00916742">
      <w:pPr>
        <w:spacing w:line="276" w:lineRule="auto"/>
        <w:jc w:val="both"/>
        <w:rPr>
          <w:rFonts w:ascii="Georgia" w:hAnsi="Georgia"/>
          <w:i/>
          <w:color w:val="000000"/>
          <w:sz w:val="28"/>
          <w:szCs w:val="28"/>
          <w:u w:val="single"/>
        </w:rPr>
      </w:pPr>
      <w:r>
        <w:rPr>
          <w:rFonts w:ascii="Georgia" w:hAnsi="Georgia"/>
          <w:color w:val="000000"/>
          <w:sz w:val="28"/>
          <w:szCs w:val="28"/>
        </w:rPr>
        <w:t>4</w:t>
      </w:r>
      <w:r w:rsidR="00C0350D">
        <w:rPr>
          <w:rFonts w:ascii="Georgia" w:hAnsi="Georgia"/>
          <w:color w:val="000000"/>
          <w:sz w:val="28"/>
          <w:szCs w:val="28"/>
        </w:rPr>
        <w:t xml:space="preserve">) </w:t>
      </w:r>
      <w:r>
        <w:rPr>
          <w:rFonts w:ascii="Georgia" w:hAnsi="Georgia"/>
          <w:i/>
          <w:color w:val="000000"/>
          <w:sz w:val="28"/>
          <w:szCs w:val="28"/>
          <w:u w:val="single"/>
        </w:rPr>
        <w:t>E</w:t>
      </w:r>
      <w:r w:rsidR="00C0350D" w:rsidRPr="00C0350D">
        <w:rPr>
          <w:rFonts w:ascii="Georgia" w:hAnsi="Georgia"/>
          <w:i/>
          <w:color w:val="000000"/>
          <w:sz w:val="28"/>
          <w:szCs w:val="28"/>
          <w:u w:val="single"/>
        </w:rPr>
        <w:t>xamen</w:t>
      </w:r>
      <w:r w:rsidR="00773F1E" w:rsidRPr="00C0350D">
        <w:rPr>
          <w:rFonts w:ascii="Georgia" w:hAnsi="Georgia"/>
          <w:i/>
          <w:color w:val="000000"/>
          <w:sz w:val="28"/>
          <w:szCs w:val="28"/>
          <w:u w:val="single"/>
        </w:rPr>
        <w:t xml:space="preserve"> hématologique détaillé</w:t>
      </w:r>
    </w:p>
    <w:p w:rsidR="005B6091" w:rsidRDefault="008B18E9" w:rsidP="00434EA5">
      <w:pPr>
        <w:pStyle w:val="Paragraphedeliste"/>
        <w:numPr>
          <w:ilvl w:val="0"/>
          <w:numId w:val="7"/>
        </w:numPr>
        <w:spacing w:line="276" w:lineRule="auto"/>
        <w:jc w:val="both"/>
        <w:rPr>
          <w:rFonts w:ascii="Georgia" w:hAnsi="Georgia"/>
          <w:color w:val="000000"/>
          <w:sz w:val="28"/>
          <w:szCs w:val="28"/>
        </w:rPr>
      </w:pPr>
      <w:r w:rsidRPr="005B6091">
        <w:rPr>
          <w:rFonts w:ascii="Georgia" w:hAnsi="Georgia"/>
          <w:color w:val="000000"/>
          <w:sz w:val="28"/>
          <w:szCs w:val="28"/>
        </w:rPr>
        <w:t>La num</w:t>
      </w:r>
      <w:r w:rsidR="00773F1E" w:rsidRPr="005B6091">
        <w:rPr>
          <w:rFonts w:ascii="Georgia" w:hAnsi="Georgia"/>
          <w:color w:val="000000"/>
          <w:sz w:val="28"/>
          <w:szCs w:val="28"/>
        </w:rPr>
        <w:t>ération globulaire montre un nombre de globules rouges inférieur à 2000000</w:t>
      </w:r>
    </w:p>
    <w:p w:rsidR="005B6091" w:rsidRDefault="003A1978" w:rsidP="00434EA5">
      <w:pPr>
        <w:pStyle w:val="Paragraphedeliste"/>
        <w:numPr>
          <w:ilvl w:val="0"/>
          <w:numId w:val="7"/>
        </w:numPr>
        <w:spacing w:line="276" w:lineRule="auto"/>
        <w:jc w:val="both"/>
        <w:rPr>
          <w:rFonts w:ascii="Georgia" w:hAnsi="Georgia"/>
          <w:color w:val="000000"/>
          <w:sz w:val="28"/>
          <w:szCs w:val="28"/>
        </w:rPr>
      </w:pPr>
      <w:r>
        <w:rPr>
          <w:rFonts w:ascii="Georgia" w:hAnsi="Georgia"/>
          <w:color w:val="000000"/>
          <w:sz w:val="28"/>
          <w:szCs w:val="28"/>
        </w:rPr>
        <w:t xml:space="preserve"> L’</w:t>
      </w:r>
      <w:r w:rsidR="00773F1E" w:rsidRPr="005B6091">
        <w:rPr>
          <w:rFonts w:ascii="Georgia" w:hAnsi="Georgia"/>
          <w:color w:val="000000"/>
          <w:sz w:val="28"/>
          <w:szCs w:val="28"/>
        </w:rPr>
        <w:t xml:space="preserve">hématocrite </w:t>
      </w:r>
      <w:r w:rsidR="00317470" w:rsidRPr="005B6091">
        <w:rPr>
          <w:rFonts w:ascii="Georgia" w:hAnsi="Georgia"/>
          <w:color w:val="000000"/>
          <w:sz w:val="28"/>
          <w:szCs w:val="28"/>
        </w:rPr>
        <w:t>inférieur</w:t>
      </w:r>
      <w:r w:rsidR="00773F1E" w:rsidRPr="005B6091">
        <w:rPr>
          <w:rFonts w:ascii="Georgia" w:hAnsi="Georgia"/>
          <w:color w:val="000000"/>
          <w:sz w:val="28"/>
          <w:szCs w:val="28"/>
        </w:rPr>
        <w:t xml:space="preserve"> à 35%</w:t>
      </w:r>
    </w:p>
    <w:p w:rsidR="00773F1E" w:rsidRPr="005B6091" w:rsidRDefault="003A1978" w:rsidP="00434EA5">
      <w:pPr>
        <w:pStyle w:val="Paragraphedeliste"/>
        <w:numPr>
          <w:ilvl w:val="0"/>
          <w:numId w:val="7"/>
        </w:numPr>
        <w:spacing w:line="276" w:lineRule="auto"/>
        <w:jc w:val="both"/>
        <w:rPr>
          <w:rFonts w:ascii="Georgia" w:hAnsi="Georgia"/>
          <w:color w:val="000000"/>
          <w:sz w:val="28"/>
          <w:szCs w:val="28"/>
        </w:rPr>
      </w:pPr>
      <w:r>
        <w:rPr>
          <w:rFonts w:ascii="Georgia" w:hAnsi="Georgia"/>
          <w:color w:val="000000"/>
          <w:sz w:val="28"/>
          <w:szCs w:val="28"/>
        </w:rPr>
        <w:t xml:space="preserve"> </w:t>
      </w:r>
      <w:r w:rsidR="0034183E">
        <w:rPr>
          <w:rFonts w:ascii="Georgia" w:hAnsi="Georgia"/>
          <w:color w:val="000000"/>
          <w:sz w:val="28"/>
          <w:szCs w:val="28"/>
        </w:rPr>
        <w:t>Le</w:t>
      </w:r>
      <w:r w:rsidR="00317470" w:rsidRPr="005B6091">
        <w:rPr>
          <w:rFonts w:ascii="Georgia" w:hAnsi="Georgia"/>
          <w:color w:val="000000"/>
          <w:sz w:val="28"/>
          <w:szCs w:val="28"/>
        </w:rPr>
        <w:t xml:space="preserve"> taux d'hém</w:t>
      </w:r>
      <w:r w:rsidR="00773F1E" w:rsidRPr="005B6091">
        <w:rPr>
          <w:rFonts w:ascii="Georgia" w:hAnsi="Georgia"/>
          <w:color w:val="000000"/>
          <w:sz w:val="28"/>
          <w:szCs w:val="28"/>
        </w:rPr>
        <w:t>0</w:t>
      </w:r>
      <w:r w:rsidR="004400B0" w:rsidRPr="005B6091">
        <w:rPr>
          <w:rFonts w:ascii="Georgia" w:hAnsi="Georgia"/>
          <w:color w:val="000000"/>
          <w:sz w:val="28"/>
          <w:szCs w:val="28"/>
        </w:rPr>
        <w:t>globine inférieur à 9 g/ 100</w:t>
      </w:r>
    </w:p>
    <w:p w:rsidR="00773F1E" w:rsidRPr="000F32D8" w:rsidRDefault="00773F1E" w:rsidP="00916742">
      <w:pPr>
        <w:spacing w:line="276" w:lineRule="auto"/>
        <w:jc w:val="both"/>
        <w:rPr>
          <w:rFonts w:ascii="Georgia" w:hAnsi="Georgia"/>
          <w:color w:val="000000"/>
          <w:sz w:val="28"/>
          <w:szCs w:val="28"/>
        </w:rPr>
      </w:pPr>
      <w:r w:rsidRPr="000F32D8">
        <w:rPr>
          <w:rFonts w:ascii="Georgia" w:hAnsi="Georgia"/>
          <w:color w:val="000000"/>
          <w:sz w:val="28"/>
          <w:szCs w:val="28"/>
        </w:rPr>
        <w:t>Des indices érythrocytaires d</w:t>
      </w:r>
      <w:r w:rsidR="00A40A02">
        <w:rPr>
          <w:rFonts w:ascii="Georgia" w:hAnsi="Georgia"/>
          <w:color w:val="000000"/>
          <w:sz w:val="28"/>
          <w:szCs w:val="28"/>
        </w:rPr>
        <w:t>ont les chiffres sont souvent m</w:t>
      </w:r>
      <w:r w:rsidR="00C94AF2">
        <w:rPr>
          <w:rFonts w:ascii="Georgia" w:hAnsi="Georgia"/>
          <w:color w:val="000000"/>
          <w:sz w:val="28"/>
          <w:szCs w:val="28"/>
        </w:rPr>
        <w:t>odifiés (VGM,</w:t>
      </w:r>
      <w:r w:rsidR="00C94AF2" w:rsidRPr="000F32D8">
        <w:rPr>
          <w:rFonts w:ascii="Georgia" w:hAnsi="Georgia"/>
          <w:color w:val="000000"/>
          <w:sz w:val="28"/>
          <w:szCs w:val="28"/>
        </w:rPr>
        <w:t xml:space="preserve"> CCMH</w:t>
      </w:r>
      <w:r w:rsidRPr="000F32D8">
        <w:rPr>
          <w:rFonts w:ascii="Georgia" w:hAnsi="Georgia"/>
          <w:color w:val="000000"/>
          <w:sz w:val="28"/>
          <w:szCs w:val="28"/>
        </w:rPr>
        <w:t>., TCMH)</w:t>
      </w:r>
    </w:p>
    <w:p w:rsidR="00773F1E" w:rsidRPr="005B6091" w:rsidRDefault="00C94AF2" w:rsidP="00434EA5">
      <w:pPr>
        <w:pStyle w:val="Paragraphedeliste"/>
        <w:numPr>
          <w:ilvl w:val="0"/>
          <w:numId w:val="8"/>
        </w:numPr>
        <w:spacing w:line="276" w:lineRule="auto"/>
        <w:jc w:val="both"/>
        <w:rPr>
          <w:rFonts w:ascii="Georgia" w:hAnsi="Georgia"/>
          <w:color w:val="000000"/>
          <w:sz w:val="28"/>
          <w:szCs w:val="28"/>
        </w:rPr>
      </w:pPr>
      <w:r w:rsidRPr="005B6091">
        <w:rPr>
          <w:rFonts w:ascii="Georgia" w:hAnsi="Georgia"/>
          <w:color w:val="000000"/>
          <w:sz w:val="28"/>
          <w:szCs w:val="28"/>
        </w:rPr>
        <w:t>R</w:t>
      </w:r>
      <w:r w:rsidR="00773F1E" w:rsidRPr="005B6091">
        <w:rPr>
          <w:rFonts w:ascii="Georgia" w:hAnsi="Georgia"/>
          <w:color w:val="000000"/>
          <w:sz w:val="28"/>
          <w:szCs w:val="28"/>
        </w:rPr>
        <w:t xml:space="preserve">echercher des signes de régénération par le </w:t>
      </w:r>
      <w:r w:rsidR="003E09E6" w:rsidRPr="005B6091">
        <w:rPr>
          <w:rFonts w:ascii="Georgia" w:hAnsi="Georgia"/>
          <w:color w:val="000000"/>
          <w:sz w:val="28"/>
          <w:szCs w:val="28"/>
        </w:rPr>
        <w:t>dosage du taux de réticulocytes</w:t>
      </w:r>
    </w:p>
    <w:p w:rsidR="00773F1E" w:rsidRPr="00A61302" w:rsidRDefault="00773F1E" w:rsidP="00434EA5">
      <w:pPr>
        <w:pStyle w:val="Paragraphedeliste"/>
        <w:numPr>
          <w:ilvl w:val="0"/>
          <w:numId w:val="9"/>
        </w:numPr>
        <w:spacing w:line="276" w:lineRule="auto"/>
        <w:jc w:val="both"/>
        <w:rPr>
          <w:rFonts w:ascii="Georgia" w:hAnsi="Georgia"/>
          <w:color w:val="000000"/>
          <w:sz w:val="28"/>
          <w:szCs w:val="28"/>
        </w:rPr>
      </w:pPr>
      <w:r w:rsidRPr="00A61302">
        <w:rPr>
          <w:rFonts w:ascii="Georgia" w:hAnsi="Georgia"/>
          <w:color w:val="000000"/>
          <w:sz w:val="28"/>
          <w:szCs w:val="28"/>
        </w:rPr>
        <w:t xml:space="preserve">La recherche de signe biologique </w:t>
      </w:r>
      <w:r w:rsidR="0034183E" w:rsidRPr="00A61302">
        <w:rPr>
          <w:rFonts w:ascii="Georgia" w:hAnsi="Georgia"/>
          <w:color w:val="000000"/>
          <w:sz w:val="28"/>
          <w:szCs w:val="28"/>
        </w:rPr>
        <w:t>d’hémolyse :</w:t>
      </w:r>
    </w:p>
    <w:p w:rsidR="00A61302" w:rsidRDefault="00B7316D" w:rsidP="00916742">
      <w:pPr>
        <w:spacing w:line="276" w:lineRule="auto"/>
        <w:ind w:firstLine="1134"/>
        <w:jc w:val="both"/>
        <w:rPr>
          <w:rFonts w:ascii="Georgia" w:hAnsi="Georgia"/>
          <w:color w:val="000000"/>
          <w:sz w:val="28"/>
          <w:szCs w:val="28"/>
        </w:rPr>
      </w:pPr>
      <w:r w:rsidRPr="000F32D8">
        <w:rPr>
          <w:rFonts w:ascii="Georgia" w:hAnsi="Georgia"/>
          <w:color w:val="000000"/>
          <w:sz w:val="28"/>
          <w:szCs w:val="28"/>
        </w:rPr>
        <w:t>Elle</w:t>
      </w:r>
      <w:r w:rsidR="00A61302">
        <w:rPr>
          <w:rFonts w:ascii="Georgia" w:hAnsi="Georgia"/>
          <w:color w:val="000000"/>
          <w:sz w:val="28"/>
          <w:szCs w:val="28"/>
        </w:rPr>
        <w:t xml:space="preserve"> se fait </w:t>
      </w:r>
      <w:r w:rsidR="0034183E">
        <w:rPr>
          <w:rFonts w:ascii="Georgia" w:hAnsi="Georgia"/>
          <w:color w:val="000000"/>
          <w:sz w:val="28"/>
          <w:szCs w:val="28"/>
        </w:rPr>
        <w:t>par :</w:t>
      </w:r>
    </w:p>
    <w:p w:rsidR="00A61302" w:rsidRDefault="00773F1E" w:rsidP="00434EA5">
      <w:pPr>
        <w:pStyle w:val="Paragraphedeliste"/>
        <w:numPr>
          <w:ilvl w:val="0"/>
          <w:numId w:val="10"/>
        </w:numPr>
        <w:spacing w:line="276" w:lineRule="auto"/>
        <w:ind w:left="1134" w:hanging="283"/>
        <w:jc w:val="both"/>
        <w:rPr>
          <w:rFonts w:ascii="Georgia" w:hAnsi="Georgia"/>
          <w:color w:val="000000"/>
          <w:sz w:val="28"/>
          <w:szCs w:val="28"/>
        </w:rPr>
      </w:pPr>
      <w:r w:rsidRPr="00A61302">
        <w:rPr>
          <w:rFonts w:ascii="Georgia" w:hAnsi="Georgia"/>
          <w:color w:val="000000"/>
          <w:sz w:val="28"/>
          <w:szCs w:val="28"/>
        </w:rPr>
        <w:t>Le</w:t>
      </w:r>
      <w:r w:rsidR="003A1978">
        <w:rPr>
          <w:rFonts w:ascii="Georgia" w:hAnsi="Georgia"/>
          <w:color w:val="000000"/>
          <w:sz w:val="28"/>
          <w:szCs w:val="28"/>
        </w:rPr>
        <w:t xml:space="preserve"> </w:t>
      </w:r>
      <w:r w:rsidR="00B7506E" w:rsidRPr="00A61302">
        <w:rPr>
          <w:rFonts w:ascii="Georgia" w:hAnsi="Georgia"/>
          <w:color w:val="000000"/>
          <w:sz w:val="28"/>
          <w:szCs w:val="28"/>
        </w:rPr>
        <w:t>dosage</w:t>
      </w:r>
      <w:r w:rsidR="00B7506E">
        <w:rPr>
          <w:rFonts w:ascii="Georgia" w:hAnsi="Georgia"/>
          <w:color w:val="000000"/>
          <w:sz w:val="28"/>
          <w:szCs w:val="28"/>
        </w:rPr>
        <w:t xml:space="preserve"> </w:t>
      </w:r>
      <w:r w:rsidR="00B7506E" w:rsidRPr="00A61302">
        <w:rPr>
          <w:rFonts w:ascii="Georgia" w:hAnsi="Georgia"/>
          <w:color w:val="000000"/>
          <w:sz w:val="28"/>
          <w:szCs w:val="28"/>
        </w:rPr>
        <w:t>du</w:t>
      </w:r>
      <w:r w:rsidRPr="00A61302">
        <w:rPr>
          <w:rFonts w:ascii="Georgia" w:hAnsi="Georgia"/>
          <w:color w:val="000000"/>
          <w:sz w:val="28"/>
          <w:szCs w:val="28"/>
        </w:rPr>
        <w:t xml:space="preserve"> taux </w:t>
      </w:r>
      <w:r w:rsidR="003A1978">
        <w:rPr>
          <w:rFonts w:ascii="Georgia" w:hAnsi="Georgia"/>
          <w:color w:val="000000"/>
          <w:sz w:val="28"/>
          <w:szCs w:val="28"/>
        </w:rPr>
        <w:t xml:space="preserve"> </w:t>
      </w:r>
      <w:r w:rsidRPr="00A61302">
        <w:rPr>
          <w:rFonts w:ascii="Georgia" w:hAnsi="Georgia"/>
          <w:color w:val="000000"/>
          <w:sz w:val="28"/>
          <w:szCs w:val="28"/>
        </w:rPr>
        <w:t>de bilirubine libre et de bilirubine</w:t>
      </w:r>
      <w:r w:rsidR="007337A1" w:rsidRPr="00A61302">
        <w:rPr>
          <w:rFonts w:ascii="Georgia" w:hAnsi="Georgia"/>
          <w:color w:val="000000"/>
          <w:sz w:val="28"/>
          <w:szCs w:val="28"/>
        </w:rPr>
        <w:t xml:space="preserve"> conjuguée qui est souvent augm</w:t>
      </w:r>
      <w:r w:rsidRPr="00A61302">
        <w:rPr>
          <w:rFonts w:ascii="Georgia" w:hAnsi="Georgia"/>
          <w:color w:val="000000"/>
          <w:sz w:val="28"/>
          <w:szCs w:val="28"/>
        </w:rPr>
        <w:t>enté.</w:t>
      </w:r>
    </w:p>
    <w:p w:rsidR="00A61302" w:rsidRDefault="00773F1E" w:rsidP="00434EA5">
      <w:pPr>
        <w:pStyle w:val="Paragraphedeliste"/>
        <w:numPr>
          <w:ilvl w:val="0"/>
          <w:numId w:val="10"/>
        </w:numPr>
        <w:spacing w:line="276" w:lineRule="auto"/>
        <w:ind w:left="1134" w:hanging="283"/>
        <w:jc w:val="both"/>
        <w:rPr>
          <w:rFonts w:ascii="Georgia" w:hAnsi="Georgia"/>
          <w:color w:val="000000"/>
          <w:sz w:val="28"/>
          <w:szCs w:val="28"/>
        </w:rPr>
      </w:pPr>
      <w:r w:rsidRPr="00A61302">
        <w:rPr>
          <w:rFonts w:ascii="Georgia" w:hAnsi="Georgia"/>
          <w:color w:val="000000"/>
          <w:sz w:val="28"/>
          <w:szCs w:val="28"/>
        </w:rPr>
        <w:t>La recherche</w:t>
      </w:r>
      <w:r w:rsidR="003A1978">
        <w:rPr>
          <w:rFonts w:ascii="Georgia" w:hAnsi="Georgia"/>
          <w:color w:val="000000"/>
          <w:sz w:val="28"/>
          <w:szCs w:val="28"/>
        </w:rPr>
        <w:t xml:space="preserve"> </w:t>
      </w:r>
      <w:r w:rsidR="00B7506E" w:rsidRPr="00A61302">
        <w:rPr>
          <w:rFonts w:ascii="Georgia" w:hAnsi="Georgia"/>
          <w:color w:val="000000"/>
          <w:sz w:val="28"/>
          <w:szCs w:val="28"/>
        </w:rPr>
        <w:t>de</w:t>
      </w:r>
      <w:r w:rsidR="00B7506E">
        <w:rPr>
          <w:rFonts w:ascii="Georgia" w:hAnsi="Georgia"/>
          <w:color w:val="000000"/>
          <w:sz w:val="28"/>
          <w:szCs w:val="28"/>
        </w:rPr>
        <w:t xml:space="preserve"> </w:t>
      </w:r>
      <w:r w:rsidR="00B7506E" w:rsidRPr="00A61302">
        <w:rPr>
          <w:rFonts w:ascii="Georgia" w:hAnsi="Georgia"/>
          <w:color w:val="000000"/>
          <w:sz w:val="28"/>
          <w:szCs w:val="28"/>
        </w:rPr>
        <w:t>pigments</w:t>
      </w:r>
      <w:r w:rsidRPr="00A61302">
        <w:rPr>
          <w:rFonts w:ascii="Georgia" w:hAnsi="Georgia"/>
          <w:color w:val="000000"/>
          <w:sz w:val="28"/>
          <w:szCs w:val="28"/>
        </w:rPr>
        <w:t xml:space="preserve"> </w:t>
      </w:r>
      <w:r w:rsidR="003A1978">
        <w:rPr>
          <w:rFonts w:ascii="Georgia" w:hAnsi="Georgia"/>
          <w:color w:val="000000"/>
          <w:sz w:val="28"/>
          <w:szCs w:val="28"/>
        </w:rPr>
        <w:t xml:space="preserve"> </w:t>
      </w:r>
      <w:r w:rsidRPr="00A61302">
        <w:rPr>
          <w:rFonts w:ascii="Georgia" w:hAnsi="Georgia"/>
          <w:color w:val="000000"/>
          <w:sz w:val="28"/>
          <w:szCs w:val="28"/>
        </w:rPr>
        <w:t xml:space="preserve">biliaire </w:t>
      </w:r>
      <w:r w:rsidR="003A1978">
        <w:rPr>
          <w:rFonts w:ascii="Georgia" w:hAnsi="Georgia"/>
          <w:color w:val="000000"/>
          <w:sz w:val="28"/>
          <w:szCs w:val="28"/>
        </w:rPr>
        <w:t xml:space="preserve"> </w:t>
      </w:r>
      <w:r w:rsidRPr="00A61302">
        <w:rPr>
          <w:rFonts w:ascii="Georgia" w:hAnsi="Georgia"/>
          <w:color w:val="000000"/>
          <w:sz w:val="28"/>
          <w:szCs w:val="28"/>
        </w:rPr>
        <w:t>dans</w:t>
      </w:r>
      <w:r w:rsidR="003A1978">
        <w:rPr>
          <w:rFonts w:ascii="Georgia" w:hAnsi="Georgia"/>
          <w:color w:val="000000"/>
          <w:sz w:val="28"/>
          <w:szCs w:val="28"/>
        </w:rPr>
        <w:t xml:space="preserve"> </w:t>
      </w:r>
      <w:r w:rsidRPr="00A61302">
        <w:rPr>
          <w:rFonts w:ascii="Georgia" w:hAnsi="Georgia"/>
          <w:color w:val="000000"/>
          <w:sz w:val="28"/>
          <w:szCs w:val="28"/>
        </w:rPr>
        <w:t xml:space="preserve"> les urines et les selles</w:t>
      </w:r>
    </w:p>
    <w:p w:rsidR="00A61302" w:rsidRDefault="00773F1E" w:rsidP="00434EA5">
      <w:pPr>
        <w:pStyle w:val="Paragraphedeliste"/>
        <w:numPr>
          <w:ilvl w:val="0"/>
          <w:numId w:val="10"/>
        </w:numPr>
        <w:spacing w:line="276" w:lineRule="auto"/>
        <w:ind w:left="1134" w:hanging="283"/>
        <w:jc w:val="both"/>
        <w:rPr>
          <w:rFonts w:ascii="Georgia" w:hAnsi="Georgia"/>
          <w:color w:val="000000"/>
          <w:sz w:val="28"/>
          <w:szCs w:val="28"/>
        </w:rPr>
      </w:pPr>
      <w:r w:rsidRPr="00A61302">
        <w:rPr>
          <w:rFonts w:ascii="Georgia" w:hAnsi="Georgia"/>
          <w:color w:val="000000"/>
          <w:sz w:val="28"/>
          <w:szCs w:val="28"/>
        </w:rPr>
        <w:t>La recherche d'une hémoglobinurie</w:t>
      </w:r>
    </w:p>
    <w:p w:rsidR="00773F1E" w:rsidRPr="009777B3" w:rsidRDefault="00773F1E" w:rsidP="00434EA5">
      <w:pPr>
        <w:pStyle w:val="Paragraphedeliste"/>
        <w:numPr>
          <w:ilvl w:val="0"/>
          <w:numId w:val="3"/>
        </w:numPr>
        <w:spacing w:line="276" w:lineRule="auto"/>
        <w:jc w:val="both"/>
        <w:rPr>
          <w:rFonts w:ascii="Georgia" w:hAnsi="Georgia"/>
          <w:color w:val="000000"/>
          <w:sz w:val="28"/>
          <w:szCs w:val="28"/>
        </w:rPr>
      </w:pPr>
      <w:r w:rsidRPr="009777B3">
        <w:rPr>
          <w:rFonts w:ascii="Georgia" w:hAnsi="Georgia"/>
          <w:color w:val="000000"/>
          <w:sz w:val="28"/>
          <w:szCs w:val="28"/>
        </w:rPr>
        <w:t>Le dosage du taux d'haptoglobine qui est effondré.</w:t>
      </w:r>
    </w:p>
    <w:p w:rsidR="00176DFD" w:rsidRPr="0030151B" w:rsidRDefault="00176DFD" w:rsidP="00916742">
      <w:pPr>
        <w:pStyle w:val="Paragraphedeliste"/>
        <w:spacing w:line="276" w:lineRule="auto"/>
        <w:ind w:left="1854"/>
        <w:jc w:val="both"/>
        <w:rPr>
          <w:rFonts w:ascii="Georgia" w:hAnsi="Georgia"/>
          <w:color w:val="000000"/>
          <w:sz w:val="28"/>
          <w:szCs w:val="28"/>
        </w:rPr>
      </w:pPr>
    </w:p>
    <w:p w:rsidR="00773F1E" w:rsidRPr="00176DFD" w:rsidRDefault="00773F1E" w:rsidP="009777B3">
      <w:pPr>
        <w:pStyle w:val="Paragraphedeliste"/>
        <w:spacing w:line="276" w:lineRule="auto"/>
        <w:jc w:val="both"/>
        <w:rPr>
          <w:rFonts w:ascii="Georgia" w:hAnsi="Georgia"/>
          <w:i/>
          <w:color w:val="000000"/>
          <w:sz w:val="28"/>
          <w:szCs w:val="28"/>
        </w:rPr>
      </w:pPr>
      <w:r w:rsidRPr="00176DFD">
        <w:rPr>
          <w:rFonts w:ascii="Georgia" w:hAnsi="Georgia"/>
          <w:i/>
          <w:color w:val="000000"/>
          <w:sz w:val="28"/>
          <w:szCs w:val="28"/>
        </w:rPr>
        <w:t>Classification des anémies</w:t>
      </w:r>
    </w:p>
    <w:p w:rsidR="00773F1E" w:rsidRDefault="00773F1E" w:rsidP="00916742">
      <w:pPr>
        <w:spacing w:line="276" w:lineRule="auto"/>
        <w:ind w:firstLine="1134"/>
        <w:jc w:val="both"/>
        <w:rPr>
          <w:rFonts w:ascii="Georgia" w:hAnsi="Georgia"/>
          <w:color w:val="000000"/>
          <w:sz w:val="28"/>
          <w:szCs w:val="28"/>
        </w:rPr>
      </w:pPr>
      <w:r w:rsidRPr="000F32D8">
        <w:rPr>
          <w:rFonts w:ascii="Georgia" w:hAnsi="Georgia"/>
          <w:color w:val="000000"/>
          <w:sz w:val="28"/>
          <w:szCs w:val="28"/>
        </w:rPr>
        <w:t>Le calcul des indices érythrocy</w:t>
      </w:r>
      <w:r w:rsidR="002141EB">
        <w:rPr>
          <w:rFonts w:ascii="Georgia" w:hAnsi="Georgia"/>
          <w:color w:val="000000"/>
          <w:sz w:val="28"/>
          <w:szCs w:val="28"/>
        </w:rPr>
        <w:t>taires et l'examen direct des hém</w:t>
      </w:r>
      <w:r w:rsidR="00206843">
        <w:rPr>
          <w:rFonts w:ascii="Georgia" w:hAnsi="Georgia"/>
          <w:color w:val="000000"/>
          <w:sz w:val="28"/>
          <w:szCs w:val="28"/>
        </w:rPr>
        <w:t>aties vont perm</w:t>
      </w:r>
      <w:r w:rsidRPr="000F32D8">
        <w:rPr>
          <w:rFonts w:ascii="Georgia" w:hAnsi="Georgia"/>
          <w:color w:val="000000"/>
          <w:sz w:val="28"/>
          <w:szCs w:val="28"/>
        </w:rPr>
        <w:t>ettre</w:t>
      </w:r>
      <w:r w:rsidR="00206843">
        <w:rPr>
          <w:rFonts w:ascii="Georgia" w:hAnsi="Georgia"/>
          <w:color w:val="000000"/>
          <w:sz w:val="28"/>
          <w:szCs w:val="28"/>
        </w:rPr>
        <w:t xml:space="preserve"> </w:t>
      </w:r>
      <w:r w:rsidRPr="000F32D8">
        <w:rPr>
          <w:rFonts w:ascii="Georgia" w:hAnsi="Georgia"/>
          <w:color w:val="000000"/>
          <w:sz w:val="28"/>
          <w:szCs w:val="28"/>
        </w:rPr>
        <w:t xml:space="preserve">une classification </w:t>
      </w:r>
      <w:r w:rsidR="00206843">
        <w:rPr>
          <w:rFonts w:ascii="Georgia" w:hAnsi="Georgia"/>
          <w:color w:val="000000"/>
          <w:sz w:val="28"/>
          <w:szCs w:val="28"/>
        </w:rPr>
        <w:t>des anén1ies soit selon leur morphologie</w:t>
      </w:r>
      <w:r w:rsidRPr="000F32D8">
        <w:rPr>
          <w:rFonts w:ascii="Georgia" w:hAnsi="Georgia"/>
          <w:color w:val="000000"/>
          <w:sz w:val="28"/>
          <w:szCs w:val="28"/>
        </w:rPr>
        <w:t>, soit selon leur physiopathologie.</w:t>
      </w:r>
    </w:p>
    <w:p w:rsidR="009777B3" w:rsidRPr="000F32D8" w:rsidRDefault="009777B3" w:rsidP="00916742">
      <w:pPr>
        <w:spacing w:line="276" w:lineRule="auto"/>
        <w:ind w:firstLine="1134"/>
        <w:jc w:val="both"/>
        <w:rPr>
          <w:rFonts w:ascii="Georgia" w:hAnsi="Georgia"/>
          <w:color w:val="000000"/>
          <w:sz w:val="28"/>
          <w:szCs w:val="28"/>
        </w:rPr>
      </w:pPr>
    </w:p>
    <w:p w:rsidR="00773F1E" w:rsidRPr="00176DFD" w:rsidRDefault="00176DFD" w:rsidP="00916742">
      <w:pPr>
        <w:spacing w:line="276" w:lineRule="auto"/>
        <w:jc w:val="both"/>
        <w:rPr>
          <w:rFonts w:ascii="Georgia" w:hAnsi="Georgia"/>
          <w:color w:val="000000"/>
          <w:sz w:val="28"/>
          <w:szCs w:val="28"/>
          <w:u w:val="single"/>
        </w:rPr>
      </w:pPr>
      <w:r>
        <w:rPr>
          <w:rFonts w:ascii="Georgia" w:hAnsi="Georgia"/>
          <w:color w:val="000000"/>
          <w:sz w:val="28"/>
          <w:szCs w:val="28"/>
        </w:rPr>
        <w:t xml:space="preserve">1) </w:t>
      </w:r>
      <w:r w:rsidR="00624CC3" w:rsidRPr="00176DFD">
        <w:rPr>
          <w:rFonts w:ascii="Georgia" w:hAnsi="Georgia"/>
          <w:color w:val="000000"/>
          <w:sz w:val="28"/>
          <w:szCs w:val="28"/>
          <w:u w:val="single"/>
        </w:rPr>
        <w:t>Classification selon la m</w:t>
      </w:r>
      <w:r w:rsidR="00773F1E" w:rsidRPr="00176DFD">
        <w:rPr>
          <w:rFonts w:ascii="Georgia" w:hAnsi="Georgia"/>
          <w:color w:val="000000"/>
          <w:sz w:val="28"/>
          <w:szCs w:val="28"/>
          <w:u w:val="single"/>
        </w:rPr>
        <w:t>orphologie</w:t>
      </w:r>
    </w:p>
    <w:p w:rsidR="00773F1E" w:rsidRPr="000F32D8" w:rsidRDefault="00EC30F1" w:rsidP="00916742">
      <w:pPr>
        <w:spacing w:line="276" w:lineRule="auto"/>
        <w:ind w:firstLine="1134"/>
        <w:jc w:val="both"/>
        <w:rPr>
          <w:rFonts w:ascii="Georgia" w:hAnsi="Georgia"/>
          <w:color w:val="000000"/>
          <w:sz w:val="28"/>
          <w:szCs w:val="28"/>
        </w:rPr>
      </w:pPr>
      <w:r>
        <w:rPr>
          <w:rFonts w:ascii="Georgia" w:hAnsi="Georgia"/>
          <w:color w:val="000000"/>
          <w:sz w:val="28"/>
          <w:szCs w:val="28"/>
        </w:rPr>
        <w:t>- Aném</w:t>
      </w:r>
      <w:r w:rsidR="00773F1E" w:rsidRPr="000F32D8">
        <w:rPr>
          <w:rFonts w:ascii="Georgia" w:hAnsi="Georgia"/>
          <w:color w:val="000000"/>
          <w:sz w:val="28"/>
          <w:szCs w:val="28"/>
        </w:rPr>
        <w:t>ies macrocytaires</w:t>
      </w:r>
      <w:r w:rsidR="007853DB">
        <w:rPr>
          <w:rFonts w:ascii="Georgia" w:hAnsi="Georgia"/>
          <w:color w:val="000000"/>
          <w:sz w:val="28"/>
          <w:szCs w:val="28"/>
        </w:rPr>
        <w:t xml:space="preserve"> : </w:t>
      </w:r>
      <w:r w:rsidR="00C36823">
        <w:rPr>
          <w:rFonts w:ascii="Georgia" w:hAnsi="Georgia"/>
          <w:color w:val="000000"/>
          <w:sz w:val="28"/>
          <w:szCs w:val="28"/>
        </w:rPr>
        <w:t>sont des aném</w:t>
      </w:r>
      <w:r w:rsidR="00692432">
        <w:rPr>
          <w:rFonts w:ascii="Georgia" w:hAnsi="Georgia"/>
          <w:color w:val="000000"/>
          <w:sz w:val="28"/>
          <w:szCs w:val="28"/>
        </w:rPr>
        <w:t xml:space="preserve">ies généralement </w:t>
      </w:r>
      <w:r w:rsidR="00F46AE2">
        <w:rPr>
          <w:rFonts w:ascii="Georgia" w:hAnsi="Georgia"/>
          <w:color w:val="000000"/>
          <w:sz w:val="28"/>
          <w:szCs w:val="28"/>
        </w:rPr>
        <w:t>normo</w:t>
      </w:r>
      <w:r w:rsidR="00F46AE2" w:rsidRPr="000F32D8">
        <w:rPr>
          <w:rFonts w:ascii="Georgia" w:hAnsi="Georgia"/>
          <w:color w:val="000000"/>
          <w:sz w:val="28"/>
          <w:szCs w:val="28"/>
        </w:rPr>
        <w:t xml:space="preserve"> ch</w:t>
      </w:r>
      <w:r w:rsidR="00F46AE2">
        <w:rPr>
          <w:rFonts w:ascii="Georgia" w:hAnsi="Georgia"/>
          <w:color w:val="000000"/>
          <w:sz w:val="28"/>
          <w:szCs w:val="28"/>
        </w:rPr>
        <w:t>romes</w:t>
      </w:r>
      <w:r w:rsidR="00687B0F">
        <w:rPr>
          <w:rFonts w:ascii="Georgia" w:hAnsi="Georgia"/>
          <w:color w:val="000000"/>
          <w:sz w:val="28"/>
          <w:szCs w:val="28"/>
        </w:rPr>
        <w:t xml:space="preserve"> caractérisées par une augm</w:t>
      </w:r>
      <w:r w:rsidR="00773F1E" w:rsidRPr="000F32D8">
        <w:rPr>
          <w:rFonts w:ascii="Georgia" w:hAnsi="Georgia"/>
          <w:color w:val="000000"/>
          <w:sz w:val="28"/>
          <w:szCs w:val="28"/>
        </w:rPr>
        <w:t>entation</w:t>
      </w:r>
      <w:r w:rsidR="00687B0F">
        <w:rPr>
          <w:rFonts w:ascii="Georgia" w:hAnsi="Georgia"/>
          <w:color w:val="000000"/>
          <w:sz w:val="28"/>
          <w:szCs w:val="28"/>
        </w:rPr>
        <w:t xml:space="preserve"> du VGM </w:t>
      </w:r>
      <w:r w:rsidR="00087BF8">
        <w:rPr>
          <w:rFonts w:ascii="Georgia" w:hAnsi="Georgia"/>
          <w:color w:val="000000"/>
          <w:sz w:val="28"/>
          <w:szCs w:val="28"/>
        </w:rPr>
        <w:t>(100</w:t>
      </w:r>
      <w:r w:rsidR="00542E5F">
        <w:rPr>
          <w:rFonts w:ascii="Georgia" w:hAnsi="Georgia"/>
          <w:color w:val="000000"/>
          <w:sz w:val="28"/>
          <w:szCs w:val="28"/>
        </w:rPr>
        <w:t xml:space="preserve"> </w:t>
      </w:r>
      <w:r w:rsidR="0034183E">
        <w:rPr>
          <w:rFonts w:ascii="Georgia" w:hAnsi="Georgia"/>
          <w:color w:val="000000"/>
          <w:sz w:val="28"/>
          <w:szCs w:val="28"/>
        </w:rPr>
        <w:t>microns</w:t>
      </w:r>
      <w:r w:rsidR="00087BF8">
        <w:rPr>
          <w:rFonts w:ascii="Georgia" w:hAnsi="Georgia"/>
          <w:color w:val="000000"/>
          <w:sz w:val="28"/>
          <w:szCs w:val="28"/>
        </w:rPr>
        <w:t>)</w:t>
      </w:r>
      <w:r w:rsidR="00687B0F">
        <w:rPr>
          <w:rFonts w:ascii="Georgia" w:hAnsi="Georgia"/>
          <w:color w:val="000000"/>
          <w:sz w:val="28"/>
          <w:szCs w:val="28"/>
        </w:rPr>
        <w:t xml:space="preserve">. Ces </w:t>
      </w:r>
      <w:r w:rsidR="00F46AE2">
        <w:rPr>
          <w:rFonts w:ascii="Georgia" w:hAnsi="Georgia"/>
          <w:color w:val="000000"/>
          <w:sz w:val="28"/>
          <w:szCs w:val="28"/>
        </w:rPr>
        <w:lastRenderedPageBreak/>
        <w:t>aném</w:t>
      </w:r>
      <w:r w:rsidR="00F46AE2" w:rsidRPr="000F32D8">
        <w:rPr>
          <w:rFonts w:ascii="Georgia" w:hAnsi="Georgia"/>
          <w:color w:val="000000"/>
          <w:sz w:val="28"/>
          <w:szCs w:val="28"/>
        </w:rPr>
        <w:t>ies</w:t>
      </w:r>
      <w:r w:rsidR="00773F1E" w:rsidRPr="000F32D8">
        <w:rPr>
          <w:rFonts w:ascii="Georgia" w:hAnsi="Georgia"/>
          <w:color w:val="000000"/>
          <w:sz w:val="28"/>
          <w:szCs w:val="28"/>
        </w:rPr>
        <w:t xml:space="preserve"> sont généralement rencontrées au cours des carences en</w:t>
      </w:r>
      <w:r w:rsidR="00F46AE2">
        <w:rPr>
          <w:rFonts w:ascii="Georgia" w:hAnsi="Georgia"/>
          <w:color w:val="000000"/>
          <w:sz w:val="28"/>
          <w:szCs w:val="28"/>
        </w:rPr>
        <w:t xml:space="preserve"> </w:t>
      </w:r>
      <w:r w:rsidR="00773F1E" w:rsidRPr="000F32D8">
        <w:rPr>
          <w:rFonts w:ascii="Georgia" w:hAnsi="Georgia"/>
          <w:color w:val="000000"/>
          <w:sz w:val="28"/>
          <w:szCs w:val="28"/>
        </w:rPr>
        <w:t>acide foliq</w:t>
      </w:r>
      <w:r w:rsidR="00F46AE2">
        <w:rPr>
          <w:rFonts w:ascii="Georgia" w:hAnsi="Georgia"/>
          <w:color w:val="000000"/>
          <w:sz w:val="28"/>
          <w:szCs w:val="28"/>
        </w:rPr>
        <w:t xml:space="preserve">ue </w:t>
      </w:r>
      <w:r w:rsidR="00773F1E" w:rsidRPr="000F32D8">
        <w:rPr>
          <w:rFonts w:ascii="Georgia" w:hAnsi="Georgia"/>
          <w:color w:val="000000"/>
          <w:sz w:val="28"/>
          <w:szCs w:val="28"/>
        </w:rPr>
        <w:t>au cours de l</w:t>
      </w:r>
      <w:r w:rsidR="003D476D">
        <w:rPr>
          <w:rFonts w:ascii="Georgia" w:hAnsi="Georgia"/>
          <w:color w:val="000000"/>
          <w:sz w:val="28"/>
          <w:szCs w:val="28"/>
        </w:rPr>
        <w:t>'éthylislne'l des cirrhoses et lyxoedèm</w:t>
      </w:r>
      <w:r w:rsidR="00773F1E" w:rsidRPr="000F32D8">
        <w:rPr>
          <w:rFonts w:ascii="Georgia" w:hAnsi="Georgia"/>
          <w:color w:val="000000"/>
          <w:sz w:val="28"/>
          <w:szCs w:val="28"/>
        </w:rPr>
        <w:t>e.</w:t>
      </w:r>
    </w:p>
    <w:p w:rsidR="00773F1E" w:rsidRPr="000F32D8" w:rsidRDefault="00CA780F" w:rsidP="00916742">
      <w:pPr>
        <w:spacing w:line="276" w:lineRule="auto"/>
        <w:ind w:firstLine="1134"/>
        <w:jc w:val="both"/>
        <w:rPr>
          <w:rFonts w:ascii="Georgia" w:hAnsi="Georgia"/>
          <w:color w:val="000000"/>
          <w:sz w:val="28"/>
          <w:szCs w:val="28"/>
        </w:rPr>
      </w:pPr>
      <w:r>
        <w:rPr>
          <w:rFonts w:ascii="Georgia" w:hAnsi="Georgia"/>
          <w:color w:val="000000"/>
          <w:sz w:val="28"/>
          <w:szCs w:val="28"/>
        </w:rPr>
        <w:t>- Aném</w:t>
      </w:r>
      <w:r w:rsidR="00CB01E1">
        <w:rPr>
          <w:rFonts w:ascii="Georgia" w:hAnsi="Georgia"/>
          <w:color w:val="000000"/>
          <w:sz w:val="28"/>
          <w:szCs w:val="28"/>
        </w:rPr>
        <w:t>ies m</w:t>
      </w:r>
      <w:r w:rsidR="00773F1E" w:rsidRPr="000F32D8">
        <w:rPr>
          <w:rFonts w:ascii="Georgia" w:hAnsi="Georgia"/>
          <w:color w:val="000000"/>
          <w:sz w:val="28"/>
          <w:szCs w:val="28"/>
        </w:rPr>
        <w:t>icrocytaires</w:t>
      </w:r>
    </w:p>
    <w:p w:rsidR="00035BCF" w:rsidRPr="000F32D8" w:rsidRDefault="006C1ECC" w:rsidP="00916742">
      <w:pPr>
        <w:spacing w:line="276" w:lineRule="auto"/>
        <w:ind w:firstLine="1134"/>
        <w:jc w:val="both"/>
        <w:rPr>
          <w:rFonts w:ascii="Georgia" w:hAnsi="Georgia"/>
          <w:color w:val="000000"/>
          <w:sz w:val="28"/>
          <w:szCs w:val="28"/>
        </w:rPr>
      </w:pPr>
      <w:r>
        <w:rPr>
          <w:rFonts w:ascii="Georgia" w:hAnsi="Georgia"/>
          <w:color w:val="000000"/>
          <w:sz w:val="28"/>
          <w:szCs w:val="28"/>
        </w:rPr>
        <w:t>Le VG</w:t>
      </w:r>
      <w:r w:rsidR="00773F1E" w:rsidRPr="000F32D8">
        <w:rPr>
          <w:rFonts w:ascii="Georgia" w:hAnsi="Georgia"/>
          <w:color w:val="000000"/>
          <w:sz w:val="28"/>
          <w:szCs w:val="28"/>
        </w:rPr>
        <w:t xml:space="preserve">M est </w:t>
      </w:r>
      <w:r w:rsidR="0034183E">
        <w:rPr>
          <w:rFonts w:ascii="Georgia" w:hAnsi="Georgia"/>
          <w:color w:val="000000"/>
          <w:sz w:val="28"/>
          <w:szCs w:val="28"/>
        </w:rPr>
        <w:t>diminué :</w:t>
      </w:r>
      <w:r w:rsidR="00561F51">
        <w:rPr>
          <w:rFonts w:ascii="Georgia" w:hAnsi="Georgia"/>
          <w:color w:val="000000"/>
          <w:sz w:val="28"/>
          <w:szCs w:val="28"/>
        </w:rPr>
        <w:t xml:space="preserve"> il est inférieur à 80 </w:t>
      </w:r>
      <w:r w:rsidR="0034183E">
        <w:rPr>
          <w:rFonts w:ascii="Georgia" w:hAnsi="Georgia"/>
          <w:color w:val="000000"/>
          <w:sz w:val="28"/>
          <w:szCs w:val="28"/>
        </w:rPr>
        <w:t>microns</w:t>
      </w:r>
      <w:r w:rsidR="00561F51" w:rsidRPr="000F32D8">
        <w:rPr>
          <w:rFonts w:ascii="Georgia" w:hAnsi="Georgia"/>
          <w:color w:val="000000"/>
          <w:sz w:val="28"/>
          <w:szCs w:val="28"/>
        </w:rPr>
        <w:t>. Elles</w:t>
      </w:r>
      <w:r w:rsidR="00773F1E" w:rsidRPr="000F32D8">
        <w:rPr>
          <w:rFonts w:ascii="Georgia" w:hAnsi="Georgia"/>
          <w:color w:val="000000"/>
          <w:sz w:val="28"/>
          <w:szCs w:val="28"/>
        </w:rPr>
        <w:t xml:space="preserve"> sont souvent hypochromes</w:t>
      </w:r>
      <w:r w:rsidR="009777B3">
        <w:rPr>
          <w:rFonts w:ascii="Georgia" w:hAnsi="Georgia"/>
          <w:color w:val="000000"/>
          <w:sz w:val="28"/>
          <w:szCs w:val="28"/>
        </w:rPr>
        <w:t xml:space="preserve"> </w:t>
      </w:r>
      <w:r w:rsidR="00B7506E" w:rsidRPr="000F32D8">
        <w:rPr>
          <w:rFonts w:ascii="Georgia" w:hAnsi="Georgia"/>
          <w:color w:val="000000"/>
          <w:sz w:val="28"/>
          <w:szCs w:val="28"/>
        </w:rPr>
        <w:t>rencontrées</w:t>
      </w:r>
      <w:r w:rsidR="00B7506E">
        <w:rPr>
          <w:rFonts w:ascii="Georgia" w:hAnsi="Georgia"/>
          <w:color w:val="000000"/>
          <w:sz w:val="28"/>
          <w:szCs w:val="28"/>
        </w:rPr>
        <w:t xml:space="preserve"> </w:t>
      </w:r>
      <w:r w:rsidR="00B7506E" w:rsidRPr="000F32D8">
        <w:rPr>
          <w:rFonts w:ascii="Georgia" w:hAnsi="Georgia"/>
          <w:color w:val="000000"/>
          <w:sz w:val="28"/>
          <w:szCs w:val="28"/>
        </w:rPr>
        <w:t>au</w:t>
      </w:r>
      <w:r w:rsidR="00561F51">
        <w:rPr>
          <w:rFonts w:ascii="Georgia" w:hAnsi="Georgia"/>
          <w:color w:val="000000"/>
          <w:sz w:val="28"/>
          <w:szCs w:val="28"/>
        </w:rPr>
        <w:t xml:space="preserve"> cours des </w:t>
      </w:r>
      <w:r w:rsidR="009777B3">
        <w:rPr>
          <w:rFonts w:ascii="Georgia" w:hAnsi="Georgia"/>
          <w:color w:val="000000"/>
          <w:sz w:val="28"/>
          <w:szCs w:val="28"/>
        </w:rPr>
        <w:t xml:space="preserve"> </w:t>
      </w:r>
      <w:r w:rsidR="00561F51">
        <w:rPr>
          <w:rFonts w:ascii="Georgia" w:hAnsi="Georgia"/>
          <w:color w:val="000000"/>
          <w:sz w:val="28"/>
          <w:szCs w:val="28"/>
        </w:rPr>
        <w:t xml:space="preserve">carences martiales </w:t>
      </w:r>
      <w:r w:rsidR="00773F1E" w:rsidRPr="000F32D8">
        <w:rPr>
          <w:rFonts w:ascii="Georgia" w:hAnsi="Georgia"/>
          <w:color w:val="000000"/>
          <w:sz w:val="28"/>
          <w:szCs w:val="28"/>
        </w:rPr>
        <w:t>des</w:t>
      </w:r>
      <w:r w:rsidR="000417D4">
        <w:rPr>
          <w:rFonts w:ascii="Georgia" w:hAnsi="Georgia"/>
          <w:color w:val="000000"/>
          <w:sz w:val="28"/>
          <w:szCs w:val="28"/>
        </w:rPr>
        <w:t xml:space="preserve"> thalassémies </w:t>
      </w:r>
      <w:r w:rsidR="00773F1E" w:rsidRPr="000F32D8">
        <w:rPr>
          <w:rFonts w:ascii="Georgia" w:hAnsi="Georgia"/>
          <w:color w:val="000000"/>
          <w:sz w:val="28"/>
          <w:szCs w:val="28"/>
        </w:rPr>
        <w:t xml:space="preserve">de certaines infections </w:t>
      </w:r>
      <w:r w:rsidR="00561F51" w:rsidRPr="000F32D8">
        <w:rPr>
          <w:rFonts w:ascii="Georgia" w:hAnsi="Georgia"/>
          <w:color w:val="000000"/>
          <w:sz w:val="28"/>
          <w:szCs w:val="28"/>
        </w:rPr>
        <w:t>chroniques.</w:t>
      </w:r>
      <w:r w:rsidR="00773F1E" w:rsidRPr="000F32D8">
        <w:rPr>
          <w:rFonts w:ascii="Georgia" w:hAnsi="Georgia"/>
          <w:color w:val="000000"/>
          <w:sz w:val="28"/>
          <w:szCs w:val="28"/>
        </w:rPr>
        <w:t xml:space="preserve"> </w:t>
      </w:r>
      <w:r w:rsidR="00561F51" w:rsidRPr="000F32D8">
        <w:rPr>
          <w:rFonts w:ascii="Georgia" w:hAnsi="Georgia"/>
          <w:color w:val="000000"/>
          <w:sz w:val="28"/>
          <w:szCs w:val="28"/>
        </w:rPr>
        <w:t>Des</w:t>
      </w:r>
      <w:r w:rsidR="00773F1E" w:rsidRPr="000F32D8">
        <w:rPr>
          <w:rFonts w:ascii="Georgia" w:hAnsi="Georgia"/>
          <w:color w:val="000000"/>
          <w:sz w:val="28"/>
          <w:szCs w:val="28"/>
        </w:rPr>
        <w:t xml:space="preserve"> anémies sidéroblastiques, de certains</w:t>
      </w:r>
      <w:r w:rsidR="00561F51">
        <w:rPr>
          <w:rFonts w:ascii="Georgia" w:hAnsi="Georgia"/>
          <w:color w:val="000000"/>
          <w:sz w:val="28"/>
          <w:szCs w:val="28"/>
        </w:rPr>
        <w:t xml:space="preserve"> </w:t>
      </w:r>
      <w:r w:rsidR="00773F1E" w:rsidRPr="000F32D8">
        <w:rPr>
          <w:rFonts w:ascii="Georgia" w:hAnsi="Georgia"/>
          <w:color w:val="000000"/>
          <w:sz w:val="28"/>
          <w:szCs w:val="28"/>
        </w:rPr>
        <w:t>syndromes inflammatoires.</w:t>
      </w:r>
    </w:p>
    <w:p w:rsidR="00773F1E" w:rsidRPr="000F32D8" w:rsidRDefault="00773F1E" w:rsidP="00916742">
      <w:pPr>
        <w:spacing w:line="276" w:lineRule="auto"/>
        <w:ind w:firstLine="1134"/>
        <w:jc w:val="both"/>
        <w:rPr>
          <w:rFonts w:ascii="Georgia" w:hAnsi="Georgia"/>
          <w:color w:val="000000"/>
          <w:sz w:val="28"/>
          <w:szCs w:val="28"/>
        </w:rPr>
      </w:pPr>
      <w:r w:rsidRPr="000F32D8">
        <w:rPr>
          <w:rFonts w:ascii="Georgia" w:hAnsi="Georgia"/>
          <w:color w:val="000000"/>
          <w:sz w:val="28"/>
          <w:szCs w:val="28"/>
        </w:rPr>
        <w:t>- Anémies normocytaires</w:t>
      </w:r>
    </w:p>
    <w:p w:rsidR="000F0F12" w:rsidRDefault="00773F1E" w:rsidP="00916742">
      <w:pPr>
        <w:spacing w:line="276" w:lineRule="auto"/>
        <w:ind w:firstLine="1134"/>
        <w:jc w:val="both"/>
        <w:rPr>
          <w:rFonts w:ascii="Georgia" w:hAnsi="Georgia"/>
          <w:color w:val="000000"/>
          <w:sz w:val="28"/>
          <w:szCs w:val="28"/>
        </w:rPr>
      </w:pPr>
      <w:r w:rsidRPr="000F32D8">
        <w:rPr>
          <w:rFonts w:ascii="Georgia" w:hAnsi="Georgia"/>
          <w:color w:val="000000"/>
          <w:sz w:val="28"/>
          <w:szCs w:val="28"/>
        </w:rPr>
        <w:t xml:space="preserve">Le VGM est normal. Ce sont des anémies </w:t>
      </w:r>
      <w:r w:rsidR="00035BCF" w:rsidRPr="000F32D8">
        <w:rPr>
          <w:rFonts w:ascii="Georgia" w:hAnsi="Georgia"/>
          <w:color w:val="000000"/>
          <w:sz w:val="28"/>
          <w:szCs w:val="28"/>
        </w:rPr>
        <w:t>normo chromes</w:t>
      </w:r>
      <w:r w:rsidRPr="000F32D8">
        <w:rPr>
          <w:rFonts w:ascii="Georgia" w:hAnsi="Georgia"/>
          <w:color w:val="000000"/>
          <w:sz w:val="28"/>
          <w:szCs w:val="28"/>
        </w:rPr>
        <w:t xml:space="preserve"> habituellement rencontrées</w:t>
      </w:r>
      <w:r w:rsidR="00561F51">
        <w:rPr>
          <w:rFonts w:ascii="Georgia" w:hAnsi="Georgia"/>
          <w:color w:val="000000"/>
          <w:sz w:val="28"/>
          <w:szCs w:val="28"/>
        </w:rPr>
        <w:t xml:space="preserve"> </w:t>
      </w:r>
      <w:r w:rsidRPr="000F32D8">
        <w:rPr>
          <w:rFonts w:ascii="Georgia" w:hAnsi="Georgia"/>
          <w:color w:val="000000"/>
          <w:sz w:val="28"/>
          <w:szCs w:val="28"/>
        </w:rPr>
        <w:t xml:space="preserve">au cours des hémorragies </w:t>
      </w:r>
      <w:r w:rsidR="00561F51" w:rsidRPr="000F32D8">
        <w:rPr>
          <w:rFonts w:ascii="Georgia" w:hAnsi="Georgia"/>
          <w:color w:val="000000"/>
          <w:sz w:val="28"/>
          <w:szCs w:val="28"/>
        </w:rPr>
        <w:t>aig</w:t>
      </w:r>
      <w:r w:rsidR="00561F51">
        <w:rPr>
          <w:rFonts w:ascii="Georgia" w:hAnsi="Georgia"/>
          <w:color w:val="000000"/>
          <w:sz w:val="28"/>
          <w:szCs w:val="28"/>
        </w:rPr>
        <w:t xml:space="preserve">uës. Des anémies hémolytiques </w:t>
      </w:r>
      <w:r w:rsidRPr="000F32D8">
        <w:rPr>
          <w:rFonts w:ascii="Georgia" w:hAnsi="Georgia"/>
          <w:color w:val="000000"/>
          <w:sz w:val="28"/>
          <w:szCs w:val="28"/>
        </w:rPr>
        <w:t>de certaines aplasies.</w:t>
      </w:r>
    </w:p>
    <w:p w:rsidR="00B938B1" w:rsidRDefault="00B938B1" w:rsidP="00916742">
      <w:pPr>
        <w:spacing w:line="276" w:lineRule="auto"/>
        <w:ind w:firstLine="1134"/>
        <w:jc w:val="both"/>
        <w:rPr>
          <w:rFonts w:ascii="Georgia" w:hAnsi="Georgia"/>
          <w:color w:val="000000"/>
          <w:sz w:val="28"/>
          <w:szCs w:val="28"/>
        </w:rPr>
      </w:pPr>
    </w:p>
    <w:p w:rsidR="00773F1E" w:rsidRPr="000F32D8" w:rsidRDefault="00773F1E" w:rsidP="00916742">
      <w:pPr>
        <w:spacing w:line="276" w:lineRule="auto"/>
        <w:jc w:val="both"/>
        <w:rPr>
          <w:rFonts w:ascii="Georgia" w:hAnsi="Georgia"/>
          <w:color w:val="000000"/>
          <w:sz w:val="28"/>
          <w:szCs w:val="28"/>
        </w:rPr>
      </w:pPr>
      <w:r w:rsidRPr="000F32D8">
        <w:rPr>
          <w:rFonts w:ascii="Georgia" w:hAnsi="Georgia"/>
          <w:color w:val="000000"/>
          <w:sz w:val="28"/>
          <w:szCs w:val="28"/>
        </w:rPr>
        <w:t xml:space="preserve"> </w:t>
      </w:r>
      <w:r w:rsidR="007D030C">
        <w:rPr>
          <w:rFonts w:ascii="Georgia" w:hAnsi="Georgia"/>
          <w:color w:val="000000"/>
          <w:sz w:val="28"/>
          <w:szCs w:val="28"/>
        </w:rPr>
        <w:t>2</w:t>
      </w:r>
      <w:r w:rsidR="007D030C" w:rsidRPr="007D030C">
        <w:rPr>
          <w:rFonts w:ascii="Georgia" w:hAnsi="Georgia"/>
          <w:i/>
          <w:color w:val="000000"/>
          <w:sz w:val="28"/>
          <w:szCs w:val="28"/>
          <w:u w:val="single"/>
        </w:rPr>
        <w:t xml:space="preserve">) </w:t>
      </w:r>
      <w:r w:rsidRPr="007D030C">
        <w:rPr>
          <w:rFonts w:ascii="Georgia" w:hAnsi="Georgia"/>
          <w:i/>
          <w:color w:val="000000"/>
          <w:sz w:val="28"/>
          <w:szCs w:val="28"/>
          <w:u w:val="single"/>
        </w:rPr>
        <w:t>Cl</w:t>
      </w:r>
      <w:r w:rsidR="00561F51" w:rsidRPr="007D030C">
        <w:rPr>
          <w:rFonts w:ascii="Georgia" w:hAnsi="Georgia"/>
          <w:i/>
          <w:color w:val="000000"/>
          <w:sz w:val="28"/>
          <w:szCs w:val="28"/>
          <w:u w:val="single"/>
        </w:rPr>
        <w:t>assification selon le mécanisme</w:t>
      </w:r>
      <w:r w:rsidRPr="007D030C">
        <w:rPr>
          <w:rFonts w:ascii="Georgia" w:hAnsi="Georgia"/>
          <w:i/>
          <w:color w:val="000000"/>
          <w:sz w:val="28"/>
          <w:szCs w:val="28"/>
          <w:u w:val="single"/>
        </w:rPr>
        <w:t xml:space="preserve"> physiopathologique</w:t>
      </w:r>
    </w:p>
    <w:p w:rsidR="00773F1E" w:rsidRPr="00A81775" w:rsidRDefault="00561F51" w:rsidP="00434EA5">
      <w:pPr>
        <w:pStyle w:val="Paragraphedeliste"/>
        <w:numPr>
          <w:ilvl w:val="0"/>
          <w:numId w:val="8"/>
        </w:numPr>
        <w:spacing w:line="276" w:lineRule="auto"/>
        <w:jc w:val="both"/>
        <w:rPr>
          <w:rFonts w:ascii="Georgia" w:hAnsi="Georgia"/>
          <w:color w:val="000000"/>
          <w:sz w:val="28"/>
          <w:szCs w:val="28"/>
        </w:rPr>
      </w:pPr>
      <w:r w:rsidRPr="00A81775">
        <w:rPr>
          <w:rFonts w:ascii="Georgia" w:hAnsi="Georgia"/>
          <w:color w:val="000000"/>
          <w:sz w:val="28"/>
          <w:szCs w:val="28"/>
        </w:rPr>
        <w:t>Aném</w:t>
      </w:r>
      <w:r w:rsidR="00773F1E" w:rsidRPr="00A81775">
        <w:rPr>
          <w:rFonts w:ascii="Georgia" w:hAnsi="Georgia"/>
          <w:color w:val="000000"/>
          <w:sz w:val="28"/>
          <w:szCs w:val="28"/>
        </w:rPr>
        <w:t>ies par perte excessive de globule rouge</w:t>
      </w:r>
    </w:p>
    <w:p w:rsidR="00773F1E" w:rsidRDefault="00773F1E" w:rsidP="00916742">
      <w:pPr>
        <w:spacing w:line="276" w:lineRule="auto"/>
        <w:ind w:firstLine="1134"/>
        <w:jc w:val="both"/>
        <w:rPr>
          <w:rFonts w:ascii="Georgia" w:hAnsi="Georgia"/>
          <w:color w:val="000000"/>
          <w:sz w:val="28"/>
          <w:szCs w:val="28"/>
        </w:rPr>
      </w:pPr>
      <w:r w:rsidRPr="000F32D8">
        <w:rPr>
          <w:rFonts w:ascii="Georgia" w:hAnsi="Georgia"/>
          <w:color w:val="000000"/>
          <w:sz w:val="28"/>
          <w:szCs w:val="28"/>
        </w:rPr>
        <w:t>Elles sont</w:t>
      </w:r>
      <w:r w:rsidR="009777B3">
        <w:rPr>
          <w:rFonts w:ascii="Georgia" w:hAnsi="Georgia"/>
          <w:color w:val="000000"/>
          <w:sz w:val="28"/>
          <w:szCs w:val="28"/>
        </w:rPr>
        <w:t xml:space="preserve"> </w:t>
      </w:r>
      <w:r w:rsidRPr="000F32D8">
        <w:rPr>
          <w:rFonts w:ascii="Georgia" w:hAnsi="Georgia"/>
          <w:color w:val="000000"/>
          <w:sz w:val="28"/>
          <w:szCs w:val="28"/>
        </w:rPr>
        <w:t>rencontrée</w:t>
      </w:r>
      <w:r w:rsidR="00561F51">
        <w:rPr>
          <w:rFonts w:ascii="Georgia" w:hAnsi="Georgia"/>
          <w:color w:val="000000"/>
          <w:sz w:val="28"/>
          <w:szCs w:val="28"/>
        </w:rPr>
        <w:t xml:space="preserve">s au cours des </w:t>
      </w:r>
      <w:r w:rsidR="00B7506E">
        <w:rPr>
          <w:rFonts w:ascii="Georgia" w:hAnsi="Georgia"/>
          <w:color w:val="000000"/>
          <w:sz w:val="28"/>
          <w:szCs w:val="28"/>
        </w:rPr>
        <w:t>spoliations :</w:t>
      </w:r>
      <w:r w:rsidR="00561F51">
        <w:rPr>
          <w:rFonts w:ascii="Georgia" w:hAnsi="Georgia"/>
          <w:color w:val="000000"/>
          <w:sz w:val="28"/>
          <w:szCs w:val="28"/>
        </w:rPr>
        <w:t xml:space="preserve"> hém</w:t>
      </w:r>
      <w:r w:rsidRPr="000F32D8">
        <w:rPr>
          <w:rFonts w:ascii="Georgia" w:hAnsi="Georgia"/>
          <w:color w:val="000000"/>
          <w:sz w:val="28"/>
          <w:szCs w:val="28"/>
        </w:rPr>
        <w:t>orragies accidentelles:</w:t>
      </w:r>
      <w:r w:rsidR="00561F51">
        <w:rPr>
          <w:rFonts w:ascii="Georgia" w:hAnsi="Georgia"/>
          <w:color w:val="000000"/>
          <w:sz w:val="28"/>
          <w:szCs w:val="28"/>
        </w:rPr>
        <w:t xml:space="preserve"> Hémorragies</w:t>
      </w:r>
      <w:r w:rsidR="009777B3">
        <w:rPr>
          <w:rFonts w:ascii="Georgia" w:hAnsi="Georgia"/>
          <w:color w:val="000000"/>
          <w:sz w:val="28"/>
          <w:szCs w:val="28"/>
        </w:rPr>
        <w:t xml:space="preserve"> </w:t>
      </w:r>
      <w:r w:rsidR="00561F51">
        <w:rPr>
          <w:rFonts w:ascii="Georgia" w:hAnsi="Georgia"/>
          <w:color w:val="000000"/>
          <w:sz w:val="28"/>
          <w:szCs w:val="28"/>
        </w:rPr>
        <w:t xml:space="preserve"> gyn</w:t>
      </w:r>
      <w:r w:rsidR="00561F51" w:rsidRPr="000F32D8">
        <w:rPr>
          <w:rFonts w:ascii="Georgia" w:hAnsi="Georgia"/>
          <w:color w:val="000000"/>
          <w:sz w:val="28"/>
          <w:szCs w:val="28"/>
        </w:rPr>
        <w:t>écologiques</w:t>
      </w:r>
      <w:r w:rsidRPr="000F32D8">
        <w:rPr>
          <w:rFonts w:ascii="Georgia" w:hAnsi="Georgia"/>
          <w:color w:val="000000"/>
          <w:sz w:val="28"/>
          <w:szCs w:val="28"/>
        </w:rPr>
        <w:t xml:space="preserve"> et obstétricales (</w:t>
      </w:r>
      <w:r w:rsidR="00561F51" w:rsidRPr="000F32D8">
        <w:rPr>
          <w:rFonts w:ascii="Georgia" w:hAnsi="Georgia"/>
          <w:color w:val="000000"/>
          <w:sz w:val="28"/>
          <w:szCs w:val="28"/>
        </w:rPr>
        <w:t>métrorrag</w:t>
      </w:r>
      <w:r w:rsidR="00561F51">
        <w:rPr>
          <w:rFonts w:ascii="Georgia" w:hAnsi="Georgia"/>
          <w:color w:val="000000"/>
          <w:sz w:val="28"/>
          <w:szCs w:val="28"/>
        </w:rPr>
        <w:t>ie, fibrome,</w:t>
      </w:r>
      <w:r w:rsidR="006109D4">
        <w:rPr>
          <w:rFonts w:ascii="Georgia" w:hAnsi="Georgia"/>
          <w:color w:val="000000"/>
          <w:sz w:val="28"/>
          <w:szCs w:val="28"/>
        </w:rPr>
        <w:t xml:space="preserve"> placenta prævia, hématome</w:t>
      </w:r>
      <w:r w:rsidRPr="000F32D8">
        <w:rPr>
          <w:rFonts w:ascii="Georgia" w:hAnsi="Georgia"/>
          <w:color w:val="000000"/>
          <w:sz w:val="28"/>
          <w:szCs w:val="28"/>
        </w:rPr>
        <w:t xml:space="preserve"> rét</w:t>
      </w:r>
      <w:r w:rsidR="006109D4">
        <w:rPr>
          <w:rFonts w:ascii="Georgia" w:hAnsi="Georgia"/>
          <w:color w:val="000000"/>
          <w:sz w:val="28"/>
          <w:szCs w:val="28"/>
        </w:rPr>
        <w:t xml:space="preserve">ro </w:t>
      </w:r>
      <w:r w:rsidR="00F70827">
        <w:rPr>
          <w:rFonts w:ascii="Georgia" w:hAnsi="Georgia"/>
          <w:color w:val="000000"/>
          <w:sz w:val="28"/>
          <w:szCs w:val="28"/>
        </w:rPr>
        <w:t>placentaire)</w:t>
      </w:r>
      <w:r w:rsidR="006109D4">
        <w:rPr>
          <w:rFonts w:ascii="Georgia" w:hAnsi="Georgia"/>
          <w:color w:val="000000"/>
          <w:sz w:val="28"/>
          <w:szCs w:val="28"/>
        </w:rPr>
        <w:t>: hémorragies m</w:t>
      </w:r>
      <w:r w:rsidRPr="000F32D8">
        <w:rPr>
          <w:rFonts w:ascii="Georgia" w:hAnsi="Georgia"/>
          <w:color w:val="000000"/>
          <w:sz w:val="28"/>
          <w:szCs w:val="28"/>
        </w:rPr>
        <w:t>édical</w:t>
      </w:r>
      <w:r w:rsidR="006109D4">
        <w:rPr>
          <w:rFonts w:ascii="Georgia" w:hAnsi="Georgia"/>
          <w:color w:val="000000"/>
          <w:sz w:val="28"/>
          <w:szCs w:val="28"/>
        </w:rPr>
        <w:t>es (ulcères</w:t>
      </w:r>
      <w:r w:rsidR="00F70827">
        <w:rPr>
          <w:rFonts w:ascii="Georgia" w:hAnsi="Georgia"/>
          <w:color w:val="000000"/>
          <w:sz w:val="28"/>
          <w:szCs w:val="28"/>
        </w:rPr>
        <w:t xml:space="preserve">, hémorroïdes, </w:t>
      </w:r>
      <w:r w:rsidR="006109D4">
        <w:rPr>
          <w:rFonts w:ascii="Georgia" w:hAnsi="Georgia"/>
          <w:color w:val="000000"/>
          <w:sz w:val="28"/>
          <w:szCs w:val="28"/>
        </w:rPr>
        <w:t>vari</w:t>
      </w:r>
      <w:r w:rsidR="00F70827">
        <w:rPr>
          <w:rFonts w:ascii="Georgia" w:hAnsi="Georgia"/>
          <w:color w:val="000000"/>
          <w:sz w:val="28"/>
          <w:szCs w:val="28"/>
        </w:rPr>
        <w:t xml:space="preserve">ces, </w:t>
      </w:r>
      <w:r w:rsidRPr="000F32D8">
        <w:rPr>
          <w:rFonts w:ascii="Georgia" w:hAnsi="Georgia"/>
          <w:color w:val="000000"/>
          <w:sz w:val="28"/>
          <w:szCs w:val="28"/>
        </w:rPr>
        <w:t>épistaxis).</w:t>
      </w:r>
    </w:p>
    <w:p w:rsidR="000F0F12" w:rsidRDefault="006E406E" w:rsidP="00916742">
      <w:pPr>
        <w:spacing w:line="276" w:lineRule="auto"/>
        <w:jc w:val="both"/>
        <w:rPr>
          <w:rFonts w:ascii="Georgia" w:hAnsi="Georgia"/>
          <w:color w:val="000000"/>
          <w:sz w:val="28"/>
          <w:szCs w:val="28"/>
        </w:rPr>
      </w:pPr>
      <w:r>
        <w:rPr>
          <w:rFonts w:ascii="Georgia" w:hAnsi="Georgia"/>
          <w:color w:val="000000"/>
          <w:sz w:val="28"/>
          <w:szCs w:val="28"/>
        </w:rPr>
        <w:t>Aném</w:t>
      </w:r>
      <w:r w:rsidR="00980D8B">
        <w:rPr>
          <w:rFonts w:ascii="Georgia" w:hAnsi="Georgia"/>
          <w:color w:val="000000"/>
          <w:sz w:val="28"/>
          <w:szCs w:val="28"/>
        </w:rPr>
        <w:t>ies</w:t>
      </w:r>
      <w:r w:rsidR="009777B3">
        <w:rPr>
          <w:rFonts w:ascii="Georgia" w:hAnsi="Georgia"/>
          <w:color w:val="000000"/>
          <w:sz w:val="28"/>
          <w:szCs w:val="28"/>
        </w:rPr>
        <w:t xml:space="preserve"> </w:t>
      </w:r>
      <w:r w:rsidR="00980D8B">
        <w:rPr>
          <w:rFonts w:ascii="Georgia" w:hAnsi="Georgia"/>
          <w:color w:val="000000"/>
          <w:sz w:val="28"/>
          <w:szCs w:val="28"/>
        </w:rPr>
        <w:t xml:space="preserve">par </w:t>
      </w:r>
      <w:r w:rsidR="00773F1E" w:rsidRPr="000F32D8">
        <w:rPr>
          <w:rFonts w:ascii="Georgia" w:hAnsi="Georgia"/>
          <w:color w:val="000000"/>
          <w:sz w:val="28"/>
          <w:szCs w:val="28"/>
        </w:rPr>
        <w:t>destructio</w:t>
      </w:r>
      <w:r w:rsidR="00980D8B">
        <w:rPr>
          <w:rFonts w:ascii="Georgia" w:hAnsi="Georgia"/>
          <w:color w:val="000000"/>
          <w:sz w:val="28"/>
          <w:szCs w:val="28"/>
        </w:rPr>
        <w:t xml:space="preserve">n exagérée de </w:t>
      </w:r>
      <w:r w:rsidR="007B25FB">
        <w:rPr>
          <w:rFonts w:ascii="Georgia" w:hAnsi="Georgia"/>
          <w:color w:val="000000"/>
          <w:sz w:val="28"/>
          <w:szCs w:val="28"/>
        </w:rPr>
        <w:t>globules :</w:t>
      </w:r>
      <w:r w:rsidR="00980D8B">
        <w:rPr>
          <w:rFonts w:ascii="Georgia" w:hAnsi="Georgia"/>
          <w:color w:val="000000"/>
          <w:sz w:val="28"/>
          <w:szCs w:val="28"/>
        </w:rPr>
        <w:t xml:space="preserve"> </w:t>
      </w:r>
      <w:r w:rsidR="007B25FB">
        <w:rPr>
          <w:rFonts w:ascii="Georgia" w:hAnsi="Georgia"/>
          <w:color w:val="000000"/>
          <w:sz w:val="28"/>
          <w:szCs w:val="28"/>
        </w:rPr>
        <w:t>anémies hémolytiques</w:t>
      </w:r>
    </w:p>
    <w:p w:rsidR="000F0F12" w:rsidRPr="000F32D8" w:rsidRDefault="000F0F12" w:rsidP="00916742">
      <w:pPr>
        <w:spacing w:line="276" w:lineRule="auto"/>
        <w:jc w:val="both"/>
        <w:rPr>
          <w:rFonts w:ascii="Georgia" w:hAnsi="Georgia"/>
          <w:color w:val="000000"/>
          <w:sz w:val="28"/>
          <w:szCs w:val="28"/>
        </w:rPr>
      </w:pPr>
    </w:p>
    <w:p w:rsidR="00A81775" w:rsidRDefault="00AD76DA" w:rsidP="00916742">
      <w:pPr>
        <w:spacing w:line="276" w:lineRule="auto"/>
        <w:ind w:firstLine="1134"/>
        <w:jc w:val="both"/>
        <w:rPr>
          <w:rFonts w:ascii="Georgia" w:hAnsi="Georgia"/>
          <w:color w:val="000000"/>
          <w:sz w:val="28"/>
          <w:szCs w:val="28"/>
        </w:rPr>
      </w:pPr>
      <w:r>
        <w:rPr>
          <w:rFonts w:ascii="Georgia" w:hAnsi="Georgia"/>
          <w:color w:val="000000"/>
          <w:sz w:val="28"/>
          <w:szCs w:val="28"/>
        </w:rPr>
        <w:t>Ces hém</w:t>
      </w:r>
      <w:r w:rsidR="00773F1E" w:rsidRPr="000F32D8">
        <w:rPr>
          <w:rFonts w:ascii="Georgia" w:hAnsi="Georgia"/>
          <w:color w:val="000000"/>
          <w:sz w:val="28"/>
          <w:szCs w:val="28"/>
        </w:rPr>
        <w:t>olyses peuvent être corpusculaires ou extra corpusculaires</w:t>
      </w:r>
    </w:p>
    <w:p w:rsidR="00A81775" w:rsidRDefault="007B25FB" w:rsidP="00434EA5">
      <w:pPr>
        <w:pStyle w:val="Paragraphedeliste"/>
        <w:numPr>
          <w:ilvl w:val="0"/>
          <w:numId w:val="11"/>
        </w:numPr>
        <w:spacing w:line="276" w:lineRule="auto"/>
        <w:jc w:val="both"/>
        <w:rPr>
          <w:rFonts w:ascii="Georgia" w:hAnsi="Georgia"/>
          <w:color w:val="000000"/>
          <w:sz w:val="28"/>
          <w:szCs w:val="28"/>
        </w:rPr>
      </w:pPr>
      <w:r w:rsidRPr="00A81775">
        <w:rPr>
          <w:rFonts w:ascii="Georgia" w:hAnsi="Georgia"/>
          <w:color w:val="000000"/>
          <w:sz w:val="28"/>
          <w:szCs w:val="28"/>
        </w:rPr>
        <w:t>Hémolyses</w:t>
      </w:r>
      <w:r w:rsidR="00773F1E" w:rsidRPr="00A81775">
        <w:rPr>
          <w:rFonts w:ascii="Georgia" w:hAnsi="Georgia"/>
          <w:color w:val="000000"/>
          <w:sz w:val="28"/>
          <w:szCs w:val="28"/>
        </w:rPr>
        <w:t xml:space="preserve"> </w:t>
      </w:r>
      <w:r w:rsidRPr="00A81775">
        <w:rPr>
          <w:rFonts w:ascii="Georgia" w:hAnsi="Georgia"/>
          <w:color w:val="000000"/>
          <w:sz w:val="28"/>
          <w:szCs w:val="28"/>
        </w:rPr>
        <w:t>corpusculaires :</w:t>
      </w:r>
    </w:p>
    <w:p w:rsidR="00A81775" w:rsidRDefault="00773F1E" w:rsidP="00434EA5">
      <w:pPr>
        <w:pStyle w:val="Paragraphedeliste"/>
        <w:numPr>
          <w:ilvl w:val="0"/>
          <w:numId w:val="12"/>
        </w:numPr>
        <w:spacing w:line="276" w:lineRule="auto"/>
        <w:jc w:val="both"/>
        <w:rPr>
          <w:rFonts w:ascii="Georgia" w:hAnsi="Georgia"/>
          <w:color w:val="000000"/>
          <w:sz w:val="28"/>
          <w:szCs w:val="28"/>
        </w:rPr>
      </w:pPr>
      <w:r w:rsidRPr="00A81775">
        <w:rPr>
          <w:rFonts w:ascii="Georgia" w:hAnsi="Georgia"/>
          <w:color w:val="000000"/>
          <w:sz w:val="28"/>
          <w:szCs w:val="28"/>
        </w:rPr>
        <w:t>Trouble au niveau de la membrane du globule rouge</w:t>
      </w:r>
    </w:p>
    <w:p w:rsidR="00A81775" w:rsidRDefault="00773F1E" w:rsidP="00434EA5">
      <w:pPr>
        <w:pStyle w:val="Paragraphedeliste"/>
        <w:numPr>
          <w:ilvl w:val="0"/>
          <w:numId w:val="12"/>
        </w:numPr>
        <w:spacing w:line="276" w:lineRule="auto"/>
        <w:jc w:val="both"/>
        <w:rPr>
          <w:rFonts w:ascii="Georgia" w:hAnsi="Georgia"/>
          <w:color w:val="000000"/>
          <w:sz w:val="28"/>
          <w:szCs w:val="28"/>
        </w:rPr>
      </w:pPr>
      <w:r w:rsidRPr="00A81775">
        <w:rPr>
          <w:rFonts w:ascii="Georgia" w:hAnsi="Georgia"/>
          <w:color w:val="000000"/>
          <w:sz w:val="28"/>
          <w:szCs w:val="28"/>
        </w:rPr>
        <w:t>Hémoglobinopathies</w:t>
      </w:r>
    </w:p>
    <w:p w:rsidR="00773F1E" w:rsidRPr="00A81775" w:rsidRDefault="000756AC" w:rsidP="00434EA5">
      <w:pPr>
        <w:pStyle w:val="Paragraphedeliste"/>
        <w:numPr>
          <w:ilvl w:val="0"/>
          <w:numId w:val="12"/>
        </w:numPr>
        <w:spacing w:line="276" w:lineRule="auto"/>
        <w:jc w:val="both"/>
        <w:rPr>
          <w:rFonts w:ascii="Georgia" w:hAnsi="Georgia"/>
          <w:color w:val="000000"/>
          <w:sz w:val="28"/>
          <w:szCs w:val="28"/>
        </w:rPr>
      </w:pPr>
      <w:r w:rsidRPr="00A81775">
        <w:rPr>
          <w:rFonts w:ascii="Georgia" w:hAnsi="Georgia"/>
          <w:color w:val="000000"/>
          <w:sz w:val="28"/>
          <w:szCs w:val="28"/>
        </w:rPr>
        <w:t>Enzym</w:t>
      </w:r>
      <w:r w:rsidR="00773F1E" w:rsidRPr="00A81775">
        <w:rPr>
          <w:rFonts w:ascii="Georgia" w:hAnsi="Georgia"/>
          <w:color w:val="000000"/>
          <w:sz w:val="28"/>
          <w:szCs w:val="28"/>
        </w:rPr>
        <w:t>opathies</w:t>
      </w:r>
    </w:p>
    <w:p w:rsidR="00773F1E" w:rsidRPr="00A81775" w:rsidRDefault="00773F1E" w:rsidP="00434EA5">
      <w:pPr>
        <w:pStyle w:val="Paragraphedeliste"/>
        <w:numPr>
          <w:ilvl w:val="0"/>
          <w:numId w:val="11"/>
        </w:numPr>
        <w:spacing w:line="276" w:lineRule="auto"/>
        <w:jc w:val="both"/>
        <w:rPr>
          <w:rFonts w:ascii="Georgia" w:hAnsi="Georgia"/>
          <w:color w:val="000000"/>
          <w:sz w:val="28"/>
          <w:szCs w:val="28"/>
        </w:rPr>
      </w:pPr>
      <w:r w:rsidRPr="00A81775">
        <w:rPr>
          <w:rFonts w:ascii="Georgia" w:hAnsi="Georgia"/>
          <w:color w:val="000000"/>
          <w:sz w:val="28"/>
          <w:szCs w:val="28"/>
        </w:rPr>
        <w:t xml:space="preserve">Hémolyses extra corpusculaires </w:t>
      </w:r>
      <w:r w:rsidR="00035BCF" w:rsidRPr="00A81775">
        <w:rPr>
          <w:rFonts w:ascii="Georgia" w:hAnsi="Georgia"/>
          <w:color w:val="000000"/>
          <w:sz w:val="28"/>
          <w:szCs w:val="28"/>
        </w:rPr>
        <w:t>(cause</w:t>
      </w:r>
      <w:r w:rsidR="00BA5606" w:rsidRPr="00A81775">
        <w:rPr>
          <w:rFonts w:ascii="Georgia" w:hAnsi="Georgia"/>
          <w:color w:val="000000"/>
          <w:sz w:val="28"/>
          <w:szCs w:val="28"/>
        </w:rPr>
        <w:t xml:space="preserve"> intrinsèque qui</w:t>
      </w:r>
      <w:r w:rsidR="00D55C02" w:rsidRPr="00A81775">
        <w:rPr>
          <w:rFonts w:ascii="Georgia" w:hAnsi="Georgia"/>
          <w:color w:val="000000"/>
          <w:sz w:val="28"/>
          <w:szCs w:val="28"/>
        </w:rPr>
        <w:t xml:space="preserve"> agresse et détruit </w:t>
      </w:r>
      <w:r w:rsidR="001E4383" w:rsidRPr="00A81775">
        <w:rPr>
          <w:rFonts w:ascii="Georgia" w:hAnsi="Georgia"/>
          <w:color w:val="000000"/>
          <w:sz w:val="28"/>
          <w:szCs w:val="28"/>
        </w:rPr>
        <w:t>l'hématie.</w:t>
      </w:r>
    </w:p>
    <w:p w:rsidR="00414A52" w:rsidRDefault="00F232A2" w:rsidP="00916742">
      <w:pPr>
        <w:spacing w:line="276" w:lineRule="auto"/>
        <w:ind w:firstLine="1134"/>
        <w:jc w:val="both"/>
        <w:rPr>
          <w:rFonts w:ascii="Georgia" w:hAnsi="Georgia"/>
          <w:color w:val="000000"/>
          <w:sz w:val="28"/>
          <w:szCs w:val="28"/>
        </w:rPr>
      </w:pPr>
      <w:r>
        <w:rPr>
          <w:rFonts w:ascii="Georgia" w:hAnsi="Georgia"/>
          <w:color w:val="000000"/>
          <w:sz w:val="28"/>
          <w:szCs w:val="28"/>
        </w:rPr>
        <w:t>II peut s’</w:t>
      </w:r>
      <w:r w:rsidR="00A81775">
        <w:rPr>
          <w:rFonts w:ascii="Georgia" w:hAnsi="Georgia"/>
          <w:color w:val="000000"/>
          <w:sz w:val="28"/>
          <w:szCs w:val="28"/>
        </w:rPr>
        <w:t>agir de cause toxique d</w:t>
      </w:r>
      <w:r w:rsidR="00414A52" w:rsidRPr="000F32D8">
        <w:rPr>
          <w:rFonts w:ascii="Georgia" w:hAnsi="Georgia"/>
          <w:color w:val="000000"/>
          <w:sz w:val="28"/>
          <w:szCs w:val="28"/>
        </w:rPr>
        <w:t>e</w:t>
      </w:r>
      <w:r w:rsidR="00773F1E" w:rsidRPr="000F32D8">
        <w:rPr>
          <w:rFonts w:ascii="Georgia" w:hAnsi="Georgia"/>
          <w:color w:val="000000"/>
          <w:sz w:val="28"/>
          <w:szCs w:val="28"/>
        </w:rPr>
        <w:t xml:space="preserve"> cause parasitaire </w:t>
      </w:r>
      <w:r w:rsidR="001E4383">
        <w:rPr>
          <w:rFonts w:ascii="Georgia" w:hAnsi="Georgia"/>
          <w:color w:val="000000"/>
          <w:sz w:val="28"/>
          <w:szCs w:val="28"/>
        </w:rPr>
        <w:t xml:space="preserve">(cas du </w:t>
      </w:r>
      <w:r w:rsidR="00414A52">
        <w:rPr>
          <w:rFonts w:ascii="Georgia" w:hAnsi="Georgia"/>
          <w:color w:val="000000"/>
          <w:sz w:val="28"/>
          <w:szCs w:val="28"/>
        </w:rPr>
        <w:t>paludisme), de</w:t>
      </w:r>
      <w:r w:rsidR="001E4383">
        <w:rPr>
          <w:rFonts w:ascii="Georgia" w:hAnsi="Georgia"/>
          <w:color w:val="000000"/>
          <w:sz w:val="28"/>
          <w:szCs w:val="28"/>
        </w:rPr>
        <w:t xml:space="preserve"> cause </w:t>
      </w:r>
      <w:r w:rsidR="00CF61E8">
        <w:rPr>
          <w:rFonts w:ascii="Georgia" w:hAnsi="Georgia"/>
          <w:color w:val="000000"/>
          <w:sz w:val="28"/>
          <w:szCs w:val="28"/>
        </w:rPr>
        <w:t>immu</w:t>
      </w:r>
      <w:r w:rsidR="00352C5B">
        <w:rPr>
          <w:rFonts w:ascii="Georgia" w:hAnsi="Georgia"/>
          <w:color w:val="000000"/>
          <w:sz w:val="28"/>
          <w:szCs w:val="28"/>
        </w:rPr>
        <w:t>nologique ou m</w:t>
      </w:r>
      <w:r w:rsidR="00773F1E" w:rsidRPr="000F32D8">
        <w:rPr>
          <w:rFonts w:ascii="Georgia" w:hAnsi="Georgia"/>
          <w:color w:val="000000"/>
          <w:sz w:val="28"/>
          <w:szCs w:val="28"/>
        </w:rPr>
        <w:t>écanique.</w:t>
      </w:r>
    </w:p>
    <w:p w:rsidR="00414A52" w:rsidRPr="000F32D8" w:rsidRDefault="00414A52" w:rsidP="00916742">
      <w:pPr>
        <w:spacing w:line="276" w:lineRule="auto"/>
        <w:ind w:firstLine="1134"/>
        <w:jc w:val="both"/>
        <w:rPr>
          <w:rFonts w:ascii="Georgia" w:hAnsi="Georgia"/>
          <w:color w:val="000000"/>
          <w:sz w:val="28"/>
          <w:szCs w:val="28"/>
        </w:rPr>
      </w:pPr>
    </w:p>
    <w:p w:rsidR="00773F1E" w:rsidRPr="00AA048E" w:rsidRDefault="00414A52" w:rsidP="00434EA5">
      <w:pPr>
        <w:pStyle w:val="Paragraphedeliste"/>
        <w:numPr>
          <w:ilvl w:val="0"/>
          <w:numId w:val="8"/>
        </w:numPr>
        <w:spacing w:line="276" w:lineRule="auto"/>
        <w:jc w:val="both"/>
        <w:rPr>
          <w:rFonts w:ascii="Georgia" w:hAnsi="Georgia"/>
          <w:color w:val="000000"/>
          <w:sz w:val="28"/>
          <w:szCs w:val="28"/>
        </w:rPr>
      </w:pPr>
      <w:r w:rsidRPr="00AA048E">
        <w:rPr>
          <w:rFonts w:ascii="Georgia" w:hAnsi="Georgia"/>
          <w:color w:val="000000"/>
          <w:sz w:val="28"/>
          <w:szCs w:val="28"/>
        </w:rPr>
        <w:lastRenderedPageBreak/>
        <w:t>Aném</w:t>
      </w:r>
      <w:r w:rsidR="00773F1E" w:rsidRPr="00AA048E">
        <w:rPr>
          <w:rFonts w:ascii="Georgia" w:hAnsi="Georgia"/>
          <w:color w:val="000000"/>
          <w:sz w:val="28"/>
          <w:szCs w:val="28"/>
        </w:rPr>
        <w:t xml:space="preserve">ies par </w:t>
      </w:r>
      <w:r w:rsidR="001E4383" w:rsidRPr="00AA048E">
        <w:rPr>
          <w:rFonts w:ascii="Georgia" w:hAnsi="Georgia"/>
          <w:color w:val="000000"/>
          <w:sz w:val="28"/>
          <w:szCs w:val="28"/>
        </w:rPr>
        <w:t>insuffisance</w:t>
      </w:r>
      <w:r w:rsidR="00773F1E" w:rsidRPr="00AA048E">
        <w:rPr>
          <w:rFonts w:ascii="Georgia" w:hAnsi="Georgia"/>
          <w:color w:val="000000"/>
          <w:sz w:val="28"/>
          <w:szCs w:val="28"/>
        </w:rPr>
        <w:t xml:space="preserve"> de production érythrocytaire</w:t>
      </w:r>
    </w:p>
    <w:p w:rsidR="00AA048E" w:rsidRDefault="0060741C" w:rsidP="00434EA5">
      <w:pPr>
        <w:pStyle w:val="Paragraphedeliste"/>
        <w:numPr>
          <w:ilvl w:val="0"/>
          <w:numId w:val="13"/>
        </w:numPr>
        <w:spacing w:line="276" w:lineRule="auto"/>
        <w:jc w:val="both"/>
        <w:rPr>
          <w:rFonts w:ascii="Georgia" w:hAnsi="Georgia"/>
          <w:color w:val="000000"/>
          <w:sz w:val="28"/>
          <w:szCs w:val="28"/>
        </w:rPr>
      </w:pPr>
      <w:r w:rsidRPr="00AA048E">
        <w:rPr>
          <w:rFonts w:ascii="Georgia" w:hAnsi="Georgia"/>
          <w:color w:val="000000"/>
          <w:sz w:val="28"/>
          <w:szCs w:val="28"/>
        </w:rPr>
        <w:t>Anémies</w:t>
      </w:r>
      <w:r w:rsidR="00773F1E" w:rsidRPr="00AA048E">
        <w:rPr>
          <w:rFonts w:ascii="Georgia" w:hAnsi="Georgia"/>
          <w:color w:val="000000"/>
          <w:sz w:val="28"/>
          <w:szCs w:val="28"/>
        </w:rPr>
        <w:t xml:space="preserve"> quantitatives rencontrées au cours des aplasies</w:t>
      </w:r>
      <w:r w:rsidR="00AA048E" w:rsidRPr="00AA048E">
        <w:rPr>
          <w:rFonts w:ascii="Georgia" w:hAnsi="Georgia"/>
          <w:color w:val="000000"/>
          <w:sz w:val="28"/>
          <w:szCs w:val="28"/>
        </w:rPr>
        <w:t xml:space="preserve"> </w:t>
      </w:r>
      <w:r w:rsidR="00435644" w:rsidRPr="00AA048E">
        <w:rPr>
          <w:rFonts w:ascii="Georgia" w:hAnsi="Georgia"/>
          <w:color w:val="000000"/>
          <w:sz w:val="28"/>
          <w:szCs w:val="28"/>
        </w:rPr>
        <w:t xml:space="preserve">érythroblastopénies isolées des </w:t>
      </w:r>
      <w:r w:rsidR="00773F1E" w:rsidRPr="00AA048E">
        <w:rPr>
          <w:rFonts w:ascii="Georgia" w:hAnsi="Georgia"/>
          <w:color w:val="000000"/>
          <w:sz w:val="28"/>
          <w:szCs w:val="28"/>
        </w:rPr>
        <w:t>insuffisances rénales</w:t>
      </w:r>
    </w:p>
    <w:p w:rsidR="00AA048E" w:rsidRPr="000F0F12" w:rsidRDefault="00725144" w:rsidP="00434EA5">
      <w:pPr>
        <w:pStyle w:val="Paragraphedeliste"/>
        <w:numPr>
          <w:ilvl w:val="0"/>
          <w:numId w:val="13"/>
        </w:numPr>
        <w:spacing w:line="276" w:lineRule="auto"/>
        <w:jc w:val="both"/>
        <w:rPr>
          <w:rFonts w:ascii="Georgia" w:hAnsi="Georgia"/>
          <w:color w:val="000000"/>
          <w:sz w:val="28"/>
          <w:szCs w:val="28"/>
        </w:rPr>
      </w:pPr>
      <w:r w:rsidRPr="00AA048E">
        <w:rPr>
          <w:rFonts w:ascii="Georgia" w:hAnsi="Georgia"/>
          <w:color w:val="000000"/>
          <w:sz w:val="28"/>
          <w:szCs w:val="28"/>
        </w:rPr>
        <w:t>Anom</w:t>
      </w:r>
      <w:r w:rsidR="00773F1E" w:rsidRPr="00AA048E">
        <w:rPr>
          <w:rFonts w:ascii="Georgia" w:hAnsi="Georgia"/>
          <w:color w:val="000000"/>
          <w:sz w:val="28"/>
          <w:szCs w:val="28"/>
        </w:rPr>
        <w:t>alies qualitatives rencon</w:t>
      </w:r>
      <w:r w:rsidR="00252E0E" w:rsidRPr="00AA048E">
        <w:rPr>
          <w:rFonts w:ascii="Georgia" w:hAnsi="Georgia"/>
          <w:color w:val="000000"/>
          <w:sz w:val="28"/>
          <w:szCs w:val="28"/>
        </w:rPr>
        <w:t xml:space="preserve">trées au cours des carences </w:t>
      </w:r>
      <w:r w:rsidR="00C7742E" w:rsidRPr="00AA048E">
        <w:rPr>
          <w:rFonts w:ascii="Georgia" w:hAnsi="Georgia"/>
          <w:color w:val="000000"/>
          <w:sz w:val="28"/>
          <w:szCs w:val="28"/>
        </w:rPr>
        <w:t xml:space="preserve">martiales, </w:t>
      </w:r>
      <w:r w:rsidR="002E1F8E" w:rsidRPr="00AA048E">
        <w:rPr>
          <w:rFonts w:ascii="Georgia" w:hAnsi="Georgia"/>
          <w:color w:val="000000"/>
          <w:sz w:val="28"/>
          <w:szCs w:val="28"/>
        </w:rPr>
        <w:t>des thalassém</w:t>
      </w:r>
      <w:r w:rsidR="007F4A97" w:rsidRPr="00AA048E">
        <w:rPr>
          <w:rFonts w:ascii="Georgia" w:hAnsi="Georgia"/>
          <w:color w:val="000000"/>
          <w:sz w:val="28"/>
          <w:szCs w:val="28"/>
        </w:rPr>
        <w:t xml:space="preserve">ies </w:t>
      </w:r>
      <w:r w:rsidR="002E1F8E" w:rsidRPr="00AA048E">
        <w:rPr>
          <w:rFonts w:ascii="Georgia" w:hAnsi="Georgia"/>
          <w:color w:val="000000"/>
          <w:sz w:val="28"/>
          <w:szCs w:val="28"/>
        </w:rPr>
        <w:t xml:space="preserve">des </w:t>
      </w:r>
      <w:r w:rsidR="00883588" w:rsidRPr="00AA048E">
        <w:rPr>
          <w:rFonts w:ascii="Georgia" w:hAnsi="Georgia"/>
          <w:color w:val="000000"/>
          <w:sz w:val="28"/>
          <w:szCs w:val="28"/>
        </w:rPr>
        <w:t>Dyérythropoïèses</w:t>
      </w:r>
      <w:r w:rsidR="00773F1E" w:rsidRPr="00AA048E">
        <w:rPr>
          <w:rFonts w:ascii="Georgia" w:hAnsi="Georgia"/>
          <w:color w:val="000000"/>
          <w:sz w:val="28"/>
          <w:szCs w:val="28"/>
        </w:rPr>
        <w:t>.</w:t>
      </w:r>
    </w:p>
    <w:p w:rsidR="00773F1E" w:rsidRPr="00AA048E" w:rsidRDefault="007F4A97" w:rsidP="00434EA5">
      <w:pPr>
        <w:pStyle w:val="Paragraphedeliste"/>
        <w:numPr>
          <w:ilvl w:val="0"/>
          <w:numId w:val="8"/>
        </w:numPr>
        <w:spacing w:line="276" w:lineRule="auto"/>
        <w:jc w:val="both"/>
        <w:rPr>
          <w:rFonts w:ascii="Georgia" w:hAnsi="Georgia"/>
          <w:color w:val="000000"/>
          <w:sz w:val="28"/>
          <w:szCs w:val="28"/>
        </w:rPr>
      </w:pPr>
      <w:r w:rsidRPr="00AA048E">
        <w:rPr>
          <w:rFonts w:ascii="Georgia" w:hAnsi="Georgia"/>
          <w:color w:val="000000"/>
          <w:sz w:val="28"/>
          <w:szCs w:val="28"/>
        </w:rPr>
        <w:t>Aném</w:t>
      </w:r>
      <w:r w:rsidR="00773F1E" w:rsidRPr="00AA048E">
        <w:rPr>
          <w:rFonts w:ascii="Georgia" w:hAnsi="Georgia"/>
          <w:color w:val="000000"/>
          <w:sz w:val="28"/>
          <w:szCs w:val="28"/>
        </w:rPr>
        <w:t>ies mixtes</w:t>
      </w:r>
    </w:p>
    <w:p w:rsidR="00773F1E" w:rsidRDefault="00773F1E" w:rsidP="00434EA5">
      <w:pPr>
        <w:pStyle w:val="Paragraphedeliste"/>
        <w:numPr>
          <w:ilvl w:val="0"/>
          <w:numId w:val="8"/>
        </w:numPr>
        <w:spacing w:line="276" w:lineRule="auto"/>
        <w:jc w:val="both"/>
        <w:rPr>
          <w:rFonts w:ascii="Georgia" w:hAnsi="Georgia"/>
          <w:color w:val="000000"/>
          <w:sz w:val="28"/>
          <w:szCs w:val="28"/>
        </w:rPr>
      </w:pPr>
      <w:r w:rsidRPr="00AA048E">
        <w:rPr>
          <w:rFonts w:ascii="Georgia" w:hAnsi="Georgia"/>
          <w:color w:val="000000"/>
          <w:sz w:val="28"/>
          <w:szCs w:val="28"/>
        </w:rPr>
        <w:t xml:space="preserve">Anémies </w:t>
      </w:r>
      <w:r w:rsidR="0060741C" w:rsidRPr="00AA048E">
        <w:rPr>
          <w:rFonts w:ascii="Georgia" w:hAnsi="Georgia"/>
          <w:color w:val="000000"/>
          <w:sz w:val="28"/>
          <w:szCs w:val="28"/>
        </w:rPr>
        <w:t>essentielles :</w:t>
      </w:r>
      <w:r w:rsidRPr="00AA048E">
        <w:rPr>
          <w:rFonts w:ascii="Georgia" w:hAnsi="Georgia"/>
          <w:color w:val="000000"/>
          <w:sz w:val="28"/>
          <w:szCs w:val="28"/>
        </w:rPr>
        <w:t xml:space="preserve"> la chlorose des je</w:t>
      </w:r>
      <w:r w:rsidR="008E3BA2" w:rsidRPr="00AA048E">
        <w:rPr>
          <w:rFonts w:ascii="Georgia" w:hAnsi="Georgia"/>
          <w:color w:val="000000"/>
          <w:sz w:val="28"/>
          <w:szCs w:val="28"/>
        </w:rPr>
        <w:t xml:space="preserve">unes </w:t>
      </w:r>
      <w:r w:rsidR="000C699B" w:rsidRPr="00AA048E">
        <w:rPr>
          <w:rFonts w:ascii="Georgia" w:hAnsi="Georgia"/>
          <w:color w:val="000000"/>
          <w:sz w:val="28"/>
          <w:szCs w:val="28"/>
        </w:rPr>
        <w:t>filles :</w:t>
      </w:r>
      <w:r w:rsidR="008E3BA2" w:rsidRPr="00AA048E">
        <w:rPr>
          <w:rFonts w:ascii="Georgia" w:hAnsi="Georgia"/>
          <w:color w:val="000000"/>
          <w:sz w:val="28"/>
          <w:szCs w:val="28"/>
        </w:rPr>
        <w:t xml:space="preserve"> </w:t>
      </w:r>
      <w:r w:rsidR="00320FB6" w:rsidRPr="00AA048E">
        <w:rPr>
          <w:rFonts w:ascii="Georgia" w:hAnsi="Georgia"/>
          <w:color w:val="000000"/>
          <w:sz w:val="28"/>
          <w:szCs w:val="28"/>
        </w:rPr>
        <w:t>asthénie de Ferjol</w:t>
      </w:r>
      <w:r w:rsidRPr="00AA048E">
        <w:rPr>
          <w:rFonts w:ascii="Georgia" w:hAnsi="Georgia"/>
          <w:color w:val="000000"/>
          <w:sz w:val="28"/>
          <w:szCs w:val="28"/>
        </w:rPr>
        <w:t>.</w:t>
      </w:r>
    </w:p>
    <w:p w:rsidR="00773F1E" w:rsidRPr="00266823" w:rsidRDefault="00773F1E" w:rsidP="00434EA5">
      <w:pPr>
        <w:pStyle w:val="Paragraphedeliste"/>
        <w:numPr>
          <w:ilvl w:val="0"/>
          <w:numId w:val="8"/>
        </w:numPr>
        <w:spacing w:line="276" w:lineRule="auto"/>
        <w:jc w:val="both"/>
        <w:rPr>
          <w:rFonts w:ascii="Georgia" w:hAnsi="Georgia"/>
          <w:color w:val="000000"/>
          <w:sz w:val="28"/>
          <w:szCs w:val="28"/>
        </w:rPr>
      </w:pPr>
      <w:r w:rsidRPr="00266823">
        <w:rPr>
          <w:rFonts w:ascii="Georgia" w:hAnsi="Georgia"/>
          <w:color w:val="000000"/>
          <w:sz w:val="28"/>
          <w:szCs w:val="28"/>
        </w:rPr>
        <w:t>Traitement de l'anémie par la transfusion</w:t>
      </w:r>
    </w:p>
    <w:p w:rsidR="00A63336" w:rsidRDefault="00773F1E" w:rsidP="000C699B">
      <w:pPr>
        <w:spacing w:line="276" w:lineRule="auto"/>
        <w:ind w:firstLine="1134"/>
        <w:jc w:val="both"/>
        <w:rPr>
          <w:rFonts w:ascii="Georgia" w:hAnsi="Georgia"/>
          <w:color w:val="000000"/>
          <w:sz w:val="28"/>
          <w:szCs w:val="28"/>
        </w:rPr>
      </w:pPr>
      <w:r w:rsidRPr="000F32D8">
        <w:rPr>
          <w:rFonts w:ascii="Georgia" w:hAnsi="Georgia"/>
          <w:color w:val="000000"/>
          <w:sz w:val="28"/>
          <w:szCs w:val="28"/>
        </w:rPr>
        <w:t>Nous</w:t>
      </w:r>
      <w:r w:rsidR="008E3BA2">
        <w:rPr>
          <w:rFonts w:ascii="Georgia" w:hAnsi="Georgia"/>
          <w:color w:val="000000"/>
          <w:sz w:val="28"/>
          <w:szCs w:val="28"/>
        </w:rPr>
        <w:t xml:space="preserve"> allons aborder essentiellement</w:t>
      </w:r>
      <w:r w:rsidR="00173D98">
        <w:rPr>
          <w:rFonts w:ascii="Georgia" w:hAnsi="Georgia"/>
          <w:color w:val="000000"/>
          <w:sz w:val="28"/>
          <w:szCs w:val="28"/>
        </w:rPr>
        <w:t xml:space="preserve"> le traitement</w:t>
      </w:r>
      <w:r w:rsidRPr="000F32D8">
        <w:rPr>
          <w:rFonts w:ascii="Georgia" w:hAnsi="Georgia"/>
          <w:color w:val="000000"/>
          <w:sz w:val="28"/>
          <w:szCs w:val="28"/>
        </w:rPr>
        <w:t xml:space="preserve"> par la transfusion sanguine.</w:t>
      </w:r>
    </w:p>
    <w:p w:rsidR="000C699B" w:rsidRDefault="000C699B" w:rsidP="000C699B">
      <w:pPr>
        <w:spacing w:line="276" w:lineRule="auto"/>
        <w:ind w:firstLine="1134"/>
        <w:jc w:val="both"/>
        <w:rPr>
          <w:rFonts w:ascii="Georgia" w:hAnsi="Georgia"/>
          <w:color w:val="000000"/>
          <w:sz w:val="28"/>
          <w:szCs w:val="28"/>
        </w:rPr>
        <w:sectPr w:rsidR="000C699B" w:rsidSect="006534BF">
          <w:pgSz w:w="11906" w:h="16838" w:code="9"/>
          <w:pgMar w:top="1417" w:right="1417" w:bottom="1417" w:left="1417" w:header="708" w:footer="708" w:gutter="0"/>
          <w:cols w:space="708"/>
          <w:docGrid w:linePitch="360"/>
        </w:sectPr>
      </w:pPr>
    </w:p>
    <w:p w:rsidR="008012EA" w:rsidRPr="000851F5" w:rsidRDefault="00DD4000" w:rsidP="00E544AA">
      <w:pPr>
        <w:pStyle w:val="Titre2"/>
        <w:rPr>
          <w:rFonts w:ascii="Georgia" w:hAnsi="Georgia"/>
          <w:b/>
          <w:color w:val="auto"/>
          <w:sz w:val="28"/>
          <w:szCs w:val="28"/>
        </w:rPr>
      </w:pPr>
      <w:bookmarkStart w:id="17" w:name="_Toc19978028"/>
      <w:r>
        <w:rPr>
          <w:b/>
          <w:color w:val="auto"/>
          <w:sz w:val="28"/>
          <w:szCs w:val="28"/>
        </w:rPr>
        <w:lastRenderedPageBreak/>
        <w:t>2.6</w:t>
      </w:r>
      <w:r w:rsidRPr="00DD4000">
        <w:rPr>
          <w:b/>
          <w:color w:val="auto"/>
          <w:sz w:val="28"/>
          <w:szCs w:val="28"/>
        </w:rPr>
        <w:t xml:space="preserve"> APERÇU SUR LE PALUDISME</w:t>
      </w:r>
      <w:bookmarkEnd w:id="17"/>
    </w:p>
    <w:p w:rsidR="006533A1" w:rsidRPr="00F86763" w:rsidRDefault="006533A1" w:rsidP="00916742">
      <w:pPr>
        <w:spacing w:line="276" w:lineRule="auto"/>
        <w:ind w:firstLine="1134"/>
        <w:jc w:val="both"/>
        <w:rPr>
          <w:rFonts w:ascii="Georgia" w:hAnsi="Georgia"/>
          <w:color w:val="000000"/>
          <w:sz w:val="28"/>
          <w:szCs w:val="28"/>
        </w:rPr>
      </w:pPr>
    </w:p>
    <w:p w:rsidR="008012EA" w:rsidRPr="00BA31DC" w:rsidRDefault="008012EA"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 xml:space="preserve">L'agent étiologique du paludisme est un parasite protozoaire sporozoaire : le Plasmodium. Quatre espèces plasmodiales sont pathogènes pour l'homme. Le </w:t>
      </w:r>
      <w:r w:rsidR="0060741C" w:rsidRPr="00BA31DC">
        <w:rPr>
          <w:rFonts w:ascii="Georgia" w:hAnsi="Georgia"/>
          <w:color w:val="000000"/>
          <w:sz w:val="28"/>
          <w:szCs w:val="28"/>
        </w:rPr>
        <w:t>Plasmodium</w:t>
      </w:r>
      <w:r w:rsidR="0060741C">
        <w:rPr>
          <w:rFonts w:ascii="Georgia" w:hAnsi="Georgia"/>
          <w:color w:val="000000"/>
          <w:sz w:val="28"/>
          <w:szCs w:val="28"/>
        </w:rPr>
        <w:t xml:space="preserve"> </w:t>
      </w:r>
      <w:r w:rsidR="0060741C" w:rsidRPr="00BA31DC">
        <w:rPr>
          <w:rFonts w:ascii="Georgia" w:hAnsi="Georgia"/>
          <w:color w:val="000000"/>
          <w:sz w:val="28"/>
          <w:szCs w:val="28"/>
        </w:rPr>
        <w:t>falciparum</w:t>
      </w:r>
      <w:r w:rsidR="0060741C">
        <w:rPr>
          <w:rFonts w:ascii="Georgia" w:hAnsi="Georgia"/>
          <w:color w:val="000000"/>
          <w:sz w:val="28"/>
          <w:szCs w:val="28"/>
        </w:rPr>
        <w:t xml:space="preserve"> </w:t>
      </w:r>
      <w:r w:rsidR="0060741C" w:rsidRPr="00BA31DC">
        <w:rPr>
          <w:rFonts w:ascii="Georgia" w:hAnsi="Georgia"/>
          <w:color w:val="000000"/>
          <w:sz w:val="28"/>
          <w:szCs w:val="28"/>
        </w:rPr>
        <w:t>est</w:t>
      </w:r>
      <w:r w:rsidR="00E66227">
        <w:rPr>
          <w:rFonts w:ascii="Georgia" w:hAnsi="Georgia"/>
          <w:color w:val="000000"/>
          <w:sz w:val="28"/>
          <w:szCs w:val="28"/>
        </w:rPr>
        <w:t xml:space="preserve"> </w:t>
      </w:r>
      <w:r w:rsidR="00CD7013" w:rsidRPr="00BA31DC">
        <w:rPr>
          <w:rFonts w:ascii="Georgia" w:hAnsi="Georgia"/>
          <w:color w:val="000000"/>
          <w:sz w:val="28"/>
          <w:szCs w:val="28"/>
        </w:rPr>
        <w:t>répandue</w:t>
      </w:r>
      <w:r w:rsidRPr="00BA31DC">
        <w:rPr>
          <w:rFonts w:ascii="Georgia" w:hAnsi="Georgia"/>
          <w:color w:val="000000"/>
          <w:sz w:val="28"/>
          <w:szCs w:val="28"/>
        </w:rPr>
        <w:t xml:space="preserve"> dans </w:t>
      </w:r>
      <w:r w:rsidR="000C699B" w:rsidRPr="00BA31DC">
        <w:rPr>
          <w:rFonts w:ascii="Georgia" w:hAnsi="Georgia"/>
          <w:color w:val="000000"/>
          <w:sz w:val="28"/>
          <w:szCs w:val="28"/>
        </w:rPr>
        <w:t>toutes</w:t>
      </w:r>
      <w:r w:rsidR="000C699B">
        <w:rPr>
          <w:rFonts w:ascii="Georgia" w:hAnsi="Georgia"/>
          <w:color w:val="000000"/>
          <w:sz w:val="28"/>
          <w:szCs w:val="28"/>
        </w:rPr>
        <w:t xml:space="preserve"> </w:t>
      </w:r>
      <w:r w:rsidR="000C699B" w:rsidRPr="00BA31DC">
        <w:rPr>
          <w:rFonts w:ascii="Georgia" w:hAnsi="Georgia"/>
          <w:color w:val="000000"/>
          <w:sz w:val="28"/>
          <w:szCs w:val="28"/>
        </w:rPr>
        <w:t xml:space="preserve">les </w:t>
      </w:r>
      <w:r w:rsidR="00B7506E">
        <w:rPr>
          <w:rFonts w:ascii="Georgia" w:hAnsi="Georgia"/>
          <w:color w:val="000000"/>
          <w:sz w:val="28"/>
          <w:szCs w:val="28"/>
        </w:rPr>
        <w:t xml:space="preserve">régions </w:t>
      </w:r>
      <w:r w:rsidR="00B7506E" w:rsidRPr="00BA31DC">
        <w:rPr>
          <w:rFonts w:ascii="Georgia" w:hAnsi="Georgia"/>
          <w:color w:val="000000"/>
          <w:sz w:val="28"/>
          <w:szCs w:val="28"/>
        </w:rPr>
        <w:t>tropicales</w:t>
      </w:r>
      <w:r w:rsidR="00B7506E">
        <w:rPr>
          <w:rFonts w:ascii="Georgia" w:hAnsi="Georgia"/>
          <w:color w:val="000000"/>
          <w:sz w:val="28"/>
          <w:szCs w:val="28"/>
        </w:rPr>
        <w:t xml:space="preserve"> </w:t>
      </w:r>
      <w:r w:rsidR="00B7506E" w:rsidRPr="00BA31DC">
        <w:rPr>
          <w:rFonts w:ascii="Georgia" w:hAnsi="Georgia"/>
          <w:color w:val="000000"/>
          <w:sz w:val="28"/>
          <w:szCs w:val="28"/>
        </w:rPr>
        <w:t>et</w:t>
      </w:r>
      <w:r w:rsidR="00E66227">
        <w:rPr>
          <w:rFonts w:ascii="Georgia" w:hAnsi="Georgia"/>
          <w:color w:val="000000"/>
          <w:sz w:val="28"/>
          <w:szCs w:val="28"/>
        </w:rPr>
        <w:t xml:space="preserve"> </w:t>
      </w:r>
      <w:r w:rsidRPr="00BA31DC">
        <w:rPr>
          <w:rFonts w:ascii="Georgia" w:hAnsi="Georgia"/>
          <w:color w:val="000000"/>
          <w:sz w:val="28"/>
          <w:szCs w:val="28"/>
        </w:rPr>
        <w:t xml:space="preserve"> intertropicales ; sa longévité est en règle générale inférieure à 2 mois mais peut exceptionnellement atteindre</w:t>
      </w:r>
      <w:r w:rsidR="00E66227">
        <w:rPr>
          <w:rFonts w:ascii="Georgia" w:hAnsi="Georgia"/>
          <w:color w:val="000000"/>
          <w:sz w:val="28"/>
          <w:szCs w:val="28"/>
        </w:rPr>
        <w:t xml:space="preserve"> </w:t>
      </w:r>
      <w:r w:rsidRPr="00BA31DC">
        <w:rPr>
          <w:rFonts w:ascii="Georgia" w:hAnsi="Georgia"/>
          <w:color w:val="000000"/>
          <w:sz w:val="28"/>
          <w:szCs w:val="28"/>
        </w:rPr>
        <w:t xml:space="preserve"> 1 an. </w:t>
      </w:r>
      <w:r w:rsidR="0060741C" w:rsidRPr="00BA31DC">
        <w:rPr>
          <w:rFonts w:ascii="Georgia" w:hAnsi="Georgia"/>
          <w:color w:val="000000"/>
          <w:sz w:val="28"/>
          <w:szCs w:val="28"/>
        </w:rPr>
        <w:t xml:space="preserve">Le </w:t>
      </w:r>
      <w:r w:rsidR="0060741C">
        <w:rPr>
          <w:rFonts w:ascii="Georgia" w:hAnsi="Georgia"/>
          <w:color w:val="000000"/>
          <w:sz w:val="28"/>
          <w:szCs w:val="28"/>
        </w:rPr>
        <w:t>Plasmodium</w:t>
      </w:r>
      <w:r w:rsidR="00E66227">
        <w:rPr>
          <w:rFonts w:ascii="Georgia" w:hAnsi="Georgia"/>
          <w:color w:val="000000"/>
          <w:sz w:val="28"/>
          <w:szCs w:val="28"/>
        </w:rPr>
        <w:t xml:space="preserve"> </w:t>
      </w:r>
      <w:r w:rsidR="000C699B" w:rsidRPr="00BA31DC">
        <w:rPr>
          <w:rFonts w:ascii="Georgia" w:hAnsi="Georgia"/>
          <w:color w:val="000000"/>
          <w:sz w:val="28"/>
          <w:szCs w:val="28"/>
        </w:rPr>
        <w:t>vivax</w:t>
      </w:r>
      <w:r w:rsidR="000C699B">
        <w:rPr>
          <w:rFonts w:ascii="Georgia" w:hAnsi="Georgia"/>
          <w:color w:val="000000"/>
          <w:sz w:val="28"/>
          <w:szCs w:val="28"/>
        </w:rPr>
        <w:t xml:space="preserve"> </w:t>
      </w:r>
      <w:r w:rsidR="000C699B" w:rsidRPr="00BA31DC">
        <w:rPr>
          <w:rFonts w:ascii="Georgia" w:hAnsi="Georgia"/>
          <w:color w:val="000000"/>
          <w:sz w:val="28"/>
          <w:szCs w:val="28"/>
        </w:rPr>
        <w:t>est</w:t>
      </w:r>
      <w:r w:rsidRPr="00BA31DC">
        <w:rPr>
          <w:rFonts w:ascii="Georgia" w:hAnsi="Georgia"/>
          <w:color w:val="000000"/>
          <w:sz w:val="28"/>
          <w:szCs w:val="28"/>
        </w:rPr>
        <w:t xml:space="preserve"> présent</w:t>
      </w:r>
      <w:r w:rsidR="00E66227">
        <w:rPr>
          <w:rFonts w:ascii="Georgia" w:hAnsi="Georgia"/>
          <w:color w:val="000000"/>
          <w:sz w:val="28"/>
          <w:szCs w:val="28"/>
        </w:rPr>
        <w:t xml:space="preserve"> </w:t>
      </w:r>
      <w:r w:rsidRPr="00BA31DC">
        <w:rPr>
          <w:rFonts w:ascii="Georgia" w:hAnsi="Georgia"/>
          <w:color w:val="000000"/>
          <w:sz w:val="28"/>
          <w:szCs w:val="28"/>
        </w:rPr>
        <w:t xml:space="preserve">en Asie, en Mélanésie, </w:t>
      </w:r>
      <w:r w:rsidR="00B7506E" w:rsidRPr="00BA31DC">
        <w:rPr>
          <w:rFonts w:ascii="Georgia" w:hAnsi="Georgia"/>
          <w:color w:val="000000"/>
          <w:sz w:val="28"/>
          <w:szCs w:val="28"/>
        </w:rPr>
        <w:t>en</w:t>
      </w:r>
      <w:r w:rsidR="00B7506E">
        <w:rPr>
          <w:rFonts w:ascii="Georgia" w:hAnsi="Georgia"/>
          <w:color w:val="000000"/>
          <w:sz w:val="28"/>
          <w:szCs w:val="28"/>
        </w:rPr>
        <w:t xml:space="preserve"> </w:t>
      </w:r>
      <w:r w:rsidR="00B7506E" w:rsidRPr="00BA31DC">
        <w:rPr>
          <w:rFonts w:ascii="Georgia" w:hAnsi="Georgia"/>
          <w:color w:val="000000"/>
          <w:sz w:val="28"/>
          <w:szCs w:val="28"/>
        </w:rPr>
        <w:t>Amérique</w:t>
      </w:r>
      <w:r w:rsidR="00E66227">
        <w:rPr>
          <w:rFonts w:ascii="Georgia" w:hAnsi="Georgia"/>
          <w:color w:val="000000"/>
          <w:sz w:val="28"/>
          <w:szCs w:val="28"/>
        </w:rPr>
        <w:t xml:space="preserve"> </w:t>
      </w:r>
      <w:r w:rsidRPr="00BA31DC">
        <w:rPr>
          <w:rFonts w:ascii="Georgia" w:hAnsi="Georgia"/>
          <w:color w:val="000000"/>
          <w:sz w:val="28"/>
          <w:szCs w:val="28"/>
        </w:rPr>
        <w:t xml:space="preserve"> tropicale </w:t>
      </w:r>
      <w:r w:rsidR="00E66227">
        <w:rPr>
          <w:rFonts w:ascii="Georgia" w:hAnsi="Georgia"/>
          <w:color w:val="000000"/>
          <w:sz w:val="28"/>
          <w:szCs w:val="28"/>
        </w:rPr>
        <w:t xml:space="preserve"> </w:t>
      </w:r>
      <w:r w:rsidRPr="00BA31DC">
        <w:rPr>
          <w:rFonts w:ascii="Georgia" w:hAnsi="Georgia"/>
          <w:color w:val="000000"/>
          <w:sz w:val="28"/>
          <w:szCs w:val="28"/>
        </w:rPr>
        <w:t>et en</w:t>
      </w:r>
      <w:r w:rsidR="00E66227">
        <w:rPr>
          <w:rFonts w:ascii="Georgia" w:hAnsi="Georgia"/>
          <w:color w:val="000000"/>
          <w:sz w:val="28"/>
          <w:szCs w:val="28"/>
        </w:rPr>
        <w:t xml:space="preserve"> </w:t>
      </w:r>
      <w:r w:rsidRPr="00BA31DC">
        <w:rPr>
          <w:rFonts w:ascii="Georgia" w:hAnsi="Georgia"/>
          <w:color w:val="000000"/>
          <w:sz w:val="28"/>
          <w:szCs w:val="28"/>
        </w:rPr>
        <w:t xml:space="preserve"> Afrique </w:t>
      </w:r>
      <w:r w:rsidR="00E66227">
        <w:rPr>
          <w:rFonts w:ascii="Georgia" w:hAnsi="Georgia"/>
          <w:color w:val="000000"/>
          <w:sz w:val="28"/>
          <w:szCs w:val="28"/>
        </w:rPr>
        <w:t xml:space="preserve"> </w:t>
      </w:r>
      <w:r w:rsidRPr="00BA31DC">
        <w:rPr>
          <w:rFonts w:ascii="Georgia" w:hAnsi="Georgia"/>
          <w:color w:val="000000"/>
          <w:sz w:val="28"/>
          <w:szCs w:val="28"/>
        </w:rPr>
        <w:t xml:space="preserve">orientale ; sa longévité habituelle est de 2 à 3 ans. Le Plasmodium ovale est de fréquence moindre ; sa longévité est identique à celle du Plasmodium vivax. Le </w:t>
      </w:r>
      <w:r w:rsidR="0060741C" w:rsidRPr="00BA31DC">
        <w:rPr>
          <w:rFonts w:ascii="Georgia" w:hAnsi="Georgia"/>
          <w:color w:val="000000"/>
          <w:sz w:val="28"/>
          <w:szCs w:val="28"/>
        </w:rPr>
        <w:t>Plasmodium</w:t>
      </w:r>
      <w:r w:rsidR="0060741C">
        <w:rPr>
          <w:rFonts w:ascii="Georgia" w:hAnsi="Georgia"/>
          <w:color w:val="000000"/>
          <w:sz w:val="28"/>
          <w:szCs w:val="28"/>
        </w:rPr>
        <w:t xml:space="preserve"> </w:t>
      </w:r>
      <w:r w:rsidR="0060741C" w:rsidRPr="00BA31DC">
        <w:rPr>
          <w:rFonts w:ascii="Georgia" w:hAnsi="Georgia"/>
          <w:color w:val="000000"/>
          <w:sz w:val="28"/>
          <w:szCs w:val="28"/>
        </w:rPr>
        <w:t>malariae</w:t>
      </w:r>
      <w:r w:rsidR="00E66227">
        <w:rPr>
          <w:rFonts w:ascii="Georgia" w:hAnsi="Georgia"/>
          <w:color w:val="000000"/>
          <w:sz w:val="28"/>
          <w:szCs w:val="28"/>
        </w:rPr>
        <w:t xml:space="preserve"> </w:t>
      </w:r>
      <w:r w:rsidR="000C699B" w:rsidRPr="00BA31DC">
        <w:rPr>
          <w:rFonts w:ascii="Georgia" w:hAnsi="Georgia"/>
          <w:color w:val="000000"/>
          <w:sz w:val="28"/>
          <w:szCs w:val="28"/>
        </w:rPr>
        <w:t>est</w:t>
      </w:r>
      <w:r w:rsidR="000C699B">
        <w:rPr>
          <w:rFonts w:ascii="Georgia" w:hAnsi="Georgia"/>
          <w:color w:val="000000"/>
          <w:sz w:val="28"/>
          <w:szCs w:val="28"/>
        </w:rPr>
        <w:t xml:space="preserve"> </w:t>
      </w:r>
      <w:r w:rsidR="000C699B" w:rsidRPr="00BA31DC">
        <w:rPr>
          <w:rFonts w:ascii="Georgia" w:hAnsi="Georgia"/>
          <w:color w:val="000000"/>
          <w:sz w:val="28"/>
          <w:szCs w:val="28"/>
        </w:rPr>
        <w:t>rencontré</w:t>
      </w:r>
      <w:r w:rsidR="00E66227">
        <w:rPr>
          <w:rFonts w:ascii="Georgia" w:hAnsi="Georgia"/>
          <w:color w:val="000000"/>
          <w:sz w:val="28"/>
          <w:szCs w:val="28"/>
        </w:rPr>
        <w:t xml:space="preserve"> </w:t>
      </w:r>
      <w:r w:rsidRPr="00BA31DC">
        <w:rPr>
          <w:rFonts w:ascii="Georgia" w:hAnsi="Georgia"/>
          <w:color w:val="000000"/>
          <w:sz w:val="28"/>
          <w:szCs w:val="28"/>
        </w:rPr>
        <w:t xml:space="preserve"> en</w:t>
      </w:r>
      <w:r w:rsidR="00E66227">
        <w:rPr>
          <w:rFonts w:ascii="Georgia" w:hAnsi="Georgia"/>
          <w:color w:val="000000"/>
          <w:sz w:val="28"/>
          <w:szCs w:val="28"/>
        </w:rPr>
        <w:t xml:space="preserve"> </w:t>
      </w:r>
      <w:r w:rsidRPr="00BA31DC">
        <w:rPr>
          <w:rFonts w:ascii="Georgia" w:hAnsi="Georgia"/>
          <w:color w:val="000000"/>
          <w:sz w:val="28"/>
          <w:szCs w:val="28"/>
        </w:rPr>
        <w:t xml:space="preserve"> Afrique, en Asie et en Amérique </w:t>
      </w:r>
      <w:r w:rsidR="00E66227">
        <w:rPr>
          <w:rFonts w:ascii="Georgia" w:hAnsi="Georgia"/>
          <w:color w:val="000000"/>
          <w:sz w:val="28"/>
          <w:szCs w:val="28"/>
        </w:rPr>
        <w:t xml:space="preserve"> </w:t>
      </w:r>
      <w:r w:rsidRPr="00BA31DC">
        <w:rPr>
          <w:rFonts w:ascii="Georgia" w:hAnsi="Georgia"/>
          <w:color w:val="000000"/>
          <w:sz w:val="28"/>
          <w:szCs w:val="28"/>
        </w:rPr>
        <w:t>tropicale</w:t>
      </w:r>
      <w:r w:rsidR="00E66227">
        <w:rPr>
          <w:rFonts w:ascii="Georgia" w:hAnsi="Georgia"/>
          <w:color w:val="000000"/>
          <w:sz w:val="28"/>
          <w:szCs w:val="28"/>
        </w:rPr>
        <w:t xml:space="preserve"> </w:t>
      </w:r>
      <w:r w:rsidRPr="00BA31DC">
        <w:rPr>
          <w:rFonts w:ascii="Georgia" w:hAnsi="Georgia"/>
          <w:color w:val="000000"/>
          <w:sz w:val="28"/>
          <w:szCs w:val="28"/>
        </w:rPr>
        <w:t xml:space="preserve"> dans </w:t>
      </w:r>
      <w:r w:rsidR="00E66227">
        <w:rPr>
          <w:rFonts w:ascii="Georgia" w:hAnsi="Georgia"/>
          <w:color w:val="000000"/>
          <w:sz w:val="28"/>
          <w:szCs w:val="28"/>
        </w:rPr>
        <w:t xml:space="preserve"> </w:t>
      </w:r>
      <w:r w:rsidRPr="00BA31DC">
        <w:rPr>
          <w:rFonts w:ascii="Georgia" w:hAnsi="Georgia"/>
          <w:color w:val="000000"/>
          <w:sz w:val="28"/>
          <w:szCs w:val="28"/>
        </w:rPr>
        <w:t xml:space="preserve">des </w:t>
      </w:r>
      <w:r w:rsidR="00E66227">
        <w:rPr>
          <w:rFonts w:ascii="Georgia" w:hAnsi="Georgia"/>
          <w:color w:val="000000"/>
          <w:sz w:val="28"/>
          <w:szCs w:val="28"/>
        </w:rPr>
        <w:t xml:space="preserve"> </w:t>
      </w:r>
      <w:r w:rsidRPr="00BA31DC">
        <w:rPr>
          <w:rFonts w:ascii="Georgia" w:hAnsi="Georgia"/>
          <w:color w:val="000000"/>
          <w:sz w:val="28"/>
          <w:szCs w:val="28"/>
        </w:rPr>
        <w:t>foyers localisés ; il peut avoir une longévité d</w:t>
      </w:r>
      <w:r w:rsidR="00285652">
        <w:rPr>
          <w:rFonts w:ascii="Georgia" w:hAnsi="Georgia"/>
          <w:color w:val="000000"/>
          <w:sz w:val="28"/>
          <w:szCs w:val="28"/>
        </w:rPr>
        <w:t>e plusieurs dizaines d'années (</w:t>
      </w:r>
      <w:r w:rsidR="00285652" w:rsidRPr="00285652">
        <w:rPr>
          <w:rFonts w:ascii="Georgia" w:hAnsi="Georgia"/>
          <w:color w:val="000000"/>
          <w:sz w:val="28"/>
          <w:szCs w:val="28"/>
        </w:rPr>
        <w:t>IMBERT P, SARTELET I</w:t>
      </w:r>
      <w:r w:rsidR="00285652">
        <w:rPr>
          <w:rFonts w:ascii="Georgia" w:hAnsi="Georgia"/>
          <w:color w:val="000000"/>
          <w:sz w:val="28"/>
          <w:szCs w:val="28"/>
        </w:rPr>
        <w:t>,</w:t>
      </w:r>
      <w:r w:rsidR="00285652" w:rsidRPr="00285652">
        <w:t xml:space="preserve"> </w:t>
      </w:r>
      <w:r w:rsidR="00285652" w:rsidRPr="00285652">
        <w:rPr>
          <w:rFonts w:ascii="Georgia" w:hAnsi="Georgia"/>
          <w:color w:val="000000"/>
          <w:sz w:val="28"/>
          <w:szCs w:val="28"/>
        </w:rPr>
        <w:t>1997</w:t>
      </w:r>
      <w:r w:rsidRPr="00BA31DC">
        <w:rPr>
          <w:rFonts w:ascii="Georgia" w:hAnsi="Georgia"/>
          <w:color w:val="000000"/>
          <w:sz w:val="28"/>
          <w:szCs w:val="28"/>
        </w:rPr>
        <w:t>).</w:t>
      </w:r>
    </w:p>
    <w:p w:rsidR="008012EA" w:rsidRPr="00BA31DC" w:rsidRDefault="008012EA"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 xml:space="preserve">La transmission du paludisme se fait par piqûre d'un insecte hématophage : l'anophèle femelle. Ce moustique, dont la piqûre est indolore, pique la nuit. Sa survie nécessite de l'humidité et une température </w:t>
      </w:r>
      <w:r w:rsidR="000C699B" w:rsidRPr="00BA31DC">
        <w:rPr>
          <w:rFonts w:ascii="Georgia" w:hAnsi="Georgia"/>
          <w:color w:val="000000"/>
          <w:sz w:val="28"/>
          <w:szCs w:val="28"/>
        </w:rPr>
        <w:t>supérieure</w:t>
      </w:r>
      <w:r w:rsidR="000C699B">
        <w:rPr>
          <w:rFonts w:ascii="Georgia" w:hAnsi="Georgia"/>
          <w:color w:val="000000"/>
          <w:sz w:val="28"/>
          <w:szCs w:val="28"/>
        </w:rPr>
        <w:t xml:space="preserve"> </w:t>
      </w:r>
      <w:r w:rsidR="000C699B" w:rsidRPr="00BA31DC">
        <w:rPr>
          <w:rFonts w:ascii="Georgia" w:hAnsi="Georgia"/>
          <w:color w:val="000000"/>
          <w:sz w:val="28"/>
          <w:szCs w:val="28"/>
        </w:rPr>
        <w:t>à</w:t>
      </w:r>
      <w:r w:rsidRPr="00BA31DC">
        <w:rPr>
          <w:rFonts w:ascii="Georgia" w:hAnsi="Georgia"/>
          <w:color w:val="000000"/>
          <w:sz w:val="28"/>
          <w:szCs w:val="28"/>
        </w:rPr>
        <w:t xml:space="preserve"> 16 °C. De</w:t>
      </w:r>
      <w:r w:rsidR="00E66227">
        <w:rPr>
          <w:rFonts w:ascii="Georgia" w:hAnsi="Georgia"/>
          <w:color w:val="000000"/>
          <w:sz w:val="28"/>
          <w:szCs w:val="28"/>
        </w:rPr>
        <w:t xml:space="preserve"> </w:t>
      </w:r>
      <w:r w:rsidR="000C699B" w:rsidRPr="00BA31DC">
        <w:rPr>
          <w:rFonts w:ascii="Georgia" w:hAnsi="Georgia"/>
          <w:color w:val="000000"/>
          <w:sz w:val="28"/>
          <w:szCs w:val="28"/>
        </w:rPr>
        <w:t>ce</w:t>
      </w:r>
      <w:r w:rsidR="000C699B">
        <w:rPr>
          <w:rFonts w:ascii="Georgia" w:hAnsi="Georgia"/>
          <w:color w:val="000000"/>
          <w:sz w:val="28"/>
          <w:szCs w:val="28"/>
        </w:rPr>
        <w:t xml:space="preserve"> </w:t>
      </w:r>
      <w:r w:rsidR="000C699B" w:rsidRPr="00BA31DC">
        <w:rPr>
          <w:rFonts w:ascii="Georgia" w:hAnsi="Georgia"/>
          <w:color w:val="000000"/>
          <w:sz w:val="28"/>
          <w:szCs w:val="28"/>
        </w:rPr>
        <w:t>fait</w:t>
      </w:r>
      <w:r w:rsidRPr="00BA31DC">
        <w:rPr>
          <w:rFonts w:ascii="Georgia" w:hAnsi="Georgia"/>
          <w:color w:val="000000"/>
          <w:sz w:val="28"/>
          <w:szCs w:val="28"/>
        </w:rPr>
        <w:t xml:space="preserve">, le </w:t>
      </w:r>
      <w:r w:rsidR="00E66227">
        <w:rPr>
          <w:rFonts w:ascii="Georgia" w:hAnsi="Georgia"/>
          <w:color w:val="000000"/>
          <w:sz w:val="28"/>
          <w:szCs w:val="28"/>
        </w:rPr>
        <w:t xml:space="preserve"> </w:t>
      </w:r>
      <w:r w:rsidRPr="00BA31DC">
        <w:rPr>
          <w:rFonts w:ascii="Georgia" w:hAnsi="Georgia"/>
          <w:color w:val="000000"/>
          <w:sz w:val="28"/>
          <w:szCs w:val="28"/>
        </w:rPr>
        <w:t>paludisme</w:t>
      </w:r>
      <w:r w:rsidR="00E66227">
        <w:rPr>
          <w:rFonts w:ascii="Georgia" w:hAnsi="Georgia"/>
          <w:color w:val="000000"/>
          <w:sz w:val="28"/>
          <w:szCs w:val="28"/>
        </w:rPr>
        <w:t xml:space="preserve"> </w:t>
      </w:r>
      <w:r w:rsidRPr="00BA31DC">
        <w:rPr>
          <w:rFonts w:ascii="Georgia" w:hAnsi="Georgia"/>
          <w:color w:val="000000"/>
          <w:sz w:val="28"/>
          <w:szCs w:val="28"/>
        </w:rPr>
        <w:t xml:space="preserve"> ne se transmet</w:t>
      </w:r>
      <w:r w:rsidR="00E66227">
        <w:rPr>
          <w:rFonts w:ascii="Georgia" w:hAnsi="Georgia"/>
          <w:color w:val="000000"/>
          <w:sz w:val="28"/>
          <w:szCs w:val="28"/>
        </w:rPr>
        <w:t xml:space="preserve"> </w:t>
      </w:r>
      <w:r w:rsidRPr="00BA31DC">
        <w:rPr>
          <w:rFonts w:ascii="Georgia" w:hAnsi="Georgia"/>
          <w:color w:val="000000"/>
          <w:sz w:val="28"/>
          <w:szCs w:val="28"/>
        </w:rPr>
        <w:t xml:space="preserve"> habituellement</w:t>
      </w:r>
      <w:r w:rsidR="00E66227">
        <w:rPr>
          <w:rFonts w:ascii="Georgia" w:hAnsi="Georgia"/>
          <w:color w:val="000000"/>
          <w:sz w:val="28"/>
          <w:szCs w:val="28"/>
        </w:rPr>
        <w:t xml:space="preserve"> </w:t>
      </w:r>
      <w:r w:rsidRPr="00BA31DC">
        <w:rPr>
          <w:rFonts w:ascii="Georgia" w:hAnsi="Georgia"/>
          <w:color w:val="000000"/>
          <w:sz w:val="28"/>
          <w:szCs w:val="28"/>
        </w:rPr>
        <w:t xml:space="preserve"> pas </w:t>
      </w:r>
      <w:r w:rsidR="00E66227">
        <w:rPr>
          <w:rFonts w:ascii="Georgia" w:hAnsi="Georgia"/>
          <w:color w:val="000000"/>
          <w:sz w:val="28"/>
          <w:szCs w:val="28"/>
        </w:rPr>
        <w:t xml:space="preserve"> </w:t>
      </w:r>
      <w:r w:rsidRPr="00BA31DC">
        <w:rPr>
          <w:rFonts w:ascii="Georgia" w:hAnsi="Georgia"/>
          <w:color w:val="000000"/>
          <w:sz w:val="28"/>
          <w:szCs w:val="28"/>
        </w:rPr>
        <w:t>au-dessus de 1 500 m d'altitude en Afrique et de 2 500 m en</w:t>
      </w:r>
      <w:r w:rsidR="00E66227">
        <w:rPr>
          <w:rFonts w:ascii="Georgia" w:hAnsi="Georgia"/>
          <w:color w:val="000000"/>
          <w:sz w:val="28"/>
          <w:szCs w:val="28"/>
        </w:rPr>
        <w:t xml:space="preserve"> </w:t>
      </w:r>
      <w:r w:rsidRPr="00BA31DC">
        <w:rPr>
          <w:rFonts w:ascii="Georgia" w:hAnsi="Georgia"/>
          <w:color w:val="000000"/>
          <w:sz w:val="28"/>
          <w:szCs w:val="28"/>
        </w:rPr>
        <w:t xml:space="preserve"> Amérique </w:t>
      </w:r>
      <w:r w:rsidR="00E66227">
        <w:rPr>
          <w:rFonts w:ascii="Georgia" w:hAnsi="Georgia"/>
          <w:color w:val="000000"/>
          <w:sz w:val="28"/>
          <w:szCs w:val="28"/>
        </w:rPr>
        <w:t xml:space="preserve"> </w:t>
      </w:r>
      <w:r w:rsidRPr="00BA31DC">
        <w:rPr>
          <w:rFonts w:ascii="Georgia" w:hAnsi="Georgia"/>
          <w:color w:val="000000"/>
          <w:sz w:val="28"/>
          <w:szCs w:val="28"/>
        </w:rPr>
        <w:t xml:space="preserve">ou en Asie. Il peut </w:t>
      </w:r>
      <w:r w:rsidR="000C699B" w:rsidRPr="00BA31DC">
        <w:rPr>
          <w:rFonts w:ascii="Georgia" w:hAnsi="Georgia"/>
          <w:color w:val="000000"/>
          <w:sz w:val="28"/>
          <w:szCs w:val="28"/>
        </w:rPr>
        <w:t xml:space="preserve">également </w:t>
      </w:r>
      <w:r w:rsidR="000C699B">
        <w:rPr>
          <w:rFonts w:ascii="Georgia" w:hAnsi="Georgia"/>
          <w:color w:val="000000"/>
          <w:sz w:val="28"/>
          <w:szCs w:val="28"/>
        </w:rPr>
        <w:t>y</w:t>
      </w:r>
      <w:r w:rsidRPr="00BA31DC">
        <w:rPr>
          <w:rFonts w:ascii="Georgia" w:hAnsi="Georgia"/>
          <w:color w:val="000000"/>
          <w:sz w:val="28"/>
          <w:szCs w:val="28"/>
        </w:rPr>
        <w:t xml:space="preserve"> avoir</w:t>
      </w:r>
      <w:r w:rsidR="00E66227">
        <w:rPr>
          <w:rFonts w:ascii="Georgia" w:hAnsi="Georgia"/>
          <w:color w:val="000000"/>
          <w:sz w:val="28"/>
          <w:szCs w:val="28"/>
        </w:rPr>
        <w:t xml:space="preserve"> </w:t>
      </w:r>
      <w:r w:rsidRPr="00BA31DC">
        <w:rPr>
          <w:rFonts w:ascii="Georgia" w:hAnsi="Georgia"/>
          <w:color w:val="000000"/>
          <w:sz w:val="28"/>
          <w:szCs w:val="28"/>
        </w:rPr>
        <w:t xml:space="preserve"> une</w:t>
      </w:r>
      <w:r w:rsidR="00E66227">
        <w:rPr>
          <w:rFonts w:ascii="Georgia" w:hAnsi="Georgia"/>
          <w:color w:val="000000"/>
          <w:sz w:val="28"/>
          <w:szCs w:val="28"/>
        </w:rPr>
        <w:t xml:space="preserve"> </w:t>
      </w:r>
      <w:r w:rsidRPr="00BA31DC">
        <w:rPr>
          <w:rFonts w:ascii="Georgia" w:hAnsi="Georgia"/>
          <w:color w:val="000000"/>
          <w:sz w:val="28"/>
          <w:szCs w:val="28"/>
        </w:rPr>
        <w:t xml:space="preserve"> transmission</w:t>
      </w:r>
      <w:r w:rsidR="00E66227">
        <w:rPr>
          <w:rFonts w:ascii="Georgia" w:hAnsi="Georgia"/>
          <w:color w:val="000000"/>
          <w:sz w:val="28"/>
          <w:szCs w:val="28"/>
        </w:rPr>
        <w:t xml:space="preserve"> </w:t>
      </w:r>
      <w:r w:rsidRPr="00BA31DC">
        <w:rPr>
          <w:rFonts w:ascii="Georgia" w:hAnsi="Georgia"/>
          <w:color w:val="000000"/>
          <w:sz w:val="28"/>
          <w:szCs w:val="28"/>
        </w:rPr>
        <w:t xml:space="preserve"> interhumaine </w:t>
      </w:r>
      <w:r w:rsidR="00E66227">
        <w:rPr>
          <w:rFonts w:ascii="Georgia" w:hAnsi="Georgia"/>
          <w:color w:val="000000"/>
          <w:sz w:val="28"/>
          <w:szCs w:val="28"/>
        </w:rPr>
        <w:t xml:space="preserve"> </w:t>
      </w:r>
      <w:r w:rsidRPr="00BA31DC">
        <w:rPr>
          <w:rFonts w:ascii="Georgia" w:hAnsi="Georgia"/>
          <w:color w:val="000000"/>
          <w:sz w:val="28"/>
          <w:szCs w:val="28"/>
        </w:rPr>
        <w:t>des</w:t>
      </w:r>
      <w:r w:rsidR="00E66227">
        <w:rPr>
          <w:rFonts w:ascii="Georgia" w:hAnsi="Georgia"/>
          <w:color w:val="000000"/>
          <w:sz w:val="28"/>
          <w:szCs w:val="28"/>
        </w:rPr>
        <w:t xml:space="preserve"> </w:t>
      </w:r>
      <w:r w:rsidRPr="00BA31DC">
        <w:rPr>
          <w:rFonts w:ascii="Georgia" w:hAnsi="Georgia"/>
          <w:color w:val="000000"/>
          <w:sz w:val="28"/>
          <w:szCs w:val="28"/>
        </w:rPr>
        <w:t xml:space="preserve"> parasites</w:t>
      </w:r>
      <w:r w:rsidR="00E66227">
        <w:rPr>
          <w:rFonts w:ascii="Georgia" w:hAnsi="Georgia"/>
          <w:color w:val="000000"/>
          <w:sz w:val="28"/>
          <w:szCs w:val="28"/>
        </w:rPr>
        <w:t xml:space="preserve"> </w:t>
      </w:r>
      <w:r w:rsidRPr="00BA31DC">
        <w:rPr>
          <w:rFonts w:ascii="Georgia" w:hAnsi="Georgia"/>
          <w:color w:val="000000"/>
          <w:sz w:val="28"/>
          <w:szCs w:val="28"/>
        </w:rPr>
        <w:t xml:space="preserve"> par</w:t>
      </w:r>
      <w:r w:rsidR="00E66227">
        <w:rPr>
          <w:rFonts w:ascii="Georgia" w:hAnsi="Georgia"/>
          <w:color w:val="000000"/>
          <w:sz w:val="28"/>
          <w:szCs w:val="28"/>
        </w:rPr>
        <w:t xml:space="preserve"> </w:t>
      </w:r>
      <w:r w:rsidRPr="00BA31DC">
        <w:rPr>
          <w:rFonts w:ascii="Georgia" w:hAnsi="Georgia"/>
          <w:color w:val="000000"/>
          <w:sz w:val="28"/>
          <w:szCs w:val="28"/>
        </w:rPr>
        <w:t xml:space="preserve"> transfusion ou </w:t>
      </w:r>
      <w:r w:rsidR="006D2C42">
        <w:rPr>
          <w:rFonts w:ascii="Georgia" w:hAnsi="Georgia"/>
          <w:color w:val="000000"/>
          <w:sz w:val="28"/>
          <w:szCs w:val="28"/>
        </w:rPr>
        <w:t>par</w:t>
      </w:r>
      <w:r w:rsidR="00E66227">
        <w:rPr>
          <w:rFonts w:ascii="Georgia" w:hAnsi="Georgia"/>
          <w:color w:val="000000"/>
          <w:sz w:val="28"/>
          <w:szCs w:val="28"/>
        </w:rPr>
        <w:t xml:space="preserve"> </w:t>
      </w:r>
      <w:r w:rsidR="006D2C42">
        <w:rPr>
          <w:rFonts w:ascii="Georgia" w:hAnsi="Georgia"/>
          <w:color w:val="000000"/>
          <w:sz w:val="28"/>
          <w:szCs w:val="28"/>
        </w:rPr>
        <w:t xml:space="preserve"> passage transplacenta</w:t>
      </w:r>
      <w:r w:rsidR="00A44375">
        <w:rPr>
          <w:rFonts w:ascii="Georgia" w:hAnsi="Georgia"/>
          <w:color w:val="000000"/>
          <w:sz w:val="28"/>
          <w:szCs w:val="28"/>
        </w:rPr>
        <w:t xml:space="preserve">ire </w:t>
      </w:r>
      <w:r w:rsidR="006D2C42">
        <w:rPr>
          <w:rFonts w:ascii="Georgia" w:hAnsi="Georgia"/>
          <w:color w:val="000000"/>
          <w:sz w:val="28"/>
          <w:szCs w:val="28"/>
        </w:rPr>
        <w:t>(ROGIER C et Coll</w:t>
      </w:r>
      <w:r w:rsidR="00300AE8">
        <w:rPr>
          <w:rFonts w:ascii="Georgia" w:hAnsi="Georgia"/>
          <w:color w:val="000000"/>
          <w:sz w:val="28"/>
          <w:szCs w:val="28"/>
        </w:rPr>
        <w:t>, 1997</w:t>
      </w:r>
      <w:r w:rsidRPr="00BA31DC">
        <w:rPr>
          <w:rFonts w:ascii="Georgia" w:hAnsi="Georgia"/>
          <w:color w:val="000000"/>
          <w:sz w:val="28"/>
          <w:szCs w:val="28"/>
        </w:rPr>
        <w:t>)</w:t>
      </w:r>
    </w:p>
    <w:p w:rsidR="008012EA" w:rsidRPr="00BA31DC" w:rsidRDefault="008012EA"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La crise de paludisme, appelé également accès palustre, est caractérisée par des accès fébriles, avec une fièvre à plus de 40°C, des frissons, suivis d'une chute de température accompagnée de sueurs abondantes et d'une sensation de froid. Il survient à la fin de la période d'inv</w:t>
      </w:r>
      <w:r w:rsidR="00414247">
        <w:rPr>
          <w:rFonts w:ascii="Georgia" w:hAnsi="Georgia"/>
          <w:color w:val="000000"/>
          <w:sz w:val="28"/>
          <w:szCs w:val="28"/>
        </w:rPr>
        <w:t>asion pour les quatre espèces (</w:t>
      </w:r>
      <w:r w:rsidR="00414247" w:rsidRPr="00414247">
        <w:rPr>
          <w:rFonts w:ascii="Georgia" w:hAnsi="Georgia"/>
          <w:color w:val="000000"/>
          <w:sz w:val="28"/>
          <w:szCs w:val="28"/>
        </w:rPr>
        <w:t>CASTELLA F</w:t>
      </w:r>
      <w:r w:rsidR="00300AE8">
        <w:rPr>
          <w:rFonts w:ascii="Georgia" w:hAnsi="Georgia"/>
          <w:color w:val="000000"/>
          <w:sz w:val="28"/>
          <w:szCs w:val="28"/>
        </w:rPr>
        <w:t>, 2000</w:t>
      </w:r>
      <w:r w:rsidRPr="00BA31DC">
        <w:rPr>
          <w:rFonts w:ascii="Georgia" w:hAnsi="Georgia"/>
          <w:color w:val="000000"/>
          <w:sz w:val="28"/>
          <w:szCs w:val="28"/>
        </w:rPr>
        <w:t>).</w:t>
      </w:r>
    </w:p>
    <w:p w:rsidR="008012EA" w:rsidRPr="00BA31DC" w:rsidRDefault="008012EA"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Classiquement, on distingue la fièvre tierce  due</w:t>
      </w:r>
      <w:r w:rsidR="00E66227">
        <w:rPr>
          <w:rFonts w:ascii="Georgia" w:hAnsi="Georgia"/>
          <w:color w:val="000000"/>
          <w:sz w:val="28"/>
          <w:szCs w:val="28"/>
        </w:rPr>
        <w:t xml:space="preserve"> </w:t>
      </w:r>
      <w:r w:rsidRPr="00BA31DC">
        <w:rPr>
          <w:rFonts w:ascii="Georgia" w:hAnsi="Georgia"/>
          <w:color w:val="000000"/>
          <w:sz w:val="28"/>
          <w:szCs w:val="28"/>
        </w:rPr>
        <w:t xml:space="preserve"> au Plasmodium vivax et Plasmodium o</w:t>
      </w:r>
      <w:r w:rsidR="00E66227">
        <w:rPr>
          <w:rFonts w:ascii="Georgia" w:hAnsi="Georgia"/>
          <w:color w:val="000000"/>
          <w:sz w:val="28"/>
          <w:szCs w:val="28"/>
        </w:rPr>
        <w:t xml:space="preserve">vale (fièvre tierce bénigne) et </w:t>
      </w:r>
      <w:r w:rsidRPr="00BA31DC">
        <w:rPr>
          <w:rFonts w:ascii="Georgia" w:hAnsi="Georgia"/>
          <w:color w:val="000000"/>
          <w:sz w:val="28"/>
          <w:szCs w:val="28"/>
        </w:rPr>
        <w:t xml:space="preserve">Plasmodium falciparum (fièvre tierce maligne) de la fièvre quarte (c'est-à-dire survenant tous les 3 jours) due au Plasmodium </w:t>
      </w:r>
      <w:r w:rsidR="00E66227">
        <w:rPr>
          <w:rFonts w:ascii="Georgia" w:hAnsi="Georgia"/>
          <w:color w:val="000000"/>
          <w:sz w:val="28"/>
          <w:szCs w:val="28"/>
        </w:rPr>
        <w:t xml:space="preserve"> </w:t>
      </w:r>
      <w:r w:rsidRPr="00BA31DC">
        <w:rPr>
          <w:rFonts w:ascii="Georgia" w:hAnsi="Georgia"/>
          <w:color w:val="000000"/>
          <w:sz w:val="28"/>
          <w:szCs w:val="28"/>
        </w:rPr>
        <w:t xml:space="preserve">malariae (le terme « malaria » désignait spécifiquement la fièvre quarte).Ces </w:t>
      </w:r>
      <w:r w:rsidR="00E66227">
        <w:rPr>
          <w:rFonts w:ascii="Georgia" w:hAnsi="Georgia"/>
          <w:color w:val="000000"/>
          <w:sz w:val="28"/>
          <w:szCs w:val="28"/>
        </w:rPr>
        <w:t xml:space="preserve"> </w:t>
      </w:r>
      <w:r w:rsidRPr="00BA31DC">
        <w:rPr>
          <w:rFonts w:ascii="Georgia" w:hAnsi="Georgia"/>
          <w:color w:val="000000"/>
          <w:sz w:val="28"/>
          <w:szCs w:val="28"/>
        </w:rPr>
        <w:t>accès</w:t>
      </w:r>
      <w:r w:rsidR="00E66227">
        <w:rPr>
          <w:rFonts w:ascii="Georgia" w:hAnsi="Georgia"/>
          <w:color w:val="000000"/>
          <w:sz w:val="28"/>
          <w:szCs w:val="28"/>
        </w:rPr>
        <w:t xml:space="preserve"> </w:t>
      </w:r>
      <w:r w:rsidRPr="00BA31DC">
        <w:rPr>
          <w:rFonts w:ascii="Georgia" w:hAnsi="Georgia"/>
          <w:color w:val="000000"/>
          <w:sz w:val="28"/>
          <w:szCs w:val="28"/>
        </w:rPr>
        <w:t xml:space="preserve"> palustres</w:t>
      </w:r>
      <w:r w:rsidR="00E66227">
        <w:rPr>
          <w:rFonts w:ascii="Georgia" w:hAnsi="Georgia"/>
          <w:color w:val="000000"/>
          <w:sz w:val="28"/>
          <w:szCs w:val="28"/>
        </w:rPr>
        <w:t xml:space="preserve"> </w:t>
      </w:r>
      <w:r w:rsidRPr="00BA31DC">
        <w:rPr>
          <w:rFonts w:ascii="Georgia" w:hAnsi="Georgia"/>
          <w:color w:val="000000"/>
          <w:sz w:val="28"/>
          <w:szCs w:val="28"/>
        </w:rPr>
        <w:t xml:space="preserve"> peuvent</w:t>
      </w:r>
      <w:r w:rsidR="00E66227">
        <w:rPr>
          <w:rFonts w:ascii="Georgia" w:hAnsi="Georgia"/>
          <w:color w:val="000000"/>
          <w:sz w:val="28"/>
          <w:szCs w:val="28"/>
        </w:rPr>
        <w:t xml:space="preserve"> </w:t>
      </w:r>
      <w:r w:rsidRPr="00BA31DC">
        <w:rPr>
          <w:rFonts w:ascii="Georgia" w:hAnsi="Georgia"/>
          <w:color w:val="000000"/>
          <w:sz w:val="28"/>
          <w:szCs w:val="28"/>
        </w:rPr>
        <w:t xml:space="preserve"> se</w:t>
      </w:r>
      <w:r w:rsidR="00E66227">
        <w:rPr>
          <w:rFonts w:ascii="Georgia" w:hAnsi="Georgia"/>
          <w:color w:val="000000"/>
          <w:sz w:val="28"/>
          <w:szCs w:val="28"/>
        </w:rPr>
        <w:t xml:space="preserve"> </w:t>
      </w:r>
      <w:r w:rsidRPr="00BA31DC">
        <w:rPr>
          <w:rFonts w:ascii="Georgia" w:hAnsi="Georgia"/>
          <w:color w:val="000000"/>
          <w:sz w:val="28"/>
          <w:szCs w:val="28"/>
        </w:rPr>
        <w:t xml:space="preserve"> répéter</w:t>
      </w:r>
      <w:r w:rsidR="00E66227">
        <w:rPr>
          <w:rFonts w:ascii="Georgia" w:hAnsi="Georgia"/>
          <w:color w:val="000000"/>
          <w:sz w:val="28"/>
          <w:szCs w:val="28"/>
        </w:rPr>
        <w:t xml:space="preserve"> </w:t>
      </w:r>
      <w:r w:rsidRPr="00BA31DC">
        <w:rPr>
          <w:rFonts w:ascii="Georgia" w:hAnsi="Georgia"/>
          <w:color w:val="000000"/>
          <w:sz w:val="28"/>
          <w:szCs w:val="28"/>
        </w:rPr>
        <w:t xml:space="preserve"> pendant des mois voire des années avec Plasmodium</w:t>
      </w:r>
      <w:r w:rsidR="00370A07">
        <w:rPr>
          <w:rFonts w:ascii="Georgia" w:hAnsi="Georgia"/>
          <w:color w:val="000000"/>
          <w:sz w:val="28"/>
          <w:szCs w:val="28"/>
        </w:rPr>
        <w:t xml:space="preserve"> </w:t>
      </w:r>
      <w:r w:rsidRPr="00BA31DC">
        <w:rPr>
          <w:rFonts w:ascii="Georgia" w:hAnsi="Georgia"/>
          <w:color w:val="000000"/>
          <w:sz w:val="28"/>
          <w:szCs w:val="28"/>
        </w:rPr>
        <w:t xml:space="preserve"> ovale, Plasmodium vivax et Plasmodium</w:t>
      </w:r>
      <w:r w:rsidR="00E66227">
        <w:rPr>
          <w:rFonts w:ascii="Georgia" w:hAnsi="Georgia"/>
          <w:color w:val="000000"/>
          <w:sz w:val="28"/>
          <w:szCs w:val="28"/>
        </w:rPr>
        <w:t xml:space="preserve"> </w:t>
      </w:r>
      <w:r w:rsidRPr="00BA31DC">
        <w:rPr>
          <w:rFonts w:ascii="Georgia" w:hAnsi="Georgia"/>
          <w:color w:val="000000"/>
          <w:sz w:val="28"/>
          <w:szCs w:val="28"/>
        </w:rPr>
        <w:t xml:space="preserve"> malariae, mais pas</w:t>
      </w:r>
      <w:r w:rsidR="00370A07">
        <w:rPr>
          <w:rFonts w:ascii="Georgia" w:hAnsi="Georgia"/>
          <w:color w:val="000000"/>
          <w:sz w:val="28"/>
          <w:szCs w:val="28"/>
        </w:rPr>
        <w:t xml:space="preserve"> </w:t>
      </w:r>
      <w:r w:rsidRPr="00BA31DC">
        <w:rPr>
          <w:rFonts w:ascii="Georgia" w:hAnsi="Georgia"/>
          <w:color w:val="000000"/>
          <w:sz w:val="28"/>
          <w:szCs w:val="28"/>
        </w:rPr>
        <w:t xml:space="preserve"> avec </w:t>
      </w:r>
      <w:r w:rsidR="00370A07">
        <w:rPr>
          <w:rFonts w:ascii="Georgia" w:hAnsi="Georgia"/>
          <w:color w:val="000000"/>
          <w:sz w:val="28"/>
          <w:szCs w:val="28"/>
        </w:rPr>
        <w:t xml:space="preserve"> </w:t>
      </w:r>
      <w:r w:rsidRPr="00BA31DC">
        <w:rPr>
          <w:rFonts w:ascii="Georgia" w:hAnsi="Georgia"/>
          <w:color w:val="000000"/>
          <w:sz w:val="28"/>
          <w:szCs w:val="28"/>
        </w:rPr>
        <w:t xml:space="preserve">Plasmodium </w:t>
      </w:r>
      <w:r w:rsidR="00370A07">
        <w:rPr>
          <w:rFonts w:ascii="Georgia" w:hAnsi="Georgia"/>
          <w:color w:val="000000"/>
          <w:sz w:val="28"/>
          <w:szCs w:val="28"/>
        </w:rPr>
        <w:t xml:space="preserve"> </w:t>
      </w:r>
      <w:r w:rsidRPr="00BA31DC">
        <w:rPr>
          <w:rFonts w:ascii="Georgia" w:hAnsi="Georgia"/>
          <w:color w:val="000000"/>
          <w:sz w:val="28"/>
          <w:szCs w:val="28"/>
        </w:rPr>
        <w:t xml:space="preserve">falciparum, s'ils </w:t>
      </w:r>
      <w:r w:rsidR="00370A07">
        <w:rPr>
          <w:rFonts w:ascii="Georgia" w:hAnsi="Georgia"/>
          <w:color w:val="000000"/>
          <w:sz w:val="28"/>
          <w:szCs w:val="28"/>
        </w:rPr>
        <w:t xml:space="preserve"> </w:t>
      </w:r>
      <w:r w:rsidRPr="00BA31DC">
        <w:rPr>
          <w:rFonts w:ascii="Georgia" w:hAnsi="Georgia"/>
          <w:color w:val="000000"/>
          <w:sz w:val="28"/>
          <w:szCs w:val="28"/>
        </w:rPr>
        <w:t>sont correctement</w:t>
      </w:r>
      <w:r w:rsidR="00E66227">
        <w:rPr>
          <w:rFonts w:ascii="Georgia" w:hAnsi="Georgia"/>
          <w:color w:val="000000"/>
          <w:sz w:val="28"/>
          <w:szCs w:val="28"/>
        </w:rPr>
        <w:t xml:space="preserve"> </w:t>
      </w:r>
      <w:r w:rsidRPr="00BA31DC">
        <w:rPr>
          <w:rFonts w:ascii="Georgia" w:hAnsi="Georgia"/>
          <w:color w:val="000000"/>
          <w:sz w:val="28"/>
          <w:szCs w:val="28"/>
        </w:rPr>
        <w:t xml:space="preserve"> traités et en l'absence </w:t>
      </w:r>
      <w:r w:rsidR="00E66227">
        <w:rPr>
          <w:rFonts w:ascii="Georgia" w:hAnsi="Georgia"/>
          <w:color w:val="000000"/>
          <w:sz w:val="28"/>
          <w:szCs w:val="28"/>
        </w:rPr>
        <w:t xml:space="preserve"> </w:t>
      </w:r>
      <w:r w:rsidRPr="00BA31DC">
        <w:rPr>
          <w:rFonts w:ascii="Georgia" w:hAnsi="Georgia"/>
          <w:color w:val="000000"/>
          <w:sz w:val="28"/>
          <w:szCs w:val="28"/>
        </w:rPr>
        <w:lastRenderedPageBreak/>
        <w:t xml:space="preserve">de </w:t>
      </w:r>
      <w:r w:rsidR="00E66227">
        <w:rPr>
          <w:rFonts w:ascii="Georgia" w:hAnsi="Georgia"/>
          <w:color w:val="000000"/>
          <w:sz w:val="28"/>
          <w:szCs w:val="28"/>
        </w:rPr>
        <w:t xml:space="preserve"> </w:t>
      </w:r>
      <w:r w:rsidRPr="00BA31DC">
        <w:rPr>
          <w:rFonts w:ascii="Georgia" w:hAnsi="Georgia"/>
          <w:color w:val="000000"/>
          <w:sz w:val="28"/>
          <w:szCs w:val="28"/>
        </w:rPr>
        <w:t>réinfestation (cas du paludis</w:t>
      </w:r>
      <w:r w:rsidR="00300AE8">
        <w:rPr>
          <w:rFonts w:ascii="Georgia" w:hAnsi="Georgia"/>
          <w:color w:val="000000"/>
          <w:sz w:val="28"/>
          <w:szCs w:val="28"/>
        </w:rPr>
        <w:t>me d'importation, en général) (</w:t>
      </w:r>
      <w:r w:rsidR="00190872" w:rsidRPr="00190872">
        <w:rPr>
          <w:rFonts w:ascii="Georgia" w:hAnsi="Georgia"/>
          <w:color w:val="000000"/>
          <w:sz w:val="28"/>
          <w:szCs w:val="28"/>
        </w:rPr>
        <w:t>FUSAÏ T</w:t>
      </w:r>
      <w:r w:rsidR="00190872">
        <w:rPr>
          <w:rFonts w:ascii="Georgia" w:hAnsi="Georgia"/>
          <w:color w:val="000000"/>
          <w:sz w:val="28"/>
          <w:szCs w:val="28"/>
        </w:rPr>
        <w:t>,</w:t>
      </w:r>
      <w:r w:rsidR="00190872" w:rsidRPr="00190872">
        <w:t xml:space="preserve"> </w:t>
      </w:r>
      <w:r w:rsidR="00190872">
        <w:rPr>
          <w:rFonts w:ascii="Georgia" w:hAnsi="Georgia"/>
          <w:color w:val="000000"/>
          <w:sz w:val="28"/>
          <w:szCs w:val="28"/>
        </w:rPr>
        <w:t>2001</w:t>
      </w:r>
      <w:r w:rsidRPr="00BA31DC">
        <w:rPr>
          <w:rFonts w:ascii="Georgia" w:hAnsi="Georgia"/>
          <w:color w:val="000000"/>
          <w:sz w:val="28"/>
          <w:szCs w:val="28"/>
        </w:rPr>
        <w:t>).</w:t>
      </w:r>
    </w:p>
    <w:p w:rsidR="008012EA" w:rsidRDefault="008012EA"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Actuellement, le diagnostic est plutôt suspecté, lors d'un épisode fébrile (en général, 40°C ou plus) alternant avec de grands frissons, des sueurs abondantes et</w:t>
      </w:r>
      <w:r w:rsidR="00370A07">
        <w:rPr>
          <w:rFonts w:ascii="Georgia" w:hAnsi="Georgia"/>
          <w:color w:val="000000"/>
          <w:sz w:val="28"/>
          <w:szCs w:val="28"/>
        </w:rPr>
        <w:t xml:space="preserve"> </w:t>
      </w:r>
      <w:r w:rsidRPr="00BA31DC">
        <w:rPr>
          <w:rFonts w:ascii="Georgia" w:hAnsi="Georgia"/>
          <w:color w:val="000000"/>
          <w:sz w:val="28"/>
          <w:szCs w:val="28"/>
        </w:rPr>
        <w:t>une sensation de froid, a</w:t>
      </w:r>
      <w:r w:rsidR="00521F7F">
        <w:rPr>
          <w:rFonts w:ascii="Georgia" w:hAnsi="Georgia"/>
          <w:color w:val="000000"/>
          <w:sz w:val="28"/>
          <w:szCs w:val="28"/>
        </w:rPr>
        <w:t>u retour d'une zone infestée (</w:t>
      </w:r>
      <w:r w:rsidR="00521F7F" w:rsidRPr="00414247">
        <w:rPr>
          <w:rFonts w:ascii="Georgia" w:hAnsi="Georgia"/>
          <w:color w:val="000000"/>
          <w:sz w:val="28"/>
          <w:szCs w:val="28"/>
        </w:rPr>
        <w:t>CASTELLA F</w:t>
      </w:r>
      <w:r w:rsidR="00521F7F">
        <w:rPr>
          <w:rFonts w:ascii="Georgia" w:hAnsi="Georgia"/>
          <w:color w:val="000000"/>
          <w:sz w:val="28"/>
          <w:szCs w:val="28"/>
        </w:rPr>
        <w:t>, 2000</w:t>
      </w:r>
      <w:r w:rsidR="00521F7F" w:rsidRPr="00BA31DC">
        <w:rPr>
          <w:rFonts w:ascii="Georgia" w:hAnsi="Georgia"/>
          <w:color w:val="000000"/>
          <w:sz w:val="28"/>
          <w:szCs w:val="28"/>
        </w:rPr>
        <w:t>).</w:t>
      </w:r>
    </w:p>
    <w:p w:rsidR="00941191" w:rsidRPr="00BA31DC" w:rsidRDefault="00941191" w:rsidP="00916742">
      <w:pPr>
        <w:spacing w:line="276" w:lineRule="auto"/>
        <w:ind w:firstLine="1134"/>
        <w:jc w:val="both"/>
        <w:rPr>
          <w:rFonts w:ascii="Georgia" w:hAnsi="Georgia"/>
          <w:color w:val="000000"/>
          <w:sz w:val="28"/>
          <w:szCs w:val="28"/>
        </w:rPr>
      </w:pPr>
    </w:p>
    <w:p w:rsidR="00FB1F79" w:rsidRDefault="00DD4000" w:rsidP="00DD4000">
      <w:pPr>
        <w:pStyle w:val="Titre3"/>
        <w:rPr>
          <w:rFonts w:ascii="Georgia" w:hAnsi="Georgia"/>
          <w:b/>
          <w:i/>
          <w:color w:val="auto"/>
          <w:sz w:val="28"/>
          <w:szCs w:val="28"/>
        </w:rPr>
      </w:pPr>
      <w:bookmarkStart w:id="18" w:name="_Toc19978029"/>
      <w:r>
        <w:rPr>
          <w:rStyle w:val="Titre2Car"/>
          <w:rFonts w:ascii="Georgia" w:hAnsi="Georgia"/>
          <w:color w:val="auto"/>
          <w:sz w:val="28"/>
          <w:szCs w:val="28"/>
        </w:rPr>
        <w:t xml:space="preserve">2.6.1 </w:t>
      </w:r>
      <w:r w:rsidR="00370A07" w:rsidRPr="00DD4000">
        <w:rPr>
          <w:rStyle w:val="Titre2Car"/>
          <w:rFonts w:ascii="Georgia" w:hAnsi="Georgia"/>
          <w:color w:val="auto"/>
          <w:sz w:val="28"/>
          <w:szCs w:val="28"/>
        </w:rPr>
        <w:t>Diagnostic A</w:t>
      </w:r>
      <w:r w:rsidR="00CD7013" w:rsidRPr="00DD4000">
        <w:rPr>
          <w:rStyle w:val="Titre2Car"/>
          <w:rFonts w:ascii="Georgia" w:hAnsi="Georgia"/>
          <w:color w:val="auto"/>
          <w:sz w:val="28"/>
          <w:szCs w:val="28"/>
        </w:rPr>
        <w:t>ccès palustre simple.</w:t>
      </w:r>
      <w:bookmarkEnd w:id="18"/>
    </w:p>
    <w:p w:rsidR="00FB1F79" w:rsidRPr="00FB1F79" w:rsidRDefault="00FB1F79" w:rsidP="00FB1F79"/>
    <w:p w:rsidR="00026004" w:rsidRPr="00BA31DC" w:rsidRDefault="00CD7013"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Les seuls indicateurs</w:t>
      </w:r>
      <w:r w:rsidR="00026004" w:rsidRPr="00BA31DC">
        <w:rPr>
          <w:rFonts w:ascii="Georgia" w:hAnsi="Georgia"/>
          <w:color w:val="000000"/>
          <w:sz w:val="28"/>
          <w:szCs w:val="28"/>
        </w:rPr>
        <w:t xml:space="preserve"> </w:t>
      </w:r>
      <w:r w:rsidRPr="00BA31DC">
        <w:rPr>
          <w:rFonts w:ascii="Georgia" w:hAnsi="Georgia"/>
          <w:color w:val="000000"/>
          <w:sz w:val="28"/>
          <w:szCs w:val="28"/>
        </w:rPr>
        <w:t>épidémiologiques actuellement</w:t>
      </w:r>
      <w:r w:rsidR="00026004" w:rsidRPr="00BA31DC">
        <w:rPr>
          <w:rFonts w:ascii="Georgia" w:hAnsi="Georgia"/>
          <w:color w:val="000000"/>
          <w:sz w:val="28"/>
          <w:szCs w:val="28"/>
        </w:rPr>
        <w:t xml:space="preserve"> D</w:t>
      </w:r>
      <w:r w:rsidRPr="00BA31DC">
        <w:rPr>
          <w:rFonts w:ascii="Georgia" w:hAnsi="Georgia"/>
          <w:color w:val="000000"/>
          <w:sz w:val="28"/>
          <w:szCs w:val="28"/>
        </w:rPr>
        <w:t>isponibles</w:t>
      </w:r>
      <w:r w:rsidR="00026004" w:rsidRPr="00BA31DC">
        <w:rPr>
          <w:rFonts w:ascii="Georgia" w:hAnsi="Georgia"/>
          <w:color w:val="000000"/>
          <w:sz w:val="28"/>
          <w:szCs w:val="28"/>
        </w:rPr>
        <w:t xml:space="preserve"> </w:t>
      </w:r>
      <w:r w:rsidR="000C699B" w:rsidRPr="00BA31DC">
        <w:rPr>
          <w:rFonts w:ascii="Georgia" w:hAnsi="Georgia"/>
          <w:color w:val="000000"/>
          <w:sz w:val="28"/>
          <w:szCs w:val="28"/>
        </w:rPr>
        <w:t xml:space="preserve">sont </w:t>
      </w:r>
      <w:r w:rsidR="000C699B">
        <w:rPr>
          <w:rFonts w:ascii="Georgia" w:hAnsi="Georgia"/>
          <w:color w:val="000000"/>
          <w:sz w:val="28"/>
          <w:szCs w:val="28"/>
        </w:rPr>
        <w:t>des</w:t>
      </w:r>
      <w:r w:rsidR="00370A07">
        <w:rPr>
          <w:rFonts w:ascii="Georgia" w:hAnsi="Georgia"/>
          <w:color w:val="000000"/>
          <w:sz w:val="28"/>
          <w:szCs w:val="28"/>
        </w:rPr>
        <w:t xml:space="preserve"> </w:t>
      </w:r>
      <w:r w:rsidRPr="00BA31DC">
        <w:rPr>
          <w:rFonts w:ascii="Georgia" w:hAnsi="Georgia"/>
          <w:color w:val="000000"/>
          <w:sz w:val="28"/>
          <w:szCs w:val="28"/>
        </w:rPr>
        <w:t xml:space="preserve"> indicateurs</w:t>
      </w:r>
      <w:r w:rsidR="00026004" w:rsidRPr="00BA31DC">
        <w:rPr>
          <w:rFonts w:ascii="Georgia" w:hAnsi="Georgia"/>
          <w:color w:val="000000"/>
          <w:sz w:val="28"/>
          <w:szCs w:val="28"/>
        </w:rPr>
        <w:t xml:space="preserve"> </w:t>
      </w:r>
      <w:r w:rsidRPr="00BA31DC">
        <w:rPr>
          <w:rFonts w:ascii="Georgia" w:hAnsi="Georgia"/>
          <w:color w:val="000000"/>
          <w:sz w:val="28"/>
          <w:szCs w:val="28"/>
        </w:rPr>
        <w:t>cliniques</w:t>
      </w:r>
      <w:r w:rsidR="00370A07">
        <w:rPr>
          <w:rFonts w:ascii="Georgia" w:hAnsi="Georgia"/>
          <w:color w:val="000000"/>
          <w:sz w:val="28"/>
          <w:szCs w:val="28"/>
        </w:rPr>
        <w:t xml:space="preserve"> </w:t>
      </w:r>
      <w:r w:rsidR="00026004" w:rsidRPr="00BA31DC">
        <w:rPr>
          <w:rFonts w:ascii="Georgia" w:hAnsi="Georgia"/>
          <w:color w:val="000000"/>
          <w:sz w:val="28"/>
          <w:szCs w:val="28"/>
        </w:rPr>
        <w:t xml:space="preserve"> </w:t>
      </w:r>
      <w:r w:rsidRPr="00BA31DC">
        <w:rPr>
          <w:rFonts w:ascii="Georgia" w:hAnsi="Georgia"/>
          <w:color w:val="000000"/>
          <w:sz w:val="28"/>
          <w:szCs w:val="28"/>
        </w:rPr>
        <w:t xml:space="preserve">de </w:t>
      </w:r>
      <w:r w:rsidR="00370A07">
        <w:rPr>
          <w:rFonts w:ascii="Georgia" w:hAnsi="Georgia"/>
          <w:color w:val="000000"/>
          <w:sz w:val="28"/>
          <w:szCs w:val="28"/>
        </w:rPr>
        <w:t xml:space="preserve"> </w:t>
      </w:r>
      <w:r w:rsidR="00026004" w:rsidRPr="00BA31DC">
        <w:rPr>
          <w:rFonts w:ascii="Georgia" w:hAnsi="Georgia"/>
          <w:color w:val="000000"/>
          <w:sz w:val="28"/>
          <w:szCs w:val="28"/>
        </w:rPr>
        <w:t xml:space="preserve">morbidité </w:t>
      </w:r>
      <w:r w:rsidR="00370A07">
        <w:rPr>
          <w:rFonts w:ascii="Georgia" w:hAnsi="Georgia"/>
          <w:color w:val="000000"/>
          <w:sz w:val="28"/>
          <w:szCs w:val="28"/>
        </w:rPr>
        <w:t xml:space="preserve"> </w:t>
      </w:r>
      <w:r w:rsidR="00026004" w:rsidRPr="00BA31DC">
        <w:rPr>
          <w:rFonts w:ascii="Georgia" w:hAnsi="Georgia"/>
          <w:color w:val="000000"/>
          <w:sz w:val="28"/>
          <w:szCs w:val="28"/>
        </w:rPr>
        <w:t xml:space="preserve">et de </w:t>
      </w:r>
      <w:r w:rsidRPr="00BA31DC">
        <w:rPr>
          <w:rFonts w:ascii="Georgia" w:hAnsi="Georgia"/>
          <w:color w:val="000000"/>
          <w:sz w:val="28"/>
          <w:szCs w:val="28"/>
        </w:rPr>
        <w:t>mortalité</w:t>
      </w:r>
      <w:r w:rsidR="00026004" w:rsidRPr="00BA31DC">
        <w:rPr>
          <w:rFonts w:ascii="Georgia" w:hAnsi="Georgia"/>
          <w:color w:val="000000"/>
          <w:sz w:val="28"/>
          <w:szCs w:val="28"/>
        </w:rPr>
        <w:t xml:space="preserve"> </w:t>
      </w:r>
      <w:r w:rsidR="00370A07">
        <w:rPr>
          <w:rFonts w:ascii="Georgia" w:hAnsi="Georgia"/>
          <w:color w:val="000000"/>
          <w:sz w:val="28"/>
          <w:szCs w:val="28"/>
        </w:rPr>
        <w:t xml:space="preserve"> </w:t>
      </w:r>
      <w:r w:rsidRPr="00BA31DC">
        <w:rPr>
          <w:rFonts w:ascii="Georgia" w:hAnsi="Georgia"/>
          <w:color w:val="000000"/>
          <w:sz w:val="28"/>
          <w:szCs w:val="28"/>
        </w:rPr>
        <w:t>et</w:t>
      </w:r>
      <w:r w:rsidR="00370A07">
        <w:rPr>
          <w:rFonts w:ascii="Georgia" w:hAnsi="Georgia"/>
          <w:color w:val="000000"/>
          <w:sz w:val="28"/>
          <w:szCs w:val="28"/>
        </w:rPr>
        <w:t xml:space="preserve"> </w:t>
      </w:r>
      <w:r w:rsidRPr="00BA31DC">
        <w:rPr>
          <w:rFonts w:ascii="Georgia" w:hAnsi="Georgia"/>
          <w:color w:val="000000"/>
          <w:sz w:val="28"/>
          <w:szCs w:val="28"/>
        </w:rPr>
        <w:t xml:space="preserve"> </w:t>
      </w:r>
      <w:r w:rsidR="00026004" w:rsidRPr="00BA31DC">
        <w:rPr>
          <w:rFonts w:ascii="Georgia" w:hAnsi="Georgia"/>
          <w:color w:val="000000"/>
          <w:sz w:val="28"/>
          <w:szCs w:val="28"/>
        </w:rPr>
        <w:t>parasitologies</w:t>
      </w:r>
      <w:r w:rsidRPr="00BA31DC">
        <w:rPr>
          <w:rFonts w:ascii="Georgia" w:hAnsi="Georgia"/>
          <w:color w:val="000000"/>
          <w:sz w:val="28"/>
          <w:szCs w:val="28"/>
        </w:rPr>
        <w:t>.</w:t>
      </w:r>
      <w:r w:rsidR="00026004" w:rsidRPr="00BA31DC">
        <w:rPr>
          <w:rFonts w:ascii="Georgia" w:hAnsi="Georgia"/>
          <w:color w:val="000000"/>
          <w:sz w:val="28"/>
          <w:szCs w:val="28"/>
        </w:rPr>
        <w:t xml:space="preserve"> </w:t>
      </w:r>
      <w:r w:rsidRPr="00BA31DC">
        <w:rPr>
          <w:rFonts w:ascii="Georgia" w:hAnsi="Georgia"/>
          <w:color w:val="000000"/>
          <w:sz w:val="28"/>
          <w:szCs w:val="28"/>
        </w:rPr>
        <w:t>Toutefois,</w:t>
      </w:r>
      <w:r w:rsidR="00026004" w:rsidRPr="00BA31DC">
        <w:rPr>
          <w:rFonts w:ascii="Georgia" w:hAnsi="Georgia"/>
          <w:color w:val="000000"/>
          <w:sz w:val="28"/>
          <w:szCs w:val="28"/>
        </w:rPr>
        <w:t xml:space="preserve"> la définition de ces </w:t>
      </w:r>
      <w:r w:rsidRPr="00BA31DC">
        <w:rPr>
          <w:rFonts w:ascii="Georgia" w:hAnsi="Georgia"/>
          <w:color w:val="000000"/>
          <w:sz w:val="28"/>
          <w:szCs w:val="28"/>
        </w:rPr>
        <w:t xml:space="preserve">indicateurs reste </w:t>
      </w:r>
      <w:r w:rsidR="000C699B" w:rsidRPr="00BA31DC">
        <w:rPr>
          <w:rFonts w:ascii="Georgia" w:hAnsi="Georgia"/>
          <w:color w:val="000000"/>
          <w:sz w:val="28"/>
          <w:szCs w:val="28"/>
        </w:rPr>
        <w:t>complexe</w:t>
      </w:r>
      <w:r w:rsidR="000C699B">
        <w:rPr>
          <w:rFonts w:ascii="Georgia" w:hAnsi="Georgia"/>
          <w:color w:val="000000"/>
          <w:sz w:val="28"/>
          <w:szCs w:val="28"/>
        </w:rPr>
        <w:t xml:space="preserve"> </w:t>
      </w:r>
      <w:r w:rsidR="000C699B" w:rsidRPr="00BA31DC">
        <w:rPr>
          <w:rFonts w:ascii="Georgia" w:hAnsi="Georgia"/>
          <w:color w:val="000000"/>
          <w:sz w:val="28"/>
          <w:szCs w:val="28"/>
        </w:rPr>
        <w:t>en</w:t>
      </w:r>
      <w:r w:rsidR="00370A07">
        <w:rPr>
          <w:rFonts w:ascii="Georgia" w:hAnsi="Georgia"/>
          <w:color w:val="000000"/>
          <w:sz w:val="28"/>
          <w:szCs w:val="28"/>
        </w:rPr>
        <w:t xml:space="preserve"> </w:t>
      </w:r>
      <w:r w:rsidRPr="00BA31DC">
        <w:rPr>
          <w:rFonts w:ascii="Georgia" w:hAnsi="Georgia"/>
          <w:color w:val="000000"/>
          <w:sz w:val="28"/>
          <w:szCs w:val="28"/>
        </w:rPr>
        <w:t xml:space="preserve"> raison </w:t>
      </w:r>
      <w:r w:rsidR="00370A07">
        <w:rPr>
          <w:rFonts w:ascii="Georgia" w:hAnsi="Georgia"/>
          <w:color w:val="000000"/>
          <w:sz w:val="28"/>
          <w:szCs w:val="28"/>
        </w:rPr>
        <w:t xml:space="preserve"> </w:t>
      </w:r>
      <w:r w:rsidRPr="00BA31DC">
        <w:rPr>
          <w:rFonts w:ascii="Georgia" w:hAnsi="Georgia"/>
          <w:color w:val="000000"/>
          <w:sz w:val="28"/>
          <w:szCs w:val="28"/>
        </w:rPr>
        <w:t>de</w:t>
      </w:r>
      <w:r w:rsidR="00370A07">
        <w:rPr>
          <w:rFonts w:ascii="Georgia" w:hAnsi="Georgia"/>
          <w:color w:val="000000"/>
          <w:sz w:val="28"/>
          <w:szCs w:val="28"/>
        </w:rPr>
        <w:t xml:space="preserve"> </w:t>
      </w:r>
      <w:r w:rsidRPr="00BA31DC">
        <w:rPr>
          <w:rFonts w:ascii="Georgia" w:hAnsi="Georgia"/>
          <w:color w:val="000000"/>
          <w:sz w:val="28"/>
          <w:szCs w:val="28"/>
        </w:rPr>
        <w:t xml:space="preserve"> la</w:t>
      </w:r>
      <w:r w:rsidR="00370A07">
        <w:rPr>
          <w:rFonts w:ascii="Georgia" w:hAnsi="Georgia"/>
          <w:color w:val="000000"/>
          <w:sz w:val="28"/>
          <w:szCs w:val="28"/>
        </w:rPr>
        <w:t xml:space="preserve"> </w:t>
      </w:r>
      <w:r w:rsidRPr="00BA31DC">
        <w:rPr>
          <w:rFonts w:ascii="Georgia" w:hAnsi="Georgia"/>
          <w:color w:val="000000"/>
          <w:sz w:val="28"/>
          <w:szCs w:val="28"/>
        </w:rPr>
        <w:t xml:space="preserve"> multiplicité des</w:t>
      </w:r>
      <w:r w:rsidR="00026004" w:rsidRPr="00BA31DC">
        <w:rPr>
          <w:rFonts w:ascii="Georgia" w:hAnsi="Georgia"/>
          <w:color w:val="000000"/>
          <w:sz w:val="28"/>
          <w:szCs w:val="28"/>
        </w:rPr>
        <w:t xml:space="preserve"> S</w:t>
      </w:r>
      <w:r w:rsidRPr="00BA31DC">
        <w:rPr>
          <w:rFonts w:ascii="Georgia" w:hAnsi="Georgia"/>
          <w:color w:val="000000"/>
          <w:sz w:val="28"/>
          <w:szCs w:val="28"/>
        </w:rPr>
        <w:t>ituations</w:t>
      </w:r>
      <w:r w:rsidR="00026004" w:rsidRPr="00BA31DC">
        <w:rPr>
          <w:rFonts w:ascii="Georgia" w:hAnsi="Georgia"/>
          <w:color w:val="000000"/>
          <w:sz w:val="28"/>
          <w:szCs w:val="28"/>
        </w:rPr>
        <w:t xml:space="preserve"> </w:t>
      </w:r>
      <w:r w:rsidRPr="00BA31DC">
        <w:rPr>
          <w:rFonts w:ascii="Georgia" w:hAnsi="Georgia"/>
          <w:color w:val="000000"/>
          <w:sz w:val="28"/>
          <w:szCs w:val="28"/>
        </w:rPr>
        <w:t>possibles. En zo</w:t>
      </w:r>
      <w:r w:rsidR="00026004" w:rsidRPr="00BA31DC">
        <w:rPr>
          <w:rFonts w:ascii="Georgia" w:hAnsi="Georgia"/>
          <w:color w:val="000000"/>
          <w:sz w:val="28"/>
          <w:szCs w:val="28"/>
        </w:rPr>
        <w:t xml:space="preserve">ne d'endémie stable, une grande </w:t>
      </w:r>
      <w:r w:rsidRPr="00BA31DC">
        <w:rPr>
          <w:rFonts w:ascii="Georgia" w:hAnsi="Georgia"/>
          <w:color w:val="000000"/>
          <w:sz w:val="28"/>
          <w:szCs w:val="28"/>
        </w:rPr>
        <w:t xml:space="preserve">part des enfants porteurs de parasites </w:t>
      </w:r>
      <w:r w:rsidR="000C699B" w:rsidRPr="00BA31DC">
        <w:rPr>
          <w:rFonts w:ascii="Georgia" w:hAnsi="Georgia"/>
          <w:color w:val="000000"/>
          <w:sz w:val="28"/>
          <w:szCs w:val="28"/>
        </w:rPr>
        <w:t>sont</w:t>
      </w:r>
      <w:r w:rsidR="000C699B">
        <w:rPr>
          <w:rFonts w:ascii="Georgia" w:hAnsi="Georgia"/>
          <w:color w:val="000000"/>
          <w:sz w:val="28"/>
          <w:szCs w:val="28"/>
        </w:rPr>
        <w:t xml:space="preserve"> </w:t>
      </w:r>
      <w:r w:rsidR="000C699B" w:rsidRPr="00BA31DC">
        <w:rPr>
          <w:rFonts w:ascii="Georgia" w:hAnsi="Georgia"/>
          <w:color w:val="000000"/>
          <w:sz w:val="28"/>
          <w:szCs w:val="28"/>
        </w:rPr>
        <w:t>asymptomatiques</w:t>
      </w:r>
      <w:r w:rsidRPr="00BA31DC">
        <w:rPr>
          <w:rFonts w:ascii="Georgia" w:hAnsi="Georgia"/>
          <w:color w:val="000000"/>
          <w:sz w:val="28"/>
          <w:szCs w:val="28"/>
        </w:rPr>
        <w:t>.</w:t>
      </w:r>
      <w:r w:rsidR="003A32FF">
        <w:rPr>
          <w:rFonts w:ascii="Georgia" w:hAnsi="Georgia"/>
          <w:color w:val="000000"/>
          <w:sz w:val="28"/>
          <w:szCs w:val="28"/>
        </w:rPr>
        <w:t xml:space="preserve"> </w:t>
      </w:r>
      <w:r w:rsidRPr="00BA31DC">
        <w:rPr>
          <w:rFonts w:ascii="Georgia" w:hAnsi="Georgia"/>
          <w:color w:val="000000"/>
          <w:sz w:val="28"/>
          <w:szCs w:val="28"/>
        </w:rPr>
        <w:t>L'utilisation de nouvelles méthodes comme</w:t>
      </w:r>
      <w:r w:rsidR="00026004" w:rsidRPr="00BA31DC">
        <w:rPr>
          <w:rFonts w:ascii="Georgia" w:hAnsi="Georgia"/>
          <w:color w:val="000000"/>
          <w:sz w:val="28"/>
          <w:szCs w:val="28"/>
        </w:rPr>
        <w:t xml:space="preserve"> </w:t>
      </w:r>
      <w:r w:rsidRPr="00BA31DC">
        <w:rPr>
          <w:rFonts w:ascii="Georgia" w:hAnsi="Georgia"/>
          <w:color w:val="000000"/>
          <w:sz w:val="28"/>
          <w:szCs w:val="28"/>
        </w:rPr>
        <w:t>la PCR, dont</w:t>
      </w:r>
      <w:r w:rsidR="00370A07">
        <w:rPr>
          <w:rFonts w:ascii="Georgia" w:hAnsi="Georgia"/>
          <w:color w:val="000000"/>
          <w:sz w:val="28"/>
          <w:szCs w:val="28"/>
        </w:rPr>
        <w:t xml:space="preserve"> </w:t>
      </w:r>
      <w:r w:rsidRPr="00BA31DC">
        <w:rPr>
          <w:rFonts w:ascii="Georgia" w:hAnsi="Georgia"/>
          <w:color w:val="000000"/>
          <w:sz w:val="28"/>
          <w:szCs w:val="28"/>
        </w:rPr>
        <w:t>le</w:t>
      </w:r>
      <w:r w:rsidR="00026004" w:rsidRPr="00BA31DC">
        <w:rPr>
          <w:rFonts w:ascii="Georgia" w:hAnsi="Georgia"/>
          <w:color w:val="000000"/>
          <w:sz w:val="28"/>
          <w:szCs w:val="28"/>
        </w:rPr>
        <w:t xml:space="preserve"> S</w:t>
      </w:r>
      <w:r w:rsidRPr="00BA31DC">
        <w:rPr>
          <w:rFonts w:ascii="Georgia" w:hAnsi="Georgia"/>
          <w:color w:val="000000"/>
          <w:sz w:val="28"/>
          <w:szCs w:val="28"/>
        </w:rPr>
        <w:t>euil</w:t>
      </w:r>
      <w:r w:rsidR="00026004" w:rsidRPr="00BA31DC">
        <w:rPr>
          <w:rFonts w:ascii="Georgia" w:hAnsi="Georgia"/>
          <w:color w:val="000000"/>
          <w:sz w:val="28"/>
          <w:szCs w:val="28"/>
        </w:rPr>
        <w:t xml:space="preserve"> </w:t>
      </w:r>
      <w:r w:rsidRPr="00BA31DC">
        <w:rPr>
          <w:rFonts w:ascii="Georgia" w:hAnsi="Georgia"/>
          <w:color w:val="000000"/>
          <w:sz w:val="28"/>
          <w:szCs w:val="28"/>
        </w:rPr>
        <w:t>de détection</w:t>
      </w:r>
      <w:r w:rsidR="00026004" w:rsidRPr="00BA31DC">
        <w:rPr>
          <w:rFonts w:ascii="Georgia" w:hAnsi="Georgia"/>
          <w:color w:val="000000"/>
          <w:sz w:val="28"/>
          <w:szCs w:val="28"/>
        </w:rPr>
        <w:t xml:space="preserve"> </w:t>
      </w:r>
      <w:r w:rsidRPr="00BA31DC">
        <w:rPr>
          <w:rFonts w:ascii="Georgia" w:hAnsi="Georgia"/>
          <w:color w:val="000000"/>
          <w:sz w:val="28"/>
          <w:szCs w:val="28"/>
        </w:rPr>
        <w:t>est inférieur</w:t>
      </w:r>
      <w:r w:rsidR="00026004" w:rsidRPr="00BA31DC">
        <w:rPr>
          <w:rFonts w:ascii="Georgia" w:hAnsi="Georgia"/>
          <w:color w:val="000000"/>
          <w:sz w:val="28"/>
          <w:szCs w:val="28"/>
        </w:rPr>
        <w:t xml:space="preserve"> </w:t>
      </w:r>
      <w:r w:rsidRPr="00BA31DC">
        <w:rPr>
          <w:rFonts w:ascii="Georgia" w:hAnsi="Georgia"/>
          <w:color w:val="000000"/>
          <w:sz w:val="28"/>
          <w:szCs w:val="28"/>
        </w:rPr>
        <w:t>à</w:t>
      </w:r>
      <w:r w:rsidR="00026004" w:rsidRPr="00BA31DC">
        <w:rPr>
          <w:rFonts w:ascii="Georgia" w:hAnsi="Georgia"/>
          <w:color w:val="000000"/>
          <w:sz w:val="28"/>
          <w:szCs w:val="28"/>
        </w:rPr>
        <w:t xml:space="preserve"> </w:t>
      </w:r>
      <w:r w:rsidRPr="00BA31DC">
        <w:rPr>
          <w:rFonts w:ascii="Georgia" w:hAnsi="Georgia"/>
          <w:color w:val="000000"/>
          <w:sz w:val="28"/>
          <w:szCs w:val="28"/>
        </w:rPr>
        <w:t>celui de la goutte épaisse</w:t>
      </w:r>
      <w:r w:rsidR="00026004" w:rsidRPr="00BA31DC">
        <w:rPr>
          <w:rFonts w:ascii="Georgia" w:hAnsi="Georgia"/>
          <w:color w:val="000000"/>
          <w:sz w:val="28"/>
          <w:szCs w:val="28"/>
        </w:rPr>
        <w:t xml:space="preserve"> qui </w:t>
      </w:r>
      <w:r w:rsidRPr="00BA31DC">
        <w:rPr>
          <w:rFonts w:ascii="Georgia" w:hAnsi="Georgia"/>
          <w:color w:val="000000"/>
          <w:sz w:val="28"/>
          <w:szCs w:val="28"/>
        </w:rPr>
        <w:t>est l'examen de référence,</w:t>
      </w:r>
      <w:r w:rsidR="00026004" w:rsidRPr="00BA31DC">
        <w:rPr>
          <w:rFonts w:ascii="Georgia" w:hAnsi="Georgia"/>
          <w:color w:val="000000"/>
          <w:sz w:val="28"/>
          <w:szCs w:val="28"/>
        </w:rPr>
        <w:t xml:space="preserve"> montre que le nombre d'enfants </w:t>
      </w:r>
      <w:r w:rsidRPr="00BA31DC">
        <w:rPr>
          <w:rFonts w:ascii="Georgia" w:hAnsi="Georgia"/>
          <w:color w:val="000000"/>
          <w:sz w:val="28"/>
          <w:szCs w:val="28"/>
        </w:rPr>
        <w:t>porteurs asymptomatiques</w:t>
      </w:r>
      <w:r w:rsidR="00026004" w:rsidRPr="00BA31DC">
        <w:rPr>
          <w:rFonts w:ascii="Georgia" w:hAnsi="Georgia"/>
          <w:color w:val="000000"/>
          <w:sz w:val="28"/>
          <w:szCs w:val="28"/>
        </w:rPr>
        <w:t xml:space="preserve"> </w:t>
      </w:r>
      <w:r w:rsidRPr="00BA31DC">
        <w:rPr>
          <w:rFonts w:ascii="Georgia" w:hAnsi="Georgia"/>
          <w:color w:val="000000"/>
          <w:sz w:val="28"/>
          <w:szCs w:val="28"/>
        </w:rPr>
        <w:t>est encore</w:t>
      </w:r>
      <w:r w:rsidR="00026004" w:rsidRPr="00BA31DC">
        <w:rPr>
          <w:rFonts w:ascii="Georgia" w:hAnsi="Georgia"/>
          <w:color w:val="000000"/>
          <w:sz w:val="28"/>
          <w:szCs w:val="28"/>
        </w:rPr>
        <w:t xml:space="preserve"> </w:t>
      </w:r>
      <w:r w:rsidR="003A32FF">
        <w:rPr>
          <w:rFonts w:ascii="Georgia" w:hAnsi="Georgia"/>
          <w:color w:val="000000"/>
          <w:sz w:val="28"/>
          <w:szCs w:val="28"/>
        </w:rPr>
        <w:t xml:space="preserve">sous-estimé </w:t>
      </w:r>
      <w:r w:rsidR="003A32FF" w:rsidRPr="003A32FF">
        <w:rPr>
          <w:rFonts w:ascii="Georgia" w:hAnsi="Georgia"/>
          <w:color w:val="000000"/>
          <w:sz w:val="28"/>
          <w:szCs w:val="28"/>
        </w:rPr>
        <w:t>(MUNJAKAZI J</w:t>
      </w:r>
      <w:r w:rsidR="00565BF2" w:rsidRPr="003A32FF">
        <w:rPr>
          <w:rFonts w:ascii="Georgia" w:hAnsi="Georgia"/>
          <w:color w:val="000000"/>
          <w:sz w:val="28"/>
          <w:szCs w:val="28"/>
        </w:rPr>
        <w:t>, 1998</w:t>
      </w:r>
      <w:r w:rsidRPr="003A32FF">
        <w:rPr>
          <w:rFonts w:ascii="Georgia" w:hAnsi="Georgia"/>
          <w:color w:val="000000"/>
          <w:sz w:val="28"/>
          <w:szCs w:val="28"/>
        </w:rPr>
        <w:t>).</w:t>
      </w:r>
      <w:r w:rsidRPr="00BA31DC">
        <w:rPr>
          <w:rFonts w:ascii="Georgia" w:hAnsi="Georgia"/>
          <w:color w:val="000000"/>
          <w:sz w:val="28"/>
          <w:szCs w:val="28"/>
        </w:rPr>
        <w:t xml:space="preserve"> </w:t>
      </w:r>
    </w:p>
    <w:p w:rsidR="00EF6BE1" w:rsidRPr="00BA31DC" w:rsidRDefault="00026004"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Dans</w:t>
      </w:r>
      <w:r w:rsidR="00370A07">
        <w:rPr>
          <w:rFonts w:ascii="Georgia" w:hAnsi="Georgia"/>
          <w:color w:val="000000"/>
          <w:sz w:val="28"/>
          <w:szCs w:val="28"/>
        </w:rPr>
        <w:t xml:space="preserve"> </w:t>
      </w:r>
      <w:r w:rsidR="00CD7013" w:rsidRPr="00BA31DC">
        <w:rPr>
          <w:rFonts w:ascii="Georgia" w:hAnsi="Georgia"/>
          <w:color w:val="000000"/>
          <w:sz w:val="28"/>
          <w:szCs w:val="28"/>
        </w:rPr>
        <w:t>ces</w:t>
      </w:r>
      <w:r w:rsidR="00370A07">
        <w:rPr>
          <w:rFonts w:ascii="Georgia" w:hAnsi="Georgia"/>
          <w:color w:val="000000"/>
          <w:sz w:val="28"/>
          <w:szCs w:val="28"/>
        </w:rPr>
        <w:t xml:space="preserve"> </w:t>
      </w:r>
      <w:r w:rsidR="000C699B" w:rsidRPr="00BA31DC">
        <w:rPr>
          <w:rFonts w:ascii="Georgia" w:hAnsi="Georgia"/>
          <w:color w:val="000000"/>
          <w:sz w:val="28"/>
          <w:szCs w:val="28"/>
        </w:rPr>
        <w:t>zones</w:t>
      </w:r>
      <w:r w:rsidR="000C699B">
        <w:rPr>
          <w:rFonts w:ascii="Georgia" w:hAnsi="Georgia"/>
          <w:color w:val="000000"/>
          <w:sz w:val="28"/>
          <w:szCs w:val="28"/>
        </w:rPr>
        <w:t xml:space="preserve"> </w:t>
      </w:r>
      <w:r w:rsidR="000C699B" w:rsidRPr="00BA31DC">
        <w:rPr>
          <w:rFonts w:ascii="Georgia" w:hAnsi="Georgia"/>
          <w:color w:val="000000"/>
          <w:sz w:val="28"/>
          <w:szCs w:val="28"/>
        </w:rPr>
        <w:t>où</w:t>
      </w:r>
      <w:r w:rsidR="00370A07">
        <w:rPr>
          <w:rFonts w:ascii="Georgia" w:hAnsi="Georgia"/>
          <w:color w:val="000000"/>
          <w:sz w:val="28"/>
          <w:szCs w:val="28"/>
        </w:rPr>
        <w:t xml:space="preserve"> </w:t>
      </w:r>
      <w:r w:rsidRPr="00BA31DC">
        <w:rPr>
          <w:rFonts w:ascii="Georgia" w:hAnsi="Georgia"/>
          <w:color w:val="000000"/>
          <w:sz w:val="28"/>
          <w:szCs w:val="28"/>
        </w:rPr>
        <w:t xml:space="preserve"> </w:t>
      </w:r>
      <w:r w:rsidR="00CD7013" w:rsidRPr="00BA31DC">
        <w:rPr>
          <w:rFonts w:ascii="Georgia" w:hAnsi="Georgia"/>
          <w:color w:val="000000"/>
          <w:sz w:val="28"/>
          <w:szCs w:val="28"/>
        </w:rPr>
        <w:t xml:space="preserve">les </w:t>
      </w:r>
      <w:r w:rsidR="00370A07">
        <w:rPr>
          <w:rFonts w:ascii="Georgia" w:hAnsi="Georgia"/>
          <w:color w:val="000000"/>
          <w:sz w:val="28"/>
          <w:szCs w:val="28"/>
        </w:rPr>
        <w:t xml:space="preserve"> </w:t>
      </w:r>
      <w:r w:rsidR="00CD7013" w:rsidRPr="00BA31DC">
        <w:rPr>
          <w:rFonts w:ascii="Georgia" w:hAnsi="Georgia"/>
          <w:color w:val="000000"/>
          <w:sz w:val="28"/>
          <w:szCs w:val="28"/>
        </w:rPr>
        <w:t>sujets</w:t>
      </w:r>
      <w:r w:rsidRPr="00BA31DC">
        <w:rPr>
          <w:rFonts w:ascii="Georgia" w:hAnsi="Georgia"/>
          <w:color w:val="000000"/>
          <w:sz w:val="28"/>
          <w:szCs w:val="28"/>
        </w:rPr>
        <w:t xml:space="preserve"> </w:t>
      </w:r>
      <w:r w:rsidR="00CD7013" w:rsidRPr="00BA31DC">
        <w:rPr>
          <w:rFonts w:ascii="Georgia" w:hAnsi="Georgia"/>
          <w:color w:val="000000"/>
          <w:sz w:val="28"/>
          <w:szCs w:val="28"/>
        </w:rPr>
        <w:t>développent</w:t>
      </w:r>
      <w:r w:rsidRPr="00BA31DC">
        <w:rPr>
          <w:rFonts w:ascii="Georgia" w:hAnsi="Georgia"/>
          <w:color w:val="000000"/>
          <w:sz w:val="28"/>
          <w:szCs w:val="28"/>
        </w:rPr>
        <w:t xml:space="preserve"> </w:t>
      </w:r>
      <w:r w:rsidR="00CD7013" w:rsidRPr="00BA31DC">
        <w:rPr>
          <w:rFonts w:ascii="Georgia" w:hAnsi="Georgia"/>
          <w:color w:val="000000"/>
          <w:sz w:val="28"/>
          <w:szCs w:val="28"/>
        </w:rPr>
        <w:t>progressivement</w:t>
      </w:r>
      <w:r w:rsidRPr="00BA31DC">
        <w:rPr>
          <w:rFonts w:ascii="Georgia" w:hAnsi="Georgia"/>
          <w:color w:val="000000"/>
          <w:sz w:val="28"/>
          <w:szCs w:val="28"/>
        </w:rPr>
        <w:t xml:space="preserve"> </w:t>
      </w:r>
      <w:r w:rsidR="00CD7013" w:rsidRPr="00BA31DC">
        <w:rPr>
          <w:rFonts w:ascii="Georgia" w:hAnsi="Georgia"/>
          <w:color w:val="000000"/>
          <w:sz w:val="28"/>
          <w:szCs w:val="28"/>
        </w:rPr>
        <w:t>une</w:t>
      </w:r>
      <w:r w:rsidRPr="00BA31DC">
        <w:rPr>
          <w:rFonts w:ascii="Georgia" w:hAnsi="Georgia"/>
          <w:color w:val="000000"/>
          <w:sz w:val="28"/>
          <w:szCs w:val="28"/>
        </w:rPr>
        <w:t xml:space="preserve"> </w:t>
      </w:r>
      <w:r w:rsidR="00370A07">
        <w:rPr>
          <w:rFonts w:ascii="Georgia" w:hAnsi="Georgia"/>
          <w:color w:val="000000"/>
          <w:sz w:val="28"/>
          <w:szCs w:val="28"/>
        </w:rPr>
        <w:t xml:space="preserve"> </w:t>
      </w:r>
      <w:r w:rsidRPr="00BA31DC">
        <w:rPr>
          <w:rFonts w:ascii="Georgia" w:hAnsi="Georgia"/>
          <w:color w:val="000000"/>
          <w:sz w:val="28"/>
          <w:szCs w:val="28"/>
        </w:rPr>
        <w:t>prémunition</w:t>
      </w:r>
      <w:r w:rsidR="00CD7013" w:rsidRPr="00BA31DC">
        <w:rPr>
          <w:rFonts w:ascii="Georgia" w:hAnsi="Georgia"/>
          <w:color w:val="000000"/>
          <w:sz w:val="28"/>
          <w:szCs w:val="28"/>
        </w:rPr>
        <w:t xml:space="preserve">, la </w:t>
      </w:r>
      <w:r w:rsidR="00370A07">
        <w:rPr>
          <w:rFonts w:ascii="Georgia" w:hAnsi="Georgia"/>
          <w:color w:val="000000"/>
          <w:sz w:val="28"/>
          <w:szCs w:val="28"/>
        </w:rPr>
        <w:t xml:space="preserve"> </w:t>
      </w:r>
      <w:r w:rsidR="00CD7013" w:rsidRPr="00BA31DC">
        <w:rPr>
          <w:rFonts w:ascii="Georgia" w:hAnsi="Georgia"/>
          <w:color w:val="000000"/>
          <w:sz w:val="28"/>
          <w:szCs w:val="28"/>
        </w:rPr>
        <w:t xml:space="preserve">seule </w:t>
      </w:r>
      <w:r w:rsidR="00370A07">
        <w:rPr>
          <w:rFonts w:ascii="Georgia" w:hAnsi="Georgia"/>
          <w:color w:val="000000"/>
          <w:sz w:val="28"/>
          <w:szCs w:val="28"/>
        </w:rPr>
        <w:t xml:space="preserve"> </w:t>
      </w:r>
      <w:r w:rsidR="00CD7013" w:rsidRPr="00BA31DC">
        <w:rPr>
          <w:rFonts w:ascii="Georgia" w:hAnsi="Georgia"/>
          <w:color w:val="000000"/>
          <w:sz w:val="28"/>
          <w:szCs w:val="28"/>
        </w:rPr>
        <w:t>présence</w:t>
      </w:r>
      <w:r w:rsidR="00370A07">
        <w:rPr>
          <w:rFonts w:ascii="Georgia" w:hAnsi="Georgia"/>
          <w:color w:val="000000"/>
          <w:sz w:val="28"/>
          <w:szCs w:val="28"/>
        </w:rPr>
        <w:t xml:space="preserve"> </w:t>
      </w:r>
      <w:r w:rsidRPr="00BA31DC">
        <w:rPr>
          <w:rFonts w:ascii="Georgia" w:hAnsi="Georgia"/>
          <w:color w:val="000000"/>
          <w:sz w:val="28"/>
          <w:szCs w:val="28"/>
        </w:rPr>
        <w:t xml:space="preserve"> de</w:t>
      </w:r>
      <w:r w:rsidR="00370A07">
        <w:rPr>
          <w:rFonts w:ascii="Georgia" w:hAnsi="Georgia"/>
          <w:color w:val="000000"/>
          <w:sz w:val="28"/>
          <w:szCs w:val="28"/>
        </w:rPr>
        <w:t xml:space="preserve"> </w:t>
      </w:r>
      <w:r w:rsidRPr="00BA31DC">
        <w:rPr>
          <w:rFonts w:ascii="Georgia" w:hAnsi="Georgia"/>
          <w:color w:val="000000"/>
          <w:sz w:val="28"/>
          <w:szCs w:val="28"/>
        </w:rPr>
        <w:t xml:space="preserve"> parasites dans</w:t>
      </w:r>
      <w:r w:rsidR="00370A07">
        <w:rPr>
          <w:rFonts w:ascii="Georgia" w:hAnsi="Georgia"/>
          <w:color w:val="000000"/>
          <w:sz w:val="28"/>
          <w:szCs w:val="28"/>
        </w:rPr>
        <w:t xml:space="preserve"> </w:t>
      </w:r>
      <w:r w:rsidRPr="00BA31DC">
        <w:rPr>
          <w:rFonts w:ascii="Georgia" w:hAnsi="Georgia"/>
          <w:color w:val="000000"/>
          <w:sz w:val="28"/>
          <w:szCs w:val="28"/>
        </w:rPr>
        <w:t xml:space="preserve"> le sang d'un </w:t>
      </w:r>
      <w:r w:rsidR="00CD7013" w:rsidRPr="00BA31DC">
        <w:rPr>
          <w:rFonts w:ascii="Georgia" w:hAnsi="Georgia"/>
          <w:color w:val="000000"/>
          <w:sz w:val="28"/>
          <w:szCs w:val="28"/>
        </w:rPr>
        <w:t xml:space="preserve">sujet </w:t>
      </w:r>
      <w:r w:rsidR="00370A07">
        <w:rPr>
          <w:rFonts w:ascii="Georgia" w:hAnsi="Georgia"/>
          <w:color w:val="000000"/>
          <w:sz w:val="28"/>
          <w:szCs w:val="28"/>
        </w:rPr>
        <w:t xml:space="preserve"> </w:t>
      </w:r>
      <w:r w:rsidR="00CD7013" w:rsidRPr="00BA31DC">
        <w:rPr>
          <w:rFonts w:ascii="Georgia" w:hAnsi="Georgia"/>
          <w:color w:val="000000"/>
          <w:sz w:val="28"/>
          <w:szCs w:val="28"/>
        </w:rPr>
        <w:t>ne permet donc</w:t>
      </w:r>
      <w:r w:rsidR="00370A07">
        <w:rPr>
          <w:rFonts w:ascii="Georgia" w:hAnsi="Georgia"/>
          <w:color w:val="000000"/>
          <w:sz w:val="28"/>
          <w:szCs w:val="28"/>
        </w:rPr>
        <w:t xml:space="preserve"> </w:t>
      </w:r>
      <w:r w:rsidR="00CD7013" w:rsidRPr="00BA31DC">
        <w:rPr>
          <w:rFonts w:ascii="Georgia" w:hAnsi="Georgia"/>
          <w:color w:val="000000"/>
          <w:sz w:val="28"/>
          <w:szCs w:val="28"/>
        </w:rPr>
        <w:t xml:space="preserve"> pas</w:t>
      </w:r>
      <w:r w:rsidR="00370A07">
        <w:rPr>
          <w:rFonts w:ascii="Georgia" w:hAnsi="Georgia"/>
          <w:color w:val="000000"/>
          <w:sz w:val="28"/>
          <w:szCs w:val="28"/>
        </w:rPr>
        <w:t xml:space="preserve"> </w:t>
      </w:r>
      <w:r w:rsidR="00CD7013" w:rsidRPr="00BA31DC">
        <w:rPr>
          <w:rFonts w:ascii="Georgia" w:hAnsi="Georgia"/>
          <w:color w:val="000000"/>
          <w:sz w:val="28"/>
          <w:szCs w:val="28"/>
        </w:rPr>
        <w:t xml:space="preserve"> de </w:t>
      </w:r>
      <w:r w:rsidR="00370A07">
        <w:rPr>
          <w:rFonts w:ascii="Georgia" w:hAnsi="Georgia"/>
          <w:color w:val="000000"/>
          <w:sz w:val="28"/>
          <w:szCs w:val="28"/>
        </w:rPr>
        <w:t xml:space="preserve"> </w:t>
      </w:r>
      <w:r w:rsidRPr="00BA31DC">
        <w:rPr>
          <w:rFonts w:ascii="Georgia" w:hAnsi="Georgia"/>
          <w:color w:val="000000"/>
          <w:sz w:val="28"/>
          <w:szCs w:val="28"/>
        </w:rPr>
        <w:t xml:space="preserve">diagnostiquer </w:t>
      </w:r>
      <w:r w:rsidR="00370A07">
        <w:rPr>
          <w:rFonts w:ascii="Georgia" w:hAnsi="Georgia"/>
          <w:color w:val="000000"/>
          <w:sz w:val="28"/>
          <w:szCs w:val="28"/>
        </w:rPr>
        <w:t xml:space="preserve"> </w:t>
      </w:r>
      <w:r w:rsidRPr="00BA31DC">
        <w:rPr>
          <w:rFonts w:ascii="Georgia" w:hAnsi="Georgia"/>
          <w:color w:val="000000"/>
          <w:sz w:val="28"/>
          <w:szCs w:val="28"/>
        </w:rPr>
        <w:t xml:space="preserve">un </w:t>
      </w:r>
      <w:r w:rsidR="00370A07">
        <w:rPr>
          <w:rFonts w:ascii="Georgia" w:hAnsi="Georgia"/>
          <w:color w:val="000000"/>
          <w:sz w:val="28"/>
          <w:szCs w:val="28"/>
        </w:rPr>
        <w:t xml:space="preserve"> </w:t>
      </w:r>
      <w:r w:rsidRPr="00BA31DC">
        <w:rPr>
          <w:rFonts w:ascii="Georgia" w:hAnsi="Georgia"/>
          <w:color w:val="000000"/>
          <w:sz w:val="28"/>
          <w:szCs w:val="28"/>
        </w:rPr>
        <w:t xml:space="preserve">accès </w:t>
      </w:r>
      <w:r w:rsidR="00370A07">
        <w:rPr>
          <w:rFonts w:ascii="Georgia" w:hAnsi="Georgia"/>
          <w:color w:val="000000"/>
          <w:sz w:val="28"/>
          <w:szCs w:val="28"/>
        </w:rPr>
        <w:t xml:space="preserve"> </w:t>
      </w:r>
      <w:r w:rsidR="00CD7013" w:rsidRPr="00BA31DC">
        <w:rPr>
          <w:rFonts w:ascii="Georgia" w:hAnsi="Georgia"/>
          <w:color w:val="000000"/>
          <w:sz w:val="28"/>
          <w:szCs w:val="28"/>
        </w:rPr>
        <w:t>palustre. De plus, la sy</w:t>
      </w:r>
      <w:r w:rsidRPr="00BA31DC">
        <w:rPr>
          <w:rFonts w:ascii="Georgia" w:hAnsi="Georgia"/>
          <w:color w:val="000000"/>
          <w:sz w:val="28"/>
          <w:szCs w:val="28"/>
        </w:rPr>
        <w:t xml:space="preserve">mptomatologie présentée par les </w:t>
      </w:r>
      <w:r w:rsidR="00CD7013" w:rsidRPr="00BA31DC">
        <w:rPr>
          <w:rFonts w:ascii="Georgia" w:hAnsi="Georgia"/>
          <w:color w:val="000000"/>
          <w:sz w:val="28"/>
          <w:szCs w:val="28"/>
        </w:rPr>
        <w:t>patients au dispensaire</w:t>
      </w:r>
      <w:r w:rsidRPr="00BA31DC">
        <w:rPr>
          <w:rFonts w:ascii="Georgia" w:hAnsi="Georgia"/>
          <w:color w:val="000000"/>
          <w:sz w:val="28"/>
          <w:szCs w:val="28"/>
        </w:rPr>
        <w:t xml:space="preserve"> </w:t>
      </w:r>
      <w:r w:rsidR="00CD7013" w:rsidRPr="00BA31DC">
        <w:rPr>
          <w:rFonts w:ascii="Georgia" w:hAnsi="Georgia"/>
          <w:color w:val="000000"/>
          <w:sz w:val="28"/>
          <w:szCs w:val="28"/>
        </w:rPr>
        <w:t>est très</w:t>
      </w:r>
      <w:r w:rsidR="0060741C">
        <w:rPr>
          <w:rFonts w:ascii="Georgia" w:hAnsi="Georgia"/>
          <w:color w:val="000000"/>
          <w:sz w:val="28"/>
          <w:szCs w:val="28"/>
        </w:rPr>
        <w:t xml:space="preserve"> </w:t>
      </w:r>
      <w:r w:rsidR="00CD7013" w:rsidRPr="00BA31DC">
        <w:rPr>
          <w:rFonts w:ascii="Georgia" w:hAnsi="Georgia"/>
          <w:color w:val="000000"/>
          <w:sz w:val="28"/>
          <w:szCs w:val="28"/>
        </w:rPr>
        <w:t>variable;</w:t>
      </w:r>
      <w:r w:rsidRPr="00BA31DC">
        <w:rPr>
          <w:rFonts w:ascii="Georgia" w:hAnsi="Georgia"/>
          <w:color w:val="000000"/>
          <w:sz w:val="28"/>
          <w:szCs w:val="28"/>
        </w:rPr>
        <w:t xml:space="preserve"> </w:t>
      </w:r>
      <w:r w:rsidR="00CD7013" w:rsidRPr="00BA31DC">
        <w:rPr>
          <w:rFonts w:ascii="Georgia" w:hAnsi="Georgia"/>
          <w:color w:val="000000"/>
          <w:sz w:val="28"/>
          <w:szCs w:val="28"/>
        </w:rPr>
        <w:t>elle</w:t>
      </w:r>
      <w:r w:rsidRPr="00BA31DC">
        <w:rPr>
          <w:rFonts w:ascii="Georgia" w:hAnsi="Georgia"/>
          <w:color w:val="000000"/>
          <w:sz w:val="28"/>
          <w:szCs w:val="28"/>
        </w:rPr>
        <w:t xml:space="preserve"> </w:t>
      </w:r>
      <w:r w:rsidR="00370A07">
        <w:rPr>
          <w:rFonts w:ascii="Georgia" w:hAnsi="Georgia"/>
          <w:color w:val="000000"/>
          <w:sz w:val="28"/>
          <w:szCs w:val="28"/>
        </w:rPr>
        <w:t xml:space="preserve"> </w:t>
      </w:r>
      <w:r w:rsidR="00CD7013" w:rsidRPr="00BA31DC">
        <w:rPr>
          <w:rFonts w:ascii="Georgia" w:hAnsi="Georgia"/>
          <w:color w:val="000000"/>
          <w:sz w:val="28"/>
          <w:szCs w:val="28"/>
        </w:rPr>
        <w:t>est</w:t>
      </w:r>
      <w:r w:rsidRPr="00BA31DC">
        <w:rPr>
          <w:rFonts w:ascii="Georgia" w:hAnsi="Georgia"/>
          <w:color w:val="000000"/>
          <w:sz w:val="28"/>
          <w:szCs w:val="28"/>
        </w:rPr>
        <w:t xml:space="preserve"> </w:t>
      </w:r>
      <w:r w:rsidR="00370A07">
        <w:rPr>
          <w:rFonts w:ascii="Georgia" w:hAnsi="Georgia"/>
          <w:color w:val="000000"/>
          <w:sz w:val="28"/>
          <w:szCs w:val="28"/>
        </w:rPr>
        <w:t xml:space="preserve"> </w:t>
      </w:r>
      <w:r w:rsidR="00CD7013" w:rsidRPr="00BA31DC">
        <w:rPr>
          <w:rFonts w:ascii="Georgia" w:hAnsi="Georgia"/>
          <w:color w:val="000000"/>
          <w:sz w:val="28"/>
          <w:szCs w:val="28"/>
        </w:rPr>
        <w:t>fonction</w:t>
      </w:r>
      <w:r w:rsidRPr="00BA31DC">
        <w:rPr>
          <w:rFonts w:ascii="Georgia" w:hAnsi="Georgia"/>
          <w:color w:val="000000"/>
          <w:sz w:val="28"/>
          <w:szCs w:val="28"/>
        </w:rPr>
        <w:t xml:space="preserve"> </w:t>
      </w:r>
      <w:r w:rsidR="009D397B" w:rsidRPr="00BA31DC">
        <w:rPr>
          <w:rFonts w:ascii="Georgia" w:hAnsi="Georgia"/>
          <w:color w:val="000000"/>
          <w:sz w:val="28"/>
          <w:szCs w:val="28"/>
        </w:rPr>
        <w:t>de</w:t>
      </w:r>
      <w:r w:rsidR="00370A07">
        <w:rPr>
          <w:rFonts w:ascii="Georgia" w:hAnsi="Georgia"/>
          <w:color w:val="000000"/>
          <w:sz w:val="28"/>
          <w:szCs w:val="28"/>
        </w:rPr>
        <w:t xml:space="preserve"> </w:t>
      </w:r>
      <w:r w:rsidR="009D397B" w:rsidRPr="00BA31DC">
        <w:rPr>
          <w:rFonts w:ascii="Georgia" w:hAnsi="Georgia"/>
          <w:color w:val="000000"/>
          <w:sz w:val="28"/>
          <w:szCs w:val="28"/>
        </w:rPr>
        <w:t xml:space="preserve"> </w:t>
      </w:r>
      <w:r w:rsidR="00CD7013" w:rsidRPr="00BA31DC">
        <w:rPr>
          <w:rFonts w:ascii="Georgia" w:hAnsi="Georgia"/>
          <w:color w:val="000000"/>
          <w:sz w:val="28"/>
          <w:szCs w:val="28"/>
        </w:rPr>
        <w:t xml:space="preserve">l'âge </w:t>
      </w:r>
      <w:r w:rsidR="00370A07">
        <w:rPr>
          <w:rFonts w:ascii="Georgia" w:hAnsi="Georgia"/>
          <w:color w:val="000000"/>
          <w:sz w:val="28"/>
          <w:szCs w:val="28"/>
        </w:rPr>
        <w:t xml:space="preserve"> </w:t>
      </w:r>
      <w:r w:rsidR="00CD7013" w:rsidRPr="00BA31DC">
        <w:rPr>
          <w:rFonts w:ascii="Georgia" w:hAnsi="Georgia"/>
          <w:color w:val="000000"/>
          <w:sz w:val="28"/>
          <w:szCs w:val="28"/>
        </w:rPr>
        <w:t>du</w:t>
      </w:r>
      <w:r w:rsidR="00370A07">
        <w:rPr>
          <w:rFonts w:ascii="Georgia" w:hAnsi="Georgia"/>
          <w:color w:val="000000"/>
          <w:sz w:val="28"/>
          <w:szCs w:val="28"/>
        </w:rPr>
        <w:t xml:space="preserve"> </w:t>
      </w:r>
      <w:r w:rsidR="00CD7013" w:rsidRPr="00BA31DC">
        <w:rPr>
          <w:rFonts w:ascii="Georgia" w:hAnsi="Georgia"/>
          <w:color w:val="000000"/>
          <w:sz w:val="28"/>
          <w:szCs w:val="28"/>
        </w:rPr>
        <w:t xml:space="preserve"> sujet et est</w:t>
      </w:r>
      <w:r w:rsidR="00370A07">
        <w:rPr>
          <w:rFonts w:ascii="Georgia" w:hAnsi="Georgia"/>
          <w:color w:val="000000"/>
          <w:sz w:val="28"/>
          <w:szCs w:val="28"/>
        </w:rPr>
        <w:t xml:space="preserve"> </w:t>
      </w:r>
      <w:r w:rsidR="009D397B" w:rsidRPr="00BA31DC">
        <w:rPr>
          <w:rFonts w:ascii="Georgia" w:hAnsi="Georgia"/>
          <w:color w:val="000000"/>
          <w:sz w:val="28"/>
          <w:szCs w:val="28"/>
        </w:rPr>
        <w:t xml:space="preserve"> </w:t>
      </w:r>
      <w:r w:rsidR="00CD7013" w:rsidRPr="00BA31DC">
        <w:rPr>
          <w:rFonts w:ascii="Georgia" w:hAnsi="Georgia"/>
          <w:color w:val="000000"/>
          <w:sz w:val="28"/>
          <w:szCs w:val="28"/>
        </w:rPr>
        <w:t>souvent</w:t>
      </w:r>
      <w:r w:rsidR="009D397B" w:rsidRPr="00BA31DC">
        <w:rPr>
          <w:rFonts w:ascii="Georgia" w:hAnsi="Georgia"/>
          <w:color w:val="000000"/>
          <w:sz w:val="28"/>
          <w:szCs w:val="28"/>
        </w:rPr>
        <w:t xml:space="preserve"> modifier </w:t>
      </w:r>
      <w:r w:rsidR="00370A07">
        <w:rPr>
          <w:rFonts w:ascii="Georgia" w:hAnsi="Georgia"/>
          <w:color w:val="000000"/>
          <w:sz w:val="28"/>
          <w:szCs w:val="28"/>
        </w:rPr>
        <w:t xml:space="preserve"> </w:t>
      </w:r>
      <w:r w:rsidR="00EF6BE1" w:rsidRPr="00BA31DC">
        <w:rPr>
          <w:rFonts w:ascii="Georgia" w:hAnsi="Georgia"/>
          <w:color w:val="000000"/>
          <w:sz w:val="28"/>
          <w:szCs w:val="28"/>
        </w:rPr>
        <w:t xml:space="preserve">par une </w:t>
      </w:r>
      <w:r w:rsidR="00370A07">
        <w:rPr>
          <w:rFonts w:ascii="Georgia" w:hAnsi="Georgia"/>
          <w:color w:val="000000"/>
          <w:sz w:val="28"/>
          <w:szCs w:val="28"/>
        </w:rPr>
        <w:t xml:space="preserve"> </w:t>
      </w:r>
      <w:r w:rsidR="00EF6BE1" w:rsidRPr="00BA31DC">
        <w:rPr>
          <w:rFonts w:ascii="Georgia" w:hAnsi="Georgia"/>
          <w:color w:val="000000"/>
          <w:sz w:val="28"/>
          <w:szCs w:val="28"/>
        </w:rPr>
        <w:t xml:space="preserve">automédication </w:t>
      </w:r>
      <w:r w:rsidR="00370A07">
        <w:rPr>
          <w:rFonts w:ascii="Georgia" w:hAnsi="Georgia"/>
          <w:color w:val="000000"/>
          <w:sz w:val="28"/>
          <w:szCs w:val="28"/>
        </w:rPr>
        <w:t xml:space="preserve"> </w:t>
      </w:r>
      <w:r w:rsidR="00CD7013" w:rsidRPr="00BA31DC">
        <w:rPr>
          <w:rFonts w:ascii="Georgia" w:hAnsi="Georgia"/>
          <w:color w:val="000000"/>
          <w:sz w:val="28"/>
          <w:szCs w:val="28"/>
        </w:rPr>
        <w:t xml:space="preserve">prise </w:t>
      </w:r>
      <w:r w:rsidR="00370A07">
        <w:rPr>
          <w:rFonts w:ascii="Georgia" w:hAnsi="Georgia"/>
          <w:color w:val="000000"/>
          <w:sz w:val="28"/>
          <w:szCs w:val="28"/>
        </w:rPr>
        <w:t xml:space="preserve"> </w:t>
      </w:r>
      <w:r w:rsidR="00CD7013" w:rsidRPr="00BA31DC">
        <w:rPr>
          <w:rFonts w:ascii="Georgia" w:hAnsi="Georgia"/>
          <w:color w:val="000000"/>
          <w:sz w:val="28"/>
          <w:szCs w:val="28"/>
        </w:rPr>
        <w:t xml:space="preserve">en </w:t>
      </w:r>
      <w:r w:rsidR="00370A07">
        <w:rPr>
          <w:rFonts w:ascii="Georgia" w:hAnsi="Georgia"/>
          <w:color w:val="000000"/>
          <w:sz w:val="28"/>
          <w:szCs w:val="28"/>
        </w:rPr>
        <w:t xml:space="preserve"> </w:t>
      </w:r>
      <w:r w:rsidR="00CD7013" w:rsidRPr="00BA31DC">
        <w:rPr>
          <w:rFonts w:ascii="Georgia" w:hAnsi="Georgia"/>
          <w:color w:val="000000"/>
          <w:sz w:val="28"/>
          <w:szCs w:val="28"/>
        </w:rPr>
        <w:t xml:space="preserve">première intention avant de décider d'aller </w:t>
      </w:r>
      <w:r w:rsidR="00370A07">
        <w:rPr>
          <w:rFonts w:ascii="Georgia" w:hAnsi="Georgia"/>
          <w:color w:val="000000"/>
          <w:sz w:val="28"/>
          <w:szCs w:val="28"/>
        </w:rPr>
        <w:t xml:space="preserve"> </w:t>
      </w:r>
      <w:r w:rsidR="00CD7013" w:rsidRPr="00BA31DC">
        <w:rPr>
          <w:rFonts w:ascii="Georgia" w:hAnsi="Georgia"/>
          <w:color w:val="000000"/>
          <w:sz w:val="28"/>
          <w:szCs w:val="28"/>
        </w:rPr>
        <w:t xml:space="preserve">consulter </w:t>
      </w:r>
      <w:r w:rsidR="00370A07">
        <w:rPr>
          <w:rFonts w:ascii="Georgia" w:hAnsi="Georgia"/>
          <w:color w:val="000000"/>
          <w:sz w:val="28"/>
          <w:szCs w:val="28"/>
        </w:rPr>
        <w:t xml:space="preserve"> </w:t>
      </w:r>
      <w:r w:rsidR="00CD7013" w:rsidRPr="00BA31DC">
        <w:rPr>
          <w:rFonts w:ascii="Georgia" w:hAnsi="Georgia"/>
          <w:color w:val="000000"/>
          <w:sz w:val="28"/>
          <w:szCs w:val="28"/>
        </w:rPr>
        <w:t>quand</w:t>
      </w:r>
      <w:r w:rsidR="00EF6BE1" w:rsidRPr="00BA31DC">
        <w:rPr>
          <w:rFonts w:ascii="Georgia" w:hAnsi="Georgia"/>
          <w:color w:val="000000"/>
          <w:sz w:val="28"/>
          <w:szCs w:val="28"/>
        </w:rPr>
        <w:t xml:space="preserve"> </w:t>
      </w:r>
      <w:r w:rsidR="00CD7013" w:rsidRPr="00BA31DC">
        <w:rPr>
          <w:rFonts w:ascii="Georgia" w:hAnsi="Georgia"/>
          <w:color w:val="000000"/>
          <w:sz w:val="28"/>
          <w:szCs w:val="28"/>
        </w:rPr>
        <w:t>la symptomatologie</w:t>
      </w:r>
      <w:r w:rsidR="00EF6BE1" w:rsidRPr="00BA31DC">
        <w:rPr>
          <w:rFonts w:ascii="Georgia" w:hAnsi="Georgia"/>
          <w:color w:val="000000"/>
          <w:sz w:val="28"/>
          <w:szCs w:val="28"/>
        </w:rPr>
        <w:t xml:space="preserve"> </w:t>
      </w:r>
      <w:r w:rsidR="00CD7013" w:rsidRPr="00BA31DC">
        <w:rPr>
          <w:rFonts w:ascii="Georgia" w:hAnsi="Georgia"/>
          <w:color w:val="000000"/>
          <w:sz w:val="28"/>
          <w:szCs w:val="28"/>
        </w:rPr>
        <w:t xml:space="preserve">persiste. </w:t>
      </w:r>
    </w:p>
    <w:p w:rsidR="007F48FB" w:rsidRPr="00941191" w:rsidRDefault="00CD7013"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Dans ces</w:t>
      </w:r>
      <w:r w:rsidR="00A04AB3">
        <w:rPr>
          <w:rFonts w:ascii="Georgia" w:hAnsi="Georgia"/>
          <w:color w:val="000000"/>
          <w:sz w:val="28"/>
          <w:szCs w:val="28"/>
        </w:rPr>
        <w:t xml:space="preserve"> </w:t>
      </w:r>
      <w:r w:rsidRPr="00BA31DC">
        <w:rPr>
          <w:rFonts w:ascii="Georgia" w:hAnsi="Georgia"/>
          <w:color w:val="000000"/>
          <w:sz w:val="28"/>
          <w:szCs w:val="28"/>
        </w:rPr>
        <w:t>conditions,</w:t>
      </w:r>
      <w:r w:rsidR="00EF6BE1" w:rsidRPr="00BA31DC">
        <w:rPr>
          <w:rFonts w:ascii="Georgia" w:hAnsi="Georgia"/>
          <w:color w:val="000000"/>
          <w:sz w:val="28"/>
          <w:szCs w:val="28"/>
        </w:rPr>
        <w:t xml:space="preserve"> </w:t>
      </w:r>
      <w:r w:rsidRPr="00BA31DC">
        <w:rPr>
          <w:rFonts w:ascii="Georgia" w:hAnsi="Georgia"/>
          <w:color w:val="000000"/>
          <w:sz w:val="28"/>
          <w:szCs w:val="28"/>
        </w:rPr>
        <w:t>il</w:t>
      </w:r>
      <w:r w:rsidR="00EF6BE1" w:rsidRPr="00BA31DC">
        <w:rPr>
          <w:rFonts w:ascii="Georgia" w:hAnsi="Georgia"/>
          <w:color w:val="000000"/>
          <w:sz w:val="28"/>
          <w:szCs w:val="28"/>
        </w:rPr>
        <w:t xml:space="preserve"> </w:t>
      </w:r>
      <w:r w:rsidR="00A04AB3">
        <w:rPr>
          <w:rFonts w:ascii="Georgia" w:hAnsi="Georgia"/>
          <w:color w:val="000000"/>
          <w:sz w:val="28"/>
          <w:szCs w:val="28"/>
        </w:rPr>
        <w:t xml:space="preserve"> </w:t>
      </w:r>
      <w:r w:rsidRPr="00BA31DC">
        <w:rPr>
          <w:rFonts w:ascii="Georgia" w:hAnsi="Georgia"/>
          <w:color w:val="000000"/>
          <w:sz w:val="28"/>
          <w:szCs w:val="28"/>
        </w:rPr>
        <w:t>est</w:t>
      </w:r>
      <w:r w:rsidR="00EF6BE1" w:rsidRPr="00BA31DC">
        <w:rPr>
          <w:rFonts w:ascii="Georgia" w:hAnsi="Georgia"/>
          <w:color w:val="000000"/>
          <w:sz w:val="28"/>
          <w:szCs w:val="28"/>
        </w:rPr>
        <w:t xml:space="preserve"> </w:t>
      </w:r>
      <w:r w:rsidRPr="00BA31DC">
        <w:rPr>
          <w:rFonts w:ascii="Georgia" w:hAnsi="Georgia"/>
          <w:color w:val="000000"/>
          <w:sz w:val="28"/>
          <w:szCs w:val="28"/>
        </w:rPr>
        <w:t>difficile</w:t>
      </w:r>
      <w:r w:rsidR="00A04AB3">
        <w:rPr>
          <w:rFonts w:ascii="Georgia" w:hAnsi="Georgia"/>
          <w:color w:val="000000"/>
          <w:sz w:val="28"/>
          <w:szCs w:val="28"/>
        </w:rPr>
        <w:t xml:space="preserve"> </w:t>
      </w:r>
      <w:r w:rsidRPr="00BA31DC">
        <w:rPr>
          <w:rFonts w:ascii="Georgia" w:hAnsi="Georgia"/>
          <w:color w:val="000000"/>
          <w:sz w:val="28"/>
          <w:szCs w:val="28"/>
        </w:rPr>
        <w:t xml:space="preserve"> pour </w:t>
      </w:r>
      <w:r w:rsidR="00A04AB3">
        <w:rPr>
          <w:rFonts w:ascii="Georgia" w:hAnsi="Georgia"/>
          <w:color w:val="000000"/>
          <w:sz w:val="28"/>
          <w:szCs w:val="28"/>
        </w:rPr>
        <w:t xml:space="preserve"> </w:t>
      </w:r>
      <w:r w:rsidRPr="00BA31DC">
        <w:rPr>
          <w:rFonts w:ascii="Georgia" w:hAnsi="Georgia"/>
          <w:color w:val="000000"/>
          <w:sz w:val="28"/>
          <w:szCs w:val="28"/>
        </w:rPr>
        <w:t>le</w:t>
      </w:r>
      <w:r w:rsidR="00A04AB3">
        <w:rPr>
          <w:rFonts w:ascii="Georgia" w:hAnsi="Georgia"/>
          <w:color w:val="000000"/>
          <w:sz w:val="28"/>
          <w:szCs w:val="28"/>
        </w:rPr>
        <w:t xml:space="preserve"> </w:t>
      </w:r>
      <w:r w:rsidR="00EF6BE1" w:rsidRPr="00BA31DC">
        <w:rPr>
          <w:rFonts w:ascii="Georgia" w:hAnsi="Georgia"/>
          <w:color w:val="000000"/>
          <w:sz w:val="28"/>
          <w:szCs w:val="28"/>
        </w:rPr>
        <w:t xml:space="preserve"> </w:t>
      </w:r>
      <w:r w:rsidRPr="00BA31DC">
        <w:rPr>
          <w:rFonts w:ascii="Georgia" w:hAnsi="Georgia"/>
          <w:color w:val="000000"/>
          <w:sz w:val="28"/>
          <w:szCs w:val="28"/>
        </w:rPr>
        <w:t>personnel soignant</w:t>
      </w:r>
      <w:r w:rsidR="00EF6BE1" w:rsidRPr="00BA31DC">
        <w:rPr>
          <w:rFonts w:ascii="Georgia" w:hAnsi="Georgia"/>
          <w:color w:val="000000"/>
          <w:sz w:val="28"/>
          <w:szCs w:val="28"/>
        </w:rPr>
        <w:t xml:space="preserve"> </w:t>
      </w:r>
      <w:r w:rsidRPr="00BA31DC">
        <w:rPr>
          <w:rFonts w:ascii="Georgia" w:hAnsi="Georgia"/>
          <w:color w:val="000000"/>
          <w:sz w:val="28"/>
          <w:szCs w:val="28"/>
        </w:rPr>
        <w:t>de faire</w:t>
      </w:r>
      <w:r w:rsidR="00EF6BE1" w:rsidRPr="00BA31DC">
        <w:rPr>
          <w:rFonts w:ascii="Georgia" w:hAnsi="Georgia"/>
          <w:color w:val="000000"/>
          <w:sz w:val="28"/>
          <w:szCs w:val="28"/>
        </w:rPr>
        <w:t xml:space="preserve"> </w:t>
      </w:r>
      <w:r w:rsidRPr="00BA31DC">
        <w:rPr>
          <w:rFonts w:ascii="Georgia" w:hAnsi="Georgia"/>
          <w:color w:val="000000"/>
          <w:sz w:val="28"/>
          <w:szCs w:val="28"/>
        </w:rPr>
        <w:t>un diagnostic de paludisme.</w:t>
      </w:r>
    </w:p>
    <w:p w:rsidR="005951E2" w:rsidRDefault="005951E2" w:rsidP="00916742">
      <w:pPr>
        <w:spacing w:line="276" w:lineRule="auto"/>
        <w:jc w:val="both"/>
        <w:rPr>
          <w:rFonts w:ascii="Georgia" w:hAnsi="Georgia"/>
          <w:b/>
          <w:i/>
          <w:color w:val="000000"/>
          <w:sz w:val="28"/>
          <w:szCs w:val="28"/>
        </w:rPr>
      </w:pPr>
    </w:p>
    <w:p w:rsidR="008012EA" w:rsidRPr="00DD4000" w:rsidRDefault="00DD4000" w:rsidP="00DD4000">
      <w:pPr>
        <w:pStyle w:val="Titre3"/>
        <w:rPr>
          <w:rStyle w:val="Titre2Car"/>
          <w:rFonts w:ascii="Georgia" w:hAnsi="Georgia"/>
          <w:color w:val="auto"/>
          <w:sz w:val="28"/>
          <w:szCs w:val="28"/>
        </w:rPr>
      </w:pPr>
      <w:bookmarkStart w:id="19" w:name="_Toc19978030"/>
      <w:r>
        <w:rPr>
          <w:rStyle w:val="Titre2Car"/>
          <w:rFonts w:ascii="Georgia" w:hAnsi="Georgia"/>
          <w:color w:val="auto"/>
          <w:sz w:val="28"/>
          <w:szCs w:val="28"/>
        </w:rPr>
        <w:t xml:space="preserve">2.6.2. </w:t>
      </w:r>
      <w:r w:rsidR="006453BB" w:rsidRPr="00DD4000">
        <w:rPr>
          <w:rStyle w:val="Titre2Car"/>
          <w:rFonts w:ascii="Georgia" w:hAnsi="Georgia"/>
          <w:color w:val="auto"/>
          <w:sz w:val="28"/>
          <w:szCs w:val="28"/>
        </w:rPr>
        <w:t>Ac</w:t>
      </w:r>
      <w:r w:rsidR="008012EA" w:rsidRPr="00DD4000">
        <w:rPr>
          <w:rStyle w:val="Titre2Car"/>
          <w:rFonts w:ascii="Georgia" w:hAnsi="Georgia"/>
          <w:color w:val="auto"/>
          <w:sz w:val="28"/>
          <w:szCs w:val="28"/>
        </w:rPr>
        <w:t>cès palustre grave</w:t>
      </w:r>
      <w:bookmarkEnd w:id="19"/>
    </w:p>
    <w:p w:rsidR="008012EA" w:rsidRPr="00BA31DC" w:rsidRDefault="008012EA"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Le paludisme grave est essentiellement dû au plasmodium falciparum. Il constitue</w:t>
      </w:r>
      <w:r w:rsidR="00A04AB3">
        <w:rPr>
          <w:rFonts w:ascii="Georgia" w:hAnsi="Georgia"/>
          <w:color w:val="000000"/>
          <w:sz w:val="28"/>
          <w:szCs w:val="28"/>
        </w:rPr>
        <w:t xml:space="preserve"> </w:t>
      </w:r>
      <w:r w:rsidRPr="00BA31DC">
        <w:rPr>
          <w:rFonts w:ascii="Georgia" w:hAnsi="Georgia"/>
          <w:color w:val="000000"/>
          <w:sz w:val="28"/>
          <w:szCs w:val="28"/>
        </w:rPr>
        <w:t xml:space="preserve">l'accès </w:t>
      </w:r>
      <w:r w:rsidR="00A04AB3">
        <w:rPr>
          <w:rFonts w:ascii="Georgia" w:hAnsi="Georgia"/>
          <w:color w:val="000000"/>
          <w:sz w:val="28"/>
          <w:szCs w:val="28"/>
        </w:rPr>
        <w:t xml:space="preserve"> </w:t>
      </w:r>
      <w:r w:rsidRPr="00BA31DC">
        <w:rPr>
          <w:rFonts w:ascii="Georgia" w:hAnsi="Georgia"/>
          <w:color w:val="000000"/>
          <w:sz w:val="28"/>
          <w:szCs w:val="28"/>
        </w:rPr>
        <w:t xml:space="preserve">pernicieux </w:t>
      </w:r>
      <w:r w:rsidR="00A04AB3">
        <w:rPr>
          <w:rFonts w:ascii="Georgia" w:hAnsi="Georgia"/>
          <w:color w:val="000000"/>
          <w:sz w:val="28"/>
          <w:szCs w:val="28"/>
        </w:rPr>
        <w:t xml:space="preserve"> </w:t>
      </w:r>
      <w:r w:rsidRPr="00BA31DC">
        <w:rPr>
          <w:rFonts w:ascii="Georgia" w:hAnsi="Georgia"/>
          <w:color w:val="000000"/>
          <w:sz w:val="28"/>
          <w:szCs w:val="28"/>
        </w:rPr>
        <w:t>le</w:t>
      </w:r>
      <w:r w:rsidR="00A04AB3">
        <w:rPr>
          <w:rFonts w:ascii="Georgia" w:hAnsi="Georgia"/>
          <w:color w:val="000000"/>
          <w:sz w:val="28"/>
          <w:szCs w:val="28"/>
        </w:rPr>
        <w:t xml:space="preserve"> </w:t>
      </w:r>
      <w:r w:rsidRPr="00BA31DC">
        <w:rPr>
          <w:rFonts w:ascii="Georgia" w:hAnsi="Georgia"/>
          <w:color w:val="000000"/>
          <w:sz w:val="28"/>
          <w:szCs w:val="28"/>
        </w:rPr>
        <w:t xml:space="preserve"> plus fréquent de la malaria. </w:t>
      </w:r>
      <w:r w:rsidR="00A04AB3">
        <w:rPr>
          <w:rFonts w:ascii="Georgia" w:hAnsi="Georgia"/>
          <w:color w:val="000000"/>
          <w:sz w:val="28"/>
          <w:szCs w:val="28"/>
        </w:rPr>
        <w:t>L’e</w:t>
      </w:r>
      <w:r w:rsidRPr="00BA31DC">
        <w:rPr>
          <w:rFonts w:ascii="Georgia" w:hAnsi="Georgia"/>
          <w:color w:val="000000"/>
          <w:sz w:val="28"/>
          <w:szCs w:val="28"/>
        </w:rPr>
        <w:t>ndémie</w:t>
      </w:r>
      <w:r w:rsidR="00A04AB3">
        <w:rPr>
          <w:rFonts w:ascii="Georgia" w:hAnsi="Georgia"/>
          <w:color w:val="000000"/>
          <w:sz w:val="28"/>
          <w:szCs w:val="28"/>
        </w:rPr>
        <w:t xml:space="preserve"> </w:t>
      </w:r>
      <w:r w:rsidRPr="00BA31DC">
        <w:rPr>
          <w:rFonts w:ascii="Georgia" w:hAnsi="Georgia"/>
          <w:color w:val="000000"/>
          <w:sz w:val="28"/>
          <w:szCs w:val="28"/>
        </w:rPr>
        <w:t>parasitaire</w:t>
      </w:r>
      <w:r w:rsidR="00A04AB3">
        <w:rPr>
          <w:rFonts w:ascii="Georgia" w:hAnsi="Georgia"/>
          <w:color w:val="000000"/>
          <w:sz w:val="28"/>
          <w:szCs w:val="28"/>
        </w:rPr>
        <w:t xml:space="preserve"> </w:t>
      </w:r>
      <w:r w:rsidRPr="00BA31DC">
        <w:rPr>
          <w:rFonts w:ascii="Georgia" w:hAnsi="Georgia"/>
          <w:color w:val="000000"/>
          <w:sz w:val="28"/>
          <w:szCs w:val="28"/>
        </w:rPr>
        <w:t xml:space="preserve"> mondiale, il peut survenir d'</w:t>
      </w:r>
      <w:r w:rsidR="00CD7013" w:rsidRPr="00BA31DC">
        <w:rPr>
          <w:rFonts w:ascii="Georgia" w:hAnsi="Georgia"/>
          <w:color w:val="000000"/>
          <w:sz w:val="28"/>
          <w:szCs w:val="28"/>
        </w:rPr>
        <w:t>emblée</w:t>
      </w:r>
      <w:r w:rsidRPr="00BA31DC">
        <w:rPr>
          <w:rFonts w:ascii="Georgia" w:hAnsi="Georgia"/>
          <w:color w:val="000000"/>
          <w:sz w:val="28"/>
          <w:szCs w:val="28"/>
        </w:rPr>
        <w:t xml:space="preserve"> ou après un accès simple chez le sujet mal ou non traité préventivement.</w:t>
      </w:r>
    </w:p>
    <w:p w:rsidR="008012EA" w:rsidRPr="00BA31DC" w:rsidRDefault="008012EA"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lastRenderedPageBreak/>
        <w:t>Chez</w:t>
      </w:r>
      <w:r w:rsidR="0060741C">
        <w:rPr>
          <w:rFonts w:ascii="Georgia" w:hAnsi="Georgia"/>
          <w:color w:val="000000"/>
          <w:sz w:val="28"/>
          <w:szCs w:val="28"/>
        </w:rPr>
        <w:t xml:space="preserve"> </w:t>
      </w:r>
      <w:r w:rsidRPr="00BA31DC">
        <w:rPr>
          <w:rFonts w:ascii="Georgia" w:hAnsi="Georgia"/>
          <w:color w:val="000000"/>
          <w:sz w:val="28"/>
          <w:szCs w:val="28"/>
        </w:rPr>
        <w:t xml:space="preserve">les </w:t>
      </w:r>
      <w:r w:rsidR="000A3C74">
        <w:rPr>
          <w:rFonts w:ascii="Georgia" w:hAnsi="Georgia"/>
          <w:color w:val="000000"/>
          <w:sz w:val="28"/>
          <w:szCs w:val="28"/>
        </w:rPr>
        <w:t xml:space="preserve"> </w:t>
      </w:r>
      <w:r w:rsidRPr="00BA31DC">
        <w:rPr>
          <w:rFonts w:ascii="Georgia" w:hAnsi="Georgia"/>
          <w:color w:val="000000"/>
          <w:sz w:val="28"/>
          <w:szCs w:val="28"/>
        </w:rPr>
        <w:t>sujets</w:t>
      </w:r>
      <w:r w:rsidR="000A3C74">
        <w:rPr>
          <w:rFonts w:ascii="Georgia" w:hAnsi="Georgia"/>
          <w:color w:val="000000"/>
          <w:sz w:val="28"/>
          <w:szCs w:val="28"/>
        </w:rPr>
        <w:t xml:space="preserve"> </w:t>
      </w:r>
      <w:r w:rsidRPr="00BA31DC">
        <w:rPr>
          <w:rFonts w:ascii="Georgia" w:hAnsi="Georgia"/>
          <w:color w:val="000000"/>
          <w:sz w:val="28"/>
          <w:szCs w:val="28"/>
        </w:rPr>
        <w:t xml:space="preserve"> non immunisés ou ne suivant pas de traitement, l'infection </w:t>
      </w:r>
      <w:r w:rsidR="000A3C74">
        <w:rPr>
          <w:rFonts w:ascii="Georgia" w:hAnsi="Georgia"/>
          <w:color w:val="000000"/>
          <w:sz w:val="28"/>
          <w:szCs w:val="28"/>
        </w:rPr>
        <w:t xml:space="preserve"> </w:t>
      </w:r>
      <w:r w:rsidRPr="00BA31DC">
        <w:rPr>
          <w:rFonts w:ascii="Georgia" w:hAnsi="Georgia"/>
          <w:color w:val="000000"/>
          <w:sz w:val="28"/>
          <w:szCs w:val="28"/>
        </w:rPr>
        <w:t>à</w:t>
      </w:r>
      <w:r w:rsidR="000A3C74">
        <w:rPr>
          <w:rFonts w:ascii="Georgia" w:hAnsi="Georgia"/>
          <w:color w:val="000000"/>
          <w:sz w:val="28"/>
          <w:szCs w:val="28"/>
        </w:rPr>
        <w:t xml:space="preserve"> </w:t>
      </w:r>
      <w:r w:rsidRPr="00BA31DC">
        <w:rPr>
          <w:rFonts w:ascii="Georgia" w:hAnsi="Georgia"/>
          <w:color w:val="000000"/>
          <w:sz w:val="28"/>
          <w:szCs w:val="28"/>
        </w:rPr>
        <w:t xml:space="preserve"> Plasmodium </w:t>
      </w:r>
      <w:r w:rsidR="000A3C74">
        <w:rPr>
          <w:rFonts w:ascii="Georgia" w:hAnsi="Georgia"/>
          <w:color w:val="000000"/>
          <w:sz w:val="28"/>
          <w:szCs w:val="28"/>
        </w:rPr>
        <w:t xml:space="preserve"> </w:t>
      </w:r>
      <w:r w:rsidRPr="00BA31DC">
        <w:rPr>
          <w:rFonts w:ascii="Georgia" w:hAnsi="Georgia"/>
          <w:color w:val="000000"/>
          <w:sz w:val="28"/>
          <w:szCs w:val="28"/>
        </w:rPr>
        <w:t xml:space="preserve">falciparum </w:t>
      </w:r>
      <w:r w:rsidR="000A3C74">
        <w:rPr>
          <w:rFonts w:ascii="Georgia" w:hAnsi="Georgia"/>
          <w:color w:val="000000"/>
          <w:sz w:val="28"/>
          <w:szCs w:val="28"/>
        </w:rPr>
        <w:t xml:space="preserve"> </w:t>
      </w:r>
      <w:r w:rsidRPr="00BA31DC">
        <w:rPr>
          <w:rFonts w:ascii="Georgia" w:hAnsi="Georgia"/>
          <w:color w:val="000000"/>
          <w:sz w:val="28"/>
          <w:szCs w:val="28"/>
        </w:rPr>
        <w:t xml:space="preserve">présente </w:t>
      </w:r>
      <w:r w:rsidR="000A3C74">
        <w:rPr>
          <w:rFonts w:ascii="Georgia" w:hAnsi="Georgia"/>
          <w:color w:val="000000"/>
          <w:sz w:val="28"/>
          <w:szCs w:val="28"/>
        </w:rPr>
        <w:t xml:space="preserve"> </w:t>
      </w:r>
      <w:r w:rsidRPr="00BA31DC">
        <w:rPr>
          <w:rFonts w:ascii="Georgia" w:hAnsi="Georgia"/>
          <w:color w:val="000000"/>
          <w:sz w:val="28"/>
          <w:szCs w:val="28"/>
        </w:rPr>
        <w:t>un</w:t>
      </w:r>
      <w:r w:rsidR="000A3C74">
        <w:rPr>
          <w:rFonts w:ascii="Georgia" w:hAnsi="Georgia"/>
          <w:color w:val="000000"/>
          <w:sz w:val="28"/>
          <w:szCs w:val="28"/>
        </w:rPr>
        <w:t xml:space="preserve"> </w:t>
      </w:r>
      <w:r w:rsidRPr="00BA31DC">
        <w:rPr>
          <w:rFonts w:ascii="Georgia" w:hAnsi="Georgia"/>
          <w:color w:val="000000"/>
          <w:sz w:val="28"/>
          <w:szCs w:val="28"/>
        </w:rPr>
        <w:t xml:space="preserve"> risque de développement d'une forme grave potentiellement mortelle : le neuropaludisme, responsable d'une grande partie de la mortalité infantile</w:t>
      </w:r>
      <w:r w:rsidR="000A3C74">
        <w:rPr>
          <w:rFonts w:ascii="Georgia" w:hAnsi="Georgia"/>
          <w:color w:val="000000"/>
          <w:sz w:val="28"/>
          <w:szCs w:val="28"/>
        </w:rPr>
        <w:t xml:space="preserve"> </w:t>
      </w:r>
      <w:r w:rsidRPr="00BA31DC">
        <w:rPr>
          <w:rFonts w:ascii="Georgia" w:hAnsi="Georgia"/>
          <w:color w:val="000000"/>
          <w:sz w:val="28"/>
          <w:szCs w:val="28"/>
        </w:rPr>
        <w:t xml:space="preserve"> liée</w:t>
      </w:r>
      <w:r w:rsidR="000A3C74">
        <w:rPr>
          <w:rFonts w:ascii="Georgia" w:hAnsi="Georgia"/>
          <w:color w:val="000000"/>
          <w:sz w:val="28"/>
          <w:szCs w:val="28"/>
        </w:rPr>
        <w:t xml:space="preserve"> </w:t>
      </w:r>
      <w:r w:rsidRPr="00BA31DC">
        <w:rPr>
          <w:rFonts w:ascii="Georgia" w:hAnsi="Georgia"/>
          <w:color w:val="000000"/>
          <w:sz w:val="28"/>
          <w:szCs w:val="28"/>
        </w:rPr>
        <w:t xml:space="preserve"> au</w:t>
      </w:r>
      <w:r w:rsidR="000A3C74">
        <w:rPr>
          <w:rFonts w:ascii="Georgia" w:hAnsi="Georgia"/>
          <w:color w:val="000000"/>
          <w:sz w:val="28"/>
          <w:szCs w:val="28"/>
        </w:rPr>
        <w:t xml:space="preserve"> </w:t>
      </w:r>
      <w:r w:rsidRPr="00BA31DC">
        <w:rPr>
          <w:rFonts w:ascii="Georgia" w:hAnsi="Georgia"/>
          <w:color w:val="000000"/>
          <w:sz w:val="28"/>
          <w:szCs w:val="28"/>
        </w:rPr>
        <w:t xml:space="preserve"> paludisme. Il se traduit en particulier par des altérations de la conscience, des délires, des convulsions, pouvant aboutir</w:t>
      </w:r>
      <w:r w:rsidR="000A3C74">
        <w:rPr>
          <w:rFonts w:ascii="Georgia" w:hAnsi="Georgia"/>
          <w:color w:val="000000"/>
          <w:sz w:val="28"/>
          <w:szCs w:val="28"/>
        </w:rPr>
        <w:t xml:space="preserve"> </w:t>
      </w:r>
      <w:r w:rsidRPr="00BA31DC">
        <w:rPr>
          <w:rFonts w:ascii="Georgia" w:hAnsi="Georgia"/>
          <w:color w:val="000000"/>
          <w:sz w:val="28"/>
          <w:szCs w:val="28"/>
        </w:rPr>
        <w:t xml:space="preserve"> à </w:t>
      </w:r>
      <w:r w:rsidR="000A3C74">
        <w:rPr>
          <w:rFonts w:ascii="Georgia" w:hAnsi="Georgia"/>
          <w:color w:val="000000"/>
          <w:sz w:val="28"/>
          <w:szCs w:val="28"/>
        </w:rPr>
        <w:t xml:space="preserve"> </w:t>
      </w:r>
      <w:r w:rsidRPr="00BA31DC">
        <w:rPr>
          <w:rFonts w:ascii="Georgia" w:hAnsi="Georgia"/>
          <w:color w:val="000000"/>
          <w:sz w:val="28"/>
          <w:szCs w:val="28"/>
        </w:rPr>
        <w:t xml:space="preserve">un coma </w:t>
      </w:r>
      <w:r w:rsidR="000A3C74">
        <w:rPr>
          <w:rFonts w:ascii="Georgia" w:hAnsi="Georgia"/>
          <w:color w:val="000000"/>
          <w:sz w:val="28"/>
          <w:szCs w:val="28"/>
        </w:rPr>
        <w:t xml:space="preserve"> </w:t>
      </w:r>
      <w:r w:rsidRPr="00BA31DC">
        <w:rPr>
          <w:rFonts w:ascii="Georgia" w:hAnsi="Georgia"/>
          <w:color w:val="000000"/>
          <w:sz w:val="28"/>
          <w:szCs w:val="28"/>
        </w:rPr>
        <w:t xml:space="preserve">et </w:t>
      </w:r>
      <w:r w:rsidR="000A3C74">
        <w:rPr>
          <w:rFonts w:ascii="Georgia" w:hAnsi="Georgia"/>
          <w:color w:val="000000"/>
          <w:sz w:val="28"/>
          <w:szCs w:val="28"/>
        </w:rPr>
        <w:t xml:space="preserve"> </w:t>
      </w:r>
      <w:r w:rsidRPr="00BA31DC">
        <w:rPr>
          <w:rFonts w:ascii="Georgia" w:hAnsi="Georgia"/>
          <w:color w:val="000000"/>
          <w:sz w:val="28"/>
          <w:szCs w:val="28"/>
        </w:rPr>
        <w:t>à</w:t>
      </w:r>
      <w:r w:rsidR="000A3C74">
        <w:rPr>
          <w:rFonts w:ascii="Georgia" w:hAnsi="Georgia"/>
          <w:color w:val="000000"/>
          <w:sz w:val="28"/>
          <w:szCs w:val="28"/>
        </w:rPr>
        <w:t xml:space="preserve"> </w:t>
      </w:r>
      <w:r w:rsidRPr="00BA31DC">
        <w:rPr>
          <w:rFonts w:ascii="Georgia" w:hAnsi="Georgia"/>
          <w:color w:val="000000"/>
          <w:sz w:val="28"/>
          <w:szCs w:val="28"/>
        </w:rPr>
        <w:t xml:space="preserve"> la</w:t>
      </w:r>
      <w:r w:rsidR="000A3C74">
        <w:rPr>
          <w:rFonts w:ascii="Georgia" w:hAnsi="Georgia"/>
          <w:color w:val="000000"/>
          <w:sz w:val="28"/>
          <w:szCs w:val="28"/>
        </w:rPr>
        <w:t xml:space="preserve"> </w:t>
      </w:r>
      <w:r w:rsidRPr="00BA31DC">
        <w:rPr>
          <w:rFonts w:ascii="Georgia" w:hAnsi="Georgia"/>
          <w:color w:val="000000"/>
          <w:sz w:val="28"/>
          <w:szCs w:val="28"/>
        </w:rPr>
        <w:t xml:space="preserve"> mort. Les</w:t>
      </w:r>
      <w:r w:rsidR="000A3C74">
        <w:rPr>
          <w:rFonts w:ascii="Georgia" w:hAnsi="Georgia"/>
          <w:color w:val="000000"/>
          <w:sz w:val="28"/>
          <w:szCs w:val="28"/>
        </w:rPr>
        <w:t xml:space="preserve"> </w:t>
      </w:r>
      <w:r w:rsidRPr="00BA31DC">
        <w:rPr>
          <w:rFonts w:ascii="Georgia" w:hAnsi="Georgia"/>
          <w:color w:val="000000"/>
          <w:sz w:val="28"/>
          <w:szCs w:val="28"/>
        </w:rPr>
        <w:t xml:space="preserve">mécanismes </w:t>
      </w:r>
      <w:r w:rsidR="000A3C74">
        <w:rPr>
          <w:rFonts w:ascii="Georgia" w:hAnsi="Georgia"/>
          <w:color w:val="000000"/>
          <w:sz w:val="28"/>
          <w:szCs w:val="28"/>
        </w:rPr>
        <w:t xml:space="preserve"> </w:t>
      </w:r>
      <w:r w:rsidRPr="00BA31DC">
        <w:rPr>
          <w:rFonts w:ascii="Georgia" w:hAnsi="Georgia"/>
          <w:color w:val="000000"/>
          <w:sz w:val="28"/>
          <w:szCs w:val="28"/>
        </w:rPr>
        <w:t xml:space="preserve">du neuropaludisme ne sont pas encore </w:t>
      </w:r>
      <w:r w:rsidR="000A3C74">
        <w:rPr>
          <w:rFonts w:ascii="Georgia" w:hAnsi="Georgia"/>
          <w:color w:val="000000"/>
          <w:sz w:val="28"/>
          <w:szCs w:val="28"/>
        </w:rPr>
        <w:t xml:space="preserve"> </w:t>
      </w:r>
      <w:r w:rsidRPr="00BA31DC">
        <w:rPr>
          <w:rFonts w:ascii="Georgia" w:hAnsi="Georgia"/>
          <w:color w:val="000000"/>
          <w:sz w:val="28"/>
          <w:szCs w:val="28"/>
        </w:rPr>
        <w:t>élucidés ; l'une des hypothèses est le blocage des petits vaisseaux sanguins (capillaires) du cerveau par des amas de globules rouges infestés. Le neuropaludisme constitue une urgence médicale ; un traitement adapté administré à temps permet généralemen</w:t>
      </w:r>
      <w:r w:rsidR="00E57B41">
        <w:rPr>
          <w:rFonts w:ascii="Georgia" w:hAnsi="Georgia"/>
          <w:color w:val="000000"/>
          <w:sz w:val="28"/>
          <w:szCs w:val="28"/>
        </w:rPr>
        <w:t>t une</w:t>
      </w:r>
      <w:r w:rsidR="000A3C74">
        <w:rPr>
          <w:rFonts w:ascii="Georgia" w:hAnsi="Georgia"/>
          <w:color w:val="000000"/>
          <w:sz w:val="28"/>
          <w:szCs w:val="28"/>
        </w:rPr>
        <w:t xml:space="preserve"> </w:t>
      </w:r>
      <w:r w:rsidR="00E57B41">
        <w:rPr>
          <w:rFonts w:ascii="Georgia" w:hAnsi="Georgia"/>
          <w:color w:val="000000"/>
          <w:sz w:val="28"/>
          <w:szCs w:val="28"/>
        </w:rPr>
        <w:t xml:space="preserve"> guérison sans </w:t>
      </w:r>
      <w:r w:rsidR="000A3C74">
        <w:rPr>
          <w:rFonts w:ascii="Georgia" w:hAnsi="Georgia"/>
          <w:color w:val="000000"/>
          <w:sz w:val="28"/>
          <w:szCs w:val="28"/>
        </w:rPr>
        <w:t xml:space="preserve"> </w:t>
      </w:r>
      <w:r w:rsidR="00E57B41">
        <w:rPr>
          <w:rFonts w:ascii="Georgia" w:hAnsi="Georgia"/>
          <w:color w:val="000000"/>
          <w:sz w:val="28"/>
          <w:szCs w:val="28"/>
        </w:rPr>
        <w:t>séquelles (</w:t>
      </w:r>
      <w:r w:rsidR="00E57B41" w:rsidRPr="00E57B41">
        <w:rPr>
          <w:rFonts w:ascii="Georgia" w:hAnsi="Georgia"/>
          <w:color w:val="000000"/>
          <w:sz w:val="28"/>
          <w:szCs w:val="28"/>
        </w:rPr>
        <w:t>LOGE D.E., MACGREGOR I.A.</w:t>
      </w:r>
      <w:r w:rsidR="0077602A" w:rsidRPr="00E57B41">
        <w:rPr>
          <w:rFonts w:ascii="Georgia" w:hAnsi="Georgia"/>
          <w:color w:val="000000"/>
          <w:sz w:val="28"/>
          <w:szCs w:val="28"/>
        </w:rPr>
        <w:t>,</w:t>
      </w:r>
      <w:r w:rsidR="0077602A">
        <w:rPr>
          <w:rFonts w:ascii="Georgia" w:hAnsi="Georgia"/>
          <w:color w:val="000000"/>
          <w:sz w:val="28"/>
          <w:szCs w:val="28"/>
        </w:rPr>
        <w:t xml:space="preserve"> 2007</w:t>
      </w:r>
      <w:r w:rsidRPr="00BA31DC">
        <w:rPr>
          <w:rFonts w:ascii="Georgia" w:hAnsi="Georgia"/>
          <w:color w:val="000000"/>
          <w:sz w:val="28"/>
          <w:szCs w:val="28"/>
        </w:rPr>
        <w:t>).</w:t>
      </w:r>
    </w:p>
    <w:p w:rsidR="008012EA" w:rsidRPr="00BA31DC" w:rsidRDefault="008012EA"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Le paludisme grave touche préférentiellement l'enfant non immun entre 6 mois et 6 ans, et peut évoluer rapidement vers les complications</w:t>
      </w:r>
      <w:r w:rsidR="000A3C74">
        <w:rPr>
          <w:rFonts w:ascii="Georgia" w:hAnsi="Georgia"/>
          <w:color w:val="000000"/>
          <w:sz w:val="28"/>
          <w:szCs w:val="28"/>
        </w:rPr>
        <w:t xml:space="preserve"> </w:t>
      </w:r>
      <w:r w:rsidRPr="00BA31DC">
        <w:rPr>
          <w:rFonts w:ascii="Georgia" w:hAnsi="Georgia"/>
          <w:color w:val="000000"/>
          <w:sz w:val="28"/>
          <w:szCs w:val="28"/>
        </w:rPr>
        <w:t>graves. La</w:t>
      </w:r>
      <w:r w:rsidR="000A3C74">
        <w:rPr>
          <w:rFonts w:ascii="Georgia" w:hAnsi="Georgia"/>
          <w:color w:val="000000"/>
          <w:sz w:val="28"/>
          <w:szCs w:val="28"/>
        </w:rPr>
        <w:t xml:space="preserve"> </w:t>
      </w:r>
      <w:r w:rsidRPr="00BA31DC">
        <w:rPr>
          <w:rFonts w:ascii="Georgia" w:hAnsi="Georgia"/>
          <w:color w:val="000000"/>
          <w:sz w:val="28"/>
          <w:szCs w:val="28"/>
        </w:rPr>
        <w:t>présentation</w:t>
      </w:r>
      <w:r w:rsidR="000A3C74">
        <w:rPr>
          <w:rFonts w:ascii="Georgia" w:hAnsi="Georgia"/>
          <w:color w:val="000000"/>
          <w:sz w:val="28"/>
          <w:szCs w:val="28"/>
        </w:rPr>
        <w:t xml:space="preserve"> </w:t>
      </w:r>
      <w:r w:rsidRPr="00BA31DC">
        <w:rPr>
          <w:rFonts w:ascii="Georgia" w:hAnsi="Georgia"/>
          <w:color w:val="000000"/>
          <w:sz w:val="28"/>
          <w:szCs w:val="28"/>
        </w:rPr>
        <w:t xml:space="preserve"> clinique </w:t>
      </w:r>
      <w:r w:rsidR="000A3C74">
        <w:rPr>
          <w:rFonts w:ascii="Georgia" w:hAnsi="Georgia"/>
          <w:color w:val="000000"/>
          <w:sz w:val="28"/>
          <w:szCs w:val="28"/>
        </w:rPr>
        <w:t xml:space="preserve"> </w:t>
      </w:r>
      <w:r w:rsidRPr="00BA31DC">
        <w:rPr>
          <w:rFonts w:ascii="Georgia" w:hAnsi="Georgia"/>
          <w:color w:val="000000"/>
          <w:sz w:val="28"/>
          <w:szCs w:val="28"/>
        </w:rPr>
        <w:t xml:space="preserve">du paludisme grave chez </w:t>
      </w:r>
      <w:r w:rsidR="000A3C74">
        <w:rPr>
          <w:rFonts w:ascii="Georgia" w:hAnsi="Georgia"/>
          <w:color w:val="000000"/>
          <w:sz w:val="28"/>
          <w:szCs w:val="28"/>
        </w:rPr>
        <w:t xml:space="preserve"> </w:t>
      </w:r>
      <w:r w:rsidRPr="00BA31DC">
        <w:rPr>
          <w:rFonts w:ascii="Georgia" w:hAnsi="Georgia"/>
          <w:color w:val="000000"/>
          <w:sz w:val="28"/>
          <w:szCs w:val="28"/>
        </w:rPr>
        <w:t>l'enfant</w:t>
      </w:r>
      <w:r w:rsidR="000A3C74">
        <w:rPr>
          <w:rFonts w:ascii="Georgia" w:hAnsi="Georgia"/>
          <w:color w:val="000000"/>
          <w:sz w:val="28"/>
          <w:szCs w:val="28"/>
        </w:rPr>
        <w:t xml:space="preserve">  </w:t>
      </w:r>
      <w:r w:rsidRPr="00BA31DC">
        <w:rPr>
          <w:rFonts w:ascii="Georgia" w:hAnsi="Georgia"/>
          <w:color w:val="000000"/>
          <w:sz w:val="28"/>
          <w:szCs w:val="28"/>
        </w:rPr>
        <w:t xml:space="preserve"> est </w:t>
      </w:r>
      <w:r w:rsidR="000A3C74">
        <w:rPr>
          <w:rFonts w:ascii="Georgia" w:hAnsi="Georgia"/>
          <w:color w:val="000000"/>
          <w:sz w:val="28"/>
          <w:szCs w:val="28"/>
        </w:rPr>
        <w:t xml:space="preserve"> </w:t>
      </w:r>
      <w:r w:rsidRPr="00BA31DC">
        <w:rPr>
          <w:rFonts w:ascii="Georgia" w:hAnsi="Georgia"/>
          <w:color w:val="000000"/>
          <w:sz w:val="28"/>
          <w:szCs w:val="28"/>
        </w:rPr>
        <w:t>le</w:t>
      </w:r>
      <w:r w:rsidR="000A3C74">
        <w:rPr>
          <w:rFonts w:ascii="Georgia" w:hAnsi="Georgia"/>
          <w:color w:val="000000"/>
          <w:sz w:val="28"/>
          <w:szCs w:val="28"/>
        </w:rPr>
        <w:t xml:space="preserve"> </w:t>
      </w:r>
      <w:r w:rsidRPr="00BA31DC">
        <w:rPr>
          <w:rFonts w:ascii="Georgia" w:hAnsi="Georgia"/>
          <w:color w:val="000000"/>
          <w:sz w:val="28"/>
          <w:szCs w:val="28"/>
        </w:rPr>
        <w:t xml:space="preserve"> plus </w:t>
      </w:r>
      <w:r w:rsidR="000A3C74">
        <w:rPr>
          <w:rFonts w:ascii="Georgia" w:hAnsi="Georgia"/>
          <w:color w:val="000000"/>
          <w:sz w:val="28"/>
          <w:szCs w:val="28"/>
        </w:rPr>
        <w:t xml:space="preserve"> </w:t>
      </w:r>
      <w:r w:rsidRPr="00BA31DC">
        <w:rPr>
          <w:rFonts w:ascii="Georgia" w:hAnsi="Georgia"/>
          <w:color w:val="000000"/>
          <w:sz w:val="28"/>
          <w:szCs w:val="28"/>
        </w:rPr>
        <w:t>souvent dominée</w:t>
      </w:r>
      <w:r w:rsidR="000A3C74">
        <w:rPr>
          <w:rFonts w:ascii="Georgia" w:hAnsi="Georgia"/>
          <w:color w:val="000000"/>
          <w:sz w:val="28"/>
          <w:szCs w:val="28"/>
        </w:rPr>
        <w:t xml:space="preserve"> </w:t>
      </w:r>
      <w:r w:rsidRPr="00BA31DC">
        <w:rPr>
          <w:rFonts w:ascii="Georgia" w:hAnsi="Georgia"/>
          <w:color w:val="000000"/>
          <w:sz w:val="28"/>
          <w:szCs w:val="28"/>
        </w:rPr>
        <w:t xml:space="preserve"> par </w:t>
      </w:r>
      <w:r w:rsidR="000A3C74">
        <w:rPr>
          <w:rFonts w:ascii="Georgia" w:hAnsi="Georgia"/>
          <w:color w:val="000000"/>
          <w:sz w:val="28"/>
          <w:szCs w:val="28"/>
        </w:rPr>
        <w:t xml:space="preserve"> </w:t>
      </w:r>
      <w:r w:rsidRPr="00BA31DC">
        <w:rPr>
          <w:rFonts w:ascii="Georgia" w:hAnsi="Georgia"/>
          <w:color w:val="000000"/>
          <w:sz w:val="28"/>
          <w:szCs w:val="28"/>
        </w:rPr>
        <w:t>les signes neurologiques (convulsions fébrile</w:t>
      </w:r>
      <w:r w:rsidR="000D6EB4">
        <w:rPr>
          <w:rFonts w:ascii="Georgia" w:hAnsi="Georgia"/>
          <w:color w:val="000000"/>
          <w:sz w:val="28"/>
          <w:szCs w:val="28"/>
        </w:rPr>
        <w:t>s, troubles de la conscience) (</w:t>
      </w:r>
      <w:r w:rsidR="000D6EB4" w:rsidRPr="000D6EB4">
        <w:rPr>
          <w:rFonts w:ascii="Georgia" w:hAnsi="Georgia"/>
          <w:color w:val="000000"/>
          <w:sz w:val="28"/>
          <w:szCs w:val="28"/>
        </w:rPr>
        <w:t>PASVOL G.</w:t>
      </w:r>
      <w:r w:rsidR="00125327" w:rsidRPr="000D6EB4">
        <w:rPr>
          <w:rFonts w:ascii="Georgia" w:hAnsi="Georgia"/>
          <w:color w:val="000000"/>
          <w:sz w:val="28"/>
          <w:szCs w:val="28"/>
        </w:rPr>
        <w:t>,</w:t>
      </w:r>
      <w:r w:rsidR="00125327">
        <w:rPr>
          <w:rFonts w:ascii="Georgia" w:hAnsi="Georgia"/>
          <w:color w:val="000000"/>
          <w:sz w:val="28"/>
          <w:szCs w:val="28"/>
        </w:rPr>
        <w:t xml:space="preserve"> 1997</w:t>
      </w:r>
      <w:r w:rsidRPr="00BA31DC">
        <w:rPr>
          <w:rFonts w:ascii="Georgia" w:hAnsi="Georgia"/>
          <w:color w:val="000000"/>
          <w:sz w:val="28"/>
          <w:szCs w:val="28"/>
        </w:rPr>
        <w:t>).</w:t>
      </w:r>
    </w:p>
    <w:p w:rsidR="008012EA" w:rsidRPr="00BA31DC" w:rsidRDefault="008012EA"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Une</w:t>
      </w:r>
      <w:r w:rsidR="000A3C74">
        <w:rPr>
          <w:rFonts w:ascii="Georgia" w:hAnsi="Georgia"/>
          <w:color w:val="000000"/>
          <w:sz w:val="28"/>
          <w:szCs w:val="28"/>
        </w:rPr>
        <w:t xml:space="preserve"> </w:t>
      </w:r>
      <w:r w:rsidRPr="00BA31DC">
        <w:rPr>
          <w:rFonts w:ascii="Georgia" w:hAnsi="Georgia"/>
          <w:color w:val="000000"/>
          <w:sz w:val="28"/>
          <w:szCs w:val="28"/>
        </w:rPr>
        <w:t>anémie</w:t>
      </w:r>
      <w:r w:rsidR="000A3C74">
        <w:rPr>
          <w:rFonts w:ascii="Georgia" w:hAnsi="Georgia"/>
          <w:color w:val="000000"/>
          <w:sz w:val="28"/>
          <w:szCs w:val="28"/>
        </w:rPr>
        <w:t xml:space="preserve"> </w:t>
      </w:r>
      <w:r w:rsidRPr="00BA31DC">
        <w:rPr>
          <w:rFonts w:ascii="Georgia" w:hAnsi="Georgia"/>
          <w:color w:val="000000"/>
          <w:sz w:val="28"/>
          <w:szCs w:val="28"/>
        </w:rPr>
        <w:t xml:space="preserve">sévère, une hypoglycémie spontanée et une acidose </w:t>
      </w:r>
      <w:r w:rsidR="000A3C74">
        <w:rPr>
          <w:rFonts w:ascii="Georgia" w:hAnsi="Georgia"/>
          <w:color w:val="000000"/>
          <w:sz w:val="28"/>
          <w:szCs w:val="28"/>
        </w:rPr>
        <w:t xml:space="preserve"> </w:t>
      </w:r>
      <w:r w:rsidRPr="00BA31DC">
        <w:rPr>
          <w:rFonts w:ascii="Georgia" w:hAnsi="Georgia"/>
          <w:color w:val="000000"/>
          <w:sz w:val="28"/>
          <w:szCs w:val="28"/>
        </w:rPr>
        <w:t xml:space="preserve">métabolique </w:t>
      </w:r>
      <w:r w:rsidR="000A3C74">
        <w:rPr>
          <w:rFonts w:ascii="Georgia" w:hAnsi="Georgia"/>
          <w:color w:val="000000"/>
          <w:sz w:val="28"/>
          <w:szCs w:val="28"/>
        </w:rPr>
        <w:t xml:space="preserve"> </w:t>
      </w:r>
      <w:r w:rsidRPr="00BA31DC">
        <w:rPr>
          <w:rFonts w:ascii="Georgia" w:hAnsi="Georgia"/>
          <w:color w:val="000000"/>
          <w:sz w:val="28"/>
          <w:szCs w:val="28"/>
        </w:rPr>
        <w:t>sont</w:t>
      </w:r>
      <w:r w:rsidR="000A3C74">
        <w:rPr>
          <w:rFonts w:ascii="Georgia" w:hAnsi="Georgia"/>
          <w:color w:val="000000"/>
          <w:sz w:val="28"/>
          <w:szCs w:val="28"/>
        </w:rPr>
        <w:t xml:space="preserve"> </w:t>
      </w:r>
      <w:r w:rsidRPr="00BA31DC">
        <w:rPr>
          <w:rFonts w:ascii="Georgia" w:hAnsi="Georgia"/>
          <w:color w:val="000000"/>
          <w:sz w:val="28"/>
          <w:szCs w:val="28"/>
        </w:rPr>
        <w:t xml:space="preserve"> fréquentes. L'évolution</w:t>
      </w:r>
      <w:r w:rsidR="000A3C74">
        <w:rPr>
          <w:rFonts w:ascii="Georgia" w:hAnsi="Georgia"/>
          <w:color w:val="000000"/>
          <w:sz w:val="28"/>
          <w:szCs w:val="28"/>
        </w:rPr>
        <w:t xml:space="preserve"> </w:t>
      </w:r>
      <w:r w:rsidRPr="00BA31DC">
        <w:rPr>
          <w:rFonts w:ascii="Georgia" w:hAnsi="Georgia"/>
          <w:color w:val="000000"/>
          <w:sz w:val="28"/>
          <w:szCs w:val="28"/>
        </w:rPr>
        <w:t xml:space="preserve">fatale </w:t>
      </w:r>
      <w:r w:rsidR="000A3C74">
        <w:rPr>
          <w:rFonts w:ascii="Georgia" w:hAnsi="Georgia"/>
          <w:color w:val="000000"/>
          <w:sz w:val="28"/>
          <w:szCs w:val="28"/>
        </w:rPr>
        <w:t xml:space="preserve"> </w:t>
      </w:r>
      <w:r w:rsidRPr="00BA31DC">
        <w:rPr>
          <w:rFonts w:ascii="Georgia" w:hAnsi="Georgia"/>
          <w:color w:val="000000"/>
          <w:sz w:val="28"/>
          <w:szCs w:val="28"/>
        </w:rPr>
        <w:t xml:space="preserve">est </w:t>
      </w:r>
      <w:r w:rsidR="000A3C74">
        <w:rPr>
          <w:rFonts w:ascii="Georgia" w:hAnsi="Georgia"/>
          <w:color w:val="000000"/>
          <w:sz w:val="28"/>
          <w:szCs w:val="28"/>
        </w:rPr>
        <w:t xml:space="preserve"> </w:t>
      </w:r>
      <w:r w:rsidRPr="00BA31DC">
        <w:rPr>
          <w:rFonts w:ascii="Georgia" w:hAnsi="Georgia"/>
          <w:color w:val="000000"/>
          <w:sz w:val="28"/>
          <w:szCs w:val="28"/>
        </w:rPr>
        <w:t xml:space="preserve">plus rapide que chez l'adulte. Toute convulsion fébrile chez un enfant au retour d'une </w:t>
      </w:r>
      <w:r w:rsidR="000A3C74">
        <w:rPr>
          <w:rFonts w:ascii="Georgia" w:hAnsi="Georgia"/>
          <w:color w:val="000000"/>
          <w:sz w:val="28"/>
          <w:szCs w:val="28"/>
        </w:rPr>
        <w:t xml:space="preserve"> </w:t>
      </w:r>
      <w:r w:rsidRPr="00BA31DC">
        <w:rPr>
          <w:rFonts w:ascii="Georgia" w:hAnsi="Georgia"/>
          <w:color w:val="000000"/>
          <w:sz w:val="28"/>
          <w:szCs w:val="28"/>
        </w:rPr>
        <w:t>zone</w:t>
      </w:r>
      <w:r w:rsidR="000A3C74">
        <w:rPr>
          <w:rFonts w:ascii="Georgia" w:hAnsi="Georgia"/>
          <w:color w:val="000000"/>
          <w:sz w:val="28"/>
          <w:szCs w:val="28"/>
        </w:rPr>
        <w:t xml:space="preserve"> </w:t>
      </w:r>
      <w:r w:rsidRPr="00BA31DC">
        <w:rPr>
          <w:rFonts w:ascii="Georgia" w:hAnsi="Georgia"/>
          <w:color w:val="000000"/>
          <w:sz w:val="28"/>
          <w:szCs w:val="28"/>
        </w:rPr>
        <w:t xml:space="preserve"> d'endémie </w:t>
      </w:r>
      <w:r w:rsidR="000A3C74">
        <w:rPr>
          <w:rFonts w:ascii="Georgia" w:hAnsi="Georgia"/>
          <w:color w:val="000000"/>
          <w:sz w:val="28"/>
          <w:szCs w:val="28"/>
        </w:rPr>
        <w:t xml:space="preserve"> </w:t>
      </w:r>
      <w:r w:rsidRPr="00BA31DC">
        <w:rPr>
          <w:rFonts w:ascii="Georgia" w:hAnsi="Georgia"/>
          <w:color w:val="000000"/>
          <w:sz w:val="28"/>
          <w:szCs w:val="28"/>
        </w:rPr>
        <w:t>palustre</w:t>
      </w:r>
      <w:r w:rsidR="000A3C74">
        <w:rPr>
          <w:rFonts w:ascii="Georgia" w:hAnsi="Georgia"/>
          <w:color w:val="000000"/>
          <w:sz w:val="28"/>
          <w:szCs w:val="28"/>
        </w:rPr>
        <w:t xml:space="preserve"> </w:t>
      </w:r>
      <w:r w:rsidRPr="00BA31DC">
        <w:rPr>
          <w:rFonts w:ascii="Georgia" w:hAnsi="Georgia"/>
          <w:color w:val="000000"/>
          <w:sz w:val="28"/>
          <w:szCs w:val="28"/>
        </w:rPr>
        <w:t xml:space="preserve"> doit</w:t>
      </w:r>
      <w:r w:rsidR="000A3C74">
        <w:rPr>
          <w:rFonts w:ascii="Georgia" w:hAnsi="Georgia"/>
          <w:color w:val="000000"/>
          <w:sz w:val="28"/>
          <w:szCs w:val="28"/>
        </w:rPr>
        <w:t xml:space="preserve"> </w:t>
      </w:r>
      <w:r w:rsidRPr="00BA31DC">
        <w:rPr>
          <w:rFonts w:ascii="Georgia" w:hAnsi="Georgia"/>
          <w:color w:val="000000"/>
          <w:sz w:val="28"/>
          <w:szCs w:val="28"/>
        </w:rPr>
        <w:t xml:space="preserve"> fai</w:t>
      </w:r>
      <w:r w:rsidR="0077602A">
        <w:rPr>
          <w:rFonts w:ascii="Georgia" w:hAnsi="Georgia"/>
          <w:color w:val="000000"/>
          <w:sz w:val="28"/>
          <w:szCs w:val="28"/>
        </w:rPr>
        <w:t>re</w:t>
      </w:r>
      <w:r w:rsidR="000A3C74">
        <w:rPr>
          <w:rFonts w:ascii="Georgia" w:hAnsi="Georgia"/>
          <w:color w:val="000000"/>
          <w:sz w:val="28"/>
          <w:szCs w:val="28"/>
        </w:rPr>
        <w:t xml:space="preserve"> </w:t>
      </w:r>
      <w:r w:rsidR="0077602A">
        <w:rPr>
          <w:rFonts w:ascii="Georgia" w:hAnsi="Georgia"/>
          <w:color w:val="000000"/>
          <w:sz w:val="28"/>
          <w:szCs w:val="28"/>
        </w:rPr>
        <w:t xml:space="preserve"> évoquer</w:t>
      </w:r>
      <w:r w:rsidR="000A3C74">
        <w:rPr>
          <w:rFonts w:ascii="Georgia" w:hAnsi="Georgia"/>
          <w:color w:val="000000"/>
          <w:sz w:val="28"/>
          <w:szCs w:val="28"/>
        </w:rPr>
        <w:t xml:space="preserve"> </w:t>
      </w:r>
      <w:r w:rsidR="0077602A">
        <w:rPr>
          <w:rFonts w:ascii="Georgia" w:hAnsi="Georgia"/>
          <w:color w:val="000000"/>
          <w:sz w:val="28"/>
          <w:szCs w:val="28"/>
        </w:rPr>
        <w:t xml:space="preserve"> un paludisme grave (</w:t>
      </w:r>
      <w:r w:rsidR="0077602A" w:rsidRPr="00403798">
        <w:rPr>
          <w:rFonts w:ascii="Georgia" w:hAnsi="Georgia"/>
          <w:color w:val="000000"/>
          <w:sz w:val="28"/>
          <w:szCs w:val="28"/>
        </w:rPr>
        <w:t>DELORONP.,</w:t>
      </w:r>
      <w:r w:rsidR="0077602A">
        <w:rPr>
          <w:rFonts w:ascii="Georgia" w:hAnsi="Georgia"/>
          <w:color w:val="000000"/>
          <w:sz w:val="28"/>
          <w:szCs w:val="28"/>
        </w:rPr>
        <w:t xml:space="preserve"> 1997)</w:t>
      </w:r>
      <w:r w:rsidRPr="00BA31DC">
        <w:rPr>
          <w:rFonts w:ascii="Georgia" w:hAnsi="Georgia"/>
          <w:color w:val="000000"/>
          <w:sz w:val="28"/>
          <w:szCs w:val="28"/>
        </w:rPr>
        <w:t>.</w:t>
      </w:r>
    </w:p>
    <w:p w:rsidR="008012EA" w:rsidRPr="00BA31DC" w:rsidRDefault="008012EA"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 xml:space="preserve">La virulence du </w:t>
      </w:r>
      <w:r w:rsidR="000A3C74">
        <w:rPr>
          <w:rFonts w:ascii="Georgia" w:hAnsi="Georgia"/>
          <w:color w:val="000000"/>
          <w:sz w:val="28"/>
          <w:szCs w:val="28"/>
        </w:rPr>
        <w:t xml:space="preserve"> </w:t>
      </w:r>
      <w:r w:rsidRPr="00BA31DC">
        <w:rPr>
          <w:rFonts w:ascii="Georgia" w:hAnsi="Georgia"/>
          <w:color w:val="000000"/>
          <w:sz w:val="28"/>
          <w:szCs w:val="28"/>
        </w:rPr>
        <w:t>parasite</w:t>
      </w:r>
      <w:r w:rsidR="000A3C74">
        <w:rPr>
          <w:rFonts w:ascii="Georgia" w:hAnsi="Georgia"/>
          <w:color w:val="000000"/>
          <w:sz w:val="28"/>
          <w:szCs w:val="28"/>
        </w:rPr>
        <w:t xml:space="preserve"> </w:t>
      </w:r>
      <w:r w:rsidRPr="00BA31DC">
        <w:rPr>
          <w:rFonts w:ascii="Georgia" w:hAnsi="Georgia"/>
          <w:color w:val="000000"/>
          <w:sz w:val="28"/>
          <w:szCs w:val="28"/>
        </w:rPr>
        <w:t xml:space="preserve"> ainsi que </w:t>
      </w:r>
      <w:r w:rsidR="000A3C74">
        <w:rPr>
          <w:rFonts w:ascii="Georgia" w:hAnsi="Georgia"/>
          <w:color w:val="000000"/>
          <w:sz w:val="28"/>
          <w:szCs w:val="28"/>
        </w:rPr>
        <w:t xml:space="preserve"> </w:t>
      </w:r>
      <w:r w:rsidRPr="00BA31DC">
        <w:rPr>
          <w:rFonts w:ascii="Georgia" w:hAnsi="Georgia"/>
          <w:color w:val="000000"/>
          <w:sz w:val="28"/>
          <w:szCs w:val="28"/>
        </w:rPr>
        <w:t xml:space="preserve">la </w:t>
      </w:r>
      <w:r w:rsidR="000A3C74">
        <w:rPr>
          <w:rFonts w:ascii="Georgia" w:hAnsi="Georgia"/>
          <w:color w:val="000000"/>
          <w:sz w:val="28"/>
          <w:szCs w:val="28"/>
        </w:rPr>
        <w:t xml:space="preserve"> </w:t>
      </w:r>
      <w:r w:rsidRPr="00BA31DC">
        <w:rPr>
          <w:rFonts w:ascii="Georgia" w:hAnsi="Georgia"/>
          <w:color w:val="000000"/>
          <w:sz w:val="28"/>
          <w:szCs w:val="28"/>
        </w:rPr>
        <w:t xml:space="preserve">réponse </w:t>
      </w:r>
      <w:r w:rsidR="000A3C74">
        <w:rPr>
          <w:rFonts w:ascii="Georgia" w:hAnsi="Georgia"/>
          <w:color w:val="000000"/>
          <w:sz w:val="28"/>
          <w:szCs w:val="28"/>
        </w:rPr>
        <w:t xml:space="preserve"> </w:t>
      </w:r>
      <w:r w:rsidRPr="00BA31DC">
        <w:rPr>
          <w:rFonts w:ascii="Georgia" w:hAnsi="Georgia"/>
          <w:color w:val="000000"/>
          <w:sz w:val="28"/>
          <w:szCs w:val="28"/>
        </w:rPr>
        <w:t xml:space="preserve">immunitaire </w:t>
      </w:r>
      <w:r w:rsidR="000A3C74">
        <w:rPr>
          <w:rFonts w:ascii="Georgia" w:hAnsi="Georgia"/>
          <w:color w:val="000000"/>
          <w:sz w:val="28"/>
          <w:szCs w:val="28"/>
        </w:rPr>
        <w:t xml:space="preserve"> </w:t>
      </w:r>
      <w:r w:rsidRPr="00BA31DC">
        <w:rPr>
          <w:rFonts w:ascii="Georgia" w:hAnsi="Georgia"/>
          <w:color w:val="000000"/>
          <w:sz w:val="28"/>
          <w:szCs w:val="28"/>
        </w:rPr>
        <w:t>de l'hôte rend souvent difficile la compréhension de certaines conséquences cliniques et compromettent l'efficacité des mu</w:t>
      </w:r>
      <w:r w:rsidR="00125327">
        <w:rPr>
          <w:rFonts w:ascii="Georgia" w:hAnsi="Georgia"/>
          <w:color w:val="000000"/>
          <w:sz w:val="28"/>
          <w:szCs w:val="28"/>
        </w:rPr>
        <w:t>ltiples thérapeutiques posées (</w:t>
      </w:r>
      <w:r w:rsidR="00125327" w:rsidRPr="00125327">
        <w:rPr>
          <w:rFonts w:ascii="Georgia" w:hAnsi="Georgia"/>
          <w:color w:val="000000"/>
          <w:sz w:val="28"/>
          <w:szCs w:val="28"/>
        </w:rPr>
        <w:t>MAEGRAITH B.G</w:t>
      </w:r>
      <w:r w:rsidR="00963653">
        <w:rPr>
          <w:rFonts w:ascii="Georgia" w:hAnsi="Georgia"/>
          <w:color w:val="000000"/>
          <w:sz w:val="28"/>
          <w:szCs w:val="28"/>
        </w:rPr>
        <w:t>, 1992</w:t>
      </w:r>
      <w:r w:rsidRPr="00BA31DC">
        <w:rPr>
          <w:rFonts w:ascii="Georgia" w:hAnsi="Georgia"/>
          <w:color w:val="000000"/>
          <w:sz w:val="28"/>
          <w:szCs w:val="28"/>
        </w:rPr>
        <w:t>).</w:t>
      </w:r>
    </w:p>
    <w:p w:rsidR="000A3C74" w:rsidRPr="00BA31DC" w:rsidRDefault="008012EA" w:rsidP="0060741C">
      <w:pPr>
        <w:spacing w:line="276" w:lineRule="auto"/>
        <w:ind w:firstLine="1134"/>
        <w:jc w:val="both"/>
        <w:rPr>
          <w:rFonts w:ascii="Georgia" w:hAnsi="Georgia"/>
          <w:color w:val="000000"/>
          <w:sz w:val="28"/>
          <w:szCs w:val="28"/>
        </w:rPr>
      </w:pPr>
      <w:r w:rsidRPr="00BA31DC">
        <w:rPr>
          <w:rFonts w:ascii="Georgia" w:hAnsi="Georgia"/>
          <w:color w:val="000000"/>
          <w:sz w:val="28"/>
          <w:szCs w:val="28"/>
        </w:rPr>
        <w:t>Sa physiopathologie</w:t>
      </w:r>
      <w:r w:rsidR="000A3C74">
        <w:rPr>
          <w:rFonts w:ascii="Georgia" w:hAnsi="Georgia"/>
          <w:color w:val="000000"/>
          <w:sz w:val="28"/>
          <w:szCs w:val="28"/>
        </w:rPr>
        <w:t xml:space="preserve"> </w:t>
      </w:r>
      <w:r w:rsidRPr="00BA31DC">
        <w:rPr>
          <w:rFonts w:ascii="Georgia" w:hAnsi="Georgia"/>
          <w:color w:val="000000"/>
          <w:sz w:val="28"/>
          <w:szCs w:val="28"/>
        </w:rPr>
        <w:t>est</w:t>
      </w:r>
      <w:r w:rsidR="000A3C74">
        <w:rPr>
          <w:rFonts w:ascii="Georgia" w:hAnsi="Georgia"/>
          <w:color w:val="000000"/>
          <w:sz w:val="28"/>
          <w:szCs w:val="28"/>
        </w:rPr>
        <w:t xml:space="preserve"> </w:t>
      </w:r>
      <w:r w:rsidRPr="00BA31DC">
        <w:rPr>
          <w:rFonts w:ascii="Georgia" w:hAnsi="Georgia"/>
          <w:color w:val="000000"/>
          <w:sz w:val="28"/>
          <w:szCs w:val="28"/>
        </w:rPr>
        <w:t xml:space="preserve"> complexe</w:t>
      </w:r>
      <w:r w:rsidR="000A3C74">
        <w:rPr>
          <w:rFonts w:ascii="Georgia" w:hAnsi="Georgia"/>
          <w:color w:val="000000"/>
          <w:sz w:val="28"/>
          <w:szCs w:val="28"/>
        </w:rPr>
        <w:t xml:space="preserve"> </w:t>
      </w:r>
      <w:r w:rsidRPr="00BA31DC">
        <w:rPr>
          <w:rFonts w:ascii="Georgia" w:hAnsi="Georgia"/>
          <w:color w:val="000000"/>
          <w:sz w:val="28"/>
          <w:szCs w:val="28"/>
        </w:rPr>
        <w:t xml:space="preserve"> et</w:t>
      </w:r>
      <w:r w:rsidR="000A3C74">
        <w:rPr>
          <w:rFonts w:ascii="Georgia" w:hAnsi="Georgia"/>
          <w:color w:val="000000"/>
          <w:sz w:val="28"/>
          <w:szCs w:val="28"/>
        </w:rPr>
        <w:t xml:space="preserve"> </w:t>
      </w:r>
      <w:r w:rsidRPr="00BA31DC">
        <w:rPr>
          <w:rFonts w:ascii="Georgia" w:hAnsi="Georgia"/>
          <w:color w:val="000000"/>
          <w:sz w:val="28"/>
          <w:szCs w:val="28"/>
        </w:rPr>
        <w:t xml:space="preserve"> mal</w:t>
      </w:r>
      <w:r w:rsidR="000A3C74">
        <w:rPr>
          <w:rFonts w:ascii="Georgia" w:hAnsi="Georgia"/>
          <w:color w:val="000000"/>
          <w:sz w:val="28"/>
          <w:szCs w:val="28"/>
        </w:rPr>
        <w:t xml:space="preserve"> </w:t>
      </w:r>
      <w:r w:rsidRPr="00BA31DC">
        <w:rPr>
          <w:rFonts w:ascii="Georgia" w:hAnsi="Georgia"/>
          <w:color w:val="000000"/>
          <w:sz w:val="28"/>
          <w:szCs w:val="28"/>
        </w:rPr>
        <w:t xml:space="preserve"> élucidée, elle </w:t>
      </w:r>
      <w:r w:rsidR="000A3C74">
        <w:rPr>
          <w:rFonts w:ascii="Georgia" w:hAnsi="Georgia"/>
          <w:color w:val="000000"/>
          <w:sz w:val="28"/>
          <w:szCs w:val="28"/>
        </w:rPr>
        <w:t xml:space="preserve"> </w:t>
      </w:r>
      <w:r w:rsidRPr="00BA31DC">
        <w:rPr>
          <w:rFonts w:ascii="Georgia" w:hAnsi="Georgia"/>
          <w:color w:val="000000"/>
          <w:sz w:val="28"/>
          <w:szCs w:val="28"/>
        </w:rPr>
        <w:t xml:space="preserve">repose sur </w:t>
      </w:r>
      <w:r w:rsidR="000A3C74">
        <w:rPr>
          <w:rFonts w:ascii="Georgia" w:hAnsi="Georgia"/>
          <w:color w:val="000000"/>
          <w:sz w:val="28"/>
          <w:szCs w:val="28"/>
        </w:rPr>
        <w:t xml:space="preserve"> </w:t>
      </w:r>
      <w:r w:rsidRPr="00BA31DC">
        <w:rPr>
          <w:rFonts w:ascii="Georgia" w:hAnsi="Georgia"/>
          <w:color w:val="000000"/>
          <w:sz w:val="28"/>
          <w:szCs w:val="28"/>
        </w:rPr>
        <w:t>deux</w:t>
      </w:r>
      <w:r w:rsidR="000A3C74">
        <w:rPr>
          <w:rFonts w:ascii="Georgia" w:hAnsi="Georgia"/>
          <w:color w:val="000000"/>
          <w:sz w:val="28"/>
          <w:szCs w:val="28"/>
        </w:rPr>
        <w:t xml:space="preserve"> </w:t>
      </w:r>
      <w:r w:rsidRPr="00BA31DC">
        <w:rPr>
          <w:rFonts w:ascii="Georgia" w:hAnsi="Georgia"/>
          <w:color w:val="000000"/>
          <w:sz w:val="28"/>
          <w:szCs w:val="28"/>
        </w:rPr>
        <w:t xml:space="preserve"> phénomènes</w:t>
      </w:r>
      <w:r w:rsidR="000A3C74">
        <w:rPr>
          <w:rFonts w:ascii="Georgia" w:hAnsi="Georgia"/>
          <w:color w:val="000000"/>
          <w:sz w:val="28"/>
          <w:szCs w:val="28"/>
        </w:rPr>
        <w:t xml:space="preserve"> </w:t>
      </w:r>
      <w:r w:rsidRPr="00BA31DC">
        <w:rPr>
          <w:rFonts w:ascii="Georgia" w:hAnsi="Georgia"/>
          <w:color w:val="000000"/>
          <w:sz w:val="28"/>
          <w:szCs w:val="28"/>
        </w:rPr>
        <w:t xml:space="preserve"> essentiels, l'un mécanique </w:t>
      </w:r>
      <w:r w:rsidR="000A3C74">
        <w:rPr>
          <w:rFonts w:ascii="Georgia" w:hAnsi="Georgia"/>
          <w:color w:val="000000"/>
          <w:sz w:val="28"/>
          <w:szCs w:val="28"/>
        </w:rPr>
        <w:t xml:space="preserve"> </w:t>
      </w:r>
      <w:r w:rsidRPr="00BA31DC">
        <w:rPr>
          <w:rFonts w:ascii="Georgia" w:hAnsi="Georgia"/>
          <w:color w:val="000000"/>
          <w:sz w:val="28"/>
          <w:szCs w:val="28"/>
        </w:rPr>
        <w:t>et l'autre immunitaire. Relevons</w:t>
      </w:r>
      <w:r w:rsidR="000A3C74">
        <w:rPr>
          <w:rFonts w:ascii="Georgia" w:hAnsi="Georgia"/>
          <w:color w:val="000000"/>
          <w:sz w:val="28"/>
          <w:szCs w:val="28"/>
        </w:rPr>
        <w:t xml:space="preserve"> </w:t>
      </w:r>
      <w:r w:rsidRPr="00BA31DC">
        <w:rPr>
          <w:rFonts w:ascii="Georgia" w:hAnsi="Georgia"/>
          <w:color w:val="000000"/>
          <w:sz w:val="28"/>
          <w:szCs w:val="28"/>
        </w:rPr>
        <w:t>que</w:t>
      </w:r>
      <w:r w:rsidR="000A3C74">
        <w:rPr>
          <w:rFonts w:ascii="Georgia" w:hAnsi="Georgia"/>
          <w:color w:val="000000"/>
          <w:sz w:val="28"/>
          <w:szCs w:val="28"/>
        </w:rPr>
        <w:t xml:space="preserve"> </w:t>
      </w:r>
      <w:r w:rsidRPr="00BA31DC">
        <w:rPr>
          <w:rFonts w:ascii="Georgia" w:hAnsi="Georgia"/>
          <w:color w:val="000000"/>
          <w:sz w:val="28"/>
          <w:szCs w:val="28"/>
        </w:rPr>
        <w:t xml:space="preserve"> les différentes espèces ne donnent</w:t>
      </w:r>
      <w:r w:rsidR="00403798">
        <w:rPr>
          <w:rFonts w:ascii="Georgia" w:hAnsi="Georgia"/>
          <w:color w:val="000000"/>
          <w:sz w:val="28"/>
          <w:szCs w:val="28"/>
        </w:rPr>
        <w:t xml:space="preserve"> pas toutes les mêmes effets (</w:t>
      </w:r>
      <w:r w:rsidR="00403798" w:rsidRPr="00403798">
        <w:rPr>
          <w:rFonts w:ascii="Georgia" w:hAnsi="Georgia"/>
          <w:color w:val="000000"/>
          <w:sz w:val="28"/>
          <w:szCs w:val="28"/>
        </w:rPr>
        <w:t>DELORONP.</w:t>
      </w:r>
      <w:r w:rsidR="00963653" w:rsidRPr="00403798">
        <w:rPr>
          <w:rFonts w:ascii="Georgia" w:hAnsi="Georgia"/>
          <w:color w:val="000000"/>
          <w:sz w:val="28"/>
          <w:szCs w:val="28"/>
        </w:rPr>
        <w:t>,</w:t>
      </w:r>
      <w:r w:rsidR="00963653">
        <w:rPr>
          <w:rFonts w:ascii="Georgia" w:hAnsi="Georgia"/>
          <w:color w:val="000000"/>
          <w:sz w:val="28"/>
          <w:szCs w:val="28"/>
        </w:rPr>
        <w:t xml:space="preserve"> 1997</w:t>
      </w:r>
      <w:r w:rsidRPr="00BA31DC">
        <w:rPr>
          <w:rFonts w:ascii="Georgia" w:hAnsi="Georgia"/>
          <w:color w:val="000000"/>
          <w:sz w:val="28"/>
          <w:szCs w:val="28"/>
        </w:rPr>
        <w:t>).</w:t>
      </w:r>
    </w:p>
    <w:p w:rsidR="008012EA" w:rsidRPr="00BA31DC" w:rsidRDefault="008012EA"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 xml:space="preserve">• </w:t>
      </w:r>
      <w:r w:rsidRPr="00B8176F">
        <w:rPr>
          <w:rFonts w:ascii="Georgia" w:hAnsi="Georgia"/>
          <w:b/>
          <w:i/>
          <w:color w:val="000000"/>
          <w:sz w:val="26"/>
          <w:szCs w:val="26"/>
        </w:rPr>
        <w:t>Phénomènes mécaniques</w:t>
      </w:r>
    </w:p>
    <w:p w:rsidR="008012EA" w:rsidRPr="00BA31DC" w:rsidRDefault="008012EA"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Ce Phénomène est lié à la capacité du Plasmodium falciparum à se multiplier rapidement et à parasiter les érythrocytes d'âges différents.</w:t>
      </w:r>
    </w:p>
    <w:p w:rsidR="008012EA" w:rsidRPr="00BA31DC" w:rsidRDefault="008012EA"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 xml:space="preserve">Les hématies impaludées perdent leur déformabilité en émergent à leur surface des protubérances. Ainsi ces érythrocytes infestés surtout au </w:t>
      </w:r>
      <w:r w:rsidRPr="00BA31DC">
        <w:rPr>
          <w:rFonts w:ascii="Georgia" w:hAnsi="Georgia"/>
          <w:color w:val="000000"/>
          <w:sz w:val="28"/>
          <w:szCs w:val="28"/>
        </w:rPr>
        <w:lastRenderedPageBreak/>
        <w:t>stade tardif de leur maturation adhèrent aux cellules épithéliales, c'est la cytoadhérance.</w:t>
      </w:r>
      <w:r w:rsidR="00C7770B" w:rsidRPr="00BA31DC">
        <w:rPr>
          <w:rFonts w:ascii="Georgia" w:hAnsi="Georgia"/>
          <w:color w:val="000000"/>
          <w:sz w:val="28"/>
          <w:szCs w:val="28"/>
        </w:rPr>
        <w:t xml:space="preserve"> </w:t>
      </w:r>
      <w:r w:rsidRPr="00BA31DC">
        <w:rPr>
          <w:rFonts w:ascii="Georgia" w:hAnsi="Georgia"/>
          <w:color w:val="000000"/>
          <w:sz w:val="28"/>
          <w:szCs w:val="28"/>
        </w:rPr>
        <w:t>Cette adhésion sera facilitée par un ligand de nature protéique (adhésive) et nécessite la présence d'une autre protéine riche en histidine. Autour de cette hématie parasitée s'organisent en rosette d'autres hématies saines et éléments du système de phagocytes mononuclées créant ainsi une micro obstruction avec ses conséquences tant sur le métabolisme cérébral que sur la synthèse des neuromédiateurs. C'es</w:t>
      </w:r>
      <w:r w:rsidR="00A51E1A">
        <w:rPr>
          <w:rFonts w:ascii="Georgia" w:hAnsi="Georgia"/>
          <w:color w:val="000000"/>
          <w:sz w:val="28"/>
          <w:szCs w:val="28"/>
        </w:rPr>
        <w:t>t la séquestration vasculaire (</w:t>
      </w:r>
      <w:r w:rsidR="00A51E1A" w:rsidRPr="00125327">
        <w:rPr>
          <w:rFonts w:ascii="Georgia" w:hAnsi="Georgia"/>
          <w:color w:val="000000"/>
          <w:sz w:val="28"/>
          <w:szCs w:val="28"/>
        </w:rPr>
        <w:t>MAEGRAITH B.G</w:t>
      </w:r>
      <w:r w:rsidR="00A51E1A">
        <w:rPr>
          <w:rFonts w:ascii="Georgia" w:hAnsi="Georgia"/>
          <w:color w:val="000000"/>
          <w:sz w:val="28"/>
          <w:szCs w:val="28"/>
        </w:rPr>
        <w:t>, 1992</w:t>
      </w:r>
      <w:r w:rsidRPr="00BA31DC">
        <w:rPr>
          <w:rFonts w:ascii="Georgia" w:hAnsi="Georgia"/>
          <w:color w:val="000000"/>
          <w:sz w:val="28"/>
          <w:szCs w:val="28"/>
        </w:rPr>
        <w:t>).</w:t>
      </w:r>
    </w:p>
    <w:p w:rsidR="008012EA" w:rsidRPr="00B8176F" w:rsidRDefault="008012EA" w:rsidP="00916742">
      <w:pPr>
        <w:spacing w:line="276" w:lineRule="auto"/>
        <w:ind w:firstLine="1134"/>
        <w:jc w:val="both"/>
        <w:rPr>
          <w:rFonts w:ascii="Georgia" w:hAnsi="Georgia"/>
          <w:b/>
          <w:i/>
          <w:color w:val="000000"/>
          <w:sz w:val="26"/>
          <w:szCs w:val="26"/>
        </w:rPr>
      </w:pPr>
      <w:r w:rsidRPr="00BA31DC">
        <w:rPr>
          <w:rFonts w:ascii="Georgia" w:hAnsi="Georgia"/>
          <w:color w:val="000000"/>
          <w:sz w:val="28"/>
          <w:szCs w:val="28"/>
        </w:rPr>
        <w:t xml:space="preserve">• </w:t>
      </w:r>
      <w:r w:rsidRPr="00B8176F">
        <w:rPr>
          <w:rFonts w:ascii="Georgia" w:hAnsi="Georgia"/>
          <w:b/>
          <w:i/>
          <w:color w:val="000000"/>
          <w:sz w:val="26"/>
          <w:szCs w:val="26"/>
        </w:rPr>
        <w:t>Phénomènes immunologiques</w:t>
      </w:r>
    </w:p>
    <w:p w:rsidR="008012EA" w:rsidRDefault="008012EA"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La présence du</w:t>
      </w:r>
      <w:r w:rsidR="000A3C74">
        <w:rPr>
          <w:rFonts w:ascii="Georgia" w:hAnsi="Georgia"/>
          <w:color w:val="000000"/>
          <w:sz w:val="28"/>
          <w:szCs w:val="28"/>
        </w:rPr>
        <w:t xml:space="preserve"> </w:t>
      </w:r>
      <w:r w:rsidRPr="00BA31DC">
        <w:rPr>
          <w:rFonts w:ascii="Georgia" w:hAnsi="Georgia"/>
          <w:color w:val="000000"/>
          <w:sz w:val="28"/>
          <w:szCs w:val="28"/>
        </w:rPr>
        <w:t xml:space="preserve"> parasite </w:t>
      </w:r>
      <w:r w:rsidR="000A3C74">
        <w:rPr>
          <w:rFonts w:ascii="Georgia" w:hAnsi="Georgia"/>
          <w:color w:val="000000"/>
          <w:sz w:val="28"/>
          <w:szCs w:val="28"/>
        </w:rPr>
        <w:t xml:space="preserve"> </w:t>
      </w:r>
      <w:r w:rsidRPr="00BA31DC">
        <w:rPr>
          <w:rFonts w:ascii="Georgia" w:hAnsi="Georgia"/>
          <w:color w:val="000000"/>
          <w:sz w:val="28"/>
          <w:szCs w:val="28"/>
        </w:rPr>
        <w:t xml:space="preserve">chez </w:t>
      </w:r>
      <w:r w:rsidR="000A3C74">
        <w:rPr>
          <w:rFonts w:ascii="Georgia" w:hAnsi="Georgia"/>
          <w:color w:val="000000"/>
          <w:sz w:val="28"/>
          <w:szCs w:val="28"/>
        </w:rPr>
        <w:t xml:space="preserve"> </w:t>
      </w:r>
      <w:r w:rsidRPr="00BA31DC">
        <w:rPr>
          <w:rFonts w:ascii="Georgia" w:hAnsi="Georgia"/>
          <w:color w:val="000000"/>
          <w:sz w:val="28"/>
          <w:szCs w:val="28"/>
        </w:rPr>
        <w:t>l'hôte</w:t>
      </w:r>
      <w:r w:rsidR="000A3C74">
        <w:rPr>
          <w:rFonts w:ascii="Georgia" w:hAnsi="Georgia"/>
          <w:color w:val="000000"/>
          <w:sz w:val="28"/>
          <w:szCs w:val="28"/>
        </w:rPr>
        <w:t xml:space="preserve"> </w:t>
      </w:r>
      <w:r w:rsidRPr="00BA31DC">
        <w:rPr>
          <w:rFonts w:ascii="Georgia" w:hAnsi="Georgia"/>
          <w:color w:val="000000"/>
          <w:sz w:val="28"/>
          <w:szCs w:val="28"/>
        </w:rPr>
        <w:t xml:space="preserve"> déclenche des réactions de défense organique caractérisée par la libération importante des </w:t>
      </w:r>
      <w:r w:rsidR="00090807">
        <w:rPr>
          <w:rFonts w:ascii="Georgia" w:hAnsi="Georgia"/>
          <w:color w:val="000000"/>
          <w:sz w:val="28"/>
          <w:szCs w:val="28"/>
        </w:rPr>
        <w:t>cytokines par le biais du</w:t>
      </w:r>
      <w:r w:rsidR="000A3C74">
        <w:rPr>
          <w:rFonts w:ascii="Georgia" w:hAnsi="Georgia"/>
          <w:color w:val="000000"/>
          <w:sz w:val="28"/>
          <w:szCs w:val="28"/>
        </w:rPr>
        <w:t xml:space="preserve"> </w:t>
      </w:r>
      <w:r w:rsidR="00090807">
        <w:rPr>
          <w:rFonts w:ascii="Georgia" w:hAnsi="Georgia"/>
          <w:color w:val="000000"/>
          <w:sz w:val="28"/>
          <w:szCs w:val="28"/>
        </w:rPr>
        <w:t xml:space="preserve"> </w:t>
      </w:r>
      <w:r w:rsidR="0060741C">
        <w:rPr>
          <w:rFonts w:ascii="Georgia" w:hAnsi="Georgia"/>
          <w:color w:val="000000"/>
          <w:sz w:val="28"/>
          <w:szCs w:val="28"/>
        </w:rPr>
        <w:t>turmo</w:t>
      </w:r>
      <w:r w:rsidR="0060741C" w:rsidRPr="00BA31DC">
        <w:rPr>
          <w:rFonts w:ascii="Georgia" w:hAnsi="Georgia"/>
          <w:color w:val="000000"/>
          <w:sz w:val="28"/>
          <w:szCs w:val="28"/>
        </w:rPr>
        <w:t>rnecrosis</w:t>
      </w:r>
      <w:r w:rsidR="000A3C74">
        <w:rPr>
          <w:rFonts w:ascii="Georgia" w:hAnsi="Georgia"/>
          <w:color w:val="000000"/>
          <w:sz w:val="28"/>
          <w:szCs w:val="28"/>
        </w:rPr>
        <w:t xml:space="preserve"> </w:t>
      </w:r>
      <w:r w:rsidRPr="00BA31DC">
        <w:rPr>
          <w:rFonts w:ascii="Georgia" w:hAnsi="Georgia"/>
          <w:color w:val="000000"/>
          <w:sz w:val="28"/>
          <w:szCs w:val="28"/>
        </w:rPr>
        <w:t xml:space="preserve"> factor (TNF). Ces cytokines vont</w:t>
      </w:r>
      <w:r w:rsidR="002D2260">
        <w:rPr>
          <w:rFonts w:ascii="Georgia" w:hAnsi="Georgia"/>
          <w:color w:val="000000"/>
          <w:sz w:val="28"/>
          <w:szCs w:val="28"/>
        </w:rPr>
        <w:t xml:space="preserve"> </w:t>
      </w:r>
      <w:r w:rsidRPr="00BA31DC">
        <w:rPr>
          <w:rFonts w:ascii="Georgia" w:hAnsi="Georgia"/>
          <w:color w:val="000000"/>
          <w:sz w:val="28"/>
          <w:szCs w:val="28"/>
        </w:rPr>
        <w:t xml:space="preserve"> aggraver</w:t>
      </w:r>
      <w:r w:rsidR="002D2260">
        <w:rPr>
          <w:rFonts w:ascii="Georgia" w:hAnsi="Georgia"/>
          <w:color w:val="000000"/>
          <w:sz w:val="28"/>
          <w:szCs w:val="28"/>
        </w:rPr>
        <w:t xml:space="preserve"> </w:t>
      </w:r>
      <w:r w:rsidRPr="00BA31DC">
        <w:rPr>
          <w:rFonts w:ascii="Georgia" w:hAnsi="Georgia"/>
          <w:color w:val="000000"/>
          <w:sz w:val="28"/>
          <w:szCs w:val="28"/>
        </w:rPr>
        <w:t xml:space="preserve"> les</w:t>
      </w:r>
      <w:r w:rsidR="002D2260">
        <w:rPr>
          <w:rFonts w:ascii="Georgia" w:hAnsi="Georgia"/>
          <w:color w:val="000000"/>
          <w:sz w:val="28"/>
          <w:szCs w:val="28"/>
        </w:rPr>
        <w:t xml:space="preserve"> </w:t>
      </w:r>
      <w:r w:rsidRPr="00BA31DC">
        <w:rPr>
          <w:rFonts w:ascii="Georgia" w:hAnsi="Georgia"/>
          <w:color w:val="000000"/>
          <w:sz w:val="28"/>
          <w:szCs w:val="28"/>
        </w:rPr>
        <w:t xml:space="preserve"> perturbations </w:t>
      </w:r>
      <w:r w:rsidR="002D2260">
        <w:rPr>
          <w:rFonts w:ascii="Georgia" w:hAnsi="Georgia"/>
          <w:color w:val="000000"/>
          <w:sz w:val="28"/>
          <w:szCs w:val="28"/>
        </w:rPr>
        <w:t xml:space="preserve"> </w:t>
      </w:r>
      <w:r w:rsidRPr="00BA31DC">
        <w:rPr>
          <w:rFonts w:ascii="Georgia" w:hAnsi="Georgia"/>
          <w:color w:val="000000"/>
          <w:sz w:val="28"/>
          <w:szCs w:val="28"/>
        </w:rPr>
        <w:t xml:space="preserve">mécaniques </w:t>
      </w:r>
      <w:r w:rsidR="002D2260">
        <w:rPr>
          <w:rFonts w:ascii="Georgia" w:hAnsi="Georgia"/>
          <w:color w:val="000000"/>
          <w:sz w:val="28"/>
          <w:szCs w:val="28"/>
        </w:rPr>
        <w:t xml:space="preserve"> </w:t>
      </w:r>
      <w:r w:rsidRPr="00BA31DC">
        <w:rPr>
          <w:rFonts w:ascii="Georgia" w:hAnsi="Georgia"/>
          <w:color w:val="000000"/>
          <w:sz w:val="28"/>
          <w:szCs w:val="28"/>
        </w:rPr>
        <w:t>citées</w:t>
      </w:r>
      <w:r w:rsidR="002D2260">
        <w:rPr>
          <w:rFonts w:ascii="Georgia" w:hAnsi="Georgia"/>
          <w:color w:val="000000"/>
          <w:sz w:val="28"/>
          <w:szCs w:val="28"/>
        </w:rPr>
        <w:t xml:space="preserve"> </w:t>
      </w:r>
      <w:r w:rsidRPr="00BA31DC">
        <w:rPr>
          <w:rFonts w:ascii="Georgia" w:hAnsi="Georgia"/>
          <w:color w:val="000000"/>
          <w:sz w:val="28"/>
          <w:szCs w:val="28"/>
        </w:rPr>
        <w:t xml:space="preserve"> ci </w:t>
      </w:r>
      <w:r w:rsidR="002D2260">
        <w:rPr>
          <w:rFonts w:ascii="Georgia" w:hAnsi="Georgia"/>
          <w:color w:val="000000"/>
          <w:sz w:val="28"/>
          <w:szCs w:val="28"/>
        </w:rPr>
        <w:t xml:space="preserve"> </w:t>
      </w:r>
      <w:r w:rsidRPr="00BA31DC">
        <w:rPr>
          <w:rFonts w:ascii="Georgia" w:hAnsi="Georgia"/>
          <w:color w:val="000000"/>
          <w:sz w:val="28"/>
          <w:szCs w:val="28"/>
        </w:rPr>
        <w:t>haut (la perte de la déformabilité</w:t>
      </w:r>
      <w:r w:rsidR="002D2260">
        <w:rPr>
          <w:rFonts w:ascii="Georgia" w:hAnsi="Georgia"/>
          <w:color w:val="000000"/>
          <w:sz w:val="28"/>
          <w:szCs w:val="28"/>
        </w:rPr>
        <w:t xml:space="preserve"> </w:t>
      </w:r>
      <w:r w:rsidRPr="00BA31DC">
        <w:rPr>
          <w:rFonts w:ascii="Georgia" w:hAnsi="Georgia"/>
          <w:color w:val="000000"/>
          <w:sz w:val="28"/>
          <w:szCs w:val="28"/>
        </w:rPr>
        <w:t xml:space="preserve"> globula</w:t>
      </w:r>
      <w:r w:rsidR="00A51E1A">
        <w:rPr>
          <w:rFonts w:ascii="Georgia" w:hAnsi="Georgia"/>
          <w:color w:val="000000"/>
          <w:sz w:val="28"/>
          <w:szCs w:val="28"/>
        </w:rPr>
        <w:t xml:space="preserve">ire), C'est </w:t>
      </w:r>
      <w:r w:rsidR="002D2260">
        <w:rPr>
          <w:rFonts w:ascii="Georgia" w:hAnsi="Georgia"/>
          <w:color w:val="000000"/>
          <w:sz w:val="28"/>
          <w:szCs w:val="28"/>
        </w:rPr>
        <w:t xml:space="preserve"> </w:t>
      </w:r>
      <w:r w:rsidR="00A51E1A">
        <w:rPr>
          <w:rFonts w:ascii="Georgia" w:hAnsi="Georgia"/>
          <w:color w:val="000000"/>
          <w:sz w:val="28"/>
          <w:szCs w:val="28"/>
        </w:rPr>
        <w:t>le</w:t>
      </w:r>
      <w:r w:rsidR="002D2260">
        <w:rPr>
          <w:rFonts w:ascii="Georgia" w:hAnsi="Georgia"/>
          <w:color w:val="000000"/>
          <w:sz w:val="28"/>
          <w:szCs w:val="28"/>
        </w:rPr>
        <w:t xml:space="preserve"> </w:t>
      </w:r>
      <w:r w:rsidR="00A51E1A">
        <w:rPr>
          <w:rFonts w:ascii="Georgia" w:hAnsi="Georgia"/>
          <w:color w:val="000000"/>
          <w:sz w:val="28"/>
          <w:szCs w:val="28"/>
        </w:rPr>
        <w:t xml:space="preserve"> stress</w:t>
      </w:r>
      <w:r w:rsidR="002D2260">
        <w:rPr>
          <w:rFonts w:ascii="Georgia" w:hAnsi="Georgia"/>
          <w:color w:val="000000"/>
          <w:sz w:val="28"/>
          <w:szCs w:val="28"/>
        </w:rPr>
        <w:t xml:space="preserve"> </w:t>
      </w:r>
      <w:r w:rsidR="00A51E1A">
        <w:rPr>
          <w:rFonts w:ascii="Georgia" w:hAnsi="Georgia"/>
          <w:color w:val="000000"/>
          <w:sz w:val="28"/>
          <w:szCs w:val="28"/>
        </w:rPr>
        <w:t xml:space="preserve"> oxydant (</w:t>
      </w:r>
      <w:r w:rsidR="00A51E1A" w:rsidRPr="00125327">
        <w:rPr>
          <w:rFonts w:ascii="Georgia" w:hAnsi="Georgia"/>
          <w:color w:val="000000"/>
          <w:sz w:val="28"/>
          <w:szCs w:val="28"/>
        </w:rPr>
        <w:t>MAEGRAITH B.G</w:t>
      </w:r>
      <w:r w:rsidR="00A51E1A">
        <w:rPr>
          <w:rFonts w:ascii="Georgia" w:hAnsi="Georgia"/>
          <w:color w:val="000000"/>
          <w:sz w:val="28"/>
          <w:szCs w:val="28"/>
        </w:rPr>
        <w:t>, 1992</w:t>
      </w:r>
      <w:r w:rsidRPr="00BA31DC">
        <w:rPr>
          <w:rFonts w:ascii="Georgia" w:hAnsi="Georgia"/>
          <w:color w:val="000000"/>
          <w:sz w:val="28"/>
          <w:szCs w:val="28"/>
        </w:rPr>
        <w:t>).</w:t>
      </w:r>
    </w:p>
    <w:p w:rsidR="005F2AA7" w:rsidRPr="00BA31DC" w:rsidRDefault="005F2AA7" w:rsidP="00916742">
      <w:pPr>
        <w:spacing w:line="276" w:lineRule="auto"/>
        <w:ind w:firstLine="1134"/>
        <w:jc w:val="both"/>
        <w:rPr>
          <w:rFonts w:ascii="Georgia" w:hAnsi="Georgia"/>
          <w:color w:val="000000"/>
          <w:sz w:val="28"/>
          <w:szCs w:val="28"/>
        </w:rPr>
      </w:pPr>
    </w:p>
    <w:p w:rsidR="008012EA" w:rsidRPr="00DD4000" w:rsidRDefault="00DD4000" w:rsidP="00DD4000">
      <w:pPr>
        <w:pStyle w:val="Titre2"/>
        <w:rPr>
          <w:b/>
          <w:color w:val="auto"/>
          <w:sz w:val="28"/>
          <w:szCs w:val="28"/>
        </w:rPr>
      </w:pPr>
      <w:bookmarkStart w:id="20" w:name="_Toc19978031"/>
      <w:r>
        <w:rPr>
          <w:b/>
          <w:color w:val="auto"/>
          <w:sz w:val="28"/>
          <w:szCs w:val="28"/>
        </w:rPr>
        <w:t xml:space="preserve">2.7 </w:t>
      </w:r>
      <w:r w:rsidRPr="00DD4000">
        <w:rPr>
          <w:b/>
          <w:color w:val="auto"/>
          <w:sz w:val="28"/>
          <w:szCs w:val="28"/>
        </w:rPr>
        <w:t>Epidémiologie</w:t>
      </w:r>
      <w:bookmarkEnd w:id="20"/>
    </w:p>
    <w:p w:rsidR="00A44375" w:rsidRPr="000A6E5E" w:rsidRDefault="00A44375" w:rsidP="00916742">
      <w:pPr>
        <w:pStyle w:val="Paragraphedeliste"/>
        <w:spacing w:line="276" w:lineRule="auto"/>
        <w:ind w:left="1080"/>
        <w:jc w:val="both"/>
        <w:rPr>
          <w:rFonts w:ascii="Georgia" w:hAnsi="Georgia"/>
          <w:b/>
          <w:i/>
          <w:color w:val="000000"/>
          <w:sz w:val="28"/>
          <w:szCs w:val="28"/>
        </w:rPr>
      </w:pPr>
    </w:p>
    <w:p w:rsidR="008012EA" w:rsidRPr="00BA31DC" w:rsidRDefault="008012EA"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L'accès</w:t>
      </w:r>
      <w:r w:rsidR="00B8424A">
        <w:rPr>
          <w:rFonts w:ascii="Georgia" w:hAnsi="Georgia"/>
          <w:color w:val="000000"/>
          <w:sz w:val="28"/>
          <w:szCs w:val="28"/>
        </w:rPr>
        <w:t xml:space="preserve"> </w:t>
      </w:r>
      <w:r w:rsidRPr="00BA31DC">
        <w:rPr>
          <w:rFonts w:ascii="Georgia" w:hAnsi="Georgia"/>
          <w:color w:val="000000"/>
          <w:sz w:val="28"/>
          <w:szCs w:val="28"/>
        </w:rPr>
        <w:t>pernicieux ou neuropaludisme est une malaria cérébrale</w:t>
      </w:r>
      <w:r w:rsidR="00B8424A">
        <w:rPr>
          <w:rFonts w:ascii="Georgia" w:hAnsi="Georgia"/>
          <w:color w:val="000000"/>
          <w:sz w:val="28"/>
          <w:szCs w:val="28"/>
        </w:rPr>
        <w:t xml:space="preserve"> </w:t>
      </w:r>
      <w:r w:rsidRPr="00BA31DC">
        <w:rPr>
          <w:rFonts w:ascii="Georgia" w:hAnsi="Georgia"/>
          <w:color w:val="000000"/>
          <w:sz w:val="28"/>
          <w:szCs w:val="28"/>
        </w:rPr>
        <w:t xml:space="preserve"> associant </w:t>
      </w:r>
      <w:r w:rsidR="00B8424A">
        <w:rPr>
          <w:rFonts w:ascii="Georgia" w:hAnsi="Georgia"/>
          <w:color w:val="000000"/>
          <w:sz w:val="28"/>
          <w:szCs w:val="28"/>
        </w:rPr>
        <w:t xml:space="preserve"> </w:t>
      </w:r>
      <w:r w:rsidRPr="00BA31DC">
        <w:rPr>
          <w:rFonts w:ascii="Georgia" w:hAnsi="Georgia"/>
          <w:color w:val="000000"/>
          <w:sz w:val="28"/>
          <w:szCs w:val="28"/>
        </w:rPr>
        <w:t xml:space="preserve">une </w:t>
      </w:r>
      <w:r w:rsidR="00B8424A">
        <w:rPr>
          <w:rFonts w:ascii="Georgia" w:hAnsi="Georgia"/>
          <w:color w:val="000000"/>
          <w:sz w:val="28"/>
          <w:szCs w:val="28"/>
        </w:rPr>
        <w:t xml:space="preserve"> </w:t>
      </w:r>
      <w:r w:rsidRPr="00BA31DC">
        <w:rPr>
          <w:rFonts w:ascii="Georgia" w:hAnsi="Georgia"/>
          <w:color w:val="000000"/>
          <w:sz w:val="28"/>
          <w:szCs w:val="28"/>
        </w:rPr>
        <w:t>élévation</w:t>
      </w:r>
      <w:r w:rsidR="00B8424A">
        <w:rPr>
          <w:rFonts w:ascii="Georgia" w:hAnsi="Georgia"/>
          <w:color w:val="000000"/>
          <w:sz w:val="28"/>
          <w:szCs w:val="28"/>
        </w:rPr>
        <w:t xml:space="preserve"> </w:t>
      </w:r>
      <w:r w:rsidRPr="00BA31DC">
        <w:rPr>
          <w:rFonts w:ascii="Georgia" w:hAnsi="Georgia"/>
          <w:color w:val="000000"/>
          <w:sz w:val="28"/>
          <w:szCs w:val="28"/>
        </w:rPr>
        <w:t xml:space="preserve"> importante </w:t>
      </w:r>
      <w:r w:rsidR="00B8424A">
        <w:rPr>
          <w:rFonts w:ascii="Georgia" w:hAnsi="Georgia"/>
          <w:color w:val="000000"/>
          <w:sz w:val="28"/>
          <w:szCs w:val="28"/>
        </w:rPr>
        <w:t xml:space="preserve"> </w:t>
      </w:r>
      <w:r w:rsidRPr="00BA31DC">
        <w:rPr>
          <w:rFonts w:ascii="Georgia" w:hAnsi="Georgia"/>
          <w:color w:val="000000"/>
          <w:sz w:val="28"/>
          <w:szCs w:val="28"/>
        </w:rPr>
        <w:t xml:space="preserve">de la température (40°C), caractérisé par l'importance de la souffrance cérébrale et un coma de </w:t>
      </w:r>
      <w:r w:rsidR="00B8424A">
        <w:rPr>
          <w:rFonts w:ascii="Georgia" w:hAnsi="Georgia"/>
          <w:color w:val="000000"/>
          <w:sz w:val="28"/>
          <w:szCs w:val="28"/>
        </w:rPr>
        <w:t xml:space="preserve"> </w:t>
      </w:r>
      <w:r w:rsidRPr="00BA31DC">
        <w:rPr>
          <w:rFonts w:ascii="Georgia" w:hAnsi="Georgia"/>
          <w:color w:val="000000"/>
          <w:sz w:val="28"/>
          <w:szCs w:val="28"/>
        </w:rPr>
        <w:t>mauvais</w:t>
      </w:r>
      <w:r w:rsidR="00B8424A">
        <w:rPr>
          <w:rFonts w:ascii="Georgia" w:hAnsi="Georgia"/>
          <w:color w:val="000000"/>
          <w:sz w:val="28"/>
          <w:szCs w:val="28"/>
        </w:rPr>
        <w:t xml:space="preserve"> </w:t>
      </w:r>
      <w:r w:rsidRPr="00BA31DC">
        <w:rPr>
          <w:rFonts w:ascii="Georgia" w:hAnsi="Georgia"/>
          <w:color w:val="000000"/>
          <w:sz w:val="28"/>
          <w:szCs w:val="28"/>
        </w:rPr>
        <w:t xml:space="preserve"> pronostic </w:t>
      </w:r>
      <w:r w:rsidR="00B8424A">
        <w:rPr>
          <w:rFonts w:ascii="Georgia" w:hAnsi="Georgia"/>
          <w:color w:val="000000"/>
          <w:sz w:val="28"/>
          <w:szCs w:val="28"/>
        </w:rPr>
        <w:t xml:space="preserve"> </w:t>
      </w:r>
      <w:r w:rsidRPr="00BA31DC">
        <w:rPr>
          <w:rFonts w:ascii="Georgia" w:hAnsi="Georgia"/>
          <w:color w:val="000000"/>
          <w:sz w:val="28"/>
          <w:szCs w:val="28"/>
        </w:rPr>
        <w:t>malgré</w:t>
      </w:r>
      <w:r w:rsidR="00B8424A">
        <w:rPr>
          <w:rFonts w:ascii="Georgia" w:hAnsi="Georgia"/>
          <w:color w:val="000000"/>
          <w:sz w:val="28"/>
          <w:szCs w:val="28"/>
        </w:rPr>
        <w:t xml:space="preserve"> </w:t>
      </w:r>
      <w:r w:rsidRPr="00BA31DC">
        <w:rPr>
          <w:rFonts w:ascii="Georgia" w:hAnsi="Georgia"/>
          <w:color w:val="000000"/>
          <w:sz w:val="28"/>
          <w:szCs w:val="28"/>
        </w:rPr>
        <w:t xml:space="preserve"> le traitement. Il constitue le grand </w:t>
      </w:r>
      <w:r w:rsidR="0060741C" w:rsidRPr="00BA31DC">
        <w:rPr>
          <w:rFonts w:ascii="Georgia" w:hAnsi="Georgia"/>
          <w:color w:val="000000"/>
          <w:sz w:val="28"/>
          <w:szCs w:val="28"/>
        </w:rPr>
        <w:t>problème</w:t>
      </w:r>
      <w:r w:rsidR="0060741C">
        <w:rPr>
          <w:rFonts w:ascii="Georgia" w:hAnsi="Georgia"/>
          <w:color w:val="000000"/>
          <w:sz w:val="28"/>
          <w:szCs w:val="28"/>
        </w:rPr>
        <w:t xml:space="preserve"> </w:t>
      </w:r>
      <w:r w:rsidR="0060741C" w:rsidRPr="00BA31DC">
        <w:rPr>
          <w:rFonts w:ascii="Georgia" w:hAnsi="Georgia"/>
          <w:color w:val="000000"/>
          <w:sz w:val="28"/>
          <w:szCs w:val="28"/>
        </w:rPr>
        <w:t>du</w:t>
      </w:r>
      <w:r w:rsidR="00B8424A">
        <w:rPr>
          <w:rFonts w:ascii="Georgia" w:hAnsi="Georgia"/>
          <w:color w:val="000000"/>
          <w:sz w:val="28"/>
          <w:szCs w:val="28"/>
        </w:rPr>
        <w:t xml:space="preserve"> </w:t>
      </w:r>
      <w:r w:rsidRPr="00BA31DC">
        <w:rPr>
          <w:rFonts w:ascii="Georgia" w:hAnsi="Georgia"/>
          <w:color w:val="000000"/>
          <w:sz w:val="28"/>
          <w:szCs w:val="28"/>
        </w:rPr>
        <w:t xml:space="preserve"> paludisme</w:t>
      </w:r>
      <w:r w:rsidR="00B8424A">
        <w:rPr>
          <w:rFonts w:ascii="Georgia" w:hAnsi="Georgia"/>
          <w:color w:val="000000"/>
          <w:sz w:val="28"/>
          <w:szCs w:val="28"/>
        </w:rPr>
        <w:t xml:space="preserve"> </w:t>
      </w:r>
      <w:r w:rsidRPr="00BA31DC">
        <w:rPr>
          <w:rFonts w:ascii="Georgia" w:hAnsi="Georgia"/>
          <w:color w:val="000000"/>
          <w:sz w:val="28"/>
          <w:szCs w:val="28"/>
        </w:rPr>
        <w:t xml:space="preserve"> à Plasmodium </w:t>
      </w:r>
      <w:r w:rsidR="00B8424A">
        <w:rPr>
          <w:rFonts w:ascii="Georgia" w:hAnsi="Georgia"/>
          <w:color w:val="000000"/>
          <w:sz w:val="28"/>
          <w:szCs w:val="28"/>
        </w:rPr>
        <w:t xml:space="preserve"> </w:t>
      </w:r>
      <w:r w:rsidRPr="00BA31DC">
        <w:rPr>
          <w:rFonts w:ascii="Georgia" w:hAnsi="Georgia"/>
          <w:color w:val="000000"/>
          <w:sz w:val="28"/>
          <w:szCs w:val="28"/>
        </w:rPr>
        <w:t xml:space="preserve">falciparum. La </w:t>
      </w:r>
      <w:r w:rsidR="0060741C" w:rsidRPr="00BA31DC">
        <w:rPr>
          <w:rFonts w:ascii="Georgia" w:hAnsi="Georgia"/>
          <w:color w:val="000000"/>
          <w:sz w:val="28"/>
          <w:szCs w:val="28"/>
        </w:rPr>
        <w:t>mortalité</w:t>
      </w:r>
      <w:r w:rsidR="0060741C">
        <w:rPr>
          <w:rFonts w:ascii="Georgia" w:hAnsi="Georgia"/>
          <w:color w:val="000000"/>
          <w:sz w:val="28"/>
          <w:szCs w:val="28"/>
        </w:rPr>
        <w:t xml:space="preserve"> </w:t>
      </w:r>
      <w:r w:rsidR="0060741C" w:rsidRPr="00BA31DC">
        <w:rPr>
          <w:rFonts w:ascii="Georgia" w:hAnsi="Georgia"/>
          <w:color w:val="000000"/>
          <w:sz w:val="28"/>
          <w:szCs w:val="28"/>
        </w:rPr>
        <w:t>s’élève</w:t>
      </w:r>
      <w:r w:rsidRPr="00BA31DC">
        <w:rPr>
          <w:rFonts w:ascii="Georgia" w:hAnsi="Georgia"/>
          <w:color w:val="000000"/>
          <w:sz w:val="28"/>
          <w:szCs w:val="28"/>
        </w:rPr>
        <w:t xml:space="preserve"> parfois à 20 % chez les adulte</w:t>
      </w:r>
      <w:r w:rsidR="00963653">
        <w:rPr>
          <w:rFonts w:ascii="Georgia" w:hAnsi="Georgia"/>
          <w:color w:val="000000"/>
          <w:sz w:val="28"/>
          <w:szCs w:val="28"/>
        </w:rPr>
        <w:t>s et à 15 % chez</w:t>
      </w:r>
      <w:r w:rsidR="00B8424A">
        <w:rPr>
          <w:rFonts w:ascii="Georgia" w:hAnsi="Georgia"/>
          <w:color w:val="000000"/>
          <w:sz w:val="28"/>
          <w:szCs w:val="28"/>
        </w:rPr>
        <w:t xml:space="preserve"> </w:t>
      </w:r>
      <w:r w:rsidR="00963653">
        <w:rPr>
          <w:rFonts w:ascii="Georgia" w:hAnsi="Georgia"/>
          <w:color w:val="000000"/>
          <w:sz w:val="28"/>
          <w:szCs w:val="28"/>
        </w:rPr>
        <w:t xml:space="preserve"> les enfants (</w:t>
      </w:r>
      <w:r w:rsidR="0099783B" w:rsidRPr="0099783B">
        <w:rPr>
          <w:rFonts w:ascii="Georgia" w:hAnsi="Georgia"/>
          <w:color w:val="000000"/>
          <w:sz w:val="28"/>
          <w:szCs w:val="28"/>
        </w:rPr>
        <w:t>DELORONP., 1997</w:t>
      </w:r>
      <w:r w:rsidRPr="00BA31DC">
        <w:rPr>
          <w:rFonts w:ascii="Georgia" w:hAnsi="Georgia"/>
          <w:color w:val="000000"/>
          <w:sz w:val="28"/>
          <w:szCs w:val="28"/>
        </w:rPr>
        <w:t>).</w:t>
      </w:r>
    </w:p>
    <w:p w:rsidR="008012EA" w:rsidRPr="00BA31DC" w:rsidRDefault="008012EA"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Le neuropaludisme ne frappe que les sujets dépourvus d'immunité. Il s'agit donc surtout d'enfants de plus de 4 mois (ayant perdu les anticorps maternels) et de moins de 4 ans, ou d'étrangers récemment transplantés négli</w:t>
      </w:r>
      <w:r w:rsidR="00243E84">
        <w:rPr>
          <w:rFonts w:ascii="Georgia" w:hAnsi="Georgia"/>
          <w:color w:val="000000"/>
          <w:sz w:val="28"/>
          <w:szCs w:val="28"/>
        </w:rPr>
        <w:t>geant leur chimio-prophylaxie (</w:t>
      </w:r>
      <w:r w:rsidR="00243E84" w:rsidRPr="00243E84">
        <w:rPr>
          <w:rFonts w:ascii="Georgia" w:hAnsi="Georgia"/>
          <w:color w:val="000000"/>
          <w:sz w:val="28"/>
          <w:szCs w:val="28"/>
        </w:rPr>
        <w:t>GREENWOOD B.M</w:t>
      </w:r>
      <w:r w:rsidR="00FC75E8">
        <w:rPr>
          <w:rFonts w:ascii="Georgia" w:hAnsi="Georgia"/>
          <w:color w:val="000000"/>
          <w:sz w:val="28"/>
          <w:szCs w:val="28"/>
        </w:rPr>
        <w:t>, 2004</w:t>
      </w:r>
      <w:r w:rsidRPr="00BA31DC">
        <w:rPr>
          <w:rFonts w:ascii="Georgia" w:hAnsi="Georgia"/>
          <w:color w:val="000000"/>
          <w:sz w:val="28"/>
          <w:szCs w:val="28"/>
        </w:rPr>
        <w:t>).</w:t>
      </w:r>
    </w:p>
    <w:p w:rsidR="008012EA" w:rsidRPr="00BA31DC" w:rsidRDefault="008012EA"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 xml:space="preserve">En zone de faible endémie ou de paludisme saisonnier, les adultes autochtones mal prémunis (donc n'ayant plus d'anticorps) peuvent </w:t>
      </w:r>
      <w:r w:rsidR="00DD4000" w:rsidRPr="00BA31DC">
        <w:rPr>
          <w:rFonts w:ascii="Georgia" w:hAnsi="Georgia"/>
          <w:color w:val="000000"/>
          <w:sz w:val="28"/>
          <w:szCs w:val="28"/>
        </w:rPr>
        <w:t>présenter</w:t>
      </w:r>
      <w:r w:rsidR="00DD4000">
        <w:rPr>
          <w:rFonts w:ascii="Georgia" w:hAnsi="Georgia"/>
          <w:color w:val="000000"/>
          <w:sz w:val="28"/>
          <w:szCs w:val="28"/>
        </w:rPr>
        <w:t xml:space="preserve"> </w:t>
      </w:r>
      <w:r w:rsidR="00DD4000" w:rsidRPr="00BA31DC">
        <w:rPr>
          <w:rFonts w:ascii="Georgia" w:hAnsi="Georgia"/>
          <w:color w:val="000000"/>
          <w:sz w:val="28"/>
          <w:szCs w:val="28"/>
        </w:rPr>
        <w:t>également</w:t>
      </w:r>
      <w:r w:rsidR="00590452">
        <w:rPr>
          <w:rFonts w:ascii="Georgia" w:hAnsi="Georgia"/>
          <w:color w:val="000000"/>
          <w:sz w:val="28"/>
          <w:szCs w:val="28"/>
        </w:rPr>
        <w:t xml:space="preserve"> </w:t>
      </w:r>
      <w:r w:rsidR="00B8424A">
        <w:rPr>
          <w:rFonts w:ascii="Georgia" w:hAnsi="Georgia"/>
          <w:color w:val="000000"/>
          <w:sz w:val="28"/>
          <w:szCs w:val="28"/>
        </w:rPr>
        <w:t xml:space="preserve"> </w:t>
      </w:r>
      <w:r w:rsidR="00590452">
        <w:rPr>
          <w:rFonts w:ascii="Georgia" w:hAnsi="Georgia"/>
          <w:color w:val="000000"/>
          <w:sz w:val="28"/>
          <w:szCs w:val="28"/>
        </w:rPr>
        <w:t xml:space="preserve">un accès </w:t>
      </w:r>
      <w:r w:rsidR="00B8424A">
        <w:rPr>
          <w:rFonts w:ascii="Georgia" w:hAnsi="Georgia"/>
          <w:color w:val="000000"/>
          <w:sz w:val="28"/>
          <w:szCs w:val="28"/>
        </w:rPr>
        <w:t xml:space="preserve"> </w:t>
      </w:r>
      <w:r w:rsidR="00590452">
        <w:rPr>
          <w:rFonts w:ascii="Georgia" w:hAnsi="Georgia"/>
          <w:color w:val="000000"/>
          <w:sz w:val="28"/>
          <w:szCs w:val="28"/>
        </w:rPr>
        <w:t>pernicieux (</w:t>
      </w:r>
      <w:r w:rsidR="0049429D" w:rsidRPr="0049429D">
        <w:rPr>
          <w:rFonts w:ascii="Georgia" w:hAnsi="Georgia"/>
          <w:color w:val="000000"/>
          <w:sz w:val="28"/>
          <w:szCs w:val="28"/>
        </w:rPr>
        <w:t>KIHONDA J. et Col</w:t>
      </w:r>
      <w:r w:rsidR="00B946B5">
        <w:rPr>
          <w:rFonts w:ascii="Georgia" w:hAnsi="Georgia"/>
          <w:color w:val="000000"/>
          <w:sz w:val="28"/>
          <w:szCs w:val="28"/>
        </w:rPr>
        <w:t>, 2006</w:t>
      </w:r>
      <w:r w:rsidRPr="00BA31DC">
        <w:rPr>
          <w:rFonts w:ascii="Georgia" w:hAnsi="Georgia"/>
          <w:color w:val="000000"/>
          <w:sz w:val="28"/>
          <w:szCs w:val="28"/>
        </w:rPr>
        <w:t>).</w:t>
      </w:r>
    </w:p>
    <w:p w:rsidR="008012EA" w:rsidRPr="00BA31DC" w:rsidRDefault="008012EA"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 xml:space="preserve">Cette encéphalopathie aiguë fébrile résulte d'une intense multiplication des hématozoaires dans les capillaires viscéraux et en </w:t>
      </w:r>
      <w:r w:rsidRPr="00BA31DC">
        <w:rPr>
          <w:rFonts w:ascii="Georgia" w:hAnsi="Georgia"/>
          <w:color w:val="000000"/>
          <w:sz w:val="28"/>
          <w:szCs w:val="28"/>
        </w:rPr>
        <w:lastRenderedPageBreak/>
        <w:t>particulier cérébraux. L'apparition d'une malaria sévère est soit progressive</w:t>
      </w:r>
      <w:r w:rsidR="00B8424A">
        <w:rPr>
          <w:rFonts w:ascii="Georgia" w:hAnsi="Georgia"/>
          <w:color w:val="000000"/>
          <w:sz w:val="28"/>
          <w:szCs w:val="28"/>
        </w:rPr>
        <w:t xml:space="preserve"> </w:t>
      </w:r>
      <w:r w:rsidRPr="00BA31DC">
        <w:rPr>
          <w:rFonts w:ascii="Georgia" w:hAnsi="Georgia"/>
          <w:color w:val="000000"/>
          <w:sz w:val="28"/>
          <w:szCs w:val="28"/>
        </w:rPr>
        <w:t>soit</w:t>
      </w:r>
      <w:r w:rsidR="00B8424A">
        <w:rPr>
          <w:rFonts w:ascii="Georgia" w:hAnsi="Georgia"/>
          <w:color w:val="000000"/>
          <w:sz w:val="28"/>
          <w:szCs w:val="28"/>
        </w:rPr>
        <w:t xml:space="preserve"> </w:t>
      </w:r>
      <w:r w:rsidRPr="00BA31DC">
        <w:rPr>
          <w:rFonts w:ascii="Georgia" w:hAnsi="Georgia"/>
          <w:color w:val="000000"/>
          <w:sz w:val="28"/>
          <w:szCs w:val="28"/>
        </w:rPr>
        <w:t xml:space="preserve">brutale. Elle débute </w:t>
      </w:r>
      <w:r w:rsidR="00B8424A">
        <w:rPr>
          <w:rFonts w:ascii="Georgia" w:hAnsi="Georgia"/>
          <w:color w:val="000000"/>
          <w:sz w:val="28"/>
          <w:szCs w:val="28"/>
        </w:rPr>
        <w:t xml:space="preserve"> </w:t>
      </w:r>
      <w:r w:rsidRPr="00BA31DC">
        <w:rPr>
          <w:rFonts w:ascii="Georgia" w:hAnsi="Georgia"/>
          <w:color w:val="000000"/>
          <w:sz w:val="28"/>
          <w:szCs w:val="28"/>
        </w:rPr>
        <w:t>après des convulsions instantanées et passagères d'un ou plusieurs muscles, suivies de décontractions.</w:t>
      </w:r>
    </w:p>
    <w:p w:rsidR="008012EA" w:rsidRPr="00BA31DC" w:rsidRDefault="008012EA"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Elles</w:t>
      </w:r>
      <w:r w:rsidR="00B8424A">
        <w:rPr>
          <w:rFonts w:ascii="Georgia" w:hAnsi="Georgia"/>
          <w:color w:val="000000"/>
          <w:sz w:val="28"/>
          <w:szCs w:val="28"/>
        </w:rPr>
        <w:t xml:space="preserve"> </w:t>
      </w:r>
      <w:r w:rsidRPr="00BA31DC">
        <w:rPr>
          <w:rFonts w:ascii="Georgia" w:hAnsi="Georgia"/>
          <w:color w:val="000000"/>
          <w:sz w:val="28"/>
          <w:szCs w:val="28"/>
        </w:rPr>
        <w:t>sont localisées ou généralisées à l'ensemble du corps. Cette variété</w:t>
      </w:r>
      <w:r w:rsidR="00B8424A">
        <w:rPr>
          <w:rFonts w:ascii="Georgia" w:hAnsi="Georgia"/>
          <w:color w:val="000000"/>
          <w:sz w:val="28"/>
          <w:szCs w:val="28"/>
        </w:rPr>
        <w:t xml:space="preserve"> </w:t>
      </w:r>
      <w:r w:rsidRPr="00BA31DC">
        <w:rPr>
          <w:rFonts w:ascii="Georgia" w:hAnsi="Georgia"/>
          <w:color w:val="000000"/>
          <w:sz w:val="28"/>
          <w:szCs w:val="28"/>
        </w:rPr>
        <w:t xml:space="preserve"> de la malaria s'accompagne d'un nystagmus (tressautement des yeux dans le plan horizontal de façon incessante), quelque</w:t>
      </w:r>
      <w:r w:rsidR="00B8424A">
        <w:rPr>
          <w:rFonts w:ascii="Georgia" w:hAnsi="Georgia"/>
          <w:color w:val="000000"/>
          <w:sz w:val="28"/>
          <w:szCs w:val="28"/>
        </w:rPr>
        <w:t xml:space="preserve"> </w:t>
      </w:r>
      <w:r w:rsidRPr="00BA31DC">
        <w:rPr>
          <w:rFonts w:ascii="Georgia" w:hAnsi="Georgia"/>
          <w:color w:val="000000"/>
          <w:sz w:val="28"/>
          <w:szCs w:val="28"/>
        </w:rPr>
        <w:t>fois d'une raideur du cou et d'une perturbation des réflexes. Dans environ 15 % des</w:t>
      </w:r>
      <w:r w:rsidR="00B8424A">
        <w:rPr>
          <w:rFonts w:ascii="Georgia" w:hAnsi="Georgia"/>
          <w:color w:val="000000"/>
          <w:sz w:val="28"/>
          <w:szCs w:val="28"/>
        </w:rPr>
        <w:t xml:space="preserve"> </w:t>
      </w:r>
      <w:r w:rsidRPr="00BA31DC">
        <w:rPr>
          <w:rFonts w:ascii="Georgia" w:hAnsi="Georgia"/>
          <w:color w:val="000000"/>
          <w:sz w:val="28"/>
          <w:szCs w:val="28"/>
        </w:rPr>
        <w:t>cas, il existe des hémorragies de la rétine (couche de cellules tapissant le fond de l'</w:t>
      </w:r>
      <w:r w:rsidR="00C7770B" w:rsidRPr="00BA31DC">
        <w:rPr>
          <w:rFonts w:ascii="Georgia" w:hAnsi="Georgia"/>
          <w:color w:val="000000"/>
          <w:sz w:val="28"/>
          <w:szCs w:val="28"/>
        </w:rPr>
        <w:t>œil</w:t>
      </w:r>
      <w:r w:rsidRPr="00BA31DC">
        <w:rPr>
          <w:rFonts w:ascii="Georgia" w:hAnsi="Georgia"/>
          <w:color w:val="000000"/>
          <w:sz w:val="28"/>
          <w:szCs w:val="28"/>
        </w:rPr>
        <w:t>). La malaria sévère s'accompagne d'une anémie et d'un ictère (jaunisse). Les convulsions surviennent essentiellement chez les enfants et seulement dans 50 % des cas chez</w:t>
      </w:r>
      <w:r w:rsidR="001E4259">
        <w:rPr>
          <w:rFonts w:ascii="Georgia" w:hAnsi="Georgia"/>
          <w:color w:val="000000"/>
          <w:sz w:val="28"/>
          <w:szCs w:val="28"/>
        </w:rPr>
        <w:t xml:space="preserve"> l'adulte (</w:t>
      </w:r>
      <w:r w:rsidR="001E4259" w:rsidRPr="001E4259">
        <w:rPr>
          <w:rFonts w:ascii="Georgia" w:hAnsi="Georgia"/>
          <w:color w:val="000000"/>
          <w:sz w:val="28"/>
          <w:szCs w:val="28"/>
        </w:rPr>
        <w:t>MAEGRAITH B.</w:t>
      </w:r>
      <w:r w:rsidR="007379DC">
        <w:rPr>
          <w:rFonts w:ascii="Georgia" w:hAnsi="Georgia"/>
          <w:color w:val="000000"/>
          <w:sz w:val="28"/>
          <w:szCs w:val="28"/>
        </w:rPr>
        <w:t>, 2008</w:t>
      </w:r>
      <w:r w:rsidRPr="00BA31DC">
        <w:rPr>
          <w:rFonts w:ascii="Georgia" w:hAnsi="Georgia"/>
          <w:color w:val="000000"/>
          <w:sz w:val="28"/>
          <w:szCs w:val="28"/>
        </w:rPr>
        <w:t>).</w:t>
      </w:r>
    </w:p>
    <w:p w:rsidR="008012EA" w:rsidRPr="00BA31DC" w:rsidRDefault="008012EA"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Les autres</w:t>
      </w:r>
      <w:r w:rsidR="00B8424A">
        <w:rPr>
          <w:rFonts w:ascii="Georgia" w:hAnsi="Georgia"/>
          <w:color w:val="000000"/>
          <w:sz w:val="28"/>
          <w:szCs w:val="28"/>
        </w:rPr>
        <w:t xml:space="preserve"> </w:t>
      </w:r>
      <w:r w:rsidRPr="00BA31DC">
        <w:rPr>
          <w:rFonts w:ascii="Georgia" w:hAnsi="Georgia"/>
          <w:color w:val="000000"/>
          <w:sz w:val="28"/>
          <w:szCs w:val="28"/>
        </w:rPr>
        <w:t xml:space="preserve">signes de </w:t>
      </w:r>
      <w:r w:rsidR="00B8424A">
        <w:rPr>
          <w:rFonts w:ascii="Georgia" w:hAnsi="Georgia"/>
          <w:color w:val="000000"/>
          <w:sz w:val="28"/>
          <w:szCs w:val="28"/>
        </w:rPr>
        <w:t xml:space="preserve"> </w:t>
      </w:r>
      <w:r w:rsidRPr="00BA31DC">
        <w:rPr>
          <w:rFonts w:ascii="Georgia" w:hAnsi="Georgia"/>
          <w:color w:val="000000"/>
          <w:sz w:val="28"/>
          <w:szCs w:val="28"/>
        </w:rPr>
        <w:t>ce</w:t>
      </w:r>
      <w:r w:rsidR="00B8424A">
        <w:rPr>
          <w:rFonts w:ascii="Georgia" w:hAnsi="Georgia"/>
          <w:color w:val="000000"/>
          <w:sz w:val="28"/>
          <w:szCs w:val="28"/>
        </w:rPr>
        <w:t xml:space="preserve"> </w:t>
      </w:r>
      <w:r w:rsidRPr="00BA31DC">
        <w:rPr>
          <w:rFonts w:ascii="Georgia" w:hAnsi="Georgia"/>
          <w:color w:val="000000"/>
          <w:sz w:val="28"/>
          <w:szCs w:val="28"/>
        </w:rPr>
        <w:t xml:space="preserve"> type</w:t>
      </w:r>
      <w:r w:rsidR="00B8424A">
        <w:rPr>
          <w:rFonts w:ascii="Georgia" w:hAnsi="Georgia"/>
          <w:color w:val="000000"/>
          <w:sz w:val="28"/>
          <w:szCs w:val="28"/>
        </w:rPr>
        <w:t xml:space="preserve"> </w:t>
      </w:r>
      <w:r w:rsidRPr="00BA31DC">
        <w:rPr>
          <w:rFonts w:ascii="Georgia" w:hAnsi="Georgia"/>
          <w:color w:val="000000"/>
          <w:sz w:val="28"/>
          <w:szCs w:val="28"/>
        </w:rPr>
        <w:t xml:space="preserve"> de</w:t>
      </w:r>
      <w:r w:rsidR="00B8424A">
        <w:rPr>
          <w:rFonts w:ascii="Georgia" w:hAnsi="Georgia"/>
          <w:color w:val="000000"/>
          <w:sz w:val="28"/>
          <w:szCs w:val="28"/>
        </w:rPr>
        <w:t xml:space="preserve"> </w:t>
      </w:r>
      <w:r w:rsidRPr="00BA31DC">
        <w:rPr>
          <w:rFonts w:ascii="Georgia" w:hAnsi="Georgia"/>
          <w:color w:val="000000"/>
          <w:sz w:val="28"/>
          <w:szCs w:val="28"/>
        </w:rPr>
        <w:t xml:space="preserve"> la </w:t>
      </w:r>
      <w:r w:rsidR="00B8424A">
        <w:rPr>
          <w:rFonts w:ascii="Georgia" w:hAnsi="Georgia"/>
          <w:color w:val="000000"/>
          <w:sz w:val="28"/>
          <w:szCs w:val="28"/>
        </w:rPr>
        <w:t xml:space="preserve"> </w:t>
      </w:r>
      <w:r w:rsidRPr="00BA31DC">
        <w:rPr>
          <w:rFonts w:ascii="Georgia" w:hAnsi="Georgia"/>
          <w:color w:val="000000"/>
          <w:sz w:val="28"/>
          <w:szCs w:val="28"/>
        </w:rPr>
        <w:t xml:space="preserve">malaria sont </w:t>
      </w:r>
      <w:r w:rsidR="00C7770B" w:rsidRPr="00BA31DC">
        <w:rPr>
          <w:rFonts w:ascii="Georgia" w:hAnsi="Georgia"/>
          <w:color w:val="000000"/>
          <w:sz w:val="28"/>
          <w:szCs w:val="28"/>
        </w:rPr>
        <w:t>l’hypoglycémie</w:t>
      </w:r>
      <w:r w:rsidRPr="00BA31DC">
        <w:rPr>
          <w:rFonts w:ascii="Georgia" w:hAnsi="Georgia"/>
          <w:color w:val="000000"/>
          <w:sz w:val="28"/>
          <w:szCs w:val="28"/>
        </w:rPr>
        <w:t xml:space="preserve"> (baisse du taux de sucre dans le sang) qui est de mauvais pronostic. Ce symptôme</w:t>
      </w:r>
      <w:r w:rsidR="00B8424A">
        <w:rPr>
          <w:rFonts w:ascii="Georgia" w:hAnsi="Georgia"/>
          <w:color w:val="000000"/>
          <w:sz w:val="28"/>
          <w:szCs w:val="28"/>
        </w:rPr>
        <w:t xml:space="preserve"> </w:t>
      </w:r>
      <w:r w:rsidRPr="00BA31DC">
        <w:rPr>
          <w:rFonts w:ascii="Georgia" w:hAnsi="Georgia"/>
          <w:color w:val="000000"/>
          <w:sz w:val="28"/>
          <w:szCs w:val="28"/>
        </w:rPr>
        <w:t xml:space="preserve">touche </w:t>
      </w:r>
      <w:r w:rsidR="00B8424A">
        <w:rPr>
          <w:rFonts w:ascii="Georgia" w:hAnsi="Georgia"/>
          <w:color w:val="000000"/>
          <w:sz w:val="28"/>
          <w:szCs w:val="28"/>
        </w:rPr>
        <w:t xml:space="preserve"> </w:t>
      </w:r>
      <w:r w:rsidRPr="00BA31DC">
        <w:rPr>
          <w:rFonts w:ascii="Georgia" w:hAnsi="Georgia"/>
          <w:color w:val="000000"/>
          <w:sz w:val="28"/>
          <w:szCs w:val="28"/>
        </w:rPr>
        <w:t>tout</w:t>
      </w:r>
      <w:r w:rsidR="00B8424A">
        <w:rPr>
          <w:rFonts w:ascii="Georgia" w:hAnsi="Georgia"/>
          <w:color w:val="000000"/>
          <w:sz w:val="28"/>
          <w:szCs w:val="28"/>
        </w:rPr>
        <w:t xml:space="preserve"> </w:t>
      </w:r>
      <w:r w:rsidRPr="00BA31DC">
        <w:rPr>
          <w:rFonts w:ascii="Georgia" w:hAnsi="Georgia"/>
          <w:color w:val="000000"/>
          <w:sz w:val="28"/>
          <w:szCs w:val="28"/>
        </w:rPr>
        <w:t xml:space="preserve"> particulièrement </w:t>
      </w:r>
      <w:r w:rsidR="00B8424A">
        <w:rPr>
          <w:rFonts w:ascii="Georgia" w:hAnsi="Georgia"/>
          <w:color w:val="000000"/>
          <w:sz w:val="28"/>
          <w:szCs w:val="28"/>
        </w:rPr>
        <w:t xml:space="preserve"> </w:t>
      </w:r>
      <w:r w:rsidRPr="00BA31DC">
        <w:rPr>
          <w:rFonts w:ascii="Georgia" w:hAnsi="Georgia"/>
          <w:color w:val="000000"/>
          <w:sz w:val="28"/>
          <w:szCs w:val="28"/>
        </w:rPr>
        <w:t xml:space="preserve">les enfants et les femmes </w:t>
      </w:r>
      <w:r w:rsidR="00B8424A">
        <w:rPr>
          <w:rFonts w:ascii="Georgia" w:hAnsi="Georgia"/>
          <w:color w:val="000000"/>
          <w:sz w:val="28"/>
          <w:szCs w:val="28"/>
        </w:rPr>
        <w:t xml:space="preserve"> </w:t>
      </w:r>
      <w:r w:rsidRPr="00BA31DC">
        <w:rPr>
          <w:rFonts w:ascii="Georgia" w:hAnsi="Georgia"/>
          <w:color w:val="000000"/>
          <w:sz w:val="28"/>
          <w:szCs w:val="28"/>
        </w:rPr>
        <w:t xml:space="preserve">enceintes, il est dû à un mauvais fonctionnement du foie et à une consommation exagérée de sucre par le parasite. Les femmes enceintes sont particulièrement </w:t>
      </w:r>
      <w:r w:rsidR="00B8424A">
        <w:rPr>
          <w:rFonts w:ascii="Georgia" w:hAnsi="Georgia"/>
          <w:color w:val="000000"/>
          <w:sz w:val="28"/>
          <w:szCs w:val="28"/>
        </w:rPr>
        <w:t xml:space="preserve"> </w:t>
      </w:r>
      <w:r w:rsidRPr="00BA31DC">
        <w:rPr>
          <w:rFonts w:ascii="Georgia" w:hAnsi="Georgia"/>
          <w:color w:val="000000"/>
          <w:sz w:val="28"/>
          <w:szCs w:val="28"/>
        </w:rPr>
        <w:t xml:space="preserve">prédisposées à l'hypoglycémie. </w:t>
      </w:r>
      <w:r w:rsidR="00C7770B" w:rsidRPr="00BA31DC">
        <w:rPr>
          <w:rFonts w:ascii="Georgia" w:hAnsi="Georgia"/>
          <w:color w:val="000000"/>
          <w:sz w:val="28"/>
          <w:szCs w:val="28"/>
        </w:rPr>
        <w:t>L’acide</w:t>
      </w:r>
      <w:r w:rsidRPr="00BA31DC">
        <w:rPr>
          <w:rFonts w:ascii="Georgia" w:hAnsi="Georgia"/>
          <w:color w:val="000000"/>
          <w:sz w:val="28"/>
          <w:szCs w:val="28"/>
        </w:rPr>
        <w:t xml:space="preserve"> lactique, qui entraîne une augmentation de l'acidité du sang, est é</w:t>
      </w:r>
      <w:r w:rsidR="00CF45A2">
        <w:rPr>
          <w:rFonts w:ascii="Georgia" w:hAnsi="Georgia"/>
          <w:color w:val="000000"/>
          <w:sz w:val="28"/>
          <w:szCs w:val="28"/>
        </w:rPr>
        <w:t>galement de mauvais pronostic (</w:t>
      </w:r>
      <w:r w:rsidR="007379DC" w:rsidRPr="007379DC">
        <w:rPr>
          <w:rFonts w:ascii="Georgia" w:hAnsi="Georgia"/>
          <w:color w:val="000000"/>
          <w:sz w:val="28"/>
          <w:szCs w:val="28"/>
        </w:rPr>
        <w:t>PASVOL G</w:t>
      </w:r>
      <w:r w:rsidR="00C03B88">
        <w:rPr>
          <w:rFonts w:ascii="Georgia" w:hAnsi="Georgia"/>
          <w:color w:val="000000"/>
          <w:sz w:val="28"/>
          <w:szCs w:val="28"/>
        </w:rPr>
        <w:t>, 2009</w:t>
      </w:r>
      <w:r w:rsidRPr="00BA31DC">
        <w:rPr>
          <w:rFonts w:ascii="Georgia" w:hAnsi="Georgia"/>
          <w:color w:val="000000"/>
          <w:sz w:val="28"/>
          <w:szCs w:val="28"/>
        </w:rPr>
        <w:t>).</w:t>
      </w:r>
    </w:p>
    <w:p w:rsidR="00A44375" w:rsidRDefault="008012EA"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L'</w:t>
      </w:r>
      <w:r w:rsidR="005D4B3A" w:rsidRPr="00BA31DC">
        <w:rPr>
          <w:rFonts w:ascii="Georgia" w:hAnsi="Georgia"/>
          <w:color w:val="000000"/>
          <w:sz w:val="28"/>
          <w:szCs w:val="28"/>
        </w:rPr>
        <w:t>œdème</w:t>
      </w:r>
      <w:r w:rsidR="00B8424A">
        <w:rPr>
          <w:rFonts w:ascii="Georgia" w:hAnsi="Georgia"/>
          <w:color w:val="000000"/>
          <w:sz w:val="28"/>
          <w:szCs w:val="28"/>
        </w:rPr>
        <w:t xml:space="preserve"> </w:t>
      </w:r>
      <w:r w:rsidRPr="00BA31DC">
        <w:rPr>
          <w:rFonts w:ascii="Georgia" w:hAnsi="Georgia"/>
          <w:color w:val="000000"/>
          <w:sz w:val="28"/>
          <w:szCs w:val="28"/>
        </w:rPr>
        <w:t>pulmonaire (présence de liquide dans les poumons) n'est pas bien expliqué mais peut être à l'origine d'un taux de mortalité dépassant 80 %. L'atteinte des reins est plus rare chez l'enfant et s'accompagne également d'une</w:t>
      </w:r>
      <w:r w:rsidR="00B8424A">
        <w:rPr>
          <w:rFonts w:ascii="Georgia" w:hAnsi="Georgia"/>
          <w:color w:val="000000"/>
          <w:sz w:val="28"/>
          <w:szCs w:val="28"/>
        </w:rPr>
        <w:t xml:space="preserve"> </w:t>
      </w:r>
      <w:r w:rsidRPr="00BA31DC">
        <w:rPr>
          <w:rFonts w:ascii="Georgia" w:hAnsi="Georgia"/>
          <w:color w:val="000000"/>
          <w:sz w:val="28"/>
          <w:szCs w:val="28"/>
        </w:rPr>
        <w:t xml:space="preserve"> forte </w:t>
      </w:r>
      <w:r w:rsidR="00B8424A">
        <w:rPr>
          <w:rFonts w:ascii="Georgia" w:hAnsi="Georgia"/>
          <w:color w:val="000000"/>
          <w:sz w:val="28"/>
          <w:szCs w:val="28"/>
        </w:rPr>
        <w:t xml:space="preserve"> </w:t>
      </w:r>
      <w:r w:rsidRPr="00BA31DC">
        <w:rPr>
          <w:rFonts w:ascii="Georgia" w:hAnsi="Georgia"/>
          <w:color w:val="000000"/>
          <w:sz w:val="28"/>
          <w:szCs w:val="28"/>
        </w:rPr>
        <w:t>mortalité. Son mécanisme n'est pas</w:t>
      </w:r>
      <w:r w:rsidR="00B8424A">
        <w:rPr>
          <w:rFonts w:ascii="Georgia" w:hAnsi="Georgia"/>
          <w:color w:val="000000"/>
          <w:sz w:val="28"/>
          <w:szCs w:val="28"/>
        </w:rPr>
        <w:t xml:space="preserve"> </w:t>
      </w:r>
      <w:r w:rsidRPr="00BA31DC">
        <w:rPr>
          <w:rFonts w:ascii="Georgia" w:hAnsi="Georgia"/>
          <w:color w:val="000000"/>
          <w:sz w:val="28"/>
          <w:szCs w:val="28"/>
        </w:rPr>
        <w:t>non</w:t>
      </w:r>
      <w:r w:rsidR="00B8424A">
        <w:rPr>
          <w:rFonts w:ascii="Georgia" w:hAnsi="Georgia"/>
          <w:color w:val="000000"/>
          <w:sz w:val="28"/>
          <w:szCs w:val="28"/>
        </w:rPr>
        <w:t xml:space="preserve">  </w:t>
      </w:r>
      <w:r w:rsidRPr="00BA31DC">
        <w:rPr>
          <w:rFonts w:ascii="Georgia" w:hAnsi="Georgia"/>
          <w:color w:val="000000"/>
          <w:sz w:val="28"/>
          <w:szCs w:val="28"/>
        </w:rPr>
        <w:t xml:space="preserve"> plus</w:t>
      </w:r>
      <w:r w:rsidR="00B8424A">
        <w:rPr>
          <w:rFonts w:ascii="Georgia" w:hAnsi="Georgia"/>
          <w:color w:val="000000"/>
          <w:sz w:val="28"/>
          <w:szCs w:val="28"/>
        </w:rPr>
        <w:t xml:space="preserve"> </w:t>
      </w:r>
      <w:r w:rsidRPr="00BA31DC">
        <w:rPr>
          <w:rFonts w:ascii="Georgia" w:hAnsi="Georgia"/>
          <w:color w:val="000000"/>
          <w:sz w:val="28"/>
          <w:szCs w:val="28"/>
        </w:rPr>
        <w:t xml:space="preserve"> éclairci. L'anémie</w:t>
      </w:r>
      <w:r w:rsidR="00B8424A">
        <w:rPr>
          <w:rFonts w:ascii="Georgia" w:hAnsi="Georgia"/>
          <w:color w:val="000000"/>
          <w:sz w:val="28"/>
          <w:szCs w:val="28"/>
        </w:rPr>
        <w:t xml:space="preserve"> </w:t>
      </w:r>
      <w:r w:rsidRPr="00BA31DC">
        <w:rPr>
          <w:rFonts w:ascii="Georgia" w:hAnsi="Georgia"/>
          <w:color w:val="000000"/>
          <w:sz w:val="28"/>
          <w:szCs w:val="28"/>
        </w:rPr>
        <w:t>constatée</w:t>
      </w:r>
      <w:r w:rsidR="00B8424A">
        <w:rPr>
          <w:rFonts w:ascii="Georgia" w:hAnsi="Georgia"/>
          <w:color w:val="000000"/>
          <w:sz w:val="28"/>
          <w:szCs w:val="28"/>
        </w:rPr>
        <w:t xml:space="preserve"> </w:t>
      </w:r>
      <w:r w:rsidRPr="00BA31DC">
        <w:rPr>
          <w:rFonts w:ascii="Georgia" w:hAnsi="Georgia"/>
          <w:color w:val="000000"/>
          <w:sz w:val="28"/>
          <w:szCs w:val="28"/>
        </w:rPr>
        <w:t xml:space="preserve"> au cours de </w:t>
      </w:r>
      <w:r w:rsidR="00B8424A">
        <w:rPr>
          <w:rFonts w:ascii="Georgia" w:hAnsi="Georgia"/>
          <w:color w:val="000000"/>
          <w:sz w:val="28"/>
          <w:szCs w:val="28"/>
        </w:rPr>
        <w:t xml:space="preserve"> </w:t>
      </w:r>
      <w:r w:rsidRPr="00BA31DC">
        <w:rPr>
          <w:rFonts w:ascii="Georgia" w:hAnsi="Georgia"/>
          <w:color w:val="000000"/>
          <w:sz w:val="28"/>
          <w:szCs w:val="28"/>
        </w:rPr>
        <w:t>la malaria sévère</w:t>
      </w:r>
      <w:r w:rsidR="00B8424A">
        <w:rPr>
          <w:rFonts w:ascii="Georgia" w:hAnsi="Georgia"/>
          <w:color w:val="000000"/>
          <w:sz w:val="28"/>
          <w:szCs w:val="28"/>
        </w:rPr>
        <w:t xml:space="preserve"> </w:t>
      </w:r>
      <w:r w:rsidRPr="00BA31DC">
        <w:rPr>
          <w:rFonts w:ascii="Georgia" w:hAnsi="Georgia"/>
          <w:color w:val="000000"/>
          <w:sz w:val="28"/>
          <w:szCs w:val="28"/>
        </w:rPr>
        <w:t xml:space="preserve"> est </w:t>
      </w:r>
      <w:r w:rsidR="00B8424A">
        <w:rPr>
          <w:rFonts w:ascii="Georgia" w:hAnsi="Georgia"/>
          <w:color w:val="000000"/>
          <w:sz w:val="28"/>
          <w:szCs w:val="28"/>
        </w:rPr>
        <w:t xml:space="preserve"> </w:t>
      </w:r>
      <w:r w:rsidRPr="00BA31DC">
        <w:rPr>
          <w:rFonts w:ascii="Georgia" w:hAnsi="Georgia"/>
          <w:color w:val="000000"/>
          <w:sz w:val="28"/>
          <w:szCs w:val="28"/>
        </w:rPr>
        <w:t xml:space="preserve">le résultat de </w:t>
      </w:r>
      <w:r w:rsidR="00B8424A">
        <w:rPr>
          <w:rFonts w:ascii="Georgia" w:hAnsi="Georgia"/>
          <w:color w:val="000000"/>
          <w:sz w:val="28"/>
          <w:szCs w:val="28"/>
        </w:rPr>
        <w:t xml:space="preserve"> </w:t>
      </w:r>
      <w:r w:rsidRPr="00BA31DC">
        <w:rPr>
          <w:rFonts w:ascii="Georgia" w:hAnsi="Georgia"/>
          <w:color w:val="000000"/>
          <w:sz w:val="28"/>
          <w:szCs w:val="28"/>
        </w:rPr>
        <w:t xml:space="preserve">la destruction </w:t>
      </w:r>
      <w:r w:rsidR="00B8424A">
        <w:rPr>
          <w:rFonts w:ascii="Georgia" w:hAnsi="Georgia"/>
          <w:color w:val="000000"/>
          <w:sz w:val="28"/>
          <w:szCs w:val="28"/>
        </w:rPr>
        <w:t xml:space="preserve"> </w:t>
      </w:r>
      <w:r w:rsidRPr="00BA31DC">
        <w:rPr>
          <w:rFonts w:ascii="Georgia" w:hAnsi="Georgia"/>
          <w:color w:val="000000"/>
          <w:sz w:val="28"/>
          <w:szCs w:val="28"/>
        </w:rPr>
        <w:t xml:space="preserve">et de l'élimination </w:t>
      </w:r>
      <w:r w:rsidR="00B8424A">
        <w:rPr>
          <w:rFonts w:ascii="Georgia" w:hAnsi="Georgia"/>
          <w:color w:val="000000"/>
          <w:sz w:val="28"/>
          <w:szCs w:val="28"/>
        </w:rPr>
        <w:t xml:space="preserve"> </w:t>
      </w:r>
      <w:r w:rsidR="005D4B3A" w:rsidRPr="00BA31DC">
        <w:rPr>
          <w:rFonts w:ascii="Georgia" w:hAnsi="Georgia"/>
          <w:color w:val="000000"/>
          <w:sz w:val="28"/>
          <w:szCs w:val="28"/>
        </w:rPr>
        <w:t>accélérée</w:t>
      </w:r>
      <w:r w:rsidRPr="00BA31DC">
        <w:rPr>
          <w:rFonts w:ascii="Georgia" w:hAnsi="Georgia"/>
          <w:color w:val="000000"/>
          <w:sz w:val="28"/>
          <w:szCs w:val="28"/>
        </w:rPr>
        <w:t xml:space="preserve"> des globules rouges par </w:t>
      </w:r>
      <w:r w:rsidR="005D4B3A" w:rsidRPr="00BA31DC">
        <w:rPr>
          <w:rFonts w:ascii="Georgia" w:hAnsi="Georgia"/>
          <w:color w:val="000000"/>
          <w:sz w:val="28"/>
          <w:szCs w:val="28"/>
        </w:rPr>
        <w:t>la rate, associée</w:t>
      </w:r>
      <w:r w:rsidRPr="00BA31DC">
        <w:rPr>
          <w:rFonts w:ascii="Georgia" w:hAnsi="Georgia"/>
          <w:color w:val="000000"/>
          <w:sz w:val="28"/>
          <w:szCs w:val="28"/>
        </w:rPr>
        <w:t xml:space="preserve"> à un déficit de production de ces globules par la moelle osseuse (aplasie médullaire). Elle nécessite généralement une</w:t>
      </w:r>
      <w:r w:rsidR="00B8424A">
        <w:rPr>
          <w:rFonts w:ascii="Georgia" w:hAnsi="Georgia"/>
          <w:color w:val="000000"/>
          <w:sz w:val="28"/>
          <w:szCs w:val="28"/>
        </w:rPr>
        <w:t xml:space="preserve"> </w:t>
      </w:r>
      <w:r w:rsidRPr="00BA31DC">
        <w:rPr>
          <w:rFonts w:ascii="Georgia" w:hAnsi="Georgia"/>
          <w:color w:val="000000"/>
          <w:sz w:val="28"/>
          <w:szCs w:val="28"/>
        </w:rPr>
        <w:t>transfusion. Celle-ci pose</w:t>
      </w:r>
      <w:r w:rsidR="00B8424A">
        <w:rPr>
          <w:rFonts w:ascii="Georgia" w:hAnsi="Georgia"/>
          <w:color w:val="000000"/>
          <w:sz w:val="28"/>
          <w:szCs w:val="28"/>
        </w:rPr>
        <w:t xml:space="preserve"> </w:t>
      </w:r>
      <w:r w:rsidRPr="00BA31DC">
        <w:rPr>
          <w:rFonts w:ascii="Georgia" w:hAnsi="Georgia"/>
          <w:color w:val="000000"/>
          <w:sz w:val="28"/>
          <w:szCs w:val="28"/>
        </w:rPr>
        <w:t>des problèmes chez l'enfant et est à l'origine de</w:t>
      </w:r>
      <w:r w:rsidR="00B8424A">
        <w:rPr>
          <w:rFonts w:ascii="Georgia" w:hAnsi="Georgia"/>
          <w:color w:val="000000"/>
          <w:sz w:val="28"/>
          <w:szCs w:val="28"/>
        </w:rPr>
        <w:t xml:space="preserve"> </w:t>
      </w:r>
      <w:r w:rsidRPr="00BA31DC">
        <w:rPr>
          <w:rFonts w:ascii="Georgia" w:hAnsi="Georgia"/>
          <w:color w:val="000000"/>
          <w:sz w:val="28"/>
          <w:szCs w:val="28"/>
        </w:rPr>
        <w:t xml:space="preserve"> la présence d'hémoglobine dans le sang, d'urine de coloration noire et de l'insuffisance rénale. Une autre complication susceptible de survenir au cours de cette variété de la malaria est la fièvre bilieuse </w:t>
      </w:r>
      <w:r w:rsidR="0060741C" w:rsidRPr="00BA31DC">
        <w:rPr>
          <w:rFonts w:ascii="Georgia" w:hAnsi="Georgia"/>
          <w:color w:val="000000"/>
          <w:sz w:val="28"/>
          <w:szCs w:val="28"/>
        </w:rPr>
        <w:t>hémoglobinurie</w:t>
      </w:r>
      <w:r w:rsidRPr="00BA31DC">
        <w:rPr>
          <w:rFonts w:ascii="Georgia" w:hAnsi="Georgia"/>
          <w:color w:val="000000"/>
          <w:sz w:val="28"/>
          <w:szCs w:val="28"/>
        </w:rPr>
        <w:t xml:space="preserve">. </w:t>
      </w:r>
    </w:p>
    <w:p w:rsidR="008012EA" w:rsidRPr="00BA31DC" w:rsidRDefault="008012EA"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On</w:t>
      </w:r>
      <w:r w:rsidR="00B8424A">
        <w:rPr>
          <w:rFonts w:ascii="Georgia" w:hAnsi="Georgia"/>
          <w:color w:val="000000"/>
          <w:sz w:val="28"/>
          <w:szCs w:val="28"/>
        </w:rPr>
        <w:t xml:space="preserve"> </w:t>
      </w:r>
      <w:r w:rsidRPr="00BA31DC">
        <w:rPr>
          <w:rFonts w:ascii="Georgia" w:hAnsi="Georgia"/>
          <w:color w:val="000000"/>
          <w:sz w:val="28"/>
          <w:szCs w:val="28"/>
        </w:rPr>
        <w:t>assiste</w:t>
      </w:r>
      <w:r w:rsidR="00B8424A">
        <w:rPr>
          <w:rFonts w:ascii="Georgia" w:hAnsi="Georgia"/>
          <w:color w:val="000000"/>
          <w:sz w:val="28"/>
          <w:szCs w:val="28"/>
        </w:rPr>
        <w:t xml:space="preserve"> </w:t>
      </w:r>
      <w:r w:rsidRPr="00BA31DC">
        <w:rPr>
          <w:rFonts w:ascii="Georgia" w:hAnsi="Georgia"/>
          <w:color w:val="000000"/>
          <w:sz w:val="28"/>
          <w:szCs w:val="28"/>
        </w:rPr>
        <w:t xml:space="preserve"> également</w:t>
      </w:r>
      <w:r w:rsidR="00B8424A">
        <w:rPr>
          <w:rFonts w:ascii="Georgia" w:hAnsi="Georgia"/>
          <w:color w:val="000000"/>
          <w:sz w:val="28"/>
          <w:szCs w:val="28"/>
        </w:rPr>
        <w:t xml:space="preserve"> </w:t>
      </w:r>
      <w:r w:rsidRPr="00BA31DC">
        <w:rPr>
          <w:rFonts w:ascii="Georgia" w:hAnsi="Georgia"/>
          <w:color w:val="000000"/>
          <w:sz w:val="28"/>
          <w:szCs w:val="28"/>
        </w:rPr>
        <w:t xml:space="preserve"> à</w:t>
      </w:r>
      <w:r w:rsidR="00B8424A">
        <w:rPr>
          <w:rFonts w:ascii="Georgia" w:hAnsi="Georgia"/>
          <w:color w:val="000000"/>
          <w:sz w:val="28"/>
          <w:szCs w:val="28"/>
        </w:rPr>
        <w:t xml:space="preserve"> </w:t>
      </w:r>
      <w:r w:rsidRPr="00BA31DC">
        <w:rPr>
          <w:rFonts w:ascii="Georgia" w:hAnsi="Georgia"/>
          <w:color w:val="000000"/>
          <w:sz w:val="28"/>
          <w:szCs w:val="28"/>
        </w:rPr>
        <w:t xml:space="preserve"> une </w:t>
      </w:r>
      <w:r w:rsidR="00B8424A">
        <w:rPr>
          <w:rFonts w:ascii="Georgia" w:hAnsi="Georgia"/>
          <w:color w:val="000000"/>
          <w:sz w:val="28"/>
          <w:szCs w:val="28"/>
        </w:rPr>
        <w:t xml:space="preserve"> </w:t>
      </w:r>
      <w:r w:rsidRPr="00BA31DC">
        <w:rPr>
          <w:rFonts w:ascii="Georgia" w:hAnsi="Georgia"/>
          <w:color w:val="000000"/>
          <w:sz w:val="28"/>
          <w:szCs w:val="28"/>
        </w:rPr>
        <w:t>hématémèse due sans doute à une</w:t>
      </w:r>
      <w:r w:rsidR="00B8424A">
        <w:rPr>
          <w:rFonts w:ascii="Georgia" w:hAnsi="Georgia"/>
          <w:color w:val="000000"/>
          <w:sz w:val="28"/>
          <w:szCs w:val="28"/>
        </w:rPr>
        <w:t xml:space="preserve"> </w:t>
      </w:r>
      <w:r w:rsidRPr="00BA31DC">
        <w:rPr>
          <w:rFonts w:ascii="Georgia" w:hAnsi="Georgia"/>
          <w:color w:val="000000"/>
          <w:sz w:val="28"/>
          <w:szCs w:val="28"/>
        </w:rPr>
        <w:t xml:space="preserve"> atteinte de l'estomac</w:t>
      </w:r>
      <w:r w:rsidR="00981C8F">
        <w:rPr>
          <w:rFonts w:ascii="Georgia" w:hAnsi="Georgia"/>
          <w:color w:val="000000"/>
          <w:sz w:val="28"/>
          <w:szCs w:val="28"/>
        </w:rPr>
        <w:t xml:space="preserve"> par ulcération due au stress (</w:t>
      </w:r>
      <w:r w:rsidR="00981C8F" w:rsidRPr="00981C8F">
        <w:rPr>
          <w:rFonts w:ascii="Georgia" w:hAnsi="Georgia"/>
          <w:color w:val="000000"/>
          <w:sz w:val="28"/>
          <w:szCs w:val="28"/>
        </w:rPr>
        <w:t>PASVOL G</w:t>
      </w:r>
      <w:r w:rsidR="00A2412A">
        <w:rPr>
          <w:rFonts w:ascii="Georgia" w:hAnsi="Georgia"/>
          <w:color w:val="000000"/>
          <w:sz w:val="28"/>
          <w:szCs w:val="28"/>
        </w:rPr>
        <w:t>, 2009</w:t>
      </w:r>
      <w:r w:rsidRPr="00BA31DC">
        <w:rPr>
          <w:rFonts w:ascii="Georgia" w:hAnsi="Georgia"/>
          <w:color w:val="000000"/>
          <w:sz w:val="28"/>
          <w:szCs w:val="28"/>
        </w:rPr>
        <w:t>).</w:t>
      </w:r>
    </w:p>
    <w:p w:rsidR="00B8424A" w:rsidRDefault="008012EA" w:rsidP="00B8424A">
      <w:pPr>
        <w:spacing w:line="276" w:lineRule="auto"/>
        <w:ind w:firstLine="1134"/>
        <w:jc w:val="both"/>
        <w:rPr>
          <w:rFonts w:ascii="Georgia" w:hAnsi="Georgia"/>
          <w:color w:val="000000"/>
          <w:sz w:val="28"/>
          <w:szCs w:val="28"/>
        </w:rPr>
      </w:pPr>
      <w:r w:rsidRPr="00BA31DC">
        <w:rPr>
          <w:rFonts w:ascii="Georgia" w:hAnsi="Georgia"/>
          <w:color w:val="000000"/>
          <w:sz w:val="28"/>
          <w:szCs w:val="28"/>
        </w:rPr>
        <w:t>La diversité antigénique des différentes souches du plasmodium falciparum est l'un des obstacles rencontrés lors de l'exploitation des différentes p</w:t>
      </w:r>
      <w:r w:rsidR="00A2412A">
        <w:rPr>
          <w:rFonts w:ascii="Georgia" w:hAnsi="Georgia"/>
          <w:color w:val="000000"/>
          <w:sz w:val="28"/>
          <w:szCs w:val="28"/>
        </w:rPr>
        <w:t>ropriétés physiopathologiques (</w:t>
      </w:r>
      <w:r w:rsidR="00A2412A" w:rsidRPr="00A2412A">
        <w:rPr>
          <w:rFonts w:ascii="Georgia" w:hAnsi="Georgia"/>
          <w:color w:val="000000"/>
          <w:sz w:val="28"/>
          <w:szCs w:val="28"/>
        </w:rPr>
        <w:t>MAEGRAITH B.G</w:t>
      </w:r>
      <w:r w:rsidR="00C03B88">
        <w:rPr>
          <w:rFonts w:ascii="Georgia" w:hAnsi="Georgia"/>
          <w:color w:val="000000"/>
          <w:sz w:val="28"/>
          <w:szCs w:val="28"/>
        </w:rPr>
        <w:t>, 2008</w:t>
      </w:r>
      <w:r w:rsidRPr="00BA31DC">
        <w:rPr>
          <w:rFonts w:ascii="Georgia" w:hAnsi="Georgia"/>
          <w:color w:val="000000"/>
          <w:sz w:val="28"/>
          <w:szCs w:val="28"/>
        </w:rPr>
        <w:t>).</w:t>
      </w:r>
    </w:p>
    <w:p w:rsidR="00A44375" w:rsidRDefault="00164C1E" w:rsidP="00916742">
      <w:pPr>
        <w:spacing w:line="276" w:lineRule="auto"/>
        <w:ind w:firstLine="1134"/>
        <w:jc w:val="both"/>
        <w:rPr>
          <w:rFonts w:ascii="Georgia" w:hAnsi="Georgia"/>
          <w:color w:val="000000"/>
          <w:sz w:val="28"/>
          <w:szCs w:val="28"/>
        </w:rPr>
      </w:pPr>
      <w:r>
        <w:rPr>
          <w:rFonts w:ascii="Georgia" w:hAnsi="Georgia"/>
          <w:color w:val="000000"/>
          <w:sz w:val="28"/>
          <w:szCs w:val="28"/>
        </w:rPr>
        <w:lastRenderedPageBreak/>
        <w:t>En cas d</w:t>
      </w:r>
      <w:r w:rsidR="00E47EBE" w:rsidRPr="00BA31DC">
        <w:rPr>
          <w:rFonts w:ascii="Georgia" w:hAnsi="Georgia"/>
          <w:color w:val="000000"/>
          <w:sz w:val="28"/>
          <w:szCs w:val="28"/>
        </w:rPr>
        <w:t>’anémie</w:t>
      </w:r>
      <w:r>
        <w:rPr>
          <w:rFonts w:ascii="Georgia" w:hAnsi="Georgia"/>
          <w:color w:val="000000"/>
          <w:sz w:val="28"/>
          <w:szCs w:val="28"/>
        </w:rPr>
        <w:t>, l</w:t>
      </w:r>
      <w:r w:rsidR="00E47EBE" w:rsidRPr="00BA31DC">
        <w:rPr>
          <w:rFonts w:ascii="Georgia" w:hAnsi="Georgia"/>
          <w:color w:val="000000"/>
          <w:sz w:val="28"/>
          <w:szCs w:val="28"/>
        </w:rPr>
        <w:t>’enfant arrive le plus souvent, avec ou sans traitement, à contrôler les accès palustres qui surviennent. Toute</w:t>
      </w:r>
      <w:r>
        <w:rPr>
          <w:rFonts w:ascii="Georgia" w:hAnsi="Georgia"/>
          <w:color w:val="000000"/>
          <w:sz w:val="28"/>
          <w:szCs w:val="28"/>
        </w:rPr>
        <w:t xml:space="preserve">- </w:t>
      </w:r>
      <w:r w:rsidR="00E47EBE" w:rsidRPr="00BA31DC">
        <w:rPr>
          <w:rFonts w:ascii="Georgia" w:hAnsi="Georgia"/>
          <w:color w:val="000000"/>
          <w:sz w:val="28"/>
          <w:szCs w:val="28"/>
        </w:rPr>
        <w:t>fois, ces</w:t>
      </w:r>
      <w:r>
        <w:rPr>
          <w:rFonts w:ascii="Georgia" w:hAnsi="Georgia"/>
          <w:color w:val="000000"/>
          <w:sz w:val="28"/>
          <w:szCs w:val="28"/>
        </w:rPr>
        <w:t xml:space="preserve"> </w:t>
      </w:r>
      <w:r w:rsidR="00E47EBE" w:rsidRPr="00BA31DC">
        <w:rPr>
          <w:rFonts w:ascii="Georgia" w:hAnsi="Georgia"/>
          <w:color w:val="000000"/>
          <w:sz w:val="28"/>
          <w:szCs w:val="28"/>
        </w:rPr>
        <w:t>infections</w:t>
      </w:r>
      <w:r>
        <w:rPr>
          <w:rFonts w:ascii="Georgia" w:hAnsi="Georgia"/>
          <w:color w:val="000000"/>
          <w:sz w:val="28"/>
          <w:szCs w:val="28"/>
        </w:rPr>
        <w:t xml:space="preserve"> </w:t>
      </w:r>
      <w:r w:rsidR="00E47EBE" w:rsidRPr="00BA31DC">
        <w:rPr>
          <w:rFonts w:ascii="Georgia" w:hAnsi="Georgia"/>
          <w:color w:val="000000"/>
          <w:sz w:val="28"/>
          <w:szCs w:val="28"/>
        </w:rPr>
        <w:t>à répétition ne sont</w:t>
      </w:r>
      <w:r>
        <w:rPr>
          <w:rFonts w:ascii="Georgia" w:hAnsi="Georgia"/>
          <w:color w:val="000000"/>
          <w:sz w:val="28"/>
          <w:szCs w:val="28"/>
        </w:rPr>
        <w:t xml:space="preserve"> </w:t>
      </w:r>
      <w:r w:rsidR="00E47EBE" w:rsidRPr="00BA31DC">
        <w:rPr>
          <w:rFonts w:ascii="Georgia" w:hAnsi="Georgia"/>
          <w:color w:val="000000"/>
          <w:sz w:val="28"/>
          <w:szCs w:val="28"/>
        </w:rPr>
        <w:t>pas</w:t>
      </w:r>
      <w:r>
        <w:rPr>
          <w:rFonts w:ascii="Georgia" w:hAnsi="Georgia"/>
          <w:color w:val="000000"/>
          <w:sz w:val="28"/>
          <w:szCs w:val="28"/>
        </w:rPr>
        <w:t xml:space="preserve"> </w:t>
      </w:r>
      <w:r w:rsidR="00E47EBE" w:rsidRPr="00BA31DC">
        <w:rPr>
          <w:rFonts w:ascii="Georgia" w:hAnsi="Georgia"/>
          <w:color w:val="000000"/>
          <w:sz w:val="28"/>
          <w:szCs w:val="28"/>
        </w:rPr>
        <w:t>sans</w:t>
      </w:r>
      <w:r>
        <w:rPr>
          <w:rFonts w:ascii="Georgia" w:hAnsi="Georgia"/>
          <w:color w:val="000000"/>
          <w:sz w:val="28"/>
          <w:szCs w:val="28"/>
        </w:rPr>
        <w:t xml:space="preserve"> </w:t>
      </w:r>
      <w:r w:rsidR="00E47EBE" w:rsidRPr="00BA31DC">
        <w:rPr>
          <w:rFonts w:ascii="Georgia" w:hAnsi="Georgia"/>
          <w:color w:val="000000"/>
          <w:sz w:val="28"/>
          <w:szCs w:val="28"/>
        </w:rPr>
        <w:t xml:space="preserve">conséquences </w:t>
      </w:r>
      <w:r>
        <w:rPr>
          <w:rFonts w:ascii="Georgia" w:hAnsi="Georgia"/>
          <w:color w:val="000000"/>
          <w:sz w:val="28"/>
          <w:szCs w:val="28"/>
        </w:rPr>
        <w:t xml:space="preserve"> </w:t>
      </w:r>
      <w:r w:rsidR="00E47EBE" w:rsidRPr="00BA31DC">
        <w:rPr>
          <w:rFonts w:ascii="Georgia" w:hAnsi="Georgia"/>
          <w:color w:val="000000"/>
          <w:sz w:val="28"/>
          <w:szCs w:val="28"/>
        </w:rPr>
        <w:t>sur</w:t>
      </w:r>
      <w:r>
        <w:rPr>
          <w:rFonts w:ascii="Georgia" w:hAnsi="Georgia"/>
          <w:color w:val="000000"/>
          <w:sz w:val="28"/>
          <w:szCs w:val="28"/>
        </w:rPr>
        <w:t xml:space="preserve"> </w:t>
      </w:r>
      <w:r w:rsidR="00E47EBE" w:rsidRPr="00BA31DC">
        <w:rPr>
          <w:rFonts w:ascii="Georgia" w:hAnsi="Georgia"/>
          <w:color w:val="000000"/>
          <w:sz w:val="28"/>
          <w:szCs w:val="28"/>
        </w:rPr>
        <w:t xml:space="preserve"> son état de santé général et sur sa capacité à lutter contre les différentes affections</w:t>
      </w:r>
      <w:r>
        <w:rPr>
          <w:rFonts w:ascii="Georgia" w:hAnsi="Georgia"/>
          <w:color w:val="000000"/>
          <w:sz w:val="28"/>
          <w:szCs w:val="28"/>
        </w:rPr>
        <w:t xml:space="preserve"> </w:t>
      </w:r>
      <w:r w:rsidR="00E47EBE" w:rsidRPr="00BA31DC">
        <w:rPr>
          <w:rFonts w:ascii="Georgia" w:hAnsi="Georgia"/>
          <w:color w:val="000000"/>
          <w:sz w:val="28"/>
          <w:szCs w:val="28"/>
        </w:rPr>
        <w:t xml:space="preserve"> et</w:t>
      </w:r>
      <w:r>
        <w:rPr>
          <w:rFonts w:ascii="Georgia" w:hAnsi="Georgia"/>
          <w:color w:val="000000"/>
          <w:sz w:val="28"/>
          <w:szCs w:val="28"/>
        </w:rPr>
        <w:t xml:space="preserve"> </w:t>
      </w:r>
      <w:r w:rsidR="00E47EBE" w:rsidRPr="00BA31DC">
        <w:rPr>
          <w:rFonts w:ascii="Georgia" w:hAnsi="Georgia"/>
          <w:color w:val="000000"/>
          <w:sz w:val="28"/>
          <w:szCs w:val="28"/>
        </w:rPr>
        <w:t xml:space="preserve"> contraintes environnementales</w:t>
      </w:r>
      <w:r>
        <w:rPr>
          <w:rFonts w:ascii="Georgia" w:hAnsi="Georgia"/>
          <w:color w:val="000000"/>
          <w:sz w:val="28"/>
          <w:szCs w:val="28"/>
        </w:rPr>
        <w:t xml:space="preserve"> </w:t>
      </w:r>
      <w:r w:rsidR="00E47EBE" w:rsidRPr="00BA31DC">
        <w:rPr>
          <w:rFonts w:ascii="Georgia" w:hAnsi="Georgia"/>
          <w:color w:val="000000"/>
          <w:sz w:val="28"/>
          <w:szCs w:val="28"/>
        </w:rPr>
        <w:t xml:space="preserve"> auxquelles</w:t>
      </w:r>
      <w:r>
        <w:rPr>
          <w:rFonts w:ascii="Georgia" w:hAnsi="Georgia"/>
          <w:color w:val="000000"/>
          <w:sz w:val="28"/>
          <w:szCs w:val="28"/>
        </w:rPr>
        <w:t xml:space="preserve"> </w:t>
      </w:r>
      <w:r w:rsidR="00E47EBE" w:rsidRPr="00BA31DC">
        <w:rPr>
          <w:rFonts w:ascii="Georgia" w:hAnsi="Georgia"/>
          <w:color w:val="000000"/>
          <w:sz w:val="28"/>
          <w:szCs w:val="28"/>
        </w:rPr>
        <w:t xml:space="preserve"> sont soumis les enfants de ces régions. </w:t>
      </w:r>
    </w:p>
    <w:p w:rsidR="00F12F24" w:rsidRPr="00BA31DC" w:rsidRDefault="00E47EBE"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Les anémies de l’enfant en Afrique ont deux origines principales</w:t>
      </w:r>
      <w:r w:rsidR="0060741C">
        <w:rPr>
          <w:rFonts w:ascii="Georgia" w:hAnsi="Georgia"/>
          <w:color w:val="000000"/>
          <w:sz w:val="28"/>
          <w:szCs w:val="28"/>
        </w:rPr>
        <w:t xml:space="preserve"> </w:t>
      </w:r>
      <w:r w:rsidRPr="00BA31DC">
        <w:rPr>
          <w:rFonts w:ascii="Georgia" w:hAnsi="Georgia"/>
          <w:color w:val="000000"/>
          <w:sz w:val="28"/>
          <w:szCs w:val="28"/>
        </w:rPr>
        <w:t xml:space="preserve">: une origine avec les anémies microcytaires dues à une carence en fer et les anémies macrocytaires dues aux carences </w:t>
      </w:r>
      <w:r w:rsidR="00C2434C">
        <w:rPr>
          <w:rFonts w:ascii="Georgia" w:hAnsi="Georgia"/>
          <w:color w:val="000000"/>
          <w:sz w:val="28"/>
          <w:szCs w:val="28"/>
        </w:rPr>
        <w:t>en vitamine B12</w:t>
      </w:r>
      <w:r w:rsidR="00164C1E">
        <w:rPr>
          <w:rFonts w:ascii="Georgia" w:hAnsi="Georgia"/>
          <w:color w:val="000000"/>
          <w:sz w:val="28"/>
          <w:szCs w:val="28"/>
        </w:rPr>
        <w:t xml:space="preserve"> </w:t>
      </w:r>
      <w:r w:rsidR="00C2434C">
        <w:rPr>
          <w:rFonts w:ascii="Georgia" w:hAnsi="Georgia"/>
          <w:color w:val="000000"/>
          <w:sz w:val="28"/>
          <w:szCs w:val="28"/>
        </w:rPr>
        <w:t>ou en folates (</w:t>
      </w:r>
      <w:r w:rsidR="00C2434C" w:rsidRPr="00C2434C">
        <w:rPr>
          <w:rFonts w:ascii="Georgia" w:hAnsi="Georgia"/>
          <w:color w:val="000000"/>
          <w:sz w:val="28"/>
          <w:szCs w:val="28"/>
        </w:rPr>
        <w:t>GREENWOOD</w:t>
      </w:r>
      <w:r w:rsidR="00535F68">
        <w:rPr>
          <w:rFonts w:ascii="Georgia" w:hAnsi="Georgia"/>
          <w:color w:val="000000"/>
          <w:sz w:val="28"/>
          <w:szCs w:val="28"/>
        </w:rPr>
        <w:t>, 2007</w:t>
      </w:r>
      <w:r w:rsidRPr="00BA31DC">
        <w:rPr>
          <w:rFonts w:ascii="Georgia" w:hAnsi="Georgia"/>
          <w:color w:val="000000"/>
          <w:sz w:val="28"/>
          <w:szCs w:val="28"/>
        </w:rPr>
        <w:t>) et une origine parasitaire avec les parasitoses int</w:t>
      </w:r>
      <w:r w:rsidR="00535F68">
        <w:rPr>
          <w:rFonts w:ascii="Georgia" w:hAnsi="Georgia"/>
          <w:color w:val="000000"/>
          <w:sz w:val="28"/>
          <w:szCs w:val="28"/>
        </w:rPr>
        <w:t>estinales et le paludisme (</w:t>
      </w:r>
      <w:r w:rsidR="00535F68" w:rsidRPr="00535F68">
        <w:rPr>
          <w:rFonts w:ascii="Georgia" w:hAnsi="Georgia"/>
          <w:color w:val="000000"/>
          <w:sz w:val="28"/>
          <w:szCs w:val="28"/>
        </w:rPr>
        <w:t>REDDS</w:t>
      </w:r>
      <w:r w:rsidR="00234F17">
        <w:rPr>
          <w:rFonts w:ascii="Georgia" w:hAnsi="Georgia"/>
          <w:color w:val="000000"/>
          <w:sz w:val="28"/>
          <w:szCs w:val="28"/>
        </w:rPr>
        <w:t>, 1999</w:t>
      </w:r>
      <w:r w:rsidRPr="00BA31DC">
        <w:rPr>
          <w:rFonts w:ascii="Georgia" w:hAnsi="Georgia"/>
          <w:color w:val="000000"/>
          <w:sz w:val="28"/>
          <w:szCs w:val="28"/>
        </w:rPr>
        <w:t xml:space="preserve">). </w:t>
      </w:r>
    </w:p>
    <w:p w:rsidR="00F12F24" w:rsidRPr="00BA31DC" w:rsidRDefault="00F12F24" w:rsidP="00916742">
      <w:pPr>
        <w:spacing w:line="276" w:lineRule="auto"/>
        <w:ind w:firstLine="1134"/>
        <w:jc w:val="both"/>
        <w:rPr>
          <w:rFonts w:ascii="Georgia" w:hAnsi="Georgia"/>
          <w:color w:val="000000"/>
          <w:sz w:val="28"/>
          <w:szCs w:val="28"/>
        </w:rPr>
      </w:pPr>
    </w:p>
    <w:p w:rsidR="00F12F24" w:rsidRPr="00BA31DC" w:rsidRDefault="00E47EBE"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 xml:space="preserve">La prévalence des anémies varie suivant les zones d’études mais elle est généralement élevée. Elles peuvent toucher plus de la moitié des enfants comme par exemple </w:t>
      </w:r>
      <w:r w:rsidR="007F245F">
        <w:rPr>
          <w:rFonts w:ascii="Georgia" w:hAnsi="Georgia"/>
          <w:color w:val="000000"/>
          <w:sz w:val="28"/>
          <w:szCs w:val="28"/>
        </w:rPr>
        <w:t>en Tanzanie</w:t>
      </w:r>
      <w:r w:rsidR="00A44375">
        <w:rPr>
          <w:rFonts w:ascii="Georgia" w:hAnsi="Georgia"/>
          <w:color w:val="000000"/>
          <w:sz w:val="28"/>
          <w:szCs w:val="28"/>
        </w:rPr>
        <w:t>,</w:t>
      </w:r>
      <w:r w:rsidR="00A44375" w:rsidRPr="00BA31DC">
        <w:rPr>
          <w:rFonts w:ascii="Georgia" w:hAnsi="Georgia"/>
          <w:color w:val="000000"/>
          <w:sz w:val="28"/>
          <w:szCs w:val="28"/>
        </w:rPr>
        <w:t xml:space="preserve"> rapportent</w:t>
      </w:r>
      <w:r w:rsidRPr="00BA31DC">
        <w:rPr>
          <w:rFonts w:ascii="Georgia" w:hAnsi="Georgia"/>
          <w:color w:val="000000"/>
          <w:sz w:val="28"/>
          <w:szCs w:val="28"/>
        </w:rPr>
        <w:t xml:space="preserve"> </w:t>
      </w:r>
      <w:r w:rsidR="00EF343B">
        <w:rPr>
          <w:rFonts w:ascii="Georgia" w:hAnsi="Georgia"/>
          <w:color w:val="000000"/>
          <w:sz w:val="28"/>
          <w:szCs w:val="28"/>
        </w:rPr>
        <w:t>u</w:t>
      </w:r>
      <w:r w:rsidR="0020762B" w:rsidRPr="00BA31DC">
        <w:rPr>
          <w:rFonts w:ascii="Georgia" w:hAnsi="Georgia"/>
          <w:color w:val="000000"/>
          <w:sz w:val="28"/>
          <w:szCs w:val="28"/>
        </w:rPr>
        <w:t>ne</w:t>
      </w:r>
      <w:r w:rsidR="0060741C">
        <w:rPr>
          <w:rFonts w:ascii="Georgia" w:hAnsi="Georgia"/>
          <w:color w:val="000000"/>
          <w:sz w:val="28"/>
          <w:szCs w:val="28"/>
        </w:rPr>
        <w:t xml:space="preserve"> </w:t>
      </w:r>
      <w:r w:rsidRPr="00BA31DC">
        <w:rPr>
          <w:rFonts w:ascii="Georgia" w:hAnsi="Georgia"/>
          <w:color w:val="000000"/>
          <w:sz w:val="28"/>
          <w:szCs w:val="28"/>
        </w:rPr>
        <w:t>prévalence  chez des en</w:t>
      </w:r>
      <w:r w:rsidR="00234F17">
        <w:rPr>
          <w:rFonts w:ascii="Georgia" w:hAnsi="Georgia"/>
          <w:color w:val="000000"/>
          <w:sz w:val="28"/>
          <w:szCs w:val="28"/>
        </w:rPr>
        <w:t>fants âgés de moins de 3 ans (</w:t>
      </w:r>
      <w:r w:rsidR="00587B55" w:rsidRPr="00587B55">
        <w:rPr>
          <w:rFonts w:ascii="Georgia" w:hAnsi="Georgia"/>
          <w:color w:val="000000"/>
          <w:sz w:val="28"/>
          <w:szCs w:val="28"/>
        </w:rPr>
        <w:t>REDDS</w:t>
      </w:r>
      <w:r w:rsidR="00BB58AB">
        <w:rPr>
          <w:rFonts w:ascii="Georgia" w:hAnsi="Georgia"/>
          <w:color w:val="000000"/>
          <w:sz w:val="28"/>
          <w:szCs w:val="28"/>
        </w:rPr>
        <w:t>, 1999</w:t>
      </w:r>
      <w:r w:rsidRPr="00BA31DC">
        <w:rPr>
          <w:rFonts w:ascii="Georgia" w:hAnsi="Georgia"/>
          <w:color w:val="000000"/>
          <w:sz w:val="28"/>
          <w:szCs w:val="28"/>
        </w:rPr>
        <w:t xml:space="preserve">). </w:t>
      </w:r>
    </w:p>
    <w:p w:rsidR="00F12F24" w:rsidRPr="00BA31DC" w:rsidRDefault="00F12F24" w:rsidP="00916742">
      <w:pPr>
        <w:spacing w:line="276" w:lineRule="auto"/>
        <w:ind w:firstLine="1134"/>
        <w:jc w:val="both"/>
        <w:rPr>
          <w:rFonts w:ascii="Georgia" w:hAnsi="Georgia"/>
          <w:color w:val="000000"/>
          <w:sz w:val="28"/>
          <w:szCs w:val="28"/>
        </w:rPr>
      </w:pPr>
    </w:p>
    <w:p w:rsidR="000D76E7" w:rsidRDefault="00E47EBE"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Si ces anémies ne sont généralement pas létales par elles-mêmes, elles diminuent la capacité des enfants à lutter contre les infections et ont des</w:t>
      </w:r>
      <w:r w:rsidR="00164C1E">
        <w:rPr>
          <w:rFonts w:ascii="Georgia" w:hAnsi="Georgia"/>
          <w:color w:val="000000"/>
          <w:sz w:val="28"/>
          <w:szCs w:val="28"/>
        </w:rPr>
        <w:t xml:space="preserve"> </w:t>
      </w:r>
      <w:r w:rsidRPr="00BA31DC">
        <w:rPr>
          <w:rFonts w:ascii="Georgia" w:hAnsi="Georgia"/>
          <w:color w:val="000000"/>
          <w:sz w:val="28"/>
          <w:szCs w:val="28"/>
        </w:rPr>
        <w:t xml:space="preserve"> conséquences</w:t>
      </w:r>
      <w:r w:rsidR="00164C1E">
        <w:rPr>
          <w:rFonts w:ascii="Georgia" w:hAnsi="Georgia"/>
          <w:color w:val="000000"/>
          <w:sz w:val="28"/>
          <w:szCs w:val="28"/>
        </w:rPr>
        <w:t xml:space="preserve"> </w:t>
      </w:r>
      <w:r w:rsidRPr="00BA31DC">
        <w:rPr>
          <w:rFonts w:ascii="Georgia" w:hAnsi="Georgia"/>
          <w:color w:val="000000"/>
          <w:sz w:val="28"/>
          <w:szCs w:val="28"/>
        </w:rPr>
        <w:t xml:space="preserve"> importantes </w:t>
      </w:r>
      <w:r w:rsidR="00164C1E">
        <w:rPr>
          <w:rFonts w:ascii="Georgia" w:hAnsi="Georgia"/>
          <w:color w:val="000000"/>
          <w:sz w:val="28"/>
          <w:szCs w:val="28"/>
        </w:rPr>
        <w:t xml:space="preserve"> </w:t>
      </w:r>
      <w:r w:rsidRPr="00BA31DC">
        <w:rPr>
          <w:rFonts w:ascii="Georgia" w:hAnsi="Georgia"/>
          <w:color w:val="000000"/>
          <w:sz w:val="28"/>
          <w:szCs w:val="28"/>
        </w:rPr>
        <w:t xml:space="preserve">sur </w:t>
      </w:r>
      <w:r w:rsidR="00164C1E">
        <w:rPr>
          <w:rFonts w:ascii="Georgia" w:hAnsi="Georgia"/>
          <w:color w:val="000000"/>
          <w:sz w:val="28"/>
          <w:szCs w:val="28"/>
        </w:rPr>
        <w:t xml:space="preserve"> </w:t>
      </w:r>
      <w:r w:rsidRPr="00BA31DC">
        <w:rPr>
          <w:rFonts w:ascii="Georgia" w:hAnsi="Georgia"/>
          <w:color w:val="000000"/>
          <w:sz w:val="28"/>
          <w:szCs w:val="28"/>
        </w:rPr>
        <w:t>leur</w:t>
      </w:r>
      <w:r w:rsidR="00164C1E">
        <w:rPr>
          <w:rFonts w:ascii="Georgia" w:hAnsi="Georgia"/>
          <w:color w:val="000000"/>
          <w:sz w:val="28"/>
          <w:szCs w:val="28"/>
        </w:rPr>
        <w:t xml:space="preserve"> </w:t>
      </w:r>
      <w:r w:rsidRPr="00BA31DC">
        <w:rPr>
          <w:rFonts w:ascii="Georgia" w:hAnsi="Georgia"/>
          <w:color w:val="000000"/>
          <w:sz w:val="28"/>
          <w:szCs w:val="28"/>
        </w:rPr>
        <w:t xml:space="preserve"> l’état </w:t>
      </w:r>
      <w:r w:rsidR="00164C1E">
        <w:rPr>
          <w:rFonts w:ascii="Georgia" w:hAnsi="Georgia"/>
          <w:color w:val="000000"/>
          <w:sz w:val="28"/>
          <w:szCs w:val="28"/>
        </w:rPr>
        <w:t xml:space="preserve"> </w:t>
      </w:r>
      <w:r w:rsidRPr="00BA31DC">
        <w:rPr>
          <w:rFonts w:ascii="Georgia" w:hAnsi="Georgia"/>
          <w:color w:val="000000"/>
          <w:sz w:val="28"/>
          <w:szCs w:val="28"/>
        </w:rPr>
        <w:t xml:space="preserve">de santé. </w:t>
      </w:r>
    </w:p>
    <w:p w:rsidR="00F12F24" w:rsidRPr="00BA31DC" w:rsidRDefault="00E47EBE"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Lackritz et</w:t>
      </w:r>
      <w:r w:rsidR="00EF343B">
        <w:rPr>
          <w:rFonts w:ascii="Georgia" w:hAnsi="Georgia"/>
          <w:color w:val="000000"/>
          <w:sz w:val="28"/>
          <w:szCs w:val="28"/>
        </w:rPr>
        <w:t xml:space="preserve"> </w:t>
      </w:r>
      <w:r w:rsidRPr="00BA31DC">
        <w:rPr>
          <w:rFonts w:ascii="Georgia" w:hAnsi="Georgia"/>
          <w:color w:val="000000"/>
          <w:sz w:val="28"/>
          <w:szCs w:val="28"/>
        </w:rPr>
        <w:t>Col</w:t>
      </w:r>
      <w:r w:rsidR="00164C1E">
        <w:rPr>
          <w:rFonts w:ascii="Georgia" w:hAnsi="Georgia"/>
          <w:color w:val="000000"/>
          <w:sz w:val="28"/>
          <w:szCs w:val="28"/>
        </w:rPr>
        <w:t>l</w:t>
      </w:r>
      <w:r w:rsidR="0060741C">
        <w:rPr>
          <w:rFonts w:ascii="Georgia" w:hAnsi="Georgia"/>
          <w:color w:val="000000"/>
          <w:sz w:val="28"/>
          <w:szCs w:val="28"/>
        </w:rPr>
        <w:t xml:space="preserve"> </w:t>
      </w:r>
      <w:r w:rsidR="00164C1E">
        <w:rPr>
          <w:rFonts w:ascii="Georgia" w:hAnsi="Georgia"/>
          <w:color w:val="000000"/>
          <w:sz w:val="28"/>
          <w:szCs w:val="28"/>
        </w:rPr>
        <w:t>(1998)</w:t>
      </w:r>
      <w:r w:rsidRPr="00BA31DC">
        <w:rPr>
          <w:rFonts w:ascii="Georgia" w:hAnsi="Georgia"/>
          <w:color w:val="000000"/>
          <w:sz w:val="28"/>
          <w:szCs w:val="28"/>
        </w:rPr>
        <w:t xml:space="preserve">. </w:t>
      </w:r>
      <w:r w:rsidR="00164C1E">
        <w:rPr>
          <w:rFonts w:ascii="Georgia" w:hAnsi="Georgia"/>
          <w:color w:val="000000"/>
          <w:sz w:val="28"/>
          <w:szCs w:val="28"/>
        </w:rPr>
        <w:t>R</w:t>
      </w:r>
      <w:r w:rsidRPr="00BA31DC">
        <w:rPr>
          <w:rFonts w:ascii="Georgia" w:hAnsi="Georgia"/>
          <w:color w:val="000000"/>
          <w:sz w:val="28"/>
          <w:szCs w:val="28"/>
        </w:rPr>
        <w:t>apporten</w:t>
      </w:r>
      <w:r w:rsidR="00164C1E">
        <w:rPr>
          <w:rFonts w:ascii="Georgia" w:hAnsi="Georgia"/>
          <w:color w:val="000000"/>
          <w:sz w:val="28"/>
          <w:szCs w:val="28"/>
        </w:rPr>
        <w:t xml:space="preserve">t </w:t>
      </w:r>
      <w:r w:rsidRPr="00BA31DC">
        <w:rPr>
          <w:rFonts w:ascii="Georgia" w:hAnsi="Georgia"/>
          <w:color w:val="000000"/>
          <w:sz w:val="28"/>
          <w:szCs w:val="28"/>
        </w:rPr>
        <w:t>une sur mortalité hospitalière</w:t>
      </w:r>
      <w:r w:rsidR="00164C1E">
        <w:rPr>
          <w:rFonts w:ascii="Georgia" w:hAnsi="Georgia"/>
          <w:color w:val="000000"/>
          <w:sz w:val="28"/>
          <w:szCs w:val="28"/>
        </w:rPr>
        <w:t xml:space="preserve"> </w:t>
      </w:r>
      <w:r w:rsidRPr="00BA31DC">
        <w:rPr>
          <w:rFonts w:ascii="Georgia" w:hAnsi="Georgia"/>
          <w:color w:val="000000"/>
          <w:sz w:val="28"/>
          <w:szCs w:val="28"/>
        </w:rPr>
        <w:t>parmi</w:t>
      </w:r>
      <w:r w:rsidR="00164C1E">
        <w:rPr>
          <w:rFonts w:ascii="Georgia" w:hAnsi="Georgia"/>
          <w:color w:val="000000"/>
          <w:sz w:val="28"/>
          <w:szCs w:val="28"/>
        </w:rPr>
        <w:t xml:space="preserve"> </w:t>
      </w:r>
      <w:r w:rsidRPr="00BA31DC">
        <w:rPr>
          <w:rFonts w:ascii="Georgia" w:hAnsi="Georgia"/>
          <w:color w:val="000000"/>
          <w:sz w:val="28"/>
          <w:szCs w:val="28"/>
        </w:rPr>
        <w:t xml:space="preserve"> les </w:t>
      </w:r>
      <w:r w:rsidR="000B2061" w:rsidRPr="00BA31DC">
        <w:rPr>
          <w:rFonts w:ascii="Georgia" w:hAnsi="Georgia"/>
          <w:color w:val="000000"/>
          <w:sz w:val="28"/>
          <w:szCs w:val="28"/>
        </w:rPr>
        <w:t>enfants</w:t>
      </w:r>
      <w:r w:rsidR="00164C1E">
        <w:rPr>
          <w:rFonts w:ascii="Georgia" w:hAnsi="Georgia"/>
          <w:color w:val="000000"/>
          <w:sz w:val="28"/>
          <w:szCs w:val="28"/>
        </w:rPr>
        <w:t xml:space="preserve"> </w:t>
      </w:r>
      <w:r w:rsidR="000B2061" w:rsidRPr="00BA31DC">
        <w:rPr>
          <w:rFonts w:ascii="Georgia" w:hAnsi="Georgia"/>
          <w:color w:val="000000"/>
          <w:sz w:val="28"/>
          <w:szCs w:val="28"/>
        </w:rPr>
        <w:t xml:space="preserve"> </w:t>
      </w:r>
      <w:r w:rsidRPr="00BA31DC">
        <w:rPr>
          <w:rFonts w:ascii="Georgia" w:hAnsi="Georgia"/>
          <w:color w:val="000000"/>
          <w:sz w:val="28"/>
          <w:szCs w:val="28"/>
        </w:rPr>
        <w:t>les plus</w:t>
      </w:r>
      <w:r w:rsidR="00164C1E">
        <w:rPr>
          <w:rFonts w:ascii="Georgia" w:hAnsi="Georgia"/>
          <w:color w:val="000000"/>
          <w:sz w:val="28"/>
          <w:szCs w:val="28"/>
        </w:rPr>
        <w:t xml:space="preserve"> </w:t>
      </w:r>
      <w:r w:rsidRPr="00BA31DC">
        <w:rPr>
          <w:rFonts w:ascii="Georgia" w:hAnsi="Georgia"/>
          <w:color w:val="000000"/>
          <w:sz w:val="28"/>
          <w:szCs w:val="28"/>
        </w:rPr>
        <w:t xml:space="preserve"> anémiés,</w:t>
      </w:r>
      <w:r w:rsidR="000B2061" w:rsidRPr="00BA31DC">
        <w:rPr>
          <w:rFonts w:ascii="Georgia" w:hAnsi="Georgia"/>
          <w:color w:val="000000"/>
          <w:sz w:val="28"/>
          <w:szCs w:val="28"/>
        </w:rPr>
        <w:t xml:space="preserve"> </w:t>
      </w:r>
      <w:r w:rsidRPr="00BA31DC">
        <w:rPr>
          <w:rFonts w:ascii="Georgia" w:hAnsi="Georgia"/>
          <w:color w:val="000000"/>
          <w:sz w:val="28"/>
          <w:szCs w:val="28"/>
        </w:rPr>
        <w:t>qu</w:t>
      </w:r>
      <w:r w:rsidR="00164C1E">
        <w:rPr>
          <w:rFonts w:ascii="Georgia" w:hAnsi="Georgia"/>
          <w:color w:val="000000"/>
          <w:sz w:val="28"/>
          <w:szCs w:val="28"/>
        </w:rPr>
        <w:t>’</w:t>
      </w:r>
      <w:r w:rsidRPr="00BA31DC">
        <w:rPr>
          <w:rFonts w:ascii="Georgia" w:hAnsi="Georgia"/>
          <w:color w:val="000000"/>
          <w:sz w:val="28"/>
          <w:szCs w:val="28"/>
        </w:rPr>
        <w:t>elle</w:t>
      </w:r>
      <w:r w:rsidR="00164C1E">
        <w:rPr>
          <w:rFonts w:ascii="Georgia" w:hAnsi="Georgia"/>
          <w:color w:val="000000"/>
          <w:sz w:val="28"/>
          <w:szCs w:val="28"/>
        </w:rPr>
        <w:t xml:space="preserve"> </w:t>
      </w:r>
      <w:r w:rsidRPr="00BA31DC">
        <w:rPr>
          <w:rFonts w:ascii="Georgia" w:hAnsi="Georgia"/>
          <w:color w:val="000000"/>
          <w:sz w:val="28"/>
          <w:szCs w:val="28"/>
        </w:rPr>
        <w:t xml:space="preserve"> que soit la cause</w:t>
      </w:r>
      <w:r w:rsidR="00FE7D61">
        <w:rPr>
          <w:rFonts w:ascii="Georgia" w:hAnsi="Georgia"/>
          <w:color w:val="000000"/>
          <w:sz w:val="28"/>
          <w:szCs w:val="28"/>
        </w:rPr>
        <w:t xml:space="preserve"> de l’hospitalisation e</w:t>
      </w:r>
      <w:r w:rsidRPr="00BA31DC">
        <w:rPr>
          <w:rFonts w:ascii="Georgia" w:hAnsi="Georgia"/>
          <w:color w:val="000000"/>
          <w:sz w:val="28"/>
          <w:szCs w:val="28"/>
        </w:rPr>
        <w:t>n protégeant pend</w:t>
      </w:r>
      <w:r w:rsidR="000B2061" w:rsidRPr="00BA31DC">
        <w:rPr>
          <w:rFonts w:ascii="Georgia" w:hAnsi="Georgia"/>
          <w:color w:val="000000"/>
          <w:sz w:val="28"/>
          <w:szCs w:val="28"/>
        </w:rPr>
        <w:t>ant un an un groupe d’enfants</w:t>
      </w:r>
      <w:r w:rsidR="00164C1E">
        <w:rPr>
          <w:rFonts w:ascii="Georgia" w:hAnsi="Georgia"/>
          <w:color w:val="000000"/>
          <w:sz w:val="28"/>
          <w:szCs w:val="28"/>
        </w:rPr>
        <w:t xml:space="preserve"> </w:t>
      </w:r>
      <w:r w:rsidR="000B2061" w:rsidRPr="00BA31DC">
        <w:rPr>
          <w:rFonts w:ascii="Georgia" w:hAnsi="Georgia"/>
          <w:color w:val="000000"/>
          <w:sz w:val="28"/>
          <w:szCs w:val="28"/>
        </w:rPr>
        <w:t xml:space="preserve"> à </w:t>
      </w:r>
      <w:r w:rsidR="00164C1E">
        <w:rPr>
          <w:rFonts w:ascii="Georgia" w:hAnsi="Georgia"/>
          <w:color w:val="000000"/>
          <w:sz w:val="28"/>
          <w:szCs w:val="28"/>
        </w:rPr>
        <w:t xml:space="preserve"> </w:t>
      </w:r>
      <w:r w:rsidRPr="00BA31DC">
        <w:rPr>
          <w:rFonts w:ascii="Georgia" w:hAnsi="Georgia"/>
          <w:color w:val="000000"/>
          <w:sz w:val="28"/>
          <w:szCs w:val="28"/>
        </w:rPr>
        <w:t>l’aide d</w:t>
      </w:r>
      <w:r w:rsidR="00FE7D61">
        <w:rPr>
          <w:rFonts w:ascii="Georgia" w:hAnsi="Georgia"/>
          <w:color w:val="000000"/>
          <w:sz w:val="28"/>
          <w:szCs w:val="28"/>
        </w:rPr>
        <w:t>e moustiquaires imprégnées,</w:t>
      </w:r>
      <w:r w:rsidR="00164C1E">
        <w:rPr>
          <w:rFonts w:ascii="Georgia" w:hAnsi="Georgia"/>
          <w:color w:val="000000"/>
          <w:sz w:val="28"/>
          <w:szCs w:val="28"/>
        </w:rPr>
        <w:t xml:space="preserve"> </w:t>
      </w:r>
      <w:r w:rsidR="000B2061" w:rsidRPr="00BA31DC">
        <w:rPr>
          <w:rFonts w:ascii="Georgia" w:hAnsi="Georgia"/>
          <w:color w:val="000000"/>
          <w:sz w:val="28"/>
          <w:szCs w:val="28"/>
        </w:rPr>
        <w:t>c</w:t>
      </w:r>
      <w:r w:rsidRPr="00BA31DC">
        <w:rPr>
          <w:rFonts w:ascii="Georgia" w:hAnsi="Georgia"/>
          <w:color w:val="000000"/>
          <w:sz w:val="28"/>
          <w:szCs w:val="28"/>
        </w:rPr>
        <w:t>ontre</w:t>
      </w:r>
      <w:r w:rsidR="000B2061" w:rsidRPr="00BA31DC">
        <w:rPr>
          <w:rFonts w:ascii="Georgia" w:hAnsi="Georgia"/>
          <w:color w:val="000000"/>
          <w:sz w:val="28"/>
          <w:szCs w:val="28"/>
        </w:rPr>
        <w:t xml:space="preserve"> levé une </w:t>
      </w:r>
      <w:r w:rsidRPr="00BA31DC">
        <w:rPr>
          <w:rFonts w:ascii="Georgia" w:hAnsi="Georgia"/>
          <w:color w:val="000000"/>
          <w:sz w:val="28"/>
          <w:szCs w:val="28"/>
        </w:rPr>
        <w:t>réduction de moitié</w:t>
      </w:r>
      <w:r w:rsidR="000B2061" w:rsidRPr="00BA31DC">
        <w:rPr>
          <w:rFonts w:ascii="Georgia" w:hAnsi="Georgia"/>
          <w:color w:val="000000"/>
          <w:sz w:val="28"/>
          <w:szCs w:val="28"/>
        </w:rPr>
        <w:t xml:space="preserve"> </w:t>
      </w:r>
      <w:r w:rsidRPr="00BA31DC">
        <w:rPr>
          <w:rFonts w:ascii="Georgia" w:hAnsi="Georgia"/>
          <w:color w:val="000000"/>
          <w:sz w:val="28"/>
          <w:szCs w:val="28"/>
        </w:rPr>
        <w:t>de la prévalence</w:t>
      </w:r>
      <w:r w:rsidR="000B2061" w:rsidRPr="00BA31DC">
        <w:rPr>
          <w:rFonts w:ascii="Georgia" w:hAnsi="Georgia"/>
          <w:color w:val="000000"/>
          <w:sz w:val="28"/>
          <w:szCs w:val="28"/>
        </w:rPr>
        <w:t xml:space="preserve"> </w:t>
      </w:r>
      <w:r w:rsidRPr="00BA31DC">
        <w:rPr>
          <w:rFonts w:ascii="Georgia" w:hAnsi="Georgia"/>
          <w:color w:val="000000"/>
          <w:sz w:val="28"/>
          <w:szCs w:val="28"/>
        </w:rPr>
        <w:t>des anémies</w:t>
      </w:r>
      <w:r w:rsidR="000B2061" w:rsidRPr="00BA31DC">
        <w:rPr>
          <w:rFonts w:ascii="Georgia" w:hAnsi="Georgia"/>
          <w:color w:val="000000"/>
          <w:sz w:val="28"/>
          <w:szCs w:val="28"/>
        </w:rPr>
        <w:t xml:space="preserve"> par rapport </w:t>
      </w:r>
      <w:r w:rsidRPr="00BA31DC">
        <w:rPr>
          <w:rFonts w:ascii="Georgia" w:hAnsi="Georgia"/>
          <w:color w:val="000000"/>
          <w:sz w:val="28"/>
          <w:szCs w:val="28"/>
        </w:rPr>
        <w:t>à</w:t>
      </w:r>
      <w:r w:rsidR="00BB58AB">
        <w:rPr>
          <w:rFonts w:ascii="Georgia" w:hAnsi="Georgia"/>
          <w:color w:val="000000"/>
          <w:sz w:val="28"/>
          <w:szCs w:val="28"/>
        </w:rPr>
        <w:t xml:space="preserve"> un groupe d’enfants témoins (</w:t>
      </w:r>
      <w:r w:rsidR="00BB58AB" w:rsidRPr="00BB58AB">
        <w:rPr>
          <w:rFonts w:ascii="Georgia" w:hAnsi="Georgia"/>
          <w:color w:val="000000"/>
          <w:sz w:val="28"/>
          <w:szCs w:val="28"/>
        </w:rPr>
        <w:t>WINCH P. et Col</w:t>
      </w:r>
      <w:r w:rsidR="00BB58AB">
        <w:rPr>
          <w:rFonts w:ascii="Georgia" w:hAnsi="Georgia"/>
          <w:color w:val="000000"/>
          <w:sz w:val="28"/>
          <w:szCs w:val="28"/>
        </w:rPr>
        <w:t>,1996</w:t>
      </w:r>
      <w:r w:rsidRPr="00BA31DC">
        <w:rPr>
          <w:rFonts w:ascii="Georgia" w:hAnsi="Georgia"/>
          <w:color w:val="000000"/>
          <w:sz w:val="28"/>
          <w:szCs w:val="28"/>
        </w:rPr>
        <w:t>).</w:t>
      </w:r>
    </w:p>
    <w:p w:rsidR="00F12F24" w:rsidRPr="00BA31DC" w:rsidRDefault="00E47EBE"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De plus, ces auteurs r</w:t>
      </w:r>
      <w:r w:rsidR="000B2061" w:rsidRPr="00BA31DC">
        <w:rPr>
          <w:rFonts w:ascii="Georgia" w:hAnsi="Georgia"/>
          <w:color w:val="000000"/>
          <w:sz w:val="28"/>
          <w:szCs w:val="28"/>
        </w:rPr>
        <w:t xml:space="preserve"> </w:t>
      </w:r>
      <w:r w:rsidRPr="00BA31DC">
        <w:rPr>
          <w:rFonts w:ascii="Georgia" w:hAnsi="Georgia"/>
          <w:color w:val="000000"/>
          <w:sz w:val="28"/>
          <w:szCs w:val="28"/>
        </w:rPr>
        <w:t>apportent un gain de poids plus important dans</w:t>
      </w:r>
      <w:r w:rsidR="00164C1E">
        <w:rPr>
          <w:rFonts w:ascii="Georgia" w:hAnsi="Georgia"/>
          <w:color w:val="000000"/>
          <w:sz w:val="28"/>
          <w:szCs w:val="28"/>
        </w:rPr>
        <w:t xml:space="preserve"> </w:t>
      </w:r>
      <w:r w:rsidRPr="00BA31DC">
        <w:rPr>
          <w:rFonts w:ascii="Georgia" w:hAnsi="Georgia"/>
          <w:color w:val="000000"/>
          <w:sz w:val="28"/>
          <w:szCs w:val="28"/>
        </w:rPr>
        <w:t xml:space="preserve">le groupe </w:t>
      </w:r>
      <w:r w:rsidR="00164C1E">
        <w:rPr>
          <w:rFonts w:ascii="Georgia" w:hAnsi="Georgia"/>
          <w:color w:val="000000"/>
          <w:sz w:val="28"/>
          <w:szCs w:val="28"/>
        </w:rPr>
        <w:t xml:space="preserve"> </w:t>
      </w:r>
      <w:r w:rsidRPr="00BA31DC">
        <w:rPr>
          <w:rFonts w:ascii="Georgia" w:hAnsi="Georgia"/>
          <w:color w:val="000000"/>
          <w:sz w:val="28"/>
          <w:szCs w:val="28"/>
        </w:rPr>
        <w:t>des</w:t>
      </w:r>
      <w:r w:rsidR="00164C1E">
        <w:rPr>
          <w:rFonts w:ascii="Georgia" w:hAnsi="Georgia"/>
          <w:color w:val="000000"/>
          <w:sz w:val="28"/>
          <w:szCs w:val="28"/>
        </w:rPr>
        <w:t xml:space="preserve"> e</w:t>
      </w:r>
      <w:r w:rsidRPr="00BA31DC">
        <w:rPr>
          <w:rFonts w:ascii="Georgia" w:hAnsi="Georgia"/>
          <w:color w:val="000000"/>
          <w:sz w:val="28"/>
          <w:szCs w:val="28"/>
        </w:rPr>
        <w:t>nfants</w:t>
      </w:r>
      <w:r w:rsidR="00164C1E">
        <w:rPr>
          <w:rFonts w:ascii="Georgia" w:hAnsi="Georgia"/>
          <w:color w:val="000000"/>
          <w:sz w:val="28"/>
          <w:szCs w:val="28"/>
        </w:rPr>
        <w:t xml:space="preserve"> </w:t>
      </w:r>
      <w:r w:rsidR="000B2061" w:rsidRPr="00BA31DC">
        <w:rPr>
          <w:rFonts w:ascii="Georgia" w:hAnsi="Georgia"/>
          <w:color w:val="000000"/>
          <w:sz w:val="28"/>
          <w:szCs w:val="28"/>
        </w:rPr>
        <w:t xml:space="preserve"> </w:t>
      </w:r>
      <w:r w:rsidRPr="00BA31DC">
        <w:rPr>
          <w:rFonts w:ascii="Georgia" w:hAnsi="Georgia"/>
          <w:color w:val="000000"/>
          <w:sz w:val="28"/>
          <w:szCs w:val="28"/>
        </w:rPr>
        <w:t>protégés.</w:t>
      </w:r>
      <w:r w:rsidR="000B2061" w:rsidRPr="00BA31DC">
        <w:rPr>
          <w:rFonts w:ascii="Georgia" w:hAnsi="Georgia"/>
          <w:color w:val="000000"/>
          <w:sz w:val="28"/>
          <w:szCs w:val="28"/>
        </w:rPr>
        <w:t xml:space="preserve"> </w:t>
      </w:r>
      <w:r w:rsidRPr="00BA31DC">
        <w:rPr>
          <w:rFonts w:ascii="Georgia" w:hAnsi="Georgia"/>
          <w:color w:val="000000"/>
          <w:sz w:val="28"/>
          <w:szCs w:val="28"/>
        </w:rPr>
        <w:t>Pour l’anémie comme</w:t>
      </w:r>
      <w:r w:rsidR="000B2061" w:rsidRPr="00BA31DC">
        <w:rPr>
          <w:rFonts w:ascii="Georgia" w:hAnsi="Georgia"/>
          <w:color w:val="000000"/>
          <w:sz w:val="28"/>
          <w:szCs w:val="28"/>
        </w:rPr>
        <w:t xml:space="preserve"> </w:t>
      </w:r>
      <w:r w:rsidRPr="00BA31DC">
        <w:rPr>
          <w:rFonts w:ascii="Georgia" w:hAnsi="Georgia"/>
          <w:color w:val="000000"/>
          <w:sz w:val="28"/>
          <w:szCs w:val="28"/>
        </w:rPr>
        <w:t>pour</w:t>
      </w:r>
      <w:r w:rsidR="00164C1E">
        <w:rPr>
          <w:rFonts w:ascii="Georgia" w:hAnsi="Georgia"/>
          <w:color w:val="000000"/>
          <w:sz w:val="28"/>
          <w:szCs w:val="28"/>
        </w:rPr>
        <w:t xml:space="preserve"> </w:t>
      </w:r>
      <w:r w:rsidRPr="00BA31DC">
        <w:rPr>
          <w:rFonts w:ascii="Georgia" w:hAnsi="Georgia"/>
          <w:color w:val="000000"/>
          <w:sz w:val="28"/>
          <w:szCs w:val="28"/>
        </w:rPr>
        <w:t>le</w:t>
      </w:r>
      <w:r w:rsidR="00164C1E">
        <w:rPr>
          <w:rFonts w:ascii="Georgia" w:hAnsi="Georgia"/>
          <w:color w:val="000000"/>
          <w:sz w:val="28"/>
          <w:szCs w:val="28"/>
        </w:rPr>
        <w:t xml:space="preserve"> </w:t>
      </w:r>
      <w:r w:rsidRPr="00BA31DC">
        <w:rPr>
          <w:rFonts w:ascii="Georgia" w:hAnsi="Georgia"/>
          <w:color w:val="000000"/>
          <w:sz w:val="28"/>
          <w:szCs w:val="28"/>
        </w:rPr>
        <w:t xml:space="preserve"> gain</w:t>
      </w:r>
      <w:r w:rsidR="000B2061" w:rsidRPr="00BA31DC">
        <w:rPr>
          <w:rFonts w:ascii="Georgia" w:hAnsi="Georgia"/>
          <w:color w:val="000000"/>
          <w:sz w:val="28"/>
          <w:szCs w:val="28"/>
        </w:rPr>
        <w:t xml:space="preserve"> </w:t>
      </w:r>
      <w:r w:rsidRPr="00BA31DC">
        <w:rPr>
          <w:rFonts w:ascii="Georgia" w:hAnsi="Georgia"/>
          <w:color w:val="000000"/>
          <w:sz w:val="28"/>
          <w:szCs w:val="28"/>
        </w:rPr>
        <w:t>de</w:t>
      </w:r>
      <w:r w:rsidR="000B2061" w:rsidRPr="00BA31DC">
        <w:rPr>
          <w:rFonts w:ascii="Georgia" w:hAnsi="Georgia"/>
          <w:color w:val="000000"/>
          <w:sz w:val="28"/>
          <w:szCs w:val="28"/>
        </w:rPr>
        <w:t xml:space="preserve"> poids, </w:t>
      </w:r>
      <w:r w:rsidRPr="00BA31DC">
        <w:rPr>
          <w:rFonts w:ascii="Georgia" w:hAnsi="Georgia"/>
          <w:color w:val="000000"/>
          <w:sz w:val="28"/>
          <w:szCs w:val="28"/>
        </w:rPr>
        <w:t>l’amélioration</w:t>
      </w:r>
      <w:r w:rsidR="000B2061" w:rsidRPr="00BA31DC">
        <w:rPr>
          <w:rFonts w:ascii="Georgia" w:hAnsi="Georgia"/>
          <w:color w:val="000000"/>
          <w:sz w:val="28"/>
          <w:szCs w:val="28"/>
        </w:rPr>
        <w:t xml:space="preserve"> </w:t>
      </w:r>
      <w:r w:rsidRPr="00BA31DC">
        <w:rPr>
          <w:rFonts w:ascii="Georgia" w:hAnsi="Georgia"/>
          <w:color w:val="000000"/>
          <w:sz w:val="28"/>
          <w:szCs w:val="28"/>
        </w:rPr>
        <w:t>est</w:t>
      </w:r>
      <w:r w:rsidR="00164C1E">
        <w:rPr>
          <w:rFonts w:ascii="Georgia" w:hAnsi="Georgia"/>
          <w:color w:val="000000"/>
          <w:sz w:val="28"/>
          <w:szCs w:val="28"/>
        </w:rPr>
        <w:t xml:space="preserve"> </w:t>
      </w:r>
      <w:r w:rsidR="000B2061" w:rsidRPr="00BA31DC">
        <w:rPr>
          <w:rFonts w:ascii="Georgia" w:hAnsi="Georgia"/>
          <w:color w:val="000000"/>
          <w:sz w:val="28"/>
          <w:szCs w:val="28"/>
        </w:rPr>
        <w:t xml:space="preserve"> </w:t>
      </w:r>
      <w:r w:rsidRPr="00BA31DC">
        <w:rPr>
          <w:rFonts w:ascii="Georgia" w:hAnsi="Georgia"/>
          <w:color w:val="000000"/>
          <w:sz w:val="28"/>
          <w:szCs w:val="28"/>
        </w:rPr>
        <w:t>plus</w:t>
      </w:r>
      <w:r w:rsidR="00164C1E">
        <w:rPr>
          <w:rFonts w:ascii="Georgia" w:hAnsi="Georgia"/>
          <w:color w:val="000000"/>
          <w:sz w:val="28"/>
          <w:szCs w:val="28"/>
        </w:rPr>
        <w:t xml:space="preserve"> </w:t>
      </w:r>
      <w:r w:rsidR="000B2061" w:rsidRPr="00BA31DC">
        <w:rPr>
          <w:rFonts w:ascii="Georgia" w:hAnsi="Georgia"/>
          <w:color w:val="000000"/>
          <w:sz w:val="28"/>
          <w:szCs w:val="28"/>
        </w:rPr>
        <w:t xml:space="preserve"> </w:t>
      </w:r>
      <w:r w:rsidRPr="00BA31DC">
        <w:rPr>
          <w:rFonts w:ascii="Georgia" w:hAnsi="Georgia"/>
          <w:color w:val="000000"/>
          <w:sz w:val="28"/>
          <w:szCs w:val="28"/>
        </w:rPr>
        <w:t>marquée</w:t>
      </w:r>
      <w:r w:rsidR="00164C1E">
        <w:rPr>
          <w:rFonts w:ascii="Georgia" w:hAnsi="Georgia"/>
          <w:color w:val="000000"/>
          <w:sz w:val="28"/>
          <w:szCs w:val="28"/>
        </w:rPr>
        <w:t xml:space="preserve"> </w:t>
      </w:r>
      <w:r w:rsidRPr="00BA31DC">
        <w:rPr>
          <w:rFonts w:ascii="Georgia" w:hAnsi="Georgia"/>
          <w:color w:val="000000"/>
          <w:sz w:val="28"/>
          <w:szCs w:val="28"/>
        </w:rPr>
        <w:t xml:space="preserve"> chez</w:t>
      </w:r>
      <w:r w:rsidR="00164C1E">
        <w:rPr>
          <w:rFonts w:ascii="Georgia" w:hAnsi="Georgia"/>
          <w:color w:val="000000"/>
          <w:sz w:val="28"/>
          <w:szCs w:val="28"/>
        </w:rPr>
        <w:t xml:space="preserve"> </w:t>
      </w:r>
      <w:r w:rsidR="000B2061" w:rsidRPr="00BA31DC">
        <w:rPr>
          <w:rFonts w:ascii="Georgia" w:hAnsi="Georgia"/>
          <w:color w:val="000000"/>
          <w:sz w:val="28"/>
          <w:szCs w:val="28"/>
        </w:rPr>
        <w:t xml:space="preserve"> </w:t>
      </w:r>
      <w:r w:rsidRPr="00BA31DC">
        <w:rPr>
          <w:rFonts w:ascii="Georgia" w:hAnsi="Georgia"/>
          <w:color w:val="000000"/>
          <w:sz w:val="28"/>
          <w:szCs w:val="28"/>
        </w:rPr>
        <w:t>les</w:t>
      </w:r>
      <w:r w:rsidR="000B2061" w:rsidRPr="00BA31DC">
        <w:rPr>
          <w:rFonts w:ascii="Georgia" w:hAnsi="Georgia"/>
          <w:sz w:val="28"/>
          <w:szCs w:val="28"/>
        </w:rPr>
        <w:t xml:space="preserve"> </w:t>
      </w:r>
      <w:r w:rsidR="000B2061" w:rsidRPr="00BA31DC">
        <w:rPr>
          <w:rFonts w:ascii="Georgia" w:hAnsi="Georgia"/>
          <w:color w:val="000000"/>
          <w:sz w:val="28"/>
          <w:szCs w:val="28"/>
        </w:rPr>
        <w:t>enfants âgés de moins</w:t>
      </w:r>
      <w:r w:rsidR="00164C1E">
        <w:rPr>
          <w:rFonts w:ascii="Georgia" w:hAnsi="Georgia"/>
          <w:color w:val="000000"/>
          <w:sz w:val="28"/>
          <w:szCs w:val="28"/>
        </w:rPr>
        <w:t xml:space="preserve"> </w:t>
      </w:r>
      <w:r w:rsidR="000B2061" w:rsidRPr="00BA31DC">
        <w:rPr>
          <w:rFonts w:ascii="Georgia" w:hAnsi="Georgia"/>
          <w:color w:val="000000"/>
          <w:sz w:val="28"/>
          <w:szCs w:val="28"/>
        </w:rPr>
        <w:t xml:space="preserve"> de</w:t>
      </w:r>
      <w:r w:rsidR="00164C1E">
        <w:rPr>
          <w:rFonts w:ascii="Georgia" w:hAnsi="Georgia"/>
          <w:color w:val="000000"/>
          <w:sz w:val="28"/>
          <w:szCs w:val="28"/>
        </w:rPr>
        <w:t xml:space="preserve"> </w:t>
      </w:r>
      <w:r w:rsidR="000B2061" w:rsidRPr="00BA31DC">
        <w:rPr>
          <w:rFonts w:ascii="Georgia" w:hAnsi="Georgia"/>
          <w:color w:val="000000"/>
          <w:sz w:val="28"/>
          <w:szCs w:val="28"/>
        </w:rPr>
        <w:t xml:space="preserve"> deux</w:t>
      </w:r>
      <w:r w:rsidR="00164C1E">
        <w:rPr>
          <w:rFonts w:ascii="Georgia" w:hAnsi="Georgia"/>
          <w:color w:val="000000"/>
          <w:sz w:val="28"/>
          <w:szCs w:val="28"/>
        </w:rPr>
        <w:t xml:space="preserve"> </w:t>
      </w:r>
      <w:r w:rsidR="000B2061" w:rsidRPr="00BA31DC">
        <w:rPr>
          <w:rFonts w:ascii="Georgia" w:hAnsi="Georgia"/>
          <w:color w:val="000000"/>
          <w:sz w:val="28"/>
          <w:szCs w:val="28"/>
        </w:rPr>
        <w:t xml:space="preserve"> ans. S’il a responsabilité</w:t>
      </w:r>
      <w:r w:rsidR="00164C1E">
        <w:rPr>
          <w:rFonts w:ascii="Georgia" w:hAnsi="Georgia"/>
          <w:color w:val="000000"/>
          <w:sz w:val="28"/>
          <w:szCs w:val="28"/>
        </w:rPr>
        <w:t xml:space="preserve"> </w:t>
      </w:r>
      <w:r w:rsidR="000B2061" w:rsidRPr="00BA31DC">
        <w:rPr>
          <w:rFonts w:ascii="Georgia" w:hAnsi="Georgia"/>
          <w:color w:val="000000"/>
          <w:sz w:val="28"/>
          <w:szCs w:val="28"/>
        </w:rPr>
        <w:t>du paludisme dans les anémies n'est pas discutée, la physiopathologie de l'association paludisme-anémie est mal connue. Reed et Coll. Ont étudié les principaux facteurs de risque</w:t>
      </w:r>
      <w:r w:rsidR="00164C1E">
        <w:rPr>
          <w:rFonts w:ascii="Georgia" w:hAnsi="Georgia"/>
          <w:color w:val="000000"/>
          <w:sz w:val="28"/>
          <w:szCs w:val="28"/>
        </w:rPr>
        <w:t xml:space="preserve"> </w:t>
      </w:r>
      <w:r w:rsidR="000B2061" w:rsidRPr="00BA31DC">
        <w:rPr>
          <w:rFonts w:ascii="Georgia" w:hAnsi="Georgia"/>
          <w:color w:val="000000"/>
          <w:sz w:val="28"/>
          <w:szCs w:val="28"/>
        </w:rPr>
        <w:t xml:space="preserve"> de survenue d'une anémie chez l'enfant</w:t>
      </w:r>
      <w:r w:rsidR="00486E3F">
        <w:rPr>
          <w:rFonts w:ascii="Georgia" w:hAnsi="Georgia"/>
          <w:color w:val="000000"/>
          <w:sz w:val="28"/>
          <w:szCs w:val="28"/>
        </w:rPr>
        <w:t xml:space="preserve"> âgé de moins de quatre mois (STEKETEERW.,</w:t>
      </w:r>
      <w:r w:rsidR="00AC7D49" w:rsidRPr="00AC7D49">
        <w:t xml:space="preserve"> </w:t>
      </w:r>
      <w:r w:rsidR="00AC7D49" w:rsidRPr="00AC7D49">
        <w:rPr>
          <w:rFonts w:ascii="Georgia" w:hAnsi="Georgia"/>
          <w:color w:val="000000"/>
          <w:sz w:val="28"/>
          <w:szCs w:val="28"/>
        </w:rPr>
        <w:t>199</w:t>
      </w:r>
      <w:r w:rsidR="00AC7D49">
        <w:rPr>
          <w:rFonts w:ascii="Georgia" w:hAnsi="Georgia"/>
          <w:color w:val="000000"/>
          <w:sz w:val="28"/>
          <w:szCs w:val="28"/>
        </w:rPr>
        <w:t>4</w:t>
      </w:r>
      <w:r w:rsidR="000B2061" w:rsidRPr="00BA31DC">
        <w:rPr>
          <w:rFonts w:ascii="Georgia" w:hAnsi="Georgia"/>
          <w:color w:val="000000"/>
          <w:sz w:val="28"/>
          <w:szCs w:val="28"/>
        </w:rPr>
        <w:t>).</w:t>
      </w:r>
    </w:p>
    <w:p w:rsidR="00F12F24" w:rsidRPr="00BA31DC" w:rsidRDefault="000B2061"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lastRenderedPageBreak/>
        <w:t xml:space="preserve"> La présence de Plasmodium falciparum dans le placenta au moment de l'accouchement est le premier facteur lié à la survenue d'une anémie. Les auteurs expliquent cette association par une possible Susceptibilité de l'enfant à une hémolyse </w:t>
      </w:r>
      <w:r w:rsidR="00164C1E">
        <w:rPr>
          <w:rFonts w:ascii="Georgia" w:hAnsi="Georgia"/>
          <w:color w:val="000000"/>
          <w:sz w:val="28"/>
          <w:szCs w:val="28"/>
        </w:rPr>
        <w:t xml:space="preserve"> </w:t>
      </w:r>
      <w:r w:rsidRPr="00BA31DC">
        <w:rPr>
          <w:rFonts w:ascii="Georgia" w:hAnsi="Georgia"/>
          <w:color w:val="000000"/>
          <w:sz w:val="28"/>
          <w:szCs w:val="28"/>
        </w:rPr>
        <w:t>d'origine</w:t>
      </w:r>
      <w:r w:rsidR="00164C1E">
        <w:rPr>
          <w:rFonts w:ascii="Georgia" w:hAnsi="Georgia"/>
          <w:color w:val="000000"/>
          <w:sz w:val="28"/>
          <w:szCs w:val="28"/>
        </w:rPr>
        <w:t xml:space="preserve"> </w:t>
      </w:r>
      <w:r w:rsidRPr="00BA31DC">
        <w:rPr>
          <w:rFonts w:ascii="Georgia" w:hAnsi="Georgia"/>
          <w:color w:val="000000"/>
          <w:sz w:val="28"/>
          <w:szCs w:val="28"/>
        </w:rPr>
        <w:t xml:space="preserve"> immunologique ou à une </w:t>
      </w:r>
      <w:r w:rsidR="00716D9B" w:rsidRPr="00BA31DC">
        <w:rPr>
          <w:rFonts w:ascii="Georgia" w:hAnsi="Georgia"/>
          <w:color w:val="000000"/>
          <w:sz w:val="28"/>
          <w:szCs w:val="28"/>
        </w:rPr>
        <w:t xml:space="preserve"> érythropoïèse</w:t>
      </w:r>
      <w:r w:rsidRPr="00BA31DC">
        <w:rPr>
          <w:rFonts w:ascii="Georgia" w:hAnsi="Georgia"/>
          <w:color w:val="000000"/>
          <w:sz w:val="28"/>
          <w:szCs w:val="28"/>
        </w:rPr>
        <w:t xml:space="preserve"> suite au contact avec des antigènes plasmodium aux in utero.</w:t>
      </w:r>
    </w:p>
    <w:p w:rsidR="00F12F24" w:rsidRPr="00BA31DC" w:rsidRDefault="000B2061"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Malgré</w:t>
      </w:r>
      <w:r w:rsidR="00164C1E">
        <w:rPr>
          <w:rFonts w:ascii="Georgia" w:hAnsi="Georgia"/>
          <w:color w:val="000000"/>
          <w:sz w:val="28"/>
          <w:szCs w:val="28"/>
        </w:rPr>
        <w:t xml:space="preserve"> </w:t>
      </w:r>
      <w:r w:rsidRPr="00BA31DC">
        <w:rPr>
          <w:rFonts w:ascii="Georgia" w:hAnsi="Georgia"/>
          <w:color w:val="000000"/>
          <w:sz w:val="28"/>
          <w:szCs w:val="28"/>
        </w:rPr>
        <w:t xml:space="preserve">l'augmentation de la prévalence </w:t>
      </w:r>
      <w:r w:rsidR="00164C1E">
        <w:rPr>
          <w:rFonts w:ascii="Georgia" w:hAnsi="Georgia"/>
          <w:color w:val="000000"/>
          <w:sz w:val="28"/>
          <w:szCs w:val="28"/>
        </w:rPr>
        <w:t xml:space="preserve"> </w:t>
      </w:r>
      <w:r w:rsidRPr="00BA31DC">
        <w:rPr>
          <w:rFonts w:ascii="Georgia" w:hAnsi="Georgia"/>
          <w:color w:val="000000"/>
          <w:sz w:val="28"/>
          <w:szCs w:val="28"/>
        </w:rPr>
        <w:t xml:space="preserve">palustre et des densités </w:t>
      </w:r>
      <w:r w:rsidR="00164C1E">
        <w:rPr>
          <w:rFonts w:ascii="Georgia" w:hAnsi="Georgia"/>
          <w:color w:val="000000"/>
          <w:sz w:val="28"/>
          <w:szCs w:val="28"/>
        </w:rPr>
        <w:t xml:space="preserve"> </w:t>
      </w:r>
      <w:r w:rsidRPr="00BA31DC">
        <w:rPr>
          <w:rFonts w:ascii="Georgia" w:hAnsi="Georgia"/>
          <w:color w:val="000000"/>
          <w:sz w:val="28"/>
          <w:szCs w:val="28"/>
        </w:rPr>
        <w:t>parasitaires à pa</w:t>
      </w:r>
      <w:r w:rsidR="006071C9">
        <w:rPr>
          <w:rFonts w:ascii="Georgia" w:hAnsi="Georgia"/>
          <w:color w:val="000000"/>
          <w:sz w:val="28"/>
          <w:szCs w:val="28"/>
        </w:rPr>
        <w:t xml:space="preserve">rtir de </w:t>
      </w:r>
      <w:r w:rsidR="00164C1E">
        <w:rPr>
          <w:rFonts w:ascii="Georgia" w:hAnsi="Georgia"/>
          <w:color w:val="000000"/>
          <w:sz w:val="28"/>
          <w:szCs w:val="28"/>
        </w:rPr>
        <w:t xml:space="preserve"> </w:t>
      </w:r>
      <w:r w:rsidR="006071C9">
        <w:rPr>
          <w:rFonts w:ascii="Georgia" w:hAnsi="Georgia"/>
          <w:color w:val="000000"/>
          <w:sz w:val="28"/>
          <w:szCs w:val="28"/>
        </w:rPr>
        <w:t xml:space="preserve">l'âge </w:t>
      </w:r>
      <w:r w:rsidR="00164C1E">
        <w:rPr>
          <w:rFonts w:ascii="Georgia" w:hAnsi="Georgia"/>
          <w:color w:val="000000"/>
          <w:sz w:val="28"/>
          <w:szCs w:val="28"/>
        </w:rPr>
        <w:t xml:space="preserve"> </w:t>
      </w:r>
      <w:r w:rsidR="006071C9">
        <w:rPr>
          <w:rFonts w:ascii="Georgia" w:hAnsi="Georgia"/>
          <w:color w:val="000000"/>
          <w:sz w:val="28"/>
          <w:szCs w:val="28"/>
        </w:rPr>
        <w:t xml:space="preserve">de </w:t>
      </w:r>
      <w:r w:rsidR="00164C1E">
        <w:rPr>
          <w:rFonts w:ascii="Georgia" w:hAnsi="Georgia"/>
          <w:color w:val="000000"/>
          <w:sz w:val="28"/>
          <w:szCs w:val="28"/>
        </w:rPr>
        <w:t xml:space="preserve"> </w:t>
      </w:r>
      <w:r w:rsidR="006071C9">
        <w:rPr>
          <w:rFonts w:ascii="Georgia" w:hAnsi="Georgia"/>
          <w:color w:val="000000"/>
          <w:sz w:val="28"/>
          <w:szCs w:val="28"/>
        </w:rPr>
        <w:t>quatre</w:t>
      </w:r>
      <w:r w:rsidR="00164C1E">
        <w:rPr>
          <w:rFonts w:ascii="Georgia" w:hAnsi="Georgia"/>
          <w:color w:val="000000"/>
          <w:sz w:val="28"/>
          <w:szCs w:val="28"/>
        </w:rPr>
        <w:t xml:space="preserve"> </w:t>
      </w:r>
      <w:r w:rsidR="006071C9">
        <w:rPr>
          <w:rFonts w:ascii="Georgia" w:hAnsi="Georgia"/>
          <w:color w:val="000000"/>
          <w:sz w:val="28"/>
          <w:szCs w:val="28"/>
        </w:rPr>
        <w:t xml:space="preserve"> </w:t>
      </w:r>
      <w:r w:rsidR="00170CA0">
        <w:rPr>
          <w:rFonts w:ascii="Georgia" w:hAnsi="Georgia"/>
          <w:color w:val="000000"/>
          <w:sz w:val="28"/>
          <w:szCs w:val="28"/>
        </w:rPr>
        <w:t>mois,</w:t>
      </w:r>
      <w:r w:rsidRPr="00BA31DC">
        <w:rPr>
          <w:rFonts w:ascii="Georgia" w:hAnsi="Georgia"/>
          <w:color w:val="000000"/>
          <w:sz w:val="28"/>
          <w:szCs w:val="28"/>
        </w:rPr>
        <w:t xml:space="preserve"> la</w:t>
      </w:r>
      <w:r w:rsidR="00164C1E">
        <w:rPr>
          <w:rFonts w:ascii="Georgia" w:hAnsi="Georgia"/>
          <w:color w:val="000000"/>
          <w:sz w:val="28"/>
          <w:szCs w:val="28"/>
        </w:rPr>
        <w:t xml:space="preserve"> </w:t>
      </w:r>
      <w:r w:rsidRPr="00BA31DC">
        <w:rPr>
          <w:rFonts w:ascii="Georgia" w:hAnsi="Georgia"/>
          <w:color w:val="000000"/>
          <w:sz w:val="28"/>
          <w:szCs w:val="28"/>
        </w:rPr>
        <w:t xml:space="preserve"> prévalence</w:t>
      </w:r>
      <w:r w:rsidR="00164C1E">
        <w:rPr>
          <w:rFonts w:ascii="Georgia" w:hAnsi="Georgia"/>
          <w:color w:val="000000"/>
          <w:sz w:val="28"/>
          <w:szCs w:val="28"/>
        </w:rPr>
        <w:t xml:space="preserve"> </w:t>
      </w:r>
      <w:r w:rsidRPr="00BA31DC">
        <w:rPr>
          <w:rFonts w:ascii="Georgia" w:hAnsi="Georgia"/>
          <w:color w:val="000000"/>
          <w:sz w:val="28"/>
          <w:szCs w:val="28"/>
        </w:rPr>
        <w:t xml:space="preserve"> des anémies baisse avec </w:t>
      </w:r>
      <w:r w:rsidR="00FD377B">
        <w:rPr>
          <w:rFonts w:ascii="Georgia" w:hAnsi="Georgia"/>
          <w:color w:val="000000"/>
          <w:sz w:val="28"/>
          <w:szCs w:val="28"/>
        </w:rPr>
        <w:t xml:space="preserve">l'âge </w:t>
      </w:r>
      <w:r w:rsidR="00FD377B" w:rsidRPr="00FD377B">
        <w:rPr>
          <w:rFonts w:ascii="Georgia" w:hAnsi="Georgia"/>
          <w:color w:val="000000"/>
          <w:sz w:val="28"/>
          <w:szCs w:val="28"/>
        </w:rPr>
        <w:t>(WINCH P. et Col, 1996).</w:t>
      </w:r>
    </w:p>
    <w:p w:rsidR="00234F17" w:rsidRDefault="00F12F24"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Ce</w:t>
      </w:r>
      <w:r w:rsidR="000B2061" w:rsidRPr="00BA31DC">
        <w:rPr>
          <w:rFonts w:ascii="Georgia" w:hAnsi="Georgia"/>
          <w:color w:val="000000"/>
          <w:sz w:val="28"/>
          <w:szCs w:val="28"/>
        </w:rPr>
        <w:t xml:space="preserve"> qui laisse supposer que les facteurs de risques de survenue d'une anémie ont changé et/ou que l'</w:t>
      </w:r>
      <w:r w:rsidR="00DE516B" w:rsidRPr="00BA31DC">
        <w:rPr>
          <w:rFonts w:ascii="Georgia" w:hAnsi="Georgia"/>
          <w:color w:val="000000"/>
          <w:sz w:val="28"/>
          <w:szCs w:val="28"/>
        </w:rPr>
        <w:t xml:space="preserve">enfant a une meilleure capacité </w:t>
      </w:r>
      <w:r w:rsidR="000B2061" w:rsidRPr="00BA31DC">
        <w:rPr>
          <w:rFonts w:ascii="Georgia" w:hAnsi="Georgia"/>
          <w:color w:val="000000"/>
          <w:sz w:val="28"/>
          <w:szCs w:val="28"/>
        </w:rPr>
        <w:t>de régénération</w:t>
      </w:r>
      <w:r w:rsidR="006B24D7">
        <w:rPr>
          <w:rFonts w:ascii="Georgia" w:hAnsi="Georgia"/>
          <w:color w:val="000000"/>
          <w:sz w:val="28"/>
          <w:szCs w:val="28"/>
        </w:rPr>
        <w:t xml:space="preserve"> de globules rouges détruits (</w:t>
      </w:r>
      <w:r w:rsidR="006B24D7" w:rsidRPr="006B24D7">
        <w:rPr>
          <w:rFonts w:ascii="Georgia" w:hAnsi="Georgia"/>
          <w:color w:val="000000"/>
          <w:sz w:val="28"/>
          <w:szCs w:val="28"/>
        </w:rPr>
        <w:t>CORNETM.</w:t>
      </w:r>
      <w:r w:rsidR="00C03B88">
        <w:rPr>
          <w:rFonts w:ascii="Georgia" w:hAnsi="Georgia"/>
          <w:color w:val="000000"/>
          <w:sz w:val="28"/>
          <w:szCs w:val="28"/>
        </w:rPr>
        <w:t>, 2002</w:t>
      </w:r>
      <w:r w:rsidR="00067070">
        <w:rPr>
          <w:rFonts w:ascii="Georgia" w:hAnsi="Georgia"/>
          <w:color w:val="000000"/>
          <w:sz w:val="28"/>
          <w:szCs w:val="28"/>
        </w:rPr>
        <w:t>)</w:t>
      </w:r>
    </w:p>
    <w:p w:rsidR="00146116" w:rsidRDefault="00146116" w:rsidP="00B2546B">
      <w:pPr>
        <w:spacing w:line="276" w:lineRule="auto"/>
        <w:jc w:val="both"/>
        <w:rPr>
          <w:rFonts w:ascii="Georgia" w:hAnsi="Georgia"/>
          <w:color w:val="000000"/>
          <w:sz w:val="28"/>
          <w:szCs w:val="28"/>
        </w:rPr>
      </w:pPr>
    </w:p>
    <w:p w:rsidR="00BA31DC" w:rsidRPr="00BA31DC" w:rsidRDefault="00AC6CD8" w:rsidP="00916742">
      <w:pPr>
        <w:spacing w:line="276" w:lineRule="auto"/>
        <w:ind w:firstLine="1134"/>
        <w:jc w:val="both"/>
        <w:rPr>
          <w:rFonts w:ascii="Georgia" w:hAnsi="Georgia"/>
          <w:color w:val="000000"/>
          <w:sz w:val="28"/>
          <w:szCs w:val="28"/>
        </w:rPr>
      </w:pPr>
      <w:r>
        <w:rPr>
          <w:rFonts w:ascii="Georgia" w:hAnsi="Georgia"/>
          <w:color w:val="000000"/>
          <w:sz w:val="28"/>
          <w:szCs w:val="28"/>
        </w:rPr>
        <w:t>Enco</w:t>
      </w:r>
      <w:r w:rsidR="000B2061" w:rsidRPr="00BA31DC">
        <w:rPr>
          <w:rFonts w:ascii="Georgia" w:hAnsi="Georgia"/>
          <w:color w:val="000000"/>
          <w:sz w:val="28"/>
          <w:szCs w:val="28"/>
        </w:rPr>
        <w:t>re</w:t>
      </w:r>
      <w:r>
        <w:rPr>
          <w:rFonts w:ascii="Georgia" w:hAnsi="Georgia"/>
          <w:color w:val="000000"/>
          <w:sz w:val="28"/>
          <w:szCs w:val="28"/>
        </w:rPr>
        <w:t xml:space="preserve"> </w:t>
      </w:r>
      <w:r w:rsidR="000B2061" w:rsidRPr="00BA31DC">
        <w:rPr>
          <w:rFonts w:ascii="Georgia" w:hAnsi="Georgia"/>
          <w:color w:val="000000"/>
          <w:sz w:val="28"/>
          <w:szCs w:val="28"/>
        </w:rPr>
        <w:t>plus</w:t>
      </w:r>
      <w:r>
        <w:rPr>
          <w:rFonts w:ascii="Georgia" w:hAnsi="Georgia"/>
          <w:color w:val="000000"/>
          <w:sz w:val="28"/>
          <w:szCs w:val="28"/>
        </w:rPr>
        <w:t xml:space="preserve">  complexe</w:t>
      </w:r>
      <w:r w:rsidR="000B2061" w:rsidRPr="00BA31DC">
        <w:rPr>
          <w:rFonts w:ascii="Georgia" w:hAnsi="Georgia"/>
          <w:color w:val="000000"/>
          <w:sz w:val="28"/>
          <w:szCs w:val="28"/>
        </w:rPr>
        <w:t xml:space="preserve"> </w:t>
      </w:r>
      <w:r>
        <w:rPr>
          <w:rFonts w:ascii="Georgia" w:hAnsi="Georgia"/>
          <w:color w:val="000000"/>
          <w:sz w:val="28"/>
          <w:szCs w:val="28"/>
        </w:rPr>
        <w:t xml:space="preserve"> </w:t>
      </w:r>
      <w:r w:rsidR="000B2061" w:rsidRPr="00BA31DC">
        <w:rPr>
          <w:rFonts w:ascii="Georgia" w:hAnsi="Georgia"/>
          <w:color w:val="000000"/>
          <w:sz w:val="28"/>
          <w:szCs w:val="28"/>
        </w:rPr>
        <w:t>à appréhender</w:t>
      </w:r>
      <w:r>
        <w:rPr>
          <w:rFonts w:ascii="Georgia" w:hAnsi="Georgia"/>
          <w:color w:val="000000"/>
          <w:sz w:val="28"/>
          <w:szCs w:val="28"/>
        </w:rPr>
        <w:t xml:space="preserve"> </w:t>
      </w:r>
      <w:r w:rsidR="000B2061" w:rsidRPr="00BA31DC">
        <w:rPr>
          <w:rFonts w:ascii="Georgia" w:hAnsi="Georgia"/>
          <w:color w:val="000000"/>
          <w:sz w:val="28"/>
          <w:szCs w:val="28"/>
        </w:rPr>
        <w:t xml:space="preserve"> sont</w:t>
      </w:r>
      <w:r>
        <w:rPr>
          <w:rFonts w:ascii="Georgia" w:hAnsi="Georgia"/>
          <w:color w:val="000000"/>
          <w:sz w:val="28"/>
          <w:szCs w:val="28"/>
        </w:rPr>
        <w:t xml:space="preserve"> </w:t>
      </w:r>
      <w:r w:rsidR="00DE516B" w:rsidRPr="00BA31DC">
        <w:rPr>
          <w:rFonts w:ascii="Georgia" w:hAnsi="Georgia"/>
          <w:color w:val="000000"/>
          <w:sz w:val="28"/>
          <w:szCs w:val="28"/>
        </w:rPr>
        <w:t xml:space="preserve"> les </w:t>
      </w:r>
      <w:r>
        <w:rPr>
          <w:rFonts w:ascii="Georgia" w:hAnsi="Georgia"/>
          <w:color w:val="000000"/>
          <w:sz w:val="28"/>
          <w:szCs w:val="28"/>
        </w:rPr>
        <w:t xml:space="preserve"> </w:t>
      </w:r>
      <w:r w:rsidR="00DE516B" w:rsidRPr="00BA31DC">
        <w:rPr>
          <w:rFonts w:ascii="Georgia" w:hAnsi="Georgia"/>
          <w:color w:val="000000"/>
          <w:sz w:val="28"/>
          <w:szCs w:val="28"/>
        </w:rPr>
        <w:t>relations entre paludisme</w:t>
      </w:r>
      <w:r>
        <w:rPr>
          <w:rFonts w:ascii="Georgia" w:hAnsi="Georgia"/>
          <w:color w:val="000000"/>
          <w:sz w:val="28"/>
          <w:szCs w:val="28"/>
        </w:rPr>
        <w:t xml:space="preserve"> </w:t>
      </w:r>
      <w:r w:rsidR="00DE516B" w:rsidRPr="00BA31DC">
        <w:rPr>
          <w:rFonts w:ascii="Georgia" w:hAnsi="Georgia"/>
          <w:color w:val="000000"/>
          <w:sz w:val="28"/>
          <w:szCs w:val="28"/>
        </w:rPr>
        <w:t xml:space="preserve"> </w:t>
      </w:r>
      <w:r w:rsidR="000B2061" w:rsidRPr="00BA31DC">
        <w:rPr>
          <w:rFonts w:ascii="Georgia" w:hAnsi="Georgia"/>
          <w:color w:val="000000"/>
          <w:sz w:val="28"/>
          <w:szCs w:val="28"/>
        </w:rPr>
        <w:t>développement</w:t>
      </w:r>
      <w:r>
        <w:rPr>
          <w:rFonts w:ascii="Georgia" w:hAnsi="Georgia"/>
          <w:color w:val="000000"/>
          <w:sz w:val="28"/>
          <w:szCs w:val="28"/>
        </w:rPr>
        <w:t xml:space="preserve"> </w:t>
      </w:r>
      <w:r w:rsidR="00DE516B" w:rsidRPr="00BA31DC">
        <w:rPr>
          <w:rFonts w:ascii="Georgia" w:hAnsi="Georgia"/>
          <w:color w:val="000000"/>
          <w:sz w:val="28"/>
          <w:szCs w:val="28"/>
        </w:rPr>
        <w:t xml:space="preserve"> </w:t>
      </w:r>
      <w:r w:rsidR="000B2061" w:rsidRPr="00BA31DC">
        <w:rPr>
          <w:rFonts w:ascii="Georgia" w:hAnsi="Georgia"/>
          <w:color w:val="000000"/>
          <w:sz w:val="28"/>
          <w:szCs w:val="28"/>
        </w:rPr>
        <w:t>staturo-pondéral</w:t>
      </w:r>
      <w:r w:rsidR="00DE516B" w:rsidRPr="00BA31DC">
        <w:rPr>
          <w:rFonts w:ascii="Georgia" w:hAnsi="Georgia"/>
          <w:color w:val="000000"/>
          <w:sz w:val="28"/>
          <w:szCs w:val="28"/>
        </w:rPr>
        <w:t xml:space="preserve"> et </w:t>
      </w:r>
      <w:r w:rsidR="000B2061" w:rsidRPr="00BA31DC">
        <w:rPr>
          <w:rFonts w:ascii="Georgia" w:hAnsi="Georgia"/>
          <w:color w:val="000000"/>
          <w:sz w:val="28"/>
          <w:szCs w:val="28"/>
        </w:rPr>
        <w:t>psychomoteur</w:t>
      </w:r>
      <w:r w:rsidR="00DE516B" w:rsidRPr="00BA31DC">
        <w:rPr>
          <w:rFonts w:ascii="Georgia" w:hAnsi="Georgia"/>
          <w:color w:val="000000"/>
          <w:sz w:val="28"/>
          <w:szCs w:val="28"/>
        </w:rPr>
        <w:t xml:space="preserve"> </w:t>
      </w:r>
      <w:r w:rsidR="00C52735">
        <w:rPr>
          <w:rFonts w:ascii="Georgia" w:hAnsi="Georgia"/>
          <w:color w:val="000000"/>
          <w:sz w:val="28"/>
          <w:szCs w:val="28"/>
        </w:rPr>
        <w:t>de l'enfant (</w:t>
      </w:r>
      <w:r w:rsidR="006C052D">
        <w:rPr>
          <w:rFonts w:ascii="Georgia" w:hAnsi="Georgia"/>
          <w:color w:val="000000"/>
          <w:sz w:val="28"/>
          <w:szCs w:val="28"/>
        </w:rPr>
        <w:t>MACGREGORI A,</w:t>
      </w:r>
      <w:r w:rsidR="00707628">
        <w:rPr>
          <w:rFonts w:ascii="Georgia" w:hAnsi="Georgia"/>
          <w:color w:val="000000"/>
          <w:sz w:val="28"/>
          <w:szCs w:val="28"/>
        </w:rPr>
        <w:t xml:space="preserve"> </w:t>
      </w:r>
      <w:r w:rsidR="00C52735">
        <w:rPr>
          <w:rFonts w:ascii="Georgia" w:hAnsi="Georgia"/>
          <w:color w:val="000000"/>
          <w:sz w:val="28"/>
          <w:szCs w:val="28"/>
        </w:rPr>
        <w:t>2000</w:t>
      </w:r>
      <w:r w:rsidR="000B2061" w:rsidRPr="00BA31DC">
        <w:rPr>
          <w:rFonts w:ascii="Georgia" w:hAnsi="Georgia"/>
          <w:color w:val="000000"/>
          <w:sz w:val="28"/>
          <w:szCs w:val="28"/>
        </w:rPr>
        <w:t xml:space="preserve">). </w:t>
      </w:r>
    </w:p>
    <w:p w:rsidR="00BA31DC" w:rsidRPr="00BA31DC" w:rsidRDefault="006071C9" w:rsidP="00916742">
      <w:pPr>
        <w:spacing w:line="276" w:lineRule="auto"/>
        <w:ind w:firstLine="1134"/>
        <w:jc w:val="both"/>
        <w:rPr>
          <w:rFonts w:ascii="Georgia" w:hAnsi="Georgia"/>
          <w:color w:val="000000"/>
          <w:sz w:val="28"/>
          <w:szCs w:val="28"/>
        </w:rPr>
      </w:pPr>
      <w:r>
        <w:rPr>
          <w:rFonts w:ascii="Georgia" w:hAnsi="Georgia"/>
          <w:color w:val="000000"/>
          <w:sz w:val="28"/>
          <w:szCs w:val="28"/>
        </w:rPr>
        <w:t>SHIFF</w:t>
      </w:r>
      <w:r w:rsidR="00A66899">
        <w:rPr>
          <w:rFonts w:ascii="Georgia" w:hAnsi="Georgia"/>
          <w:color w:val="000000"/>
          <w:sz w:val="28"/>
          <w:szCs w:val="28"/>
        </w:rPr>
        <w:t xml:space="preserve"> et Coll</w:t>
      </w:r>
      <w:r>
        <w:rPr>
          <w:rFonts w:ascii="Georgia" w:hAnsi="Georgia"/>
          <w:color w:val="000000"/>
          <w:sz w:val="28"/>
          <w:szCs w:val="28"/>
        </w:rPr>
        <w:t>. (</w:t>
      </w:r>
      <w:r w:rsidR="009D4750">
        <w:rPr>
          <w:rFonts w:ascii="Georgia" w:hAnsi="Georgia"/>
          <w:color w:val="000000"/>
          <w:sz w:val="28"/>
          <w:szCs w:val="28"/>
        </w:rPr>
        <w:t>2001)</w:t>
      </w:r>
      <w:r>
        <w:rPr>
          <w:rFonts w:ascii="Georgia" w:hAnsi="Georgia"/>
          <w:color w:val="000000"/>
          <w:sz w:val="28"/>
          <w:szCs w:val="28"/>
        </w:rPr>
        <w:t>,</w:t>
      </w:r>
      <w:r w:rsidRPr="00BA31DC">
        <w:rPr>
          <w:rFonts w:ascii="Georgia" w:hAnsi="Georgia"/>
          <w:color w:val="000000"/>
          <w:sz w:val="28"/>
          <w:szCs w:val="28"/>
        </w:rPr>
        <w:t xml:space="preserve"> Rapportent</w:t>
      </w:r>
      <w:r w:rsidR="00DE516B" w:rsidRPr="00BA31DC">
        <w:rPr>
          <w:rFonts w:ascii="Georgia" w:hAnsi="Georgia"/>
          <w:color w:val="000000"/>
          <w:sz w:val="28"/>
          <w:szCs w:val="28"/>
        </w:rPr>
        <w:t xml:space="preserve"> une </w:t>
      </w:r>
      <w:r w:rsidR="000B2061" w:rsidRPr="00BA31DC">
        <w:rPr>
          <w:rFonts w:ascii="Georgia" w:hAnsi="Georgia"/>
          <w:color w:val="000000"/>
          <w:sz w:val="28"/>
          <w:szCs w:val="28"/>
        </w:rPr>
        <w:t>baisse de morbidité</w:t>
      </w:r>
      <w:r w:rsidR="00DE516B" w:rsidRPr="00BA31DC">
        <w:rPr>
          <w:rFonts w:ascii="Georgia" w:hAnsi="Georgia"/>
          <w:color w:val="000000"/>
          <w:sz w:val="28"/>
          <w:szCs w:val="28"/>
        </w:rPr>
        <w:t xml:space="preserve"> </w:t>
      </w:r>
      <w:r w:rsidR="000B2061" w:rsidRPr="00BA31DC">
        <w:rPr>
          <w:rFonts w:ascii="Georgia" w:hAnsi="Georgia"/>
          <w:color w:val="000000"/>
          <w:sz w:val="28"/>
          <w:szCs w:val="28"/>
        </w:rPr>
        <w:t>et un gain de poids de</w:t>
      </w:r>
      <w:r w:rsidR="00AC6CD8">
        <w:rPr>
          <w:rFonts w:ascii="Georgia" w:hAnsi="Georgia"/>
          <w:color w:val="000000"/>
          <w:sz w:val="28"/>
          <w:szCs w:val="28"/>
        </w:rPr>
        <w:t xml:space="preserve"> </w:t>
      </w:r>
      <w:r w:rsidR="000B2061" w:rsidRPr="00BA31DC">
        <w:rPr>
          <w:rFonts w:ascii="Georgia" w:hAnsi="Georgia"/>
          <w:color w:val="000000"/>
          <w:sz w:val="28"/>
          <w:szCs w:val="28"/>
        </w:rPr>
        <w:t xml:space="preserve"> 150</w:t>
      </w:r>
      <w:r w:rsidR="00AC6CD8">
        <w:rPr>
          <w:rFonts w:ascii="Georgia" w:hAnsi="Georgia"/>
          <w:color w:val="000000"/>
          <w:sz w:val="28"/>
          <w:szCs w:val="28"/>
        </w:rPr>
        <w:t xml:space="preserve"> </w:t>
      </w:r>
      <w:r w:rsidR="00A66899">
        <w:rPr>
          <w:rFonts w:ascii="Georgia" w:hAnsi="Georgia"/>
          <w:color w:val="000000"/>
          <w:sz w:val="28"/>
          <w:szCs w:val="28"/>
        </w:rPr>
        <w:t xml:space="preserve"> grammes avec </w:t>
      </w:r>
      <w:r w:rsidR="000B2061" w:rsidRPr="00BA31DC">
        <w:rPr>
          <w:rFonts w:ascii="Georgia" w:hAnsi="Georgia"/>
          <w:color w:val="000000"/>
          <w:sz w:val="28"/>
          <w:szCs w:val="28"/>
        </w:rPr>
        <w:t>l'âge en moyenne supérie</w:t>
      </w:r>
      <w:r w:rsidR="00A66899">
        <w:rPr>
          <w:rFonts w:ascii="Georgia" w:hAnsi="Georgia"/>
          <w:color w:val="000000"/>
          <w:sz w:val="28"/>
          <w:szCs w:val="28"/>
        </w:rPr>
        <w:t>ur chez des enfants</w:t>
      </w:r>
      <w:r w:rsidR="00AC6CD8">
        <w:rPr>
          <w:rFonts w:ascii="Georgia" w:hAnsi="Georgia"/>
          <w:color w:val="000000"/>
          <w:sz w:val="28"/>
          <w:szCs w:val="28"/>
        </w:rPr>
        <w:t xml:space="preserve"> </w:t>
      </w:r>
      <w:r w:rsidR="00A66899">
        <w:rPr>
          <w:rFonts w:ascii="Georgia" w:hAnsi="Georgia"/>
          <w:color w:val="000000"/>
          <w:sz w:val="28"/>
          <w:szCs w:val="28"/>
        </w:rPr>
        <w:t xml:space="preserve"> </w:t>
      </w:r>
      <w:r w:rsidR="00DE516B" w:rsidRPr="00BA31DC">
        <w:rPr>
          <w:rFonts w:ascii="Georgia" w:hAnsi="Georgia"/>
          <w:color w:val="000000"/>
          <w:sz w:val="28"/>
          <w:szCs w:val="28"/>
        </w:rPr>
        <w:t xml:space="preserve">protégés du </w:t>
      </w:r>
      <w:r w:rsidR="000B2061" w:rsidRPr="00BA31DC">
        <w:rPr>
          <w:rFonts w:ascii="Georgia" w:hAnsi="Georgia"/>
          <w:color w:val="000000"/>
          <w:sz w:val="28"/>
          <w:szCs w:val="28"/>
        </w:rPr>
        <w:t>paludisme</w:t>
      </w:r>
      <w:r w:rsidR="00AC6CD8">
        <w:rPr>
          <w:rFonts w:ascii="Georgia" w:hAnsi="Georgia"/>
          <w:color w:val="000000"/>
          <w:sz w:val="28"/>
          <w:szCs w:val="28"/>
        </w:rPr>
        <w:t xml:space="preserve"> </w:t>
      </w:r>
      <w:r w:rsidR="000B2061" w:rsidRPr="00BA31DC">
        <w:rPr>
          <w:rFonts w:ascii="Georgia" w:hAnsi="Georgia"/>
          <w:color w:val="000000"/>
          <w:sz w:val="28"/>
          <w:szCs w:val="28"/>
        </w:rPr>
        <w:t xml:space="preserve"> par</w:t>
      </w:r>
      <w:r w:rsidR="00AC6CD8">
        <w:rPr>
          <w:rFonts w:ascii="Georgia" w:hAnsi="Georgia"/>
          <w:color w:val="000000"/>
          <w:sz w:val="28"/>
          <w:szCs w:val="28"/>
        </w:rPr>
        <w:t xml:space="preserve"> </w:t>
      </w:r>
      <w:r w:rsidR="000B2061" w:rsidRPr="00BA31DC">
        <w:rPr>
          <w:rFonts w:ascii="Georgia" w:hAnsi="Georgia"/>
          <w:color w:val="000000"/>
          <w:sz w:val="28"/>
          <w:szCs w:val="28"/>
        </w:rPr>
        <w:t xml:space="preserve"> des</w:t>
      </w:r>
      <w:r w:rsidR="00AC6CD8">
        <w:rPr>
          <w:rFonts w:ascii="Georgia" w:hAnsi="Georgia"/>
          <w:color w:val="000000"/>
          <w:sz w:val="28"/>
          <w:szCs w:val="28"/>
        </w:rPr>
        <w:t xml:space="preserve"> </w:t>
      </w:r>
      <w:r w:rsidR="000B2061" w:rsidRPr="00BA31DC">
        <w:rPr>
          <w:rFonts w:ascii="Georgia" w:hAnsi="Georgia"/>
          <w:color w:val="000000"/>
          <w:sz w:val="28"/>
          <w:szCs w:val="28"/>
        </w:rPr>
        <w:t xml:space="preserve"> moustiquaires</w:t>
      </w:r>
      <w:r w:rsidR="00AC6CD8">
        <w:rPr>
          <w:rFonts w:ascii="Georgia" w:hAnsi="Georgia"/>
          <w:color w:val="000000"/>
          <w:sz w:val="28"/>
          <w:szCs w:val="28"/>
        </w:rPr>
        <w:t xml:space="preserve"> </w:t>
      </w:r>
      <w:r w:rsidR="00DE516B" w:rsidRPr="00BA31DC">
        <w:rPr>
          <w:rFonts w:ascii="Georgia" w:hAnsi="Georgia"/>
          <w:color w:val="000000"/>
          <w:sz w:val="28"/>
          <w:szCs w:val="28"/>
        </w:rPr>
        <w:t xml:space="preserve"> imprégnées. </w:t>
      </w:r>
    </w:p>
    <w:p w:rsidR="005024A2" w:rsidRDefault="00DE516B"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 xml:space="preserve">D'autre </w:t>
      </w:r>
      <w:r w:rsidR="000B2061" w:rsidRPr="00BA31DC">
        <w:rPr>
          <w:rFonts w:ascii="Georgia" w:hAnsi="Georgia"/>
          <w:color w:val="000000"/>
          <w:sz w:val="28"/>
          <w:szCs w:val="28"/>
        </w:rPr>
        <w:t>part, certaines études ont évoqué</w:t>
      </w:r>
      <w:r w:rsidRPr="00BA31DC">
        <w:rPr>
          <w:rFonts w:ascii="Georgia" w:hAnsi="Georgia"/>
          <w:color w:val="000000"/>
          <w:sz w:val="28"/>
          <w:szCs w:val="28"/>
        </w:rPr>
        <w:t xml:space="preserve"> </w:t>
      </w:r>
      <w:r w:rsidR="000B2061" w:rsidRPr="00BA31DC">
        <w:rPr>
          <w:rFonts w:ascii="Georgia" w:hAnsi="Georgia"/>
          <w:color w:val="000000"/>
          <w:sz w:val="28"/>
          <w:szCs w:val="28"/>
        </w:rPr>
        <w:t>le</w:t>
      </w:r>
      <w:r w:rsidR="00AC6CD8">
        <w:rPr>
          <w:rFonts w:ascii="Georgia" w:hAnsi="Georgia"/>
          <w:color w:val="000000"/>
          <w:sz w:val="28"/>
          <w:szCs w:val="28"/>
        </w:rPr>
        <w:t xml:space="preserve"> </w:t>
      </w:r>
      <w:r w:rsidRPr="00BA31DC">
        <w:rPr>
          <w:rFonts w:ascii="Georgia" w:hAnsi="Georgia"/>
          <w:color w:val="000000"/>
          <w:sz w:val="28"/>
          <w:szCs w:val="28"/>
        </w:rPr>
        <w:t>rôle protecteur de la mal</w:t>
      </w:r>
      <w:r w:rsidR="000B2061" w:rsidRPr="00BA31DC">
        <w:rPr>
          <w:rFonts w:ascii="Georgia" w:hAnsi="Georgia"/>
          <w:color w:val="000000"/>
          <w:sz w:val="28"/>
          <w:szCs w:val="28"/>
        </w:rPr>
        <w:t>nutrition dans la survenue</w:t>
      </w:r>
      <w:r w:rsidR="005024A2">
        <w:rPr>
          <w:rFonts w:ascii="Georgia" w:hAnsi="Georgia"/>
          <w:color w:val="000000"/>
          <w:sz w:val="28"/>
          <w:szCs w:val="28"/>
        </w:rPr>
        <w:t xml:space="preserve"> d'accès graves,</w:t>
      </w:r>
      <w:r w:rsidR="005024A2" w:rsidRPr="00BA31DC">
        <w:rPr>
          <w:rFonts w:ascii="Georgia" w:hAnsi="Georgia"/>
          <w:color w:val="000000"/>
          <w:sz w:val="28"/>
          <w:szCs w:val="28"/>
        </w:rPr>
        <w:t xml:space="preserve"> mais</w:t>
      </w:r>
      <w:r w:rsidRPr="00BA31DC">
        <w:rPr>
          <w:rFonts w:ascii="Georgia" w:hAnsi="Georgia"/>
          <w:color w:val="000000"/>
          <w:sz w:val="28"/>
          <w:szCs w:val="28"/>
        </w:rPr>
        <w:t xml:space="preserve"> ce </w:t>
      </w:r>
      <w:r w:rsidR="000B2061" w:rsidRPr="00BA31DC">
        <w:rPr>
          <w:rFonts w:ascii="Georgia" w:hAnsi="Georgia"/>
          <w:color w:val="000000"/>
          <w:sz w:val="28"/>
          <w:szCs w:val="28"/>
        </w:rPr>
        <w:t xml:space="preserve">point </w:t>
      </w:r>
      <w:r w:rsidRPr="00BA31DC">
        <w:rPr>
          <w:rFonts w:ascii="Georgia" w:hAnsi="Georgia"/>
          <w:color w:val="000000"/>
          <w:sz w:val="28"/>
          <w:szCs w:val="28"/>
        </w:rPr>
        <w:t xml:space="preserve">reste encore très controversé. </w:t>
      </w:r>
      <w:r w:rsidR="000B2061" w:rsidRPr="00BA31DC">
        <w:rPr>
          <w:rFonts w:ascii="Georgia" w:hAnsi="Georgia"/>
          <w:color w:val="000000"/>
          <w:sz w:val="28"/>
          <w:szCs w:val="28"/>
        </w:rPr>
        <w:t>L</w:t>
      </w:r>
      <w:r w:rsidRPr="00BA31DC">
        <w:rPr>
          <w:rFonts w:ascii="Georgia" w:hAnsi="Georgia"/>
          <w:color w:val="000000"/>
          <w:sz w:val="28"/>
          <w:szCs w:val="28"/>
        </w:rPr>
        <w:t xml:space="preserve">es </w:t>
      </w:r>
      <w:r w:rsidR="000B2061" w:rsidRPr="00BA31DC">
        <w:rPr>
          <w:rFonts w:ascii="Georgia" w:hAnsi="Georgia"/>
          <w:color w:val="000000"/>
          <w:sz w:val="28"/>
          <w:szCs w:val="28"/>
        </w:rPr>
        <w:t>relati</w:t>
      </w:r>
      <w:r w:rsidRPr="00BA31DC">
        <w:rPr>
          <w:rFonts w:ascii="Georgia" w:hAnsi="Georgia"/>
          <w:color w:val="000000"/>
          <w:sz w:val="28"/>
          <w:szCs w:val="28"/>
        </w:rPr>
        <w:t>ons avec les autres</w:t>
      </w:r>
      <w:r w:rsidR="00AC6CD8">
        <w:rPr>
          <w:rFonts w:ascii="Georgia" w:hAnsi="Georgia"/>
          <w:color w:val="000000"/>
          <w:sz w:val="28"/>
          <w:szCs w:val="28"/>
        </w:rPr>
        <w:t xml:space="preserve"> </w:t>
      </w:r>
      <w:r w:rsidRPr="00BA31DC">
        <w:rPr>
          <w:rFonts w:ascii="Georgia" w:hAnsi="Georgia"/>
          <w:color w:val="000000"/>
          <w:sz w:val="28"/>
          <w:szCs w:val="28"/>
        </w:rPr>
        <w:t xml:space="preserve"> pathologies </w:t>
      </w:r>
      <w:r w:rsidR="000B2061" w:rsidRPr="00BA31DC">
        <w:rPr>
          <w:rFonts w:ascii="Georgia" w:hAnsi="Georgia"/>
          <w:color w:val="000000"/>
          <w:sz w:val="28"/>
          <w:szCs w:val="28"/>
        </w:rPr>
        <w:t>Il</w:t>
      </w:r>
      <w:r w:rsidRPr="00BA31DC">
        <w:rPr>
          <w:rFonts w:ascii="Georgia" w:hAnsi="Georgia"/>
          <w:color w:val="000000"/>
          <w:sz w:val="28"/>
          <w:szCs w:val="28"/>
        </w:rPr>
        <w:t xml:space="preserve"> </w:t>
      </w:r>
      <w:r w:rsidR="000B2061" w:rsidRPr="00BA31DC">
        <w:rPr>
          <w:rFonts w:ascii="Georgia" w:hAnsi="Georgia"/>
          <w:color w:val="000000"/>
          <w:sz w:val="28"/>
          <w:szCs w:val="28"/>
        </w:rPr>
        <w:t>est en fait</w:t>
      </w:r>
      <w:r w:rsidRPr="00BA31DC">
        <w:rPr>
          <w:rFonts w:ascii="Georgia" w:hAnsi="Georgia"/>
          <w:color w:val="000000"/>
          <w:sz w:val="28"/>
          <w:szCs w:val="28"/>
        </w:rPr>
        <w:t xml:space="preserve"> très cille</w:t>
      </w:r>
      <w:r w:rsidR="000B2061" w:rsidRPr="00BA31DC">
        <w:rPr>
          <w:rFonts w:ascii="Georgia" w:hAnsi="Georgia"/>
          <w:color w:val="000000"/>
          <w:sz w:val="28"/>
          <w:szCs w:val="28"/>
        </w:rPr>
        <w:t xml:space="preserve"> </w:t>
      </w:r>
      <w:r w:rsidR="00AC6CD8">
        <w:rPr>
          <w:rFonts w:ascii="Georgia" w:hAnsi="Georgia"/>
          <w:color w:val="000000"/>
          <w:sz w:val="28"/>
          <w:szCs w:val="28"/>
        </w:rPr>
        <w:t xml:space="preserve"> </w:t>
      </w:r>
      <w:r w:rsidR="000B2061" w:rsidRPr="00BA31DC">
        <w:rPr>
          <w:rFonts w:ascii="Georgia" w:hAnsi="Georgia"/>
          <w:color w:val="000000"/>
          <w:sz w:val="28"/>
          <w:szCs w:val="28"/>
        </w:rPr>
        <w:t xml:space="preserve">de </w:t>
      </w:r>
      <w:r w:rsidR="00AC6CD8">
        <w:rPr>
          <w:rFonts w:ascii="Georgia" w:hAnsi="Georgia"/>
          <w:color w:val="000000"/>
          <w:sz w:val="28"/>
          <w:szCs w:val="28"/>
        </w:rPr>
        <w:t xml:space="preserve"> </w:t>
      </w:r>
      <w:r w:rsidR="000B2061" w:rsidRPr="00BA31DC">
        <w:rPr>
          <w:rFonts w:ascii="Georgia" w:hAnsi="Georgia"/>
          <w:color w:val="000000"/>
          <w:sz w:val="28"/>
          <w:szCs w:val="28"/>
        </w:rPr>
        <w:t>mesurer</w:t>
      </w:r>
      <w:r w:rsidR="00AC6CD8">
        <w:rPr>
          <w:rFonts w:ascii="Georgia" w:hAnsi="Georgia"/>
          <w:color w:val="000000"/>
          <w:sz w:val="28"/>
          <w:szCs w:val="28"/>
        </w:rPr>
        <w:t xml:space="preserve"> </w:t>
      </w:r>
      <w:r w:rsidRPr="00BA31DC">
        <w:rPr>
          <w:rFonts w:ascii="Georgia" w:hAnsi="Georgia"/>
          <w:color w:val="000000"/>
          <w:sz w:val="28"/>
          <w:szCs w:val="28"/>
        </w:rPr>
        <w:t xml:space="preserve"> </w:t>
      </w:r>
      <w:r w:rsidR="000B2061" w:rsidRPr="00BA31DC">
        <w:rPr>
          <w:rFonts w:ascii="Georgia" w:hAnsi="Georgia"/>
          <w:color w:val="000000"/>
          <w:sz w:val="28"/>
          <w:szCs w:val="28"/>
        </w:rPr>
        <w:t xml:space="preserve">les </w:t>
      </w:r>
      <w:r w:rsidRPr="00BA31DC">
        <w:rPr>
          <w:rFonts w:ascii="Georgia" w:hAnsi="Georgia"/>
          <w:color w:val="000000"/>
          <w:sz w:val="28"/>
          <w:szCs w:val="28"/>
        </w:rPr>
        <w:t xml:space="preserve"> conséquences</w:t>
      </w:r>
      <w:r w:rsidR="00AC6CD8">
        <w:rPr>
          <w:rFonts w:ascii="Georgia" w:hAnsi="Georgia"/>
          <w:color w:val="000000"/>
          <w:sz w:val="28"/>
          <w:szCs w:val="28"/>
        </w:rPr>
        <w:t xml:space="preserve"> </w:t>
      </w:r>
      <w:r w:rsidRPr="00BA31DC">
        <w:rPr>
          <w:rFonts w:ascii="Georgia" w:hAnsi="Georgia"/>
          <w:color w:val="000000"/>
          <w:sz w:val="28"/>
          <w:szCs w:val="28"/>
        </w:rPr>
        <w:t xml:space="preserve"> </w:t>
      </w:r>
      <w:r w:rsidR="005024A2">
        <w:rPr>
          <w:rFonts w:ascii="Georgia" w:hAnsi="Georgia"/>
          <w:color w:val="000000"/>
          <w:sz w:val="28"/>
          <w:szCs w:val="28"/>
        </w:rPr>
        <w:t xml:space="preserve">du paludisme sur l'état de santé </w:t>
      </w:r>
      <w:r w:rsidR="000B2061" w:rsidRPr="00BA31DC">
        <w:rPr>
          <w:rFonts w:ascii="Georgia" w:hAnsi="Georgia"/>
          <w:color w:val="000000"/>
          <w:sz w:val="28"/>
          <w:szCs w:val="28"/>
        </w:rPr>
        <w:t>des enfants</w:t>
      </w:r>
      <w:r w:rsidRPr="00BA31DC">
        <w:rPr>
          <w:rFonts w:ascii="Georgia" w:hAnsi="Georgia"/>
          <w:color w:val="000000"/>
          <w:sz w:val="28"/>
          <w:szCs w:val="28"/>
        </w:rPr>
        <w:t xml:space="preserve"> </w:t>
      </w:r>
      <w:r w:rsidR="000B2061" w:rsidRPr="00BA31DC">
        <w:rPr>
          <w:rFonts w:ascii="Georgia" w:hAnsi="Georgia"/>
          <w:color w:val="000000"/>
          <w:sz w:val="28"/>
          <w:szCs w:val="28"/>
        </w:rPr>
        <w:t>et sur l</w:t>
      </w:r>
      <w:r w:rsidR="005024A2">
        <w:rPr>
          <w:rFonts w:ascii="Georgia" w:hAnsi="Georgia"/>
          <w:color w:val="000000"/>
          <w:sz w:val="28"/>
          <w:szCs w:val="28"/>
        </w:rPr>
        <w:t>a survenue d'autres pathologies (STEKETEERW., 1994</w:t>
      </w:r>
      <w:r w:rsidR="005024A2" w:rsidRPr="00BA31DC">
        <w:rPr>
          <w:rFonts w:ascii="Georgia" w:hAnsi="Georgia"/>
          <w:color w:val="000000"/>
          <w:sz w:val="28"/>
          <w:szCs w:val="28"/>
        </w:rPr>
        <w:t>)</w:t>
      </w:r>
      <w:r w:rsidR="000B2061" w:rsidRPr="00BA31DC">
        <w:rPr>
          <w:rFonts w:ascii="Georgia" w:hAnsi="Georgia"/>
          <w:color w:val="000000"/>
          <w:sz w:val="28"/>
          <w:szCs w:val="28"/>
        </w:rPr>
        <w:t xml:space="preserve"> </w:t>
      </w:r>
    </w:p>
    <w:p w:rsidR="00BA31DC" w:rsidRPr="00BA31DC" w:rsidRDefault="00DE516B"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En zone d'endémie</w:t>
      </w:r>
      <w:r w:rsidR="00AC6CD8">
        <w:rPr>
          <w:rFonts w:ascii="Georgia" w:hAnsi="Georgia"/>
          <w:color w:val="000000"/>
          <w:sz w:val="28"/>
          <w:szCs w:val="28"/>
        </w:rPr>
        <w:t xml:space="preserve"> </w:t>
      </w:r>
      <w:r w:rsidRPr="00BA31DC">
        <w:rPr>
          <w:rFonts w:ascii="Georgia" w:hAnsi="Georgia"/>
          <w:color w:val="000000"/>
          <w:sz w:val="28"/>
          <w:szCs w:val="28"/>
        </w:rPr>
        <w:t xml:space="preserve">palustre, les </w:t>
      </w:r>
      <w:r w:rsidR="000B2061" w:rsidRPr="00BA31DC">
        <w:rPr>
          <w:rFonts w:ascii="Georgia" w:hAnsi="Georgia"/>
          <w:color w:val="000000"/>
          <w:sz w:val="28"/>
          <w:szCs w:val="28"/>
        </w:rPr>
        <w:t>enfants</w:t>
      </w:r>
      <w:r w:rsidR="00AC6CD8">
        <w:rPr>
          <w:rFonts w:ascii="Georgia" w:hAnsi="Georgia"/>
          <w:color w:val="000000"/>
          <w:sz w:val="28"/>
          <w:szCs w:val="28"/>
        </w:rPr>
        <w:t xml:space="preserve"> </w:t>
      </w:r>
      <w:r w:rsidR="000B2061" w:rsidRPr="00BA31DC">
        <w:rPr>
          <w:rFonts w:ascii="Georgia" w:hAnsi="Georgia"/>
          <w:color w:val="000000"/>
          <w:sz w:val="28"/>
          <w:szCs w:val="28"/>
        </w:rPr>
        <w:t xml:space="preserve"> sont également exposés</w:t>
      </w:r>
      <w:r w:rsidRPr="00BA31DC">
        <w:rPr>
          <w:rFonts w:ascii="Georgia" w:hAnsi="Georgia"/>
          <w:color w:val="000000"/>
          <w:sz w:val="28"/>
          <w:szCs w:val="28"/>
        </w:rPr>
        <w:t xml:space="preserve"> </w:t>
      </w:r>
      <w:r w:rsidR="000B2061" w:rsidRPr="00BA31DC">
        <w:rPr>
          <w:rFonts w:ascii="Georgia" w:hAnsi="Georgia"/>
          <w:color w:val="000000"/>
          <w:sz w:val="28"/>
          <w:szCs w:val="28"/>
        </w:rPr>
        <w:t>à</w:t>
      </w:r>
      <w:r w:rsidRPr="00BA31DC">
        <w:rPr>
          <w:rFonts w:ascii="Georgia" w:hAnsi="Georgia"/>
          <w:color w:val="000000"/>
          <w:sz w:val="28"/>
          <w:szCs w:val="28"/>
        </w:rPr>
        <w:t xml:space="preserve"> </w:t>
      </w:r>
      <w:r w:rsidR="000B2061" w:rsidRPr="00BA31DC">
        <w:rPr>
          <w:rFonts w:ascii="Georgia" w:hAnsi="Georgia"/>
          <w:color w:val="000000"/>
          <w:sz w:val="28"/>
          <w:szCs w:val="28"/>
        </w:rPr>
        <w:t xml:space="preserve">un ensemble </w:t>
      </w:r>
      <w:r w:rsidR="00AC6CD8">
        <w:rPr>
          <w:rFonts w:ascii="Georgia" w:hAnsi="Georgia"/>
          <w:color w:val="000000"/>
          <w:sz w:val="28"/>
          <w:szCs w:val="28"/>
        </w:rPr>
        <w:t xml:space="preserve"> </w:t>
      </w:r>
      <w:r w:rsidR="000B2061" w:rsidRPr="00BA31DC">
        <w:rPr>
          <w:rFonts w:ascii="Georgia" w:hAnsi="Georgia"/>
          <w:color w:val="000000"/>
          <w:sz w:val="28"/>
          <w:szCs w:val="28"/>
        </w:rPr>
        <w:t>d'autres pathologies parasitaires, à des problèmes de</w:t>
      </w:r>
      <w:r w:rsidR="00AC6CD8">
        <w:rPr>
          <w:rFonts w:ascii="Georgia" w:hAnsi="Georgia"/>
          <w:color w:val="000000"/>
          <w:sz w:val="28"/>
          <w:szCs w:val="28"/>
        </w:rPr>
        <w:t xml:space="preserve"> </w:t>
      </w:r>
      <w:r w:rsidR="000B2061" w:rsidRPr="00BA31DC">
        <w:rPr>
          <w:rFonts w:ascii="Georgia" w:hAnsi="Georgia"/>
          <w:color w:val="000000"/>
          <w:sz w:val="28"/>
          <w:szCs w:val="28"/>
        </w:rPr>
        <w:t xml:space="preserve"> malnutrition</w:t>
      </w:r>
      <w:r w:rsidRPr="00BA31DC">
        <w:rPr>
          <w:rFonts w:ascii="Georgia" w:hAnsi="Georgia"/>
          <w:color w:val="000000"/>
          <w:sz w:val="28"/>
          <w:szCs w:val="28"/>
        </w:rPr>
        <w:t xml:space="preserve"> et aux </w:t>
      </w:r>
      <w:r w:rsidR="000B2061" w:rsidRPr="00BA31DC">
        <w:rPr>
          <w:rFonts w:ascii="Georgia" w:hAnsi="Georgia"/>
          <w:color w:val="000000"/>
          <w:sz w:val="28"/>
          <w:szCs w:val="28"/>
        </w:rPr>
        <w:t>diverses maladies infantiles</w:t>
      </w:r>
      <w:r w:rsidRPr="00BA31DC">
        <w:rPr>
          <w:rFonts w:ascii="Georgia" w:hAnsi="Georgia"/>
          <w:color w:val="000000"/>
          <w:sz w:val="28"/>
          <w:szCs w:val="28"/>
        </w:rPr>
        <w:t xml:space="preserve"> </w:t>
      </w:r>
      <w:r w:rsidR="000B2061" w:rsidRPr="00BA31DC">
        <w:rPr>
          <w:rFonts w:ascii="Georgia" w:hAnsi="Georgia"/>
          <w:color w:val="000000"/>
          <w:sz w:val="28"/>
          <w:szCs w:val="28"/>
        </w:rPr>
        <w:t>communes</w:t>
      </w:r>
      <w:r w:rsidRPr="00BA31DC">
        <w:rPr>
          <w:rFonts w:ascii="Georgia" w:hAnsi="Georgia"/>
          <w:color w:val="000000"/>
          <w:sz w:val="28"/>
          <w:szCs w:val="28"/>
        </w:rPr>
        <w:t xml:space="preserve"> </w:t>
      </w:r>
      <w:r w:rsidR="00AC6CD8">
        <w:rPr>
          <w:rFonts w:ascii="Georgia" w:hAnsi="Georgia"/>
          <w:color w:val="000000"/>
          <w:sz w:val="28"/>
          <w:szCs w:val="28"/>
        </w:rPr>
        <w:t xml:space="preserve"> </w:t>
      </w:r>
      <w:r w:rsidR="000B2061" w:rsidRPr="00BA31DC">
        <w:rPr>
          <w:rFonts w:ascii="Georgia" w:hAnsi="Georgia"/>
          <w:color w:val="000000"/>
          <w:sz w:val="28"/>
          <w:szCs w:val="28"/>
        </w:rPr>
        <w:t>dans</w:t>
      </w:r>
      <w:r w:rsidRPr="00BA31DC">
        <w:rPr>
          <w:rFonts w:ascii="Georgia" w:hAnsi="Georgia"/>
          <w:color w:val="000000"/>
          <w:sz w:val="28"/>
          <w:szCs w:val="28"/>
        </w:rPr>
        <w:t xml:space="preserve"> </w:t>
      </w:r>
      <w:r w:rsidR="000B2061" w:rsidRPr="00BA31DC">
        <w:rPr>
          <w:rFonts w:ascii="Georgia" w:hAnsi="Georgia"/>
          <w:color w:val="000000"/>
          <w:sz w:val="28"/>
          <w:szCs w:val="28"/>
        </w:rPr>
        <w:t>les</w:t>
      </w:r>
      <w:r w:rsidRPr="00BA31DC">
        <w:rPr>
          <w:rFonts w:ascii="Georgia" w:hAnsi="Georgia"/>
          <w:color w:val="000000"/>
          <w:sz w:val="28"/>
          <w:szCs w:val="28"/>
        </w:rPr>
        <w:t xml:space="preserve"> </w:t>
      </w:r>
      <w:r w:rsidR="000B2061" w:rsidRPr="00BA31DC">
        <w:rPr>
          <w:rFonts w:ascii="Georgia" w:hAnsi="Georgia"/>
          <w:color w:val="000000"/>
          <w:sz w:val="28"/>
          <w:szCs w:val="28"/>
        </w:rPr>
        <w:t>pays en développement. Les liaisons de</w:t>
      </w:r>
      <w:r w:rsidRPr="00BA31DC">
        <w:rPr>
          <w:rFonts w:ascii="Georgia" w:hAnsi="Georgia"/>
          <w:color w:val="000000"/>
          <w:sz w:val="28"/>
          <w:szCs w:val="28"/>
        </w:rPr>
        <w:t>viennent alors</w:t>
      </w:r>
      <w:r w:rsidR="00AC6CD8">
        <w:rPr>
          <w:rFonts w:ascii="Georgia" w:hAnsi="Georgia"/>
          <w:color w:val="000000"/>
          <w:sz w:val="28"/>
          <w:szCs w:val="28"/>
        </w:rPr>
        <w:t xml:space="preserve"> </w:t>
      </w:r>
      <w:r w:rsidRPr="00BA31DC">
        <w:rPr>
          <w:rFonts w:ascii="Georgia" w:hAnsi="Georgia"/>
          <w:color w:val="000000"/>
          <w:sz w:val="28"/>
          <w:szCs w:val="28"/>
        </w:rPr>
        <w:t>très complexes</w:t>
      </w:r>
      <w:r w:rsidR="00AC6CD8">
        <w:rPr>
          <w:rFonts w:ascii="Georgia" w:hAnsi="Georgia"/>
          <w:color w:val="000000"/>
          <w:sz w:val="28"/>
          <w:szCs w:val="28"/>
        </w:rPr>
        <w:t xml:space="preserve"> </w:t>
      </w:r>
      <w:r w:rsidRPr="00BA31DC">
        <w:rPr>
          <w:rFonts w:ascii="Georgia" w:hAnsi="Georgia"/>
          <w:color w:val="000000"/>
          <w:sz w:val="28"/>
          <w:szCs w:val="28"/>
        </w:rPr>
        <w:t xml:space="preserve"> à</w:t>
      </w:r>
      <w:r w:rsidR="00AC6CD8">
        <w:rPr>
          <w:rFonts w:ascii="Georgia" w:hAnsi="Georgia"/>
          <w:color w:val="000000"/>
          <w:sz w:val="28"/>
          <w:szCs w:val="28"/>
        </w:rPr>
        <w:t xml:space="preserve"> </w:t>
      </w:r>
      <w:r w:rsidRPr="00BA31DC">
        <w:rPr>
          <w:rFonts w:ascii="Georgia" w:hAnsi="Georgia"/>
          <w:color w:val="000000"/>
          <w:sz w:val="28"/>
          <w:szCs w:val="28"/>
        </w:rPr>
        <w:t xml:space="preserve"> </w:t>
      </w:r>
      <w:r w:rsidR="000B2061" w:rsidRPr="00BA31DC">
        <w:rPr>
          <w:rFonts w:ascii="Georgia" w:hAnsi="Georgia"/>
          <w:color w:val="000000"/>
          <w:sz w:val="28"/>
          <w:szCs w:val="28"/>
        </w:rPr>
        <w:t>analyser</w:t>
      </w:r>
      <w:r w:rsidRPr="00BA31DC">
        <w:rPr>
          <w:rFonts w:ascii="Georgia" w:hAnsi="Georgia"/>
          <w:color w:val="000000"/>
          <w:sz w:val="28"/>
          <w:szCs w:val="28"/>
        </w:rPr>
        <w:t xml:space="preserve"> </w:t>
      </w:r>
      <w:r w:rsidR="00AC6CD8">
        <w:rPr>
          <w:rFonts w:ascii="Georgia" w:hAnsi="Georgia"/>
          <w:color w:val="000000"/>
          <w:sz w:val="28"/>
          <w:szCs w:val="28"/>
        </w:rPr>
        <w:t xml:space="preserve"> </w:t>
      </w:r>
      <w:r w:rsidR="000B2061" w:rsidRPr="00BA31DC">
        <w:rPr>
          <w:rFonts w:ascii="Georgia" w:hAnsi="Georgia"/>
          <w:color w:val="000000"/>
          <w:sz w:val="28"/>
          <w:szCs w:val="28"/>
        </w:rPr>
        <w:t>et</w:t>
      </w:r>
      <w:r w:rsidR="00AC6CD8">
        <w:rPr>
          <w:rFonts w:ascii="Georgia" w:hAnsi="Georgia"/>
          <w:color w:val="000000"/>
          <w:sz w:val="28"/>
          <w:szCs w:val="28"/>
        </w:rPr>
        <w:t xml:space="preserve"> </w:t>
      </w:r>
      <w:r w:rsidR="000B2061" w:rsidRPr="00BA31DC">
        <w:rPr>
          <w:rFonts w:ascii="Georgia" w:hAnsi="Georgia"/>
          <w:color w:val="000000"/>
          <w:sz w:val="28"/>
          <w:szCs w:val="28"/>
        </w:rPr>
        <w:t xml:space="preserve"> la part relative des différents facteurs étudiés difficile à définir. Le contrôle</w:t>
      </w:r>
      <w:r w:rsidRPr="00BA31DC">
        <w:rPr>
          <w:rFonts w:ascii="Georgia" w:hAnsi="Georgia"/>
          <w:color w:val="000000"/>
          <w:sz w:val="28"/>
          <w:szCs w:val="28"/>
        </w:rPr>
        <w:t xml:space="preserve"> du paludisme en région d'endé</w:t>
      </w:r>
      <w:r w:rsidR="000B2061" w:rsidRPr="00BA31DC">
        <w:rPr>
          <w:rFonts w:ascii="Georgia" w:hAnsi="Georgia"/>
          <w:color w:val="000000"/>
          <w:sz w:val="28"/>
          <w:szCs w:val="28"/>
        </w:rPr>
        <w:t>mie a en général</w:t>
      </w:r>
      <w:r w:rsidR="00AC6CD8">
        <w:rPr>
          <w:rFonts w:ascii="Georgia" w:hAnsi="Georgia"/>
          <w:color w:val="000000"/>
          <w:sz w:val="28"/>
          <w:szCs w:val="28"/>
        </w:rPr>
        <w:t xml:space="preserve"> </w:t>
      </w:r>
      <w:r w:rsidR="000B2061" w:rsidRPr="00BA31DC">
        <w:rPr>
          <w:rFonts w:ascii="Georgia" w:hAnsi="Georgia"/>
          <w:color w:val="000000"/>
          <w:sz w:val="28"/>
          <w:szCs w:val="28"/>
        </w:rPr>
        <w:t xml:space="preserve"> pour </w:t>
      </w:r>
      <w:r w:rsidR="00AC6CD8">
        <w:rPr>
          <w:rFonts w:ascii="Georgia" w:hAnsi="Georgia"/>
          <w:color w:val="000000"/>
          <w:sz w:val="28"/>
          <w:szCs w:val="28"/>
        </w:rPr>
        <w:t xml:space="preserve"> </w:t>
      </w:r>
      <w:r w:rsidR="000B2061" w:rsidRPr="00BA31DC">
        <w:rPr>
          <w:rFonts w:ascii="Georgia" w:hAnsi="Georgia"/>
          <w:color w:val="000000"/>
          <w:sz w:val="28"/>
          <w:szCs w:val="28"/>
        </w:rPr>
        <w:t>conséquence</w:t>
      </w:r>
      <w:r w:rsidR="00AC6CD8">
        <w:rPr>
          <w:rFonts w:ascii="Georgia" w:hAnsi="Georgia"/>
          <w:color w:val="000000"/>
          <w:sz w:val="28"/>
          <w:szCs w:val="28"/>
        </w:rPr>
        <w:t xml:space="preserve"> </w:t>
      </w:r>
      <w:r w:rsidRPr="00BA31DC">
        <w:rPr>
          <w:rFonts w:ascii="Georgia" w:hAnsi="Georgia"/>
          <w:color w:val="000000"/>
          <w:sz w:val="28"/>
          <w:szCs w:val="28"/>
        </w:rPr>
        <w:t xml:space="preserve"> </w:t>
      </w:r>
      <w:r w:rsidR="000B2061" w:rsidRPr="00BA31DC">
        <w:rPr>
          <w:rFonts w:ascii="Georgia" w:hAnsi="Georgia"/>
          <w:color w:val="000000"/>
          <w:sz w:val="28"/>
          <w:szCs w:val="28"/>
        </w:rPr>
        <w:t xml:space="preserve">une </w:t>
      </w:r>
      <w:r w:rsidR="00AC6CD8">
        <w:rPr>
          <w:rFonts w:ascii="Georgia" w:hAnsi="Georgia"/>
          <w:color w:val="000000"/>
          <w:sz w:val="28"/>
          <w:szCs w:val="28"/>
        </w:rPr>
        <w:t xml:space="preserve"> </w:t>
      </w:r>
      <w:r w:rsidR="000B2061" w:rsidRPr="00BA31DC">
        <w:rPr>
          <w:rFonts w:ascii="Georgia" w:hAnsi="Georgia"/>
          <w:color w:val="000000"/>
          <w:sz w:val="28"/>
          <w:szCs w:val="28"/>
        </w:rPr>
        <w:t>amélioration</w:t>
      </w:r>
      <w:r w:rsidRPr="00BA31DC">
        <w:rPr>
          <w:rFonts w:ascii="Georgia" w:hAnsi="Georgia"/>
          <w:color w:val="000000"/>
          <w:sz w:val="28"/>
          <w:szCs w:val="28"/>
        </w:rPr>
        <w:t xml:space="preserve">  de l'état </w:t>
      </w:r>
      <w:r w:rsidR="000B2061" w:rsidRPr="00BA31DC">
        <w:rPr>
          <w:rFonts w:ascii="Georgia" w:hAnsi="Georgia"/>
          <w:color w:val="000000"/>
          <w:sz w:val="28"/>
          <w:szCs w:val="28"/>
        </w:rPr>
        <w:t xml:space="preserve">de </w:t>
      </w:r>
      <w:r w:rsidR="00AC6CD8">
        <w:rPr>
          <w:rFonts w:ascii="Georgia" w:hAnsi="Georgia"/>
          <w:color w:val="000000"/>
          <w:sz w:val="28"/>
          <w:szCs w:val="28"/>
        </w:rPr>
        <w:t xml:space="preserve"> </w:t>
      </w:r>
      <w:r w:rsidR="000B2061" w:rsidRPr="00BA31DC">
        <w:rPr>
          <w:rFonts w:ascii="Georgia" w:hAnsi="Georgia"/>
          <w:color w:val="000000"/>
          <w:sz w:val="28"/>
          <w:szCs w:val="28"/>
        </w:rPr>
        <w:t>santé</w:t>
      </w:r>
      <w:r w:rsidR="00AC6CD8">
        <w:rPr>
          <w:rFonts w:ascii="Georgia" w:hAnsi="Georgia"/>
          <w:color w:val="000000"/>
          <w:sz w:val="28"/>
          <w:szCs w:val="28"/>
        </w:rPr>
        <w:t xml:space="preserve"> </w:t>
      </w:r>
      <w:r w:rsidRPr="00BA31DC">
        <w:rPr>
          <w:rFonts w:ascii="Georgia" w:hAnsi="Georgia"/>
          <w:color w:val="000000"/>
          <w:sz w:val="28"/>
          <w:szCs w:val="28"/>
        </w:rPr>
        <w:t xml:space="preserve"> </w:t>
      </w:r>
      <w:r w:rsidR="000B2061" w:rsidRPr="00BA31DC">
        <w:rPr>
          <w:rFonts w:ascii="Georgia" w:hAnsi="Georgia"/>
          <w:color w:val="000000"/>
          <w:sz w:val="28"/>
          <w:szCs w:val="28"/>
        </w:rPr>
        <w:t xml:space="preserve">des </w:t>
      </w:r>
      <w:r w:rsidR="00AC6CD8">
        <w:rPr>
          <w:rFonts w:ascii="Georgia" w:hAnsi="Georgia"/>
          <w:color w:val="000000"/>
          <w:sz w:val="28"/>
          <w:szCs w:val="28"/>
        </w:rPr>
        <w:t xml:space="preserve"> </w:t>
      </w:r>
      <w:r w:rsidR="000B2061" w:rsidRPr="00BA31DC">
        <w:rPr>
          <w:rFonts w:ascii="Georgia" w:hAnsi="Georgia"/>
          <w:color w:val="000000"/>
          <w:sz w:val="28"/>
          <w:szCs w:val="28"/>
        </w:rPr>
        <w:t>enfants</w:t>
      </w:r>
      <w:r w:rsidR="00AC6CD8">
        <w:rPr>
          <w:rFonts w:ascii="Georgia" w:hAnsi="Georgia"/>
          <w:color w:val="000000"/>
          <w:sz w:val="28"/>
          <w:szCs w:val="28"/>
        </w:rPr>
        <w:t xml:space="preserve"> </w:t>
      </w:r>
      <w:r w:rsidRPr="00BA31DC">
        <w:rPr>
          <w:rFonts w:ascii="Georgia" w:hAnsi="Georgia"/>
          <w:color w:val="000000"/>
          <w:sz w:val="28"/>
          <w:szCs w:val="28"/>
        </w:rPr>
        <w:t xml:space="preserve"> </w:t>
      </w:r>
      <w:r w:rsidR="000B2061" w:rsidRPr="00BA31DC">
        <w:rPr>
          <w:rFonts w:ascii="Georgia" w:hAnsi="Georgia"/>
          <w:color w:val="000000"/>
          <w:sz w:val="28"/>
          <w:szCs w:val="28"/>
        </w:rPr>
        <w:t>supérieure</w:t>
      </w:r>
      <w:r w:rsidR="00AC6CD8">
        <w:rPr>
          <w:rFonts w:ascii="Georgia" w:hAnsi="Georgia"/>
          <w:color w:val="000000"/>
          <w:sz w:val="28"/>
          <w:szCs w:val="28"/>
        </w:rPr>
        <w:t xml:space="preserve"> </w:t>
      </w:r>
      <w:r w:rsidRPr="00BA31DC">
        <w:rPr>
          <w:rFonts w:ascii="Georgia" w:hAnsi="Georgia"/>
          <w:color w:val="000000"/>
          <w:sz w:val="28"/>
          <w:szCs w:val="28"/>
        </w:rPr>
        <w:t xml:space="preserve"> </w:t>
      </w:r>
      <w:r w:rsidR="000B2061" w:rsidRPr="00BA31DC">
        <w:rPr>
          <w:rFonts w:ascii="Georgia" w:hAnsi="Georgia"/>
          <w:color w:val="000000"/>
          <w:sz w:val="28"/>
          <w:szCs w:val="28"/>
        </w:rPr>
        <w:t>à celle</w:t>
      </w:r>
      <w:r w:rsidR="00AC6CD8">
        <w:rPr>
          <w:rFonts w:ascii="Georgia" w:hAnsi="Georgia"/>
          <w:color w:val="000000"/>
          <w:sz w:val="28"/>
          <w:szCs w:val="28"/>
        </w:rPr>
        <w:t xml:space="preserve"> </w:t>
      </w:r>
      <w:r w:rsidRPr="00BA31DC">
        <w:rPr>
          <w:rFonts w:ascii="Georgia" w:hAnsi="Georgia"/>
          <w:color w:val="000000"/>
          <w:sz w:val="28"/>
          <w:szCs w:val="28"/>
        </w:rPr>
        <w:t xml:space="preserve"> attendue par la simple </w:t>
      </w:r>
      <w:r w:rsidR="000B2061" w:rsidRPr="00BA31DC">
        <w:rPr>
          <w:rFonts w:ascii="Georgia" w:hAnsi="Georgia"/>
          <w:color w:val="000000"/>
          <w:sz w:val="28"/>
          <w:szCs w:val="28"/>
        </w:rPr>
        <w:t xml:space="preserve">baisse de </w:t>
      </w:r>
      <w:r w:rsidR="00AC6CD8">
        <w:rPr>
          <w:rFonts w:ascii="Georgia" w:hAnsi="Georgia"/>
          <w:color w:val="000000"/>
          <w:sz w:val="28"/>
          <w:szCs w:val="28"/>
        </w:rPr>
        <w:t xml:space="preserve"> </w:t>
      </w:r>
      <w:r w:rsidR="000B2061" w:rsidRPr="00BA31DC">
        <w:rPr>
          <w:rFonts w:ascii="Georgia" w:hAnsi="Georgia"/>
          <w:color w:val="000000"/>
          <w:sz w:val="28"/>
          <w:szCs w:val="28"/>
        </w:rPr>
        <w:t>morbidité</w:t>
      </w:r>
      <w:r w:rsidR="00AC6CD8">
        <w:rPr>
          <w:rFonts w:ascii="Georgia" w:hAnsi="Georgia"/>
          <w:color w:val="000000"/>
          <w:sz w:val="28"/>
          <w:szCs w:val="28"/>
        </w:rPr>
        <w:t xml:space="preserve"> </w:t>
      </w:r>
      <w:r w:rsidRPr="00BA31DC">
        <w:rPr>
          <w:rFonts w:ascii="Georgia" w:hAnsi="Georgia"/>
          <w:color w:val="000000"/>
          <w:sz w:val="28"/>
          <w:szCs w:val="28"/>
        </w:rPr>
        <w:t xml:space="preserve"> </w:t>
      </w:r>
      <w:r w:rsidR="000B2061" w:rsidRPr="00BA31DC">
        <w:rPr>
          <w:rFonts w:ascii="Georgia" w:hAnsi="Georgia"/>
          <w:color w:val="000000"/>
          <w:sz w:val="28"/>
          <w:szCs w:val="28"/>
        </w:rPr>
        <w:t>ou de</w:t>
      </w:r>
      <w:r w:rsidR="00AC6CD8">
        <w:rPr>
          <w:rFonts w:ascii="Georgia" w:hAnsi="Georgia"/>
          <w:color w:val="000000"/>
          <w:sz w:val="28"/>
          <w:szCs w:val="28"/>
        </w:rPr>
        <w:t xml:space="preserve"> </w:t>
      </w:r>
      <w:r w:rsidRPr="00BA31DC">
        <w:rPr>
          <w:rFonts w:ascii="Georgia" w:hAnsi="Georgia"/>
          <w:color w:val="000000"/>
          <w:sz w:val="28"/>
          <w:szCs w:val="28"/>
        </w:rPr>
        <w:t xml:space="preserve"> </w:t>
      </w:r>
      <w:r w:rsidR="000B2061" w:rsidRPr="00BA31DC">
        <w:rPr>
          <w:rFonts w:ascii="Georgia" w:hAnsi="Georgia"/>
          <w:color w:val="000000"/>
          <w:sz w:val="28"/>
          <w:szCs w:val="28"/>
        </w:rPr>
        <w:t>mortalité</w:t>
      </w:r>
      <w:r w:rsidRPr="00BA31DC">
        <w:rPr>
          <w:rFonts w:ascii="Georgia" w:hAnsi="Georgia"/>
          <w:color w:val="000000"/>
          <w:sz w:val="28"/>
          <w:szCs w:val="28"/>
        </w:rPr>
        <w:t xml:space="preserve"> </w:t>
      </w:r>
      <w:r w:rsidR="00AC6CD8">
        <w:rPr>
          <w:rFonts w:ascii="Georgia" w:hAnsi="Georgia"/>
          <w:color w:val="000000"/>
          <w:sz w:val="28"/>
          <w:szCs w:val="28"/>
        </w:rPr>
        <w:t xml:space="preserve"> </w:t>
      </w:r>
      <w:r w:rsidR="000B2061" w:rsidRPr="00BA31DC">
        <w:rPr>
          <w:rFonts w:ascii="Georgia" w:hAnsi="Georgia"/>
          <w:color w:val="000000"/>
          <w:sz w:val="28"/>
          <w:szCs w:val="28"/>
        </w:rPr>
        <w:t>palustre.</w:t>
      </w:r>
      <w:r w:rsidRPr="00BA31DC">
        <w:rPr>
          <w:rFonts w:ascii="Georgia" w:hAnsi="Georgia"/>
          <w:color w:val="000000"/>
          <w:sz w:val="28"/>
          <w:szCs w:val="28"/>
        </w:rPr>
        <w:t xml:space="preserve"> </w:t>
      </w:r>
      <w:r w:rsidR="000B2061" w:rsidRPr="00BA31DC">
        <w:rPr>
          <w:rFonts w:ascii="Georgia" w:hAnsi="Georgia"/>
          <w:color w:val="000000"/>
          <w:sz w:val="28"/>
          <w:szCs w:val="28"/>
        </w:rPr>
        <w:t>Il</w:t>
      </w:r>
      <w:r w:rsidRPr="00BA31DC">
        <w:rPr>
          <w:rFonts w:ascii="Georgia" w:hAnsi="Georgia"/>
          <w:color w:val="000000"/>
          <w:sz w:val="28"/>
          <w:szCs w:val="28"/>
        </w:rPr>
        <w:t xml:space="preserve"> est néanmoins </w:t>
      </w:r>
      <w:r w:rsidR="000B2061" w:rsidRPr="00BA31DC">
        <w:rPr>
          <w:rFonts w:ascii="Georgia" w:hAnsi="Georgia"/>
          <w:color w:val="000000"/>
          <w:sz w:val="28"/>
          <w:szCs w:val="28"/>
        </w:rPr>
        <w:t>difficile de faire la part de l'</w:t>
      </w:r>
      <w:r w:rsidRPr="00BA31DC">
        <w:rPr>
          <w:rFonts w:ascii="Georgia" w:hAnsi="Georgia"/>
          <w:color w:val="000000"/>
          <w:sz w:val="28"/>
          <w:szCs w:val="28"/>
        </w:rPr>
        <w:t>amélioration due</w:t>
      </w:r>
      <w:r w:rsidR="00AC6CD8">
        <w:rPr>
          <w:rFonts w:ascii="Georgia" w:hAnsi="Georgia"/>
          <w:color w:val="000000"/>
          <w:sz w:val="28"/>
          <w:szCs w:val="28"/>
        </w:rPr>
        <w:t xml:space="preserve"> </w:t>
      </w:r>
      <w:r w:rsidRPr="00BA31DC">
        <w:rPr>
          <w:rFonts w:ascii="Georgia" w:hAnsi="Georgia"/>
          <w:color w:val="000000"/>
          <w:sz w:val="28"/>
          <w:szCs w:val="28"/>
        </w:rPr>
        <w:t>à la baisse</w:t>
      </w:r>
      <w:r w:rsidR="00AC6CD8">
        <w:rPr>
          <w:rFonts w:ascii="Georgia" w:hAnsi="Georgia"/>
          <w:color w:val="000000"/>
          <w:sz w:val="28"/>
          <w:szCs w:val="28"/>
        </w:rPr>
        <w:t xml:space="preserve"> </w:t>
      </w:r>
      <w:r w:rsidRPr="00BA31DC">
        <w:rPr>
          <w:rFonts w:ascii="Georgia" w:hAnsi="Georgia"/>
          <w:color w:val="000000"/>
          <w:sz w:val="28"/>
          <w:szCs w:val="28"/>
        </w:rPr>
        <w:t xml:space="preserve"> de </w:t>
      </w:r>
      <w:r w:rsidR="000B2061" w:rsidRPr="00BA31DC">
        <w:rPr>
          <w:rFonts w:ascii="Georgia" w:hAnsi="Georgia"/>
          <w:color w:val="000000"/>
          <w:sz w:val="28"/>
          <w:szCs w:val="28"/>
        </w:rPr>
        <w:t xml:space="preserve">morbidité </w:t>
      </w:r>
      <w:r w:rsidR="00AC6CD8">
        <w:rPr>
          <w:rFonts w:ascii="Georgia" w:hAnsi="Georgia"/>
          <w:color w:val="000000"/>
          <w:sz w:val="28"/>
          <w:szCs w:val="28"/>
        </w:rPr>
        <w:t xml:space="preserve"> </w:t>
      </w:r>
      <w:r w:rsidR="000B2061" w:rsidRPr="00BA31DC">
        <w:rPr>
          <w:rFonts w:ascii="Georgia" w:hAnsi="Georgia"/>
          <w:color w:val="000000"/>
          <w:sz w:val="28"/>
          <w:szCs w:val="28"/>
        </w:rPr>
        <w:t>palustre</w:t>
      </w:r>
      <w:r w:rsidR="00AC6CD8">
        <w:rPr>
          <w:rFonts w:ascii="Georgia" w:hAnsi="Georgia"/>
          <w:color w:val="000000"/>
          <w:sz w:val="28"/>
          <w:szCs w:val="28"/>
        </w:rPr>
        <w:t xml:space="preserve"> </w:t>
      </w:r>
      <w:r w:rsidRPr="00BA31DC">
        <w:rPr>
          <w:rFonts w:ascii="Georgia" w:hAnsi="Georgia"/>
          <w:color w:val="000000"/>
          <w:sz w:val="28"/>
          <w:szCs w:val="28"/>
        </w:rPr>
        <w:t xml:space="preserve"> </w:t>
      </w:r>
      <w:r w:rsidR="000B2061" w:rsidRPr="00BA31DC">
        <w:rPr>
          <w:rFonts w:ascii="Georgia" w:hAnsi="Georgia"/>
          <w:color w:val="000000"/>
          <w:sz w:val="28"/>
          <w:szCs w:val="28"/>
        </w:rPr>
        <w:t>et de celle</w:t>
      </w:r>
      <w:r w:rsidRPr="00BA31DC">
        <w:rPr>
          <w:rFonts w:ascii="Georgia" w:hAnsi="Georgia"/>
          <w:color w:val="000000"/>
          <w:sz w:val="28"/>
          <w:szCs w:val="28"/>
        </w:rPr>
        <w:t xml:space="preserve"> </w:t>
      </w:r>
      <w:r w:rsidR="000B2061" w:rsidRPr="00BA31DC">
        <w:rPr>
          <w:rFonts w:ascii="Georgia" w:hAnsi="Georgia"/>
          <w:color w:val="000000"/>
          <w:sz w:val="28"/>
          <w:szCs w:val="28"/>
        </w:rPr>
        <w:t>due</w:t>
      </w:r>
      <w:r w:rsidR="00AC6CD8">
        <w:rPr>
          <w:rFonts w:ascii="Georgia" w:hAnsi="Georgia"/>
          <w:color w:val="000000"/>
          <w:sz w:val="28"/>
          <w:szCs w:val="28"/>
        </w:rPr>
        <w:t xml:space="preserve"> </w:t>
      </w:r>
      <w:r w:rsidR="000B2061" w:rsidRPr="00BA31DC">
        <w:rPr>
          <w:rFonts w:ascii="Georgia" w:hAnsi="Georgia"/>
          <w:color w:val="000000"/>
          <w:sz w:val="28"/>
          <w:szCs w:val="28"/>
        </w:rPr>
        <w:t xml:space="preserve"> à</w:t>
      </w:r>
      <w:r w:rsidRPr="00BA31DC">
        <w:rPr>
          <w:rFonts w:ascii="Georgia" w:hAnsi="Georgia"/>
          <w:color w:val="000000"/>
          <w:sz w:val="28"/>
          <w:szCs w:val="28"/>
        </w:rPr>
        <w:t xml:space="preserve"> l'amélioration de </w:t>
      </w:r>
      <w:r w:rsidR="00AC6CD8">
        <w:rPr>
          <w:rFonts w:ascii="Georgia" w:hAnsi="Georgia"/>
          <w:color w:val="000000"/>
          <w:sz w:val="28"/>
          <w:szCs w:val="28"/>
        </w:rPr>
        <w:t xml:space="preserve"> </w:t>
      </w:r>
      <w:r w:rsidRPr="00BA31DC">
        <w:rPr>
          <w:rFonts w:ascii="Georgia" w:hAnsi="Georgia"/>
          <w:color w:val="000000"/>
          <w:sz w:val="28"/>
          <w:szCs w:val="28"/>
        </w:rPr>
        <w:t xml:space="preserve">la prise </w:t>
      </w:r>
      <w:r w:rsidR="00AC6CD8">
        <w:rPr>
          <w:rFonts w:ascii="Georgia" w:hAnsi="Georgia"/>
          <w:color w:val="000000"/>
          <w:sz w:val="28"/>
          <w:szCs w:val="28"/>
        </w:rPr>
        <w:t xml:space="preserve"> </w:t>
      </w:r>
      <w:r w:rsidR="000B2061" w:rsidRPr="00BA31DC">
        <w:rPr>
          <w:rFonts w:ascii="Georgia" w:hAnsi="Georgia"/>
          <w:color w:val="000000"/>
          <w:sz w:val="28"/>
          <w:szCs w:val="28"/>
        </w:rPr>
        <w:t xml:space="preserve">en charge </w:t>
      </w:r>
      <w:r w:rsidR="00AC6CD8">
        <w:rPr>
          <w:rFonts w:ascii="Georgia" w:hAnsi="Georgia"/>
          <w:color w:val="000000"/>
          <w:sz w:val="28"/>
          <w:szCs w:val="28"/>
        </w:rPr>
        <w:t xml:space="preserve"> </w:t>
      </w:r>
      <w:r w:rsidR="000B2061" w:rsidRPr="00BA31DC">
        <w:rPr>
          <w:rFonts w:ascii="Georgia" w:hAnsi="Georgia"/>
          <w:color w:val="000000"/>
          <w:sz w:val="28"/>
          <w:szCs w:val="28"/>
        </w:rPr>
        <w:t>médicale.</w:t>
      </w:r>
      <w:r w:rsidRPr="00BA31DC">
        <w:rPr>
          <w:rFonts w:ascii="Georgia" w:hAnsi="Georgia"/>
          <w:color w:val="000000"/>
          <w:sz w:val="28"/>
          <w:szCs w:val="28"/>
        </w:rPr>
        <w:t xml:space="preserve"> </w:t>
      </w:r>
      <w:r w:rsidR="000B2061" w:rsidRPr="00BA31DC">
        <w:rPr>
          <w:rFonts w:ascii="Georgia" w:hAnsi="Georgia"/>
          <w:color w:val="000000"/>
          <w:sz w:val="28"/>
          <w:szCs w:val="28"/>
        </w:rPr>
        <w:t>Une étude</w:t>
      </w:r>
      <w:r w:rsidRPr="00BA31DC">
        <w:rPr>
          <w:rFonts w:ascii="Georgia" w:hAnsi="Georgia"/>
          <w:color w:val="000000"/>
          <w:sz w:val="28"/>
          <w:szCs w:val="28"/>
        </w:rPr>
        <w:t xml:space="preserve"> </w:t>
      </w:r>
      <w:r w:rsidR="000B2061" w:rsidRPr="00BA31DC">
        <w:rPr>
          <w:rFonts w:ascii="Georgia" w:hAnsi="Georgia"/>
          <w:color w:val="000000"/>
          <w:sz w:val="28"/>
          <w:szCs w:val="28"/>
        </w:rPr>
        <w:t>menée</w:t>
      </w:r>
      <w:r w:rsidR="00AC6CD8">
        <w:rPr>
          <w:rFonts w:ascii="Georgia" w:hAnsi="Georgia"/>
          <w:color w:val="000000"/>
          <w:sz w:val="28"/>
          <w:szCs w:val="28"/>
        </w:rPr>
        <w:t xml:space="preserve"> </w:t>
      </w:r>
      <w:r w:rsidR="000B2061" w:rsidRPr="00BA31DC">
        <w:rPr>
          <w:rFonts w:ascii="Georgia" w:hAnsi="Georgia"/>
          <w:color w:val="000000"/>
          <w:sz w:val="28"/>
          <w:szCs w:val="28"/>
        </w:rPr>
        <w:t xml:space="preserve">en </w:t>
      </w:r>
      <w:r w:rsidR="00AC6CD8">
        <w:rPr>
          <w:rFonts w:ascii="Georgia" w:hAnsi="Georgia"/>
          <w:color w:val="000000"/>
          <w:sz w:val="28"/>
          <w:szCs w:val="28"/>
        </w:rPr>
        <w:t xml:space="preserve"> </w:t>
      </w:r>
      <w:r w:rsidR="000B2061" w:rsidRPr="00BA31DC">
        <w:rPr>
          <w:rFonts w:ascii="Georgia" w:hAnsi="Georgia"/>
          <w:color w:val="000000"/>
          <w:sz w:val="28"/>
          <w:szCs w:val="28"/>
        </w:rPr>
        <w:t>Gambie</w:t>
      </w:r>
      <w:r w:rsidRPr="00BA31DC">
        <w:rPr>
          <w:rFonts w:ascii="Georgia" w:hAnsi="Georgia"/>
          <w:color w:val="000000"/>
          <w:sz w:val="28"/>
          <w:szCs w:val="28"/>
        </w:rPr>
        <w:t xml:space="preserve"> </w:t>
      </w:r>
      <w:r w:rsidR="00AC6CD8">
        <w:rPr>
          <w:rFonts w:ascii="Georgia" w:hAnsi="Georgia"/>
          <w:color w:val="000000"/>
          <w:sz w:val="28"/>
          <w:szCs w:val="28"/>
        </w:rPr>
        <w:t xml:space="preserve"> </w:t>
      </w:r>
      <w:r w:rsidRPr="00BA31DC">
        <w:rPr>
          <w:rFonts w:ascii="Georgia" w:hAnsi="Georgia"/>
          <w:color w:val="000000"/>
          <w:sz w:val="28"/>
          <w:szCs w:val="28"/>
        </w:rPr>
        <w:t xml:space="preserve">n'a pas mis </w:t>
      </w:r>
      <w:r w:rsidR="000B2061" w:rsidRPr="00BA31DC">
        <w:rPr>
          <w:rFonts w:ascii="Georgia" w:hAnsi="Georgia"/>
          <w:color w:val="000000"/>
          <w:sz w:val="28"/>
          <w:szCs w:val="28"/>
        </w:rPr>
        <w:t>en évidence</w:t>
      </w:r>
      <w:r w:rsidRPr="00BA31DC">
        <w:rPr>
          <w:rFonts w:ascii="Georgia" w:hAnsi="Georgia"/>
          <w:color w:val="000000"/>
          <w:sz w:val="28"/>
          <w:szCs w:val="28"/>
        </w:rPr>
        <w:t xml:space="preserve"> </w:t>
      </w:r>
      <w:r w:rsidR="000B2061" w:rsidRPr="00BA31DC">
        <w:rPr>
          <w:rFonts w:ascii="Georgia" w:hAnsi="Georgia"/>
          <w:color w:val="000000"/>
          <w:sz w:val="28"/>
          <w:szCs w:val="28"/>
        </w:rPr>
        <w:lastRenderedPageBreak/>
        <w:t>de différence</w:t>
      </w:r>
      <w:r w:rsidRPr="00BA31DC">
        <w:rPr>
          <w:rFonts w:ascii="Georgia" w:hAnsi="Georgia"/>
          <w:color w:val="000000"/>
          <w:sz w:val="28"/>
          <w:szCs w:val="28"/>
        </w:rPr>
        <w:t xml:space="preserve"> </w:t>
      </w:r>
      <w:r w:rsidR="000B2061" w:rsidRPr="00BA31DC">
        <w:rPr>
          <w:rFonts w:ascii="Georgia" w:hAnsi="Georgia"/>
          <w:color w:val="000000"/>
          <w:sz w:val="28"/>
          <w:szCs w:val="28"/>
        </w:rPr>
        <w:t>de mortalité par gastro-entérite</w:t>
      </w:r>
      <w:r w:rsidRPr="00BA31DC">
        <w:rPr>
          <w:rFonts w:ascii="Georgia" w:hAnsi="Georgia"/>
          <w:color w:val="000000"/>
          <w:sz w:val="28"/>
          <w:szCs w:val="28"/>
        </w:rPr>
        <w:t xml:space="preserve"> </w:t>
      </w:r>
      <w:r w:rsidR="000B2061" w:rsidRPr="00BA31DC">
        <w:rPr>
          <w:rFonts w:ascii="Georgia" w:hAnsi="Georgia"/>
          <w:color w:val="000000"/>
          <w:sz w:val="28"/>
          <w:szCs w:val="28"/>
        </w:rPr>
        <w:t>ou</w:t>
      </w:r>
      <w:r w:rsidRPr="00BA31DC">
        <w:rPr>
          <w:rFonts w:ascii="Georgia" w:hAnsi="Georgia"/>
          <w:color w:val="000000"/>
          <w:sz w:val="28"/>
          <w:szCs w:val="28"/>
        </w:rPr>
        <w:t xml:space="preserve"> P</w:t>
      </w:r>
      <w:r w:rsidR="000B2061" w:rsidRPr="00BA31DC">
        <w:rPr>
          <w:rFonts w:ascii="Georgia" w:hAnsi="Georgia"/>
          <w:color w:val="000000"/>
          <w:sz w:val="28"/>
          <w:szCs w:val="28"/>
        </w:rPr>
        <w:t>neumopathie</w:t>
      </w:r>
      <w:r w:rsidRPr="00BA31DC">
        <w:rPr>
          <w:rFonts w:ascii="Georgia" w:hAnsi="Georgia"/>
          <w:color w:val="000000"/>
          <w:sz w:val="28"/>
          <w:szCs w:val="28"/>
        </w:rPr>
        <w:t xml:space="preserve"> </w:t>
      </w:r>
      <w:r w:rsidR="000B2061" w:rsidRPr="00BA31DC">
        <w:rPr>
          <w:rFonts w:ascii="Georgia" w:hAnsi="Georgia"/>
          <w:color w:val="000000"/>
          <w:sz w:val="28"/>
          <w:szCs w:val="28"/>
        </w:rPr>
        <w:t>entre enfants protégés et non proté</w:t>
      </w:r>
      <w:r w:rsidRPr="00BA31DC">
        <w:rPr>
          <w:rFonts w:ascii="Georgia" w:hAnsi="Georgia"/>
          <w:color w:val="000000"/>
          <w:sz w:val="28"/>
          <w:szCs w:val="28"/>
        </w:rPr>
        <w:t xml:space="preserve">gés contre </w:t>
      </w:r>
      <w:r w:rsidR="000B2061" w:rsidRPr="00BA31DC">
        <w:rPr>
          <w:rFonts w:ascii="Georgia" w:hAnsi="Georgia"/>
          <w:color w:val="000000"/>
          <w:sz w:val="28"/>
          <w:szCs w:val="28"/>
        </w:rPr>
        <w:t>le</w:t>
      </w:r>
      <w:r w:rsidRPr="00BA31DC">
        <w:rPr>
          <w:rFonts w:ascii="Georgia" w:hAnsi="Georgia"/>
          <w:color w:val="000000"/>
          <w:sz w:val="28"/>
          <w:szCs w:val="28"/>
        </w:rPr>
        <w:t xml:space="preserve"> </w:t>
      </w:r>
      <w:r w:rsidR="000B2061" w:rsidRPr="00BA31DC">
        <w:rPr>
          <w:rFonts w:ascii="Georgia" w:hAnsi="Georgia"/>
          <w:color w:val="000000"/>
          <w:sz w:val="28"/>
          <w:szCs w:val="28"/>
        </w:rPr>
        <w:t xml:space="preserve">paludisme. </w:t>
      </w:r>
    </w:p>
    <w:p w:rsidR="00BA31DC" w:rsidRPr="00BA31DC" w:rsidRDefault="00BA31DC" w:rsidP="00916742">
      <w:pPr>
        <w:spacing w:line="276" w:lineRule="auto"/>
        <w:ind w:firstLine="1134"/>
        <w:jc w:val="both"/>
        <w:rPr>
          <w:rFonts w:ascii="Georgia" w:hAnsi="Georgia"/>
          <w:color w:val="000000"/>
          <w:sz w:val="28"/>
          <w:szCs w:val="28"/>
        </w:rPr>
      </w:pPr>
    </w:p>
    <w:p w:rsidR="00BA31DC" w:rsidRDefault="000B2061"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Les auteurs signalent</w:t>
      </w:r>
      <w:r w:rsidR="00DE516B" w:rsidRPr="00BA31DC">
        <w:rPr>
          <w:rFonts w:ascii="Georgia" w:hAnsi="Georgia"/>
          <w:color w:val="000000"/>
          <w:sz w:val="28"/>
          <w:szCs w:val="28"/>
        </w:rPr>
        <w:t xml:space="preserve">  que si une </w:t>
      </w:r>
      <w:r w:rsidRPr="00BA31DC">
        <w:rPr>
          <w:rFonts w:ascii="Georgia" w:hAnsi="Georgia"/>
          <w:color w:val="000000"/>
          <w:sz w:val="28"/>
          <w:szCs w:val="28"/>
        </w:rPr>
        <w:t>relation entre paludisme et une autre pathologie</w:t>
      </w:r>
      <w:r w:rsidR="00DE516B" w:rsidRPr="00BA31DC">
        <w:rPr>
          <w:rFonts w:ascii="Georgia" w:hAnsi="Georgia"/>
          <w:color w:val="000000"/>
          <w:sz w:val="28"/>
          <w:szCs w:val="28"/>
        </w:rPr>
        <w:t xml:space="preserve"> existe, elle </w:t>
      </w:r>
      <w:r w:rsidRPr="00BA31DC">
        <w:rPr>
          <w:rFonts w:ascii="Georgia" w:hAnsi="Georgia"/>
          <w:color w:val="000000"/>
          <w:sz w:val="28"/>
          <w:szCs w:val="28"/>
        </w:rPr>
        <w:t xml:space="preserve">pourrait être non pas liée </w:t>
      </w:r>
      <w:r w:rsidR="00DE516B" w:rsidRPr="00BA31DC">
        <w:rPr>
          <w:rFonts w:ascii="Georgia" w:hAnsi="Georgia"/>
          <w:color w:val="000000"/>
          <w:sz w:val="28"/>
          <w:szCs w:val="28"/>
        </w:rPr>
        <w:t xml:space="preserve">à une réduction de la </w:t>
      </w:r>
      <w:r w:rsidR="00AC6CD8">
        <w:rPr>
          <w:rFonts w:ascii="Georgia" w:hAnsi="Georgia"/>
          <w:color w:val="000000"/>
          <w:sz w:val="28"/>
          <w:szCs w:val="28"/>
        </w:rPr>
        <w:t xml:space="preserve"> </w:t>
      </w:r>
      <w:r w:rsidR="00DE516B" w:rsidRPr="00BA31DC">
        <w:rPr>
          <w:rFonts w:ascii="Georgia" w:hAnsi="Georgia"/>
          <w:color w:val="000000"/>
          <w:sz w:val="28"/>
          <w:szCs w:val="28"/>
        </w:rPr>
        <w:t>morbidité</w:t>
      </w:r>
      <w:r w:rsidR="00AC6CD8">
        <w:rPr>
          <w:rFonts w:ascii="Georgia" w:hAnsi="Georgia"/>
          <w:color w:val="000000"/>
          <w:sz w:val="28"/>
          <w:szCs w:val="28"/>
        </w:rPr>
        <w:t xml:space="preserve"> </w:t>
      </w:r>
      <w:r w:rsidR="00DE516B" w:rsidRPr="00BA31DC">
        <w:rPr>
          <w:rFonts w:ascii="Georgia" w:hAnsi="Georgia"/>
          <w:color w:val="000000"/>
          <w:sz w:val="28"/>
          <w:szCs w:val="28"/>
        </w:rPr>
        <w:t xml:space="preserve"> </w:t>
      </w:r>
      <w:r w:rsidRPr="00BA31DC">
        <w:rPr>
          <w:rFonts w:ascii="Georgia" w:hAnsi="Georgia"/>
          <w:color w:val="000000"/>
          <w:sz w:val="28"/>
          <w:szCs w:val="28"/>
        </w:rPr>
        <w:t>palustre</w:t>
      </w:r>
      <w:r w:rsidR="00AC6CD8">
        <w:rPr>
          <w:rFonts w:ascii="Georgia" w:hAnsi="Georgia"/>
          <w:color w:val="000000"/>
          <w:sz w:val="28"/>
          <w:szCs w:val="28"/>
        </w:rPr>
        <w:t xml:space="preserve"> </w:t>
      </w:r>
      <w:r w:rsidRPr="00BA31DC">
        <w:rPr>
          <w:rFonts w:ascii="Georgia" w:hAnsi="Georgia"/>
          <w:color w:val="000000"/>
          <w:sz w:val="28"/>
          <w:szCs w:val="28"/>
        </w:rPr>
        <w:t xml:space="preserve"> mais plutôt à</w:t>
      </w:r>
      <w:r w:rsidR="00DE516B" w:rsidRPr="00BA31DC">
        <w:rPr>
          <w:rFonts w:ascii="Georgia" w:hAnsi="Georgia"/>
          <w:color w:val="000000"/>
          <w:sz w:val="28"/>
          <w:szCs w:val="28"/>
        </w:rPr>
        <w:t xml:space="preserve"> des modifications de mécanisme </w:t>
      </w:r>
      <w:r w:rsidR="00AC6CD8">
        <w:rPr>
          <w:rFonts w:ascii="Georgia" w:hAnsi="Georgia"/>
          <w:color w:val="000000"/>
          <w:sz w:val="28"/>
          <w:szCs w:val="28"/>
        </w:rPr>
        <w:t xml:space="preserve"> </w:t>
      </w:r>
      <w:r w:rsidRPr="00BA31DC">
        <w:rPr>
          <w:rFonts w:ascii="Georgia" w:hAnsi="Georgia"/>
          <w:color w:val="000000"/>
          <w:sz w:val="28"/>
          <w:szCs w:val="28"/>
        </w:rPr>
        <w:t>notamment immunitaires.</w:t>
      </w:r>
      <w:r w:rsidR="00DE516B" w:rsidRPr="00BA31DC">
        <w:rPr>
          <w:rFonts w:ascii="Georgia" w:hAnsi="Georgia"/>
          <w:color w:val="000000"/>
          <w:sz w:val="28"/>
          <w:szCs w:val="28"/>
        </w:rPr>
        <w:t xml:space="preserve"> </w:t>
      </w:r>
      <w:r w:rsidRPr="00BA31DC">
        <w:rPr>
          <w:rFonts w:ascii="Georgia" w:hAnsi="Georgia"/>
          <w:color w:val="000000"/>
          <w:sz w:val="28"/>
          <w:szCs w:val="28"/>
        </w:rPr>
        <w:t>Des études expérimentales</w:t>
      </w:r>
      <w:r w:rsidR="00DE516B" w:rsidRPr="00BA31DC">
        <w:rPr>
          <w:rFonts w:ascii="Georgia" w:hAnsi="Georgia"/>
          <w:color w:val="000000"/>
          <w:sz w:val="28"/>
          <w:szCs w:val="28"/>
        </w:rPr>
        <w:t xml:space="preserve"> </w:t>
      </w:r>
      <w:r w:rsidRPr="00BA31DC">
        <w:rPr>
          <w:rFonts w:ascii="Georgia" w:hAnsi="Georgia"/>
          <w:color w:val="000000"/>
          <w:sz w:val="28"/>
          <w:szCs w:val="28"/>
        </w:rPr>
        <w:t>et vaccinales ont montré</w:t>
      </w:r>
      <w:r w:rsidR="00DE516B" w:rsidRPr="00BA31DC">
        <w:rPr>
          <w:rFonts w:ascii="Georgia" w:hAnsi="Georgia"/>
          <w:color w:val="000000"/>
          <w:sz w:val="28"/>
          <w:szCs w:val="28"/>
        </w:rPr>
        <w:t xml:space="preserve"> </w:t>
      </w:r>
      <w:r w:rsidRPr="00BA31DC">
        <w:rPr>
          <w:rFonts w:ascii="Georgia" w:hAnsi="Georgia"/>
          <w:color w:val="000000"/>
          <w:sz w:val="28"/>
          <w:szCs w:val="28"/>
        </w:rPr>
        <w:t>que</w:t>
      </w:r>
      <w:r w:rsidR="00DE516B" w:rsidRPr="00BA31DC">
        <w:rPr>
          <w:rFonts w:ascii="Georgia" w:hAnsi="Georgia"/>
          <w:color w:val="000000"/>
          <w:sz w:val="28"/>
          <w:szCs w:val="28"/>
        </w:rPr>
        <w:t xml:space="preserve"> </w:t>
      </w:r>
      <w:r w:rsidRPr="00BA31DC">
        <w:rPr>
          <w:rFonts w:ascii="Georgia" w:hAnsi="Georgia"/>
          <w:color w:val="000000"/>
          <w:sz w:val="28"/>
          <w:szCs w:val="28"/>
        </w:rPr>
        <w:t>l'infection palustre pouvait</w:t>
      </w:r>
      <w:r w:rsidR="00DE516B" w:rsidRPr="00BA31DC">
        <w:rPr>
          <w:rFonts w:ascii="Georgia" w:hAnsi="Georgia"/>
          <w:color w:val="000000"/>
          <w:sz w:val="28"/>
          <w:szCs w:val="28"/>
        </w:rPr>
        <w:t xml:space="preserve"> </w:t>
      </w:r>
      <w:r w:rsidRPr="00BA31DC">
        <w:rPr>
          <w:rFonts w:ascii="Georgia" w:hAnsi="Georgia"/>
          <w:color w:val="000000"/>
          <w:sz w:val="28"/>
          <w:szCs w:val="28"/>
        </w:rPr>
        <w:t>être</w:t>
      </w:r>
      <w:r w:rsidR="00DE516B" w:rsidRPr="00BA31DC">
        <w:rPr>
          <w:rFonts w:ascii="Georgia" w:hAnsi="Georgia"/>
          <w:color w:val="000000"/>
          <w:sz w:val="28"/>
          <w:szCs w:val="28"/>
        </w:rPr>
        <w:t xml:space="preserve"> </w:t>
      </w:r>
      <w:r w:rsidR="00AC6CD8" w:rsidRPr="00BA31DC">
        <w:rPr>
          <w:rFonts w:ascii="Georgia" w:hAnsi="Georgia"/>
          <w:color w:val="000000"/>
          <w:sz w:val="28"/>
          <w:szCs w:val="28"/>
        </w:rPr>
        <w:t>immuno</w:t>
      </w:r>
      <w:r w:rsidR="00AC6CD8">
        <w:rPr>
          <w:rFonts w:ascii="Georgia" w:hAnsi="Georgia"/>
          <w:color w:val="000000"/>
          <w:sz w:val="28"/>
          <w:szCs w:val="28"/>
        </w:rPr>
        <w:t>dé</w:t>
      </w:r>
      <w:r w:rsidR="00AC6CD8" w:rsidRPr="00BA31DC">
        <w:rPr>
          <w:rFonts w:ascii="Georgia" w:hAnsi="Georgia"/>
          <w:color w:val="000000"/>
          <w:sz w:val="28"/>
          <w:szCs w:val="28"/>
        </w:rPr>
        <w:t>pressive</w:t>
      </w:r>
      <w:r w:rsidR="00DE516B" w:rsidRPr="00BA31DC">
        <w:rPr>
          <w:rFonts w:ascii="Georgia" w:hAnsi="Georgia"/>
          <w:color w:val="000000"/>
          <w:sz w:val="28"/>
          <w:szCs w:val="28"/>
        </w:rPr>
        <w:t xml:space="preserve"> </w:t>
      </w:r>
      <w:r w:rsidRPr="00BA31DC">
        <w:rPr>
          <w:rFonts w:ascii="Georgia" w:hAnsi="Georgia"/>
          <w:color w:val="000000"/>
          <w:sz w:val="28"/>
          <w:szCs w:val="28"/>
        </w:rPr>
        <w:t>et pouvait donc fragiliser les enfants</w:t>
      </w:r>
      <w:r w:rsidR="00DE516B" w:rsidRPr="00BA31DC">
        <w:rPr>
          <w:rFonts w:ascii="Georgia" w:hAnsi="Georgia"/>
          <w:color w:val="000000"/>
          <w:sz w:val="28"/>
          <w:szCs w:val="28"/>
        </w:rPr>
        <w:t xml:space="preserve"> à d'autres </w:t>
      </w:r>
      <w:r w:rsidR="005024A2">
        <w:rPr>
          <w:rFonts w:ascii="Georgia" w:hAnsi="Georgia"/>
          <w:color w:val="000000"/>
          <w:sz w:val="28"/>
          <w:szCs w:val="28"/>
        </w:rPr>
        <w:t>infections</w:t>
      </w:r>
    </w:p>
    <w:p w:rsidR="005024A2" w:rsidRPr="00BA31DC" w:rsidRDefault="005024A2" w:rsidP="00916742">
      <w:pPr>
        <w:spacing w:line="276" w:lineRule="auto"/>
        <w:ind w:firstLine="1134"/>
        <w:jc w:val="both"/>
        <w:rPr>
          <w:rFonts w:ascii="Georgia" w:hAnsi="Georgia"/>
          <w:color w:val="000000"/>
          <w:sz w:val="28"/>
          <w:szCs w:val="28"/>
        </w:rPr>
      </w:pPr>
    </w:p>
    <w:p w:rsidR="00BA31DC" w:rsidRPr="00DD4000" w:rsidRDefault="00DD4000" w:rsidP="00DD4000">
      <w:pPr>
        <w:pStyle w:val="Titre2"/>
        <w:rPr>
          <w:b/>
          <w:color w:val="auto"/>
          <w:sz w:val="28"/>
          <w:szCs w:val="28"/>
        </w:rPr>
      </w:pPr>
      <w:bookmarkStart w:id="21" w:name="_Toc19978032"/>
      <w:r w:rsidRPr="00DD4000">
        <w:rPr>
          <w:b/>
          <w:color w:val="auto"/>
          <w:sz w:val="28"/>
          <w:szCs w:val="28"/>
        </w:rPr>
        <w:t xml:space="preserve">2.8. </w:t>
      </w:r>
      <w:r w:rsidR="00AC6CD8" w:rsidRPr="00DD4000">
        <w:rPr>
          <w:b/>
          <w:color w:val="auto"/>
          <w:sz w:val="28"/>
          <w:szCs w:val="28"/>
        </w:rPr>
        <w:t>Physiopathologie paludisme</w:t>
      </w:r>
      <w:bookmarkEnd w:id="21"/>
    </w:p>
    <w:p w:rsidR="00C1200B" w:rsidRPr="006453BB" w:rsidRDefault="00C52FBB" w:rsidP="00C1200B">
      <w:pPr>
        <w:rPr>
          <w:rFonts w:ascii="Georgia" w:hAnsi="Georgia"/>
          <w:sz w:val="28"/>
          <w:szCs w:val="28"/>
        </w:rPr>
      </w:pPr>
      <w:r w:rsidRPr="00D46ED5">
        <w:rPr>
          <w:rFonts w:ascii="Georgia" w:hAnsi="Georgia"/>
          <w:b/>
          <w:i/>
          <w:sz w:val="28"/>
          <w:szCs w:val="28"/>
        </w:rPr>
        <w:br/>
      </w:r>
      <w:r w:rsidR="00BA31DC" w:rsidRPr="00BA31DC">
        <w:rPr>
          <w:rFonts w:ascii="Georgia" w:hAnsi="Georgia"/>
          <w:sz w:val="28"/>
          <w:szCs w:val="28"/>
        </w:rPr>
        <w:t xml:space="preserve">            </w:t>
      </w:r>
      <w:r w:rsidRPr="00BA31DC">
        <w:rPr>
          <w:rFonts w:ascii="Georgia" w:hAnsi="Georgia"/>
          <w:sz w:val="28"/>
          <w:szCs w:val="28"/>
        </w:rPr>
        <w:t>La physiopathologie du paludisme</w:t>
      </w:r>
      <w:r w:rsidR="00AC6CD8">
        <w:rPr>
          <w:rFonts w:ascii="Georgia" w:hAnsi="Georgia"/>
          <w:sz w:val="28"/>
          <w:szCs w:val="28"/>
        </w:rPr>
        <w:t xml:space="preserve"> </w:t>
      </w:r>
      <w:r w:rsidRPr="00BA31DC">
        <w:rPr>
          <w:rFonts w:ascii="Georgia" w:hAnsi="Georgia"/>
          <w:sz w:val="28"/>
          <w:szCs w:val="28"/>
        </w:rPr>
        <w:t xml:space="preserve"> est </w:t>
      </w:r>
      <w:r w:rsidR="00AC6CD8">
        <w:rPr>
          <w:rFonts w:ascii="Georgia" w:hAnsi="Georgia"/>
          <w:sz w:val="28"/>
          <w:szCs w:val="28"/>
        </w:rPr>
        <w:t xml:space="preserve"> </w:t>
      </w:r>
      <w:r w:rsidRPr="00BA31DC">
        <w:rPr>
          <w:rFonts w:ascii="Georgia" w:hAnsi="Georgia"/>
          <w:sz w:val="28"/>
          <w:szCs w:val="28"/>
        </w:rPr>
        <w:t xml:space="preserve">encore </w:t>
      </w:r>
      <w:r w:rsidR="00AC6CD8">
        <w:rPr>
          <w:rFonts w:ascii="Georgia" w:hAnsi="Georgia"/>
          <w:sz w:val="28"/>
          <w:szCs w:val="28"/>
        </w:rPr>
        <w:t xml:space="preserve"> </w:t>
      </w:r>
      <w:r w:rsidRPr="00BA31DC">
        <w:rPr>
          <w:rFonts w:ascii="Georgia" w:hAnsi="Georgia"/>
          <w:sz w:val="28"/>
          <w:szCs w:val="28"/>
        </w:rPr>
        <w:t>imparfaitement connue</w:t>
      </w:r>
      <w:r w:rsidR="00AC6CD8">
        <w:rPr>
          <w:rFonts w:ascii="Georgia" w:hAnsi="Georgia"/>
          <w:sz w:val="28"/>
          <w:szCs w:val="28"/>
        </w:rPr>
        <w:t xml:space="preserve"> </w:t>
      </w:r>
      <w:r w:rsidRPr="00BA31DC">
        <w:rPr>
          <w:rFonts w:ascii="Georgia" w:hAnsi="Georgia"/>
          <w:sz w:val="28"/>
          <w:szCs w:val="28"/>
        </w:rPr>
        <w:t xml:space="preserve"> mais les</w:t>
      </w:r>
      <w:r w:rsidR="00AC6CD8">
        <w:rPr>
          <w:rFonts w:ascii="Georgia" w:hAnsi="Georgia"/>
          <w:sz w:val="28"/>
          <w:szCs w:val="28"/>
        </w:rPr>
        <w:t xml:space="preserve"> </w:t>
      </w:r>
      <w:r w:rsidRPr="00BA31DC">
        <w:rPr>
          <w:rFonts w:ascii="Georgia" w:hAnsi="Georgia"/>
          <w:sz w:val="28"/>
          <w:szCs w:val="28"/>
        </w:rPr>
        <w:t xml:space="preserve"> répercussions</w:t>
      </w:r>
      <w:r w:rsidR="00AC6CD8">
        <w:rPr>
          <w:rFonts w:ascii="Georgia" w:hAnsi="Georgia"/>
          <w:sz w:val="28"/>
          <w:szCs w:val="28"/>
        </w:rPr>
        <w:t xml:space="preserve"> </w:t>
      </w:r>
      <w:r w:rsidRPr="00BA31DC">
        <w:rPr>
          <w:rFonts w:ascii="Georgia" w:hAnsi="Georgia"/>
          <w:sz w:val="28"/>
          <w:szCs w:val="28"/>
        </w:rPr>
        <w:t xml:space="preserve"> de l’infection palustre </w:t>
      </w:r>
      <w:r w:rsidR="00AC6CD8">
        <w:rPr>
          <w:rFonts w:ascii="Georgia" w:hAnsi="Georgia"/>
          <w:sz w:val="28"/>
          <w:szCs w:val="28"/>
        </w:rPr>
        <w:t xml:space="preserve"> </w:t>
      </w:r>
      <w:r w:rsidRPr="00BA31DC">
        <w:rPr>
          <w:rFonts w:ascii="Georgia" w:hAnsi="Georgia"/>
          <w:sz w:val="28"/>
          <w:szCs w:val="28"/>
        </w:rPr>
        <w:t>sur</w:t>
      </w:r>
      <w:r w:rsidR="00AC6CD8">
        <w:rPr>
          <w:rFonts w:ascii="Georgia" w:hAnsi="Georgia"/>
          <w:sz w:val="28"/>
          <w:szCs w:val="28"/>
        </w:rPr>
        <w:t xml:space="preserve"> </w:t>
      </w:r>
      <w:r w:rsidRPr="00BA31DC">
        <w:rPr>
          <w:rFonts w:ascii="Georgia" w:hAnsi="Georgia"/>
          <w:sz w:val="28"/>
          <w:szCs w:val="28"/>
        </w:rPr>
        <w:t xml:space="preserve"> certains organe</w:t>
      </w:r>
      <w:r w:rsidR="002B4C50" w:rsidRPr="00BA31DC">
        <w:rPr>
          <w:rFonts w:ascii="Georgia" w:hAnsi="Georgia"/>
          <w:sz w:val="28"/>
          <w:szCs w:val="28"/>
        </w:rPr>
        <w:t>s</w:t>
      </w:r>
      <w:r w:rsidR="00AC6CD8">
        <w:rPr>
          <w:rFonts w:ascii="Georgia" w:hAnsi="Georgia"/>
          <w:sz w:val="28"/>
          <w:szCs w:val="28"/>
        </w:rPr>
        <w:t xml:space="preserve"> </w:t>
      </w:r>
      <w:r w:rsidRPr="00BA31DC">
        <w:rPr>
          <w:rFonts w:ascii="Georgia" w:hAnsi="Georgia"/>
          <w:sz w:val="28"/>
          <w:szCs w:val="28"/>
        </w:rPr>
        <w:t xml:space="preserve">ont été bien décrites. </w:t>
      </w:r>
      <w:r w:rsidR="006453BB">
        <w:rPr>
          <w:rFonts w:ascii="Georgia" w:hAnsi="Georgia"/>
          <w:sz w:val="28"/>
          <w:szCs w:val="28"/>
        </w:rPr>
        <w:t xml:space="preserve">    </w:t>
      </w:r>
    </w:p>
    <w:p w:rsidR="00BA31DC" w:rsidRPr="00BA31DC" w:rsidRDefault="006453BB" w:rsidP="00916742">
      <w:pPr>
        <w:spacing w:line="276" w:lineRule="auto"/>
        <w:ind w:firstLine="1134"/>
        <w:jc w:val="both"/>
        <w:rPr>
          <w:rFonts w:ascii="Georgia" w:hAnsi="Georgia"/>
          <w:sz w:val="28"/>
          <w:szCs w:val="28"/>
        </w:rPr>
      </w:pPr>
      <w:r>
        <w:rPr>
          <w:rFonts w:ascii="Georgia" w:hAnsi="Georgia"/>
          <w:sz w:val="28"/>
          <w:szCs w:val="28"/>
        </w:rPr>
        <w:t xml:space="preserve">  </w:t>
      </w:r>
      <w:r w:rsidR="00C52FBB" w:rsidRPr="00BA31DC">
        <w:rPr>
          <w:rFonts w:ascii="Georgia" w:hAnsi="Georgia"/>
          <w:sz w:val="28"/>
          <w:szCs w:val="28"/>
        </w:rPr>
        <w:t>La phase de</w:t>
      </w:r>
      <w:r>
        <w:rPr>
          <w:rFonts w:ascii="Georgia" w:hAnsi="Georgia"/>
          <w:sz w:val="28"/>
          <w:szCs w:val="28"/>
        </w:rPr>
        <w:t xml:space="preserve"> </w:t>
      </w:r>
      <w:r w:rsidR="00C52FBB" w:rsidRPr="00BA31DC">
        <w:rPr>
          <w:rFonts w:ascii="Georgia" w:hAnsi="Georgia"/>
          <w:sz w:val="28"/>
          <w:szCs w:val="28"/>
        </w:rPr>
        <w:t>schizogonie</w:t>
      </w:r>
      <w:r w:rsidR="00C1200B">
        <w:rPr>
          <w:rFonts w:ascii="Georgia" w:hAnsi="Georgia"/>
          <w:sz w:val="28"/>
          <w:szCs w:val="28"/>
        </w:rPr>
        <w:t xml:space="preserve"> </w:t>
      </w:r>
      <w:r w:rsidR="00C52FBB" w:rsidRPr="00BA31DC">
        <w:rPr>
          <w:rFonts w:ascii="Georgia" w:hAnsi="Georgia"/>
          <w:sz w:val="28"/>
          <w:szCs w:val="28"/>
        </w:rPr>
        <w:t>érythrocytaire</w:t>
      </w:r>
      <w:r w:rsidR="00C1200B">
        <w:rPr>
          <w:rFonts w:ascii="Georgia" w:hAnsi="Georgia"/>
          <w:sz w:val="28"/>
          <w:szCs w:val="28"/>
        </w:rPr>
        <w:t xml:space="preserve"> </w:t>
      </w:r>
      <w:r w:rsidR="00C52FBB" w:rsidRPr="00BA31DC">
        <w:rPr>
          <w:rFonts w:ascii="Georgia" w:hAnsi="Georgia"/>
          <w:sz w:val="28"/>
          <w:szCs w:val="28"/>
        </w:rPr>
        <w:t xml:space="preserve"> entraîne</w:t>
      </w:r>
      <w:r w:rsidR="00C1200B">
        <w:rPr>
          <w:rFonts w:ascii="Georgia" w:hAnsi="Georgia"/>
          <w:sz w:val="28"/>
          <w:szCs w:val="28"/>
        </w:rPr>
        <w:t xml:space="preserve"> </w:t>
      </w:r>
      <w:r w:rsidR="00C52FBB" w:rsidRPr="00BA31DC">
        <w:rPr>
          <w:rFonts w:ascii="Georgia" w:hAnsi="Georgia"/>
          <w:sz w:val="28"/>
          <w:szCs w:val="28"/>
        </w:rPr>
        <w:t xml:space="preserve"> une </w:t>
      </w:r>
      <w:r w:rsidR="00C1200B">
        <w:rPr>
          <w:rFonts w:ascii="Georgia" w:hAnsi="Georgia"/>
          <w:sz w:val="28"/>
          <w:szCs w:val="28"/>
        </w:rPr>
        <w:t xml:space="preserve"> </w:t>
      </w:r>
      <w:r w:rsidR="00C52FBB" w:rsidRPr="00BA31DC">
        <w:rPr>
          <w:rFonts w:ascii="Georgia" w:hAnsi="Georgia"/>
          <w:sz w:val="28"/>
          <w:szCs w:val="28"/>
        </w:rPr>
        <w:t xml:space="preserve">hémolyse </w:t>
      </w:r>
      <w:r w:rsidR="00C1200B">
        <w:rPr>
          <w:rFonts w:ascii="Georgia" w:hAnsi="Georgia"/>
          <w:sz w:val="28"/>
          <w:szCs w:val="28"/>
        </w:rPr>
        <w:t xml:space="preserve"> </w:t>
      </w:r>
      <w:r w:rsidR="00C52FBB" w:rsidRPr="00BA31DC">
        <w:rPr>
          <w:rFonts w:ascii="Georgia" w:hAnsi="Georgia"/>
          <w:sz w:val="28"/>
          <w:szCs w:val="28"/>
        </w:rPr>
        <w:t xml:space="preserve">responsable </w:t>
      </w:r>
      <w:r w:rsidR="00C1200B">
        <w:rPr>
          <w:rFonts w:ascii="Georgia" w:hAnsi="Georgia"/>
          <w:sz w:val="28"/>
          <w:szCs w:val="28"/>
        </w:rPr>
        <w:t xml:space="preserve"> </w:t>
      </w:r>
      <w:r w:rsidR="00C52FBB" w:rsidRPr="00BA31DC">
        <w:rPr>
          <w:rFonts w:ascii="Georgia" w:hAnsi="Georgia"/>
          <w:sz w:val="28"/>
          <w:szCs w:val="28"/>
        </w:rPr>
        <w:t xml:space="preserve">d’une anémie d’installation progressive grave chez </w:t>
      </w:r>
      <w:r w:rsidR="00C1200B">
        <w:rPr>
          <w:rFonts w:ascii="Georgia" w:hAnsi="Georgia"/>
          <w:sz w:val="28"/>
          <w:szCs w:val="28"/>
        </w:rPr>
        <w:t xml:space="preserve"> </w:t>
      </w:r>
      <w:r w:rsidR="00C52FBB" w:rsidRPr="00BA31DC">
        <w:rPr>
          <w:rFonts w:ascii="Georgia" w:hAnsi="Georgia"/>
          <w:sz w:val="28"/>
          <w:szCs w:val="28"/>
        </w:rPr>
        <w:t xml:space="preserve">les </w:t>
      </w:r>
      <w:r w:rsidR="00C1200B">
        <w:rPr>
          <w:rFonts w:ascii="Georgia" w:hAnsi="Georgia"/>
          <w:sz w:val="28"/>
          <w:szCs w:val="28"/>
        </w:rPr>
        <w:t xml:space="preserve"> </w:t>
      </w:r>
      <w:r w:rsidR="00C52FBB" w:rsidRPr="00BA31DC">
        <w:rPr>
          <w:rFonts w:ascii="Georgia" w:hAnsi="Georgia"/>
          <w:sz w:val="28"/>
          <w:szCs w:val="28"/>
        </w:rPr>
        <w:t>jeunes</w:t>
      </w:r>
      <w:r w:rsidR="00C1200B">
        <w:rPr>
          <w:rFonts w:ascii="Georgia" w:hAnsi="Georgia"/>
          <w:sz w:val="28"/>
          <w:szCs w:val="28"/>
        </w:rPr>
        <w:t xml:space="preserve"> </w:t>
      </w:r>
      <w:r w:rsidR="00C52FBB" w:rsidRPr="00BA31DC">
        <w:rPr>
          <w:rFonts w:ascii="Georgia" w:hAnsi="Georgia"/>
          <w:sz w:val="28"/>
          <w:szCs w:val="28"/>
        </w:rPr>
        <w:t xml:space="preserve"> enfants et</w:t>
      </w:r>
      <w:r w:rsidR="00C1200B">
        <w:rPr>
          <w:rFonts w:ascii="Georgia" w:hAnsi="Georgia"/>
          <w:sz w:val="28"/>
          <w:szCs w:val="28"/>
        </w:rPr>
        <w:t xml:space="preserve"> </w:t>
      </w:r>
      <w:r w:rsidR="00C52FBB" w:rsidRPr="00BA31DC">
        <w:rPr>
          <w:rFonts w:ascii="Georgia" w:hAnsi="Georgia"/>
          <w:sz w:val="28"/>
          <w:szCs w:val="28"/>
        </w:rPr>
        <w:t xml:space="preserve"> les</w:t>
      </w:r>
      <w:r w:rsidR="00C1200B">
        <w:rPr>
          <w:rFonts w:ascii="Georgia" w:hAnsi="Georgia"/>
          <w:sz w:val="28"/>
          <w:szCs w:val="28"/>
        </w:rPr>
        <w:t xml:space="preserve"> </w:t>
      </w:r>
      <w:r w:rsidR="00C52FBB" w:rsidRPr="00BA31DC">
        <w:rPr>
          <w:rFonts w:ascii="Georgia" w:hAnsi="Georgia"/>
          <w:sz w:val="28"/>
          <w:szCs w:val="28"/>
        </w:rPr>
        <w:t xml:space="preserve"> femmes enceintes. </w:t>
      </w:r>
      <w:r w:rsidR="0060741C" w:rsidRPr="00BA31DC">
        <w:rPr>
          <w:rFonts w:ascii="Georgia" w:hAnsi="Georgia"/>
          <w:sz w:val="28"/>
          <w:szCs w:val="28"/>
        </w:rPr>
        <w:t xml:space="preserve">L’hémoglobine </w:t>
      </w:r>
      <w:r w:rsidR="0060741C">
        <w:rPr>
          <w:rFonts w:ascii="Georgia" w:hAnsi="Georgia"/>
          <w:sz w:val="28"/>
          <w:szCs w:val="28"/>
        </w:rPr>
        <w:t>libérée</w:t>
      </w:r>
      <w:r w:rsidR="005A1F96" w:rsidRPr="00BA31DC">
        <w:rPr>
          <w:rFonts w:ascii="Georgia" w:hAnsi="Georgia"/>
          <w:sz w:val="28"/>
          <w:szCs w:val="28"/>
        </w:rPr>
        <w:t xml:space="preserve"> </w:t>
      </w:r>
      <w:r w:rsidR="00C1200B">
        <w:rPr>
          <w:rFonts w:ascii="Georgia" w:hAnsi="Georgia"/>
          <w:sz w:val="28"/>
          <w:szCs w:val="28"/>
        </w:rPr>
        <w:t xml:space="preserve"> </w:t>
      </w:r>
      <w:r w:rsidR="005A1F96" w:rsidRPr="00BA31DC">
        <w:rPr>
          <w:rFonts w:ascii="Georgia" w:hAnsi="Georgia"/>
          <w:sz w:val="28"/>
          <w:szCs w:val="28"/>
        </w:rPr>
        <w:t xml:space="preserve">par l’hémolyse </w:t>
      </w:r>
      <w:r w:rsidR="00C52FBB" w:rsidRPr="00BA31DC">
        <w:rPr>
          <w:rFonts w:ascii="Georgia" w:hAnsi="Georgia"/>
          <w:sz w:val="28"/>
          <w:szCs w:val="28"/>
        </w:rPr>
        <w:t>provoque une surcharge rénale et e</w:t>
      </w:r>
      <w:r w:rsidR="00C13180" w:rsidRPr="00BA31DC">
        <w:rPr>
          <w:rFonts w:ascii="Georgia" w:hAnsi="Georgia"/>
          <w:sz w:val="28"/>
          <w:szCs w:val="28"/>
        </w:rPr>
        <w:t>st partiellement</w:t>
      </w:r>
      <w:r w:rsidR="00C1200B">
        <w:rPr>
          <w:rFonts w:ascii="Georgia" w:hAnsi="Georgia"/>
          <w:sz w:val="28"/>
          <w:szCs w:val="28"/>
        </w:rPr>
        <w:t xml:space="preserve"> </w:t>
      </w:r>
      <w:r w:rsidR="00C13180" w:rsidRPr="00BA31DC">
        <w:rPr>
          <w:rFonts w:ascii="Georgia" w:hAnsi="Georgia"/>
          <w:sz w:val="28"/>
          <w:szCs w:val="28"/>
        </w:rPr>
        <w:t xml:space="preserve"> transformée</w:t>
      </w:r>
      <w:r w:rsidR="00C1200B">
        <w:rPr>
          <w:rFonts w:ascii="Georgia" w:hAnsi="Georgia"/>
          <w:sz w:val="28"/>
          <w:szCs w:val="28"/>
        </w:rPr>
        <w:t xml:space="preserve"> </w:t>
      </w:r>
      <w:r w:rsidR="00C13180" w:rsidRPr="00BA31DC">
        <w:rPr>
          <w:rFonts w:ascii="Georgia" w:hAnsi="Georgia"/>
          <w:sz w:val="28"/>
          <w:szCs w:val="28"/>
        </w:rPr>
        <w:t xml:space="preserve"> en bilirubine</w:t>
      </w:r>
      <w:r w:rsidR="00C1200B">
        <w:rPr>
          <w:rFonts w:ascii="Georgia" w:hAnsi="Georgia"/>
          <w:sz w:val="28"/>
          <w:szCs w:val="28"/>
        </w:rPr>
        <w:t xml:space="preserve"> </w:t>
      </w:r>
      <w:r w:rsidR="00C13180" w:rsidRPr="00BA31DC">
        <w:rPr>
          <w:rFonts w:ascii="Georgia" w:hAnsi="Georgia"/>
          <w:sz w:val="28"/>
          <w:szCs w:val="28"/>
        </w:rPr>
        <w:t xml:space="preserve"> dans le foie. </w:t>
      </w:r>
      <w:r w:rsidR="0060741C" w:rsidRPr="00BA31DC">
        <w:rPr>
          <w:rFonts w:ascii="Georgia" w:hAnsi="Georgia"/>
          <w:sz w:val="28"/>
          <w:szCs w:val="28"/>
        </w:rPr>
        <w:t>L’excès</w:t>
      </w:r>
      <w:r w:rsidR="0060741C">
        <w:rPr>
          <w:rFonts w:ascii="Georgia" w:hAnsi="Georgia"/>
          <w:sz w:val="28"/>
          <w:szCs w:val="28"/>
        </w:rPr>
        <w:t xml:space="preserve"> </w:t>
      </w:r>
      <w:r w:rsidR="0060741C" w:rsidRPr="00BA31DC">
        <w:rPr>
          <w:rFonts w:ascii="Georgia" w:hAnsi="Georgia"/>
          <w:sz w:val="28"/>
          <w:szCs w:val="28"/>
        </w:rPr>
        <w:t>est</w:t>
      </w:r>
      <w:r w:rsidR="00FE701B" w:rsidRPr="00BA31DC">
        <w:rPr>
          <w:rFonts w:ascii="Georgia" w:hAnsi="Georgia"/>
          <w:sz w:val="28"/>
          <w:szCs w:val="28"/>
        </w:rPr>
        <w:t xml:space="preserve"> </w:t>
      </w:r>
      <w:r w:rsidR="00C52FBB" w:rsidRPr="00BA31DC">
        <w:rPr>
          <w:rFonts w:ascii="Georgia" w:hAnsi="Georgia"/>
          <w:sz w:val="28"/>
          <w:szCs w:val="28"/>
        </w:rPr>
        <w:t xml:space="preserve">éliminé </w:t>
      </w:r>
      <w:r w:rsidR="00C1200B">
        <w:rPr>
          <w:rFonts w:ascii="Georgia" w:hAnsi="Georgia"/>
          <w:sz w:val="28"/>
          <w:szCs w:val="28"/>
        </w:rPr>
        <w:t xml:space="preserve"> dans </w:t>
      </w:r>
      <w:r w:rsidR="00C52FBB" w:rsidRPr="00BA31DC">
        <w:rPr>
          <w:rFonts w:ascii="Georgia" w:hAnsi="Georgia"/>
          <w:sz w:val="28"/>
          <w:szCs w:val="28"/>
        </w:rPr>
        <w:t xml:space="preserve"> les urines entraînant une hémoglobinurie. D’autre part</w:t>
      </w:r>
      <w:r w:rsidR="00FE701B" w:rsidRPr="00BA31DC">
        <w:rPr>
          <w:rFonts w:ascii="Georgia" w:hAnsi="Georgia"/>
          <w:sz w:val="28"/>
          <w:szCs w:val="28"/>
        </w:rPr>
        <w:t xml:space="preserve"> </w:t>
      </w:r>
      <w:r w:rsidR="0060741C" w:rsidRPr="00BA31DC">
        <w:rPr>
          <w:rFonts w:ascii="Georgia" w:hAnsi="Georgia"/>
          <w:sz w:val="28"/>
          <w:szCs w:val="28"/>
        </w:rPr>
        <w:t xml:space="preserve">l’utilisation </w:t>
      </w:r>
      <w:r w:rsidR="0060741C">
        <w:rPr>
          <w:rFonts w:ascii="Georgia" w:hAnsi="Georgia"/>
          <w:sz w:val="28"/>
          <w:szCs w:val="28"/>
        </w:rPr>
        <w:t>de</w:t>
      </w:r>
      <w:r w:rsidR="00FE701B" w:rsidRPr="00BA31DC">
        <w:rPr>
          <w:rFonts w:ascii="Georgia" w:hAnsi="Georgia"/>
          <w:sz w:val="28"/>
          <w:szCs w:val="28"/>
        </w:rPr>
        <w:t xml:space="preserve"> </w:t>
      </w:r>
      <w:r w:rsidR="00183A43">
        <w:rPr>
          <w:rFonts w:ascii="Georgia" w:hAnsi="Georgia"/>
          <w:sz w:val="28"/>
          <w:szCs w:val="28"/>
        </w:rPr>
        <w:t xml:space="preserve"> </w:t>
      </w:r>
      <w:r w:rsidR="00FE701B" w:rsidRPr="00BA31DC">
        <w:rPr>
          <w:rFonts w:ascii="Georgia" w:hAnsi="Georgia"/>
          <w:sz w:val="28"/>
          <w:szCs w:val="28"/>
        </w:rPr>
        <w:t>l’hémoglobine</w:t>
      </w:r>
      <w:r w:rsidR="00183A43">
        <w:rPr>
          <w:rFonts w:ascii="Georgia" w:hAnsi="Georgia"/>
          <w:sz w:val="28"/>
          <w:szCs w:val="28"/>
        </w:rPr>
        <w:t xml:space="preserve"> </w:t>
      </w:r>
      <w:r w:rsidR="00FE701B" w:rsidRPr="00BA31DC">
        <w:rPr>
          <w:rFonts w:ascii="Georgia" w:hAnsi="Georgia"/>
          <w:sz w:val="28"/>
          <w:szCs w:val="28"/>
        </w:rPr>
        <w:t xml:space="preserve"> par le </w:t>
      </w:r>
      <w:r w:rsidR="00C52FBB" w:rsidRPr="00BA31DC">
        <w:rPr>
          <w:rFonts w:ascii="Georgia" w:hAnsi="Georgia"/>
          <w:sz w:val="28"/>
          <w:szCs w:val="28"/>
        </w:rPr>
        <w:t xml:space="preserve">parasite </w:t>
      </w:r>
      <w:r w:rsidR="00183A43">
        <w:rPr>
          <w:rFonts w:ascii="Georgia" w:hAnsi="Georgia"/>
          <w:sz w:val="28"/>
          <w:szCs w:val="28"/>
        </w:rPr>
        <w:t xml:space="preserve"> </w:t>
      </w:r>
      <w:r w:rsidR="00C52FBB" w:rsidRPr="00BA31DC">
        <w:rPr>
          <w:rFonts w:ascii="Georgia" w:hAnsi="Georgia"/>
          <w:sz w:val="28"/>
          <w:szCs w:val="28"/>
        </w:rPr>
        <w:t xml:space="preserve">amène la précipitation dans son cytoplasme de granules de pigment </w:t>
      </w:r>
      <w:r w:rsidR="00FE701B" w:rsidRPr="00BA31DC">
        <w:rPr>
          <w:rFonts w:ascii="Georgia" w:hAnsi="Georgia"/>
          <w:sz w:val="28"/>
          <w:szCs w:val="28"/>
        </w:rPr>
        <w:t>(hémozoïne), dont la libération</w:t>
      </w:r>
      <w:r w:rsidR="00183A43">
        <w:rPr>
          <w:rFonts w:ascii="Georgia" w:hAnsi="Georgia"/>
          <w:sz w:val="28"/>
          <w:szCs w:val="28"/>
        </w:rPr>
        <w:t xml:space="preserve"> </w:t>
      </w:r>
      <w:r w:rsidR="00FE701B" w:rsidRPr="00BA31DC">
        <w:rPr>
          <w:rFonts w:ascii="Georgia" w:hAnsi="Georgia"/>
          <w:sz w:val="28"/>
          <w:szCs w:val="28"/>
        </w:rPr>
        <w:t xml:space="preserve"> </w:t>
      </w:r>
      <w:r w:rsidR="00C52FBB" w:rsidRPr="00BA31DC">
        <w:rPr>
          <w:rFonts w:ascii="Georgia" w:hAnsi="Georgia"/>
          <w:sz w:val="28"/>
          <w:szCs w:val="28"/>
        </w:rPr>
        <w:t xml:space="preserve">lors de l’éclatement </w:t>
      </w:r>
      <w:r w:rsidR="00183A43">
        <w:rPr>
          <w:rFonts w:ascii="Georgia" w:hAnsi="Georgia"/>
          <w:sz w:val="28"/>
          <w:szCs w:val="28"/>
        </w:rPr>
        <w:t xml:space="preserve"> </w:t>
      </w:r>
      <w:r w:rsidR="00C52FBB" w:rsidRPr="00BA31DC">
        <w:rPr>
          <w:rFonts w:ascii="Georgia" w:hAnsi="Georgia"/>
          <w:sz w:val="28"/>
          <w:szCs w:val="28"/>
        </w:rPr>
        <w:t>du globule rouge est en partie responsable</w:t>
      </w:r>
      <w:r w:rsidR="00183A43">
        <w:rPr>
          <w:rFonts w:ascii="Georgia" w:hAnsi="Georgia"/>
          <w:sz w:val="28"/>
          <w:szCs w:val="28"/>
        </w:rPr>
        <w:t xml:space="preserve"> </w:t>
      </w:r>
      <w:r w:rsidR="00C52FBB" w:rsidRPr="00BA31DC">
        <w:rPr>
          <w:rFonts w:ascii="Georgia" w:hAnsi="Georgia"/>
          <w:sz w:val="28"/>
          <w:szCs w:val="28"/>
        </w:rPr>
        <w:t xml:space="preserve"> de</w:t>
      </w:r>
      <w:r w:rsidR="00183A43">
        <w:rPr>
          <w:rFonts w:ascii="Georgia" w:hAnsi="Georgia"/>
          <w:sz w:val="28"/>
          <w:szCs w:val="28"/>
        </w:rPr>
        <w:t xml:space="preserve"> </w:t>
      </w:r>
      <w:r w:rsidR="00C52FBB" w:rsidRPr="00BA31DC">
        <w:rPr>
          <w:rFonts w:ascii="Georgia" w:hAnsi="Georgia"/>
          <w:sz w:val="28"/>
          <w:szCs w:val="28"/>
        </w:rPr>
        <w:t xml:space="preserve"> </w:t>
      </w:r>
      <w:r w:rsidR="005A1F96" w:rsidRPr="00BA31DC">
        <w:rPr>
          <w:rFonts w:ascii="Georgia" w:hAnsi="Georgia"/>
          <w:sz w:val="28"/>
          <w:szCs w:val="28"/>
        </w:rPr>
        <w:t xml:space="preserve">la </w:t>
      </w:r>
      <w:r w:rsidR="00183A43">
        <w:rPr>
          <w:rFonts w:ascii="Georgia" w:hAnsi="Georgia"/>
          <w:sz w:val="28"/>
          <w:szCs w:val="28"/>
        </w:rPr>
        <w:t xml:space="preserve"> </w:t>
      </w:r>
      <w:r w:rsidR="005A1F96" w:rsidRPr="00BA31DC">
        <w:rPr>
          <w:rFonts w:ascii="Georgia" w:hAnsi="Georgia"/>
          <w:sz w:val="28"/>
          <w:szCs w:val="28"/>
        </w:rPr>
        <w:t>fièvre. Le</w:t>
      </w:r>
      <w:r w:rsidR="00183A43">
        <w:rPr>
          <w:rFonts w:ascii="Georgia" w:hAnsi="Georgia"/>
          <w:sz w:val="28"/>
          <w:szCs w:val="28"/>
        </w:rPr>
        <w:t xml:space="preserve"> </w:t>
      </w:r>
      <w:r w:rsidR="005A1F96" w:rsidRPr="00BA31DC">
        <w:rPr>
          <w:rFonts w:ascii="Georgia" w:hAnsi="Georgia"/>
          <w:sz w:val="28"/>
          <w:szCs w:val="28"/>
        </w:rPr>
        <w:t>pigment, accumulé</w:t>
      </w:r>
      <w:r w:rsidR="00573B5E">
        <w:rPr>
          <w:rFonts w:ascii="Georgia" w:hAnsi="Georgia"/>
          <w:sz w:val="28"/>
          <w:szCs w:val="28"/>
        </w:rPr>
        <w:t xml:space="preserve"> </w:t>
      </w:r>
      <w:r w:rsidR="005A1F96" w:rsidRPr="00BA31DC">
        <w:rPr>
          <w:rFonts w:ascii="Georgia" w:hAnsi="Georgia"/>
          <w:sz w:val="28"/>
          <w:szCs w:val="28"/>
        </w:rPr>
        <w:t xml:space="preserve"> dans </w:t>
      </w:r>
      <w:r w:rsidR="00573B5E">
        <w:rPr>
          <w:rFonts w:ascii="Georgia" w:hAnsi="Georgia"/>
          <w:sz w:val="28"/>
          <w:szCs w:val="28"/>
        </w:rPr>
        <w:t xml:space="preserve"> </w:t>
      </w:r>
      <w:r w:rsidR="005A1F96" w:rsidRPr="00BA31DC">
        <w:rPr>
          <w:rFonts w:ascii="Georgia" w:hAnsi="Georgia"/>
          <w:sz w:val="28"/>
          <w:szCs w:val="28"/>
        </w:rPr>
        <w:t xml:space="preserve">le </w:t>
      </w:r>
      <w:r w:rsidR="00C52FBB" w:rsidRPr="00BA31DC">
        <w:rPr>
          <w:rFonts w:ascii="Georgia" w:hAnsi="Georgia"/>
          <w:sz w:val="28"/>
          <w:szCs w:val="28"/>
        </w:rPr>
        <w:t xml:space="preserve">cytoplasme du schizonte, est </w:t>
      </w:r>
      <w:r w:rsidR="00183A43">
        <w:rPr>
          <w:rFonts w:ascii="Georgia" w:hAnsi="Georgia"/>
          <w:sz w:val="28"/>
          <w:szCs w:val="28"/>
        </w:rPr>
        <w:t xml:space="preserve"> </w:t>
      </w:r>
      <w:r w:rsidR="00FE701B" w:rsidRPr="00BA31DC">
        <w:rPr>
          <w:rFonts w:ascii="Georgia" w:hAnsi="Georgia"/>
          <w:sz w:val="28"/>
          <w:szCs w:val="28"/>
        </w:rPr>
        <w:t>relégué</w:t>
      </w:r>
      <w:r w:rsidR="00183A43">
        <w:rPr>
          <w:rFonts w:ascii="Georgia" w:hAnsi="Georgia"/>
          <w:sz w:val="28"/>
          <w:szCs w:val="28"/>
        </w:rPr>
        <w:t xml:space="preserve"> </w:t>
      </w:r>
      <w:r w:rsidR="00C52FBB" w:rsidRPr="00BA31DC">
        <w:rPr>
          <w:rFonts w:ascii="Georgia" w:hAnsi="Georgia"/>
          <w:sz w:val="28"/>
          <w:szCs w:val="28"/>
        </w:rPr>
        <w:t xml:space="preserve"> dans le plasma lo</w:t>
      </w:r>
      <w:r w:rsidR="00FE701B" w:rsidRPr="00BA31DC">
        <w:rPr>
          <w:rFonts w:ascii="Georgia" w:hAnsi="Georgia"/>
          <w:sz w:val="28"/>
          <w:szCs w:val="28"/>
        </w:rPr>
        <w:t xml:space="preserve">rs de la libération des mérozoïtes. Il est </w:t>
      </w:r>
      <w:r w:rsidR="00183A43">
        <w:rPr>
          <w:rFonts w:ascii="Georgia" w:hAnsi="Georgia"/>
          <w:sz w:val="28"/>
          <w:szCs w:val="28"/>
        </w:rPr>
        <w:t xml:space="preserve"> </w:t>
      </w:r>
      <w:r w:rsidR="00FE701B" w:rsidRPr="00BA31DC">
        <w:rPr>
          <w:rFonts w:ascii="Georgia" w:hAnsi="Georgia"/>
          <w:sz w:val="28"/>
          <w:szCs w:val="28"/>
        </w:rPr>
        <w:t>alors</w:t>
      </w:r>
      <w:r w:rsidR="00183A43">
        <w:rPr>
          <w:rFonts w:ascii="Georgia" w:hAnsi="Georgia"/>
          <w:sz w:val="28"/>
          <w:szCs w:val="28"/>
        </w:rPr>
        <w:t xml:space="preserve"> </w:t>
      </w:r>
      <w:r w:rsidR="00FE701B" w:rsidRPr="00BA31DC">
        <w:rPr>
          <w:rFonts w:ascii="Georgia" w:hAnsi="Georgia"/>
          <w:sz w:val="28"/>
          <w:szCs w:val="28"/>
        </w:rPr>
        <w:t xml:space="preserve"> </w:t>
      </w:r>
      <w:r w:rsidR="00C52FBB" w:rsidRPr="00BA31DC">
        <w:rPr>
          <w:rFonts w:ascii="Georgia" w:hAnsi="Georgia"/>
          <w:sz w:val="28"/>
          <w:szCs w:val="28"/>
        </w:rPr>
        <w:t>phagocyté par</w:t>
      </w:r>
      <w:r w:rsidR="00183A43">
        <w:rPr>
          <w:rFonts w:ascii="Georgia" w:hAnsi="Georgia"/>
          <w:sz w:val="28"/>
          <w:szCs w:val="28"/>
        </w:rPr>
        <w:t xml:space="preserve"> </w:t>
      </w:r>
      <w:r w:rsidR="00C52FBB" w:rsidRPr="00BA31DC">
        <w:rPr>
          <w:rFonts w:ascii="Georgia" w:hAnsi="Georgia"/>
          <w:sz w:val="28"/>
          <w:szCs w:val="28"/>
        </w:rPr>
        <w:t xml:space="preserve"> les monocytes-macrophages et les polynucléaires neutrophiles (leucocytes mélanifère</w:t>
      </w:r>
      <w:r w:rsidR="003F21AA" w:rsidRPr="00BA31DC">
        <w:rPr>
          <w:rFonts w:ascii="Georgia" w:hAnsi="Georgia"/>
          <w:sz w:val="28"/>
          <w:szCs w:val="28"/>
        </w:rPr>
        <w:t>)</w:t>
      </w:r>
      <w:r w:rsidR="00E85B53" w:rsidRPr="00BA31DC">
        <w:rPr>
          <w:rFonts w:ascii="Georgia" w:hAnsi="Georgia"/>
          <w:sz w:val="28"/>
          <w:szCs w:val="28"/>
        </w:rPr>
        <w:t>.</w:t>
      </w:r>
    </w:p>
    <w:p w:rsidR="00BA31DC" w:rsidRPr="00BA31DC" w:rsidRDefault="00BA31DC" w:rsidP="00916742">
      <w:pPr>
        <w:spacing w:line="276" w:lineRule="auto"/>
        <w:ind w:firstLine="1134"/>
        <w:jc w:val="both"/>
        <w:rPr>
          <w:rFonts w:ascii="Georgia" w:hAnsi="Georgia"/>
          <w:sz w:val="28"/>
          <w:szCs w:val="28"/>
        </w:rPr>
      </w:pPr>
    </w:p>
    <w:p w:rsidR="009E2194" w:rsidRDefault="009E2194" w:rsidP="00573B5E">
      <w:pPr>
        <w:spacing w:line="276" w:lineRule="auto"/>
        <w:ind w:firstLine="1134"/>
        <w:jc w:val="both"/>
        <w:rPr>
          <w:rFonts w:ascii="Georgia" w:hAnsi="Georgia"/>
          <w:sz w:val="28"/>
          <w:szCs w:val="28"/>
        </w:rPr>
      </w:pPr>
      <w:r w:rsidRPr="00BA31DC">
        <w:rPr>
          <w:rFonts w:ascii="Georgia" w:hAnsi="Georgia"/>
          <w:sz w:val="28"/>
          <w:szCs w:val="28"/>
        </w:rPr>
        <w:t>Les</w:t>
      </w:r>
      <w:r w:rsidR="00573B5E">
        <w:rPr>
          <w:rFonts w:ascii="Georgia" w:hAnsi="Georgia"/>
          <w:sz w:val="28"/>
          <w:szCs w:val="28"/>
        </w:rPr>
        <w:t xml:space="preserve"> </w:t>
      </w:r>
      <w:r w:rsidRPr="00BA31DC">
        <w:rPr>
          <w:rFonts w:ascii="Georgia" w:hAnsi="Georgia"/>
          <w:sz w:val="28"/>
          <w:szCs w:val="28"/>
        </w:rPr>
        <w:t>plaquettes</w:t>
      </w:r>
      <w:r w:rsidR="00573B5E">
        <w:rPr>
          <w:rFonts w:ascii="Georgia" w:hAnsi="Georgia"/>
          <w:sz w:val="28"/>
          <w:szCs w:val="28"/>
        </w:rPr>
        <w:t xml:space="preserve"> </w:t>
      </w:r>
      <w:r w:rsidRPr="00BA31DC">
        <w:rPr>
          <w:rFonts w:ascii="Georgia" w:hAnsi="Georgia"/>
          <w:sz w:val="28"/>
          <w:szCs w:val="28"/>
        </w:rPr>
        <w:t xml:space="preserve"> sont </w:t>
      </w:r>
      <w:r w:rsidR="00573B5E">
        <w:rPr>
          <w:rFonts w:ascii="Georgia" w:hAnsi="Georgia"/>
          <w:sz w:val="28"/>
          <w:szCs w:val="28"/>
        </w:rPr>
        <w:t xml:space="preserve"> </w:t>
      </w:r>
      <w:r w:rsidRPr="00BA31DC">
        <w:rPr>
          <w:rFonts w:ascii="Georgia" w:hAnsi="Georgia"/>
          <w:sz w:val="28"/>
          <w:szCs w:val="28"/>
        </w:rPr>
        <w:t>séquestrées</w:t>
      </w:r>
      <w:r w:rsidR="00573B5E">
        <w:rPr>
          <w:rFonts w:ascii="Georgia" w:hAnsi="Georgia"/>
          <w:sz w:val="28"/>
          <w:szCs w:val="28"/>
        </w:rPr>
        <w:t xml:space="preserve"> </w:t>
      </w:r>
      <w:r w:rsidRPr="00BA31DC">
        <w:rPr>
          <w:rFonts w:ascii="Georgia" w:hAnsi="Georgia"/>
          <w:sz w:val="28"/>
          <w:szCs w:val="28"/>
        </w:rPr>
        <w:t xml:space="preserve"> par </w:t>
      </w:r>
      <w:r w:rsidR="00573B5E">
        <w:rPr>
          <w:rFonts w:ascii="Georgia" w:hAnsi="Georgia"/>
          <w:sz w:val="28"/>
          <w:szCs w:val="28"/>
        </w:rPr>
        <w:t xml:space="preserve"> </w:t>
      </w:r>
      <w:r w:rsidRPr="00BA31DC">
        <w:rPr>
          <w:rFonts w:ascii="Georgia" w:hAnsi="Georgia"/>
          <w:sz w:val="28"/>
          <w:szCs w:val="28"/>
        </w:rPr>
        <w:t xml:space="preserve">des mécanismes, encore mal </w:t>
      </w:r>
      <w:r w:rsidR="00573B5E">
        <w:rPr>
          <w:rFonts w:ascii="Georgia" w:hAnsi="Georgia"/>
          <w:sz w:val="28"/>
          <w:szCs w:val="28"/>
        </w:rPr>
        <w:t xml:space="preserve"> </w:t>
      </w:r>
      <w:r w:rsidRPr="00BA31DC">
        <w:rPr>
          <w:rFonts w:ascii="Georgia" w:hAnsi="Georgia"/>
          <w:sz w:val="28"/>
          <w:szCs w:val="28"/>
        </w:rPr>
        <w:t>précisés, probablement</w:t>
      </w:r>
      <w:r w:rsidR="00573B5E">
        <w:rPr>
          <w:rFonts w:ascii="Georgia" w:hAnsi="Georgia"/>
          <w:sz w:val="28"/>
          <w:szCs w:val="28"/>
        </w:rPr>
        <w:t xml:space="preserve"> </w:t>
      </w:r>
      <w:r w:rsidRPr="00BA31DC">
        <w:rPr>
          <w:rFonts w:ascii="Georgia" w:hAnsi="Georgia"/>
          <w:sz w:val="28"/>
          <w:szCs w:val="28"/>
        </w:rPr>
        <w:t xml:space="preserve"> immunologiques.</w:t>
      </w:r>
      <w:r w:rsidR="00CE4BA9" w:rsidRPr="00BA31DC">
        <w:rPr>
          <w:rFonts w:ascii="Georgia" w:hAnsi="Georgia"/>
          <w:sz w:val="28"/>
          <w:szCs w:val="28"/>
        </w:rPr>
        <w:t xml:space="preserve"> </w:t>
      </w:r>
      <w:r w:rsidR="00573B5E">
        <w:rPr>
          <w:rFonts w:ascii="Georgia" w:hAnsi="Georgia"/>
          <w:sz w:val="28"/>
          <w:szCs w:val="28"/>
        </w:rPr>
        <w:t xml:space="preserve">La conséquence en est une </w:t>
      </w:r>
      <w:r w:rsidRPr="00BA31DC">
        <w:rPr>
          <w:rFonts w:ascii="Georgia" w:hAnsi="Georgia"/>
          <w:sz w:val="28"/>
          <w:szCs w:val="28"/>
        </w:rPr>
        <w:t>thrombopénie, perturbation biologique fréquemment et précocement observé</w:t>
      </w:r>
      <w:r w:rsidR="00573B5E">
        <w:rPr>
          <w:rFonts w:ascii="Georgia" w:hAnsi="Georgia"/>
          <w:sz w:val="28"/>
          <w:szCs w:val="28"/>
        </w:rPr>
        <w:t>e au cours d’un accès palustre.</w:t>
      </w:r>
      <w:r w:rsidR="00573B5E">
        <w:rPr>
          <w:rFonts w:ascii="Georgia" w:hAnsi="Georgia"/>
          <w:sz w:val="28"/>
          <w:szCs w:val="28"/>
        </w:rPr>
        <w:tab/>
      </w:r>
      <w:r w:rsidR="00573B5E">
        <w:rPr>
          <w:rFonts w:ascii="Georgia" w:hAnsi="Georgia"/>
          <w:sz w:val="28"/>
          <w:szCs w:val="28"/>
        </w:rPr>
        <w:tab/>
      </w:r>
      <w:r w:rsidR="00573B5E">
        <w:rPr>
          <w:rFonts w:ascii="Georgia" w:hAnsi="Georgia"/>
          <w:sz w:val="28"/>
          <w:szCs w:val="28"/>
        </w:rPr>
        <w:tab/>
      </w:r>
      <w:r w:rsidR="00573B5E">
        <w:rPr>
          <w:rFonts w:ascii="Georgia" w:hAnsi="Georgia"/>
          <w:sz w:val="28"/>
          <w:szCs w:val="28"/>
        </w:rPr>
        <w:tab/>
      </w:r>
      <w:r w:rsidR="00573B5E">
        <w:rPr>
          <w:rFonts w:ascii="Georgia" w:hAnsi="Georgia"/>
          <w:sz w:val="28"/>
          <w:szCs w:val="28"/>
        </w:rPr>
        <w:tab/>
      </w:r>
    </w:p>
    <w:p w:rsidR="00573B5E" w:rsidRPr="00573B5E" w:rsidRDefault="00573B5E" w:rsidP="00573B5E">
      <w:pPr>
        <w:spacing w:line="276" w:lineRule="auto"/>
        <w:jc w:val="both"/>
        <w:rPr>
          <w:rFonts w:ascii="Georgia" w:hAnsi="Georgia"/>
          <w:b/>
          <w:sz w:val="28"/>
          <w:szCs w:val="28"/>
        </w:rPr>
      </w:pPr>
    </w:p>
    <w:p w:rsidR="00BA31DC" w:rsidRPr="00BA31DC" w:rsidRDefault="00430481" w:rsidP="00573B5E">
      <w:pPr>
        <w:spacing w:line="276" w:lineRule="auto"/>
        <w:ind w:firstLine="708"/>
        <w:jc w:val="both"/>
        <w:rPr>
          <w:rFonts w:ascii="Georgia" w:hAnsi="Georgia"/>
          <w:sz w:val="28"/>
          <w:szCs w:val="28"/>
        </w:rPr>
      </w:pPr>
      <w:r>
        <w:rPr>
          <w:rFonts w:ascii="Georgia" w:hAnsi="Georgia"/>
          <w:sz w:val="28"/>
          <w:szCs w:val="28"/>
        </w:rPr>
        <w:lastRenderedPageBreak/>
        <w:t xml:space="preserve">         </w:t>
      </w:r>
      <w:r w:rsidR="009E2194" w:rsidRPr="00BA31DC">
        <w:rPr>
          <w:rFonts w:ascii="Georgia" w:hAnsi="Georgia"/>
          <w:sz w:val="28"/>
          <w:szCs w:val="28"/>
        </w:rPr>
        <w:t>La</w:t>
      </w:r>
      <w:r>
        <w:rPr>
          <w:rFonts w:ascii="Georgia" w:hAnsi="Georgia"/>
          <w:sz w:val="28"/>
          <w:szCs w:val="28"/>
        </w:rPr>
        <w:t xml:space="preserve"> </w:t>
      </w:r>
      <w:r w:rsidR="009E2194" w:rsidRPr="00BA31DC">
        <w:rPr>
          <w:rFonts w:ascii="Georgia" w:hAnsi="Georgia"/>
          <w:sz w:val="28"/>
          <w:szCs w:val="28"/>
        </w:rPr>
        <w:t>rate est</w:t>
      </w:r>
      <w:r>
        <w:rPr>
          <w:rFonts w:ascii="Georgia" w:hAnsi="Georgia"/>
          <w:sz w:val="28"/>
          <w:szCs w:val="28"/>
        </w:rPr>
        <w:t xml:space="preserve"> </w:t>
      </w:r>
      <w:r w:rsidR="009E2194" w:rsidRPr="00BA31DC">
        <w:rPr>
          <w:rFonts w:ascii="Georgia" w:hAnsi="Georgia"/>
          <w:sz w:val="28"/>
          <w:szCs w:val="28"/>
        </w:rPr>
        <w:t xml:space="preserve"> hypertrophique, molle et congestive. Sa couleur caractéristique, rouge</w:t>
      </w:r>
      <w:r>
        <w:rPr>
          <w:rFonts w:ascii="Georgia" w:hAnsi="Georgia"/>
          <w:sz w:val="28"/>
          <w:szCs w:val="28"/>
        </w:rPr>
        <w:t xml:space="preserve"> </w:t>
      </w:r>
      <w:r w:rsidR="009E2194" w:rsidRPr="00BA31DC">
        <w:rPr>
          <w:rFonts w:ascii="Georgia" w:hAnsi="Georgia"/>
          <w:sz w:val="28"/>
          <w:szCs w:val="28"/>
        </w:rPr>
        <w:t>foncé, parfois brune est due à l’accumulation du pigment</w:t>
      </w:r>
      <w:r>
        <w:rPr>
          <w:rFonts w:ascii="Georgia" w:hAnsi="Georgia"/>
          <w:sz w:val="28"/>
          <w:szCs w:val="28"/>
        </w:rPr>
        <w:t xml:space="preserve"> </w:t>
      </w:r>
      <w:r w:rsidR="009E2194" w:rsidRPr="00BA31DC">
        <w:rPr>
          <w:rFonts w:ascii="Georgia" w:hAnsi="Georgia"/>
          <w:sz w:val="28"/>
          <w:szCs w:val="28"/>
        </w:rPr>
        <w:t xml:space="preserve"> internalisé </w:t>
      </w:r>
      <w:r>
        <w:rPr>
          <w:rFonts w:ascii="Georgia" w:hAnsi="Georgia"/>
          <w:sz w:val="28"/>
          <w:szCs w:val="28"/>
        </w:rPr>
        <w:t xml:space="preserve"> </w:t>
      </w:r>
      <w:r w:rsidR="009E2194" w:rsidRPr="00BA31DC">
        <w:rPr>
          <w:rFonts w:ascii="Georgia" w:hAnsi="Georgia"/>
          <w:sz w:val="28"/>
          <w:szCs w:val="28"/>
        </w:rPr>
        <w:t>par</w:t>
      </w:r>
      <w:r>
        <w:rPr>
          <w:rFonts w:ascii="Georgia" w:hAnsi="Georgia"/>
          <w:sz w:val="28"/>
          <w:szCs w:val="28"/>
        </w:rPr>
        <w:t xml:space="preserve"> </w:t>
      </w:r>
      <w:r w:rsidR="009E2194" w:rsidRPr="00BA31DC">
        <w:rPr>
          <w:rFonts w:ascii="Georgia" w:hAnsi="Georgia"/>
          <w:sz w:val="28"/>
          <w:szCs w:val="28"/>
        </w:rPr>
        <w:t xml:space="preserve"> les </w:t>
      </w:r>
      <w:r>
        <w:rPr>
          <w:rFonts w:ascii="Georgia" w:hAnsi="Georgia"/>
          <w:sz w:val="28"/>
          <w:szCs w:val="28"/>
        </w:rPr>
        <w:t xml:space="preserve"> </w:t>
      </w:r>
      <w:r w:rsidR="009E2194" w:rsidRPr="00BA31DC">
        <w:rPr>
          <w:rFonts w:ascii="Georgia" w:hAnsi="Georgia"/>
          <w:sz w:val="28"/>
          <w:szCs w:val="28"/>
        </w:rPr>
        <w:t>phagocytes. L’augmentation de volume est provoquée</w:t>
      </w:r>
      <w:r>
        <w:rPr>
          <w:rFonts w:ascii="Georgia" w:hAnsi="Georgia"/>
          <w:sz w:val="28"/>
          <w:szCs w:val="28"/>
        </w:rPr>
        <w:t xml:space="preserve"> </w:t>
      </w:r>
      <w:r w:rsidR="009E2194" w:rsidRPr="00BA31DC">
        <w:rPr>
          <w:rFonts w:ascii="Georgia" w:hAnsi="Georgia"/>
          <w:sz w:val="28"/>
          <w:szCs w:val="28"/>
        </w:rPr>
        <w:t>par</w:t>
      </w:r>
      <w:r>
        <w:rPr>
          <w:rFonts w:ascii="Georgia" w:hAnsi="Georgia"/>
          <w:sz w:val="28"/>
          <w:szCs w:val="28"/>
        </w:rPr>
        <w:t xml:space="preserve"> </w:t>
      </w:r>
      <w:r w:rsidR="009E2194" w:rsidRPr="00BA31DC">
        <w:rPr>
          <w:rFonts w:ascii="Georgia" w:hAnsi="Georgia"/>
          <w:sz w:val="28"/>
          <w:szCs w:val="28"/>
        </w:rPr>
        <w:t xml:space="preserve"> l’hypertrophie</w:t>
      </w:r>
      <w:r>
        <w:rPr>
          <w:rFonts w:ascii="Georgia" w:hAnsi="Georgia"/>
          <w:sz w:val="28"/>
          <w:szCs w:val="28"/>
        </w:rPr>
        <w:t xml:space="preserve"> </w:t>
      </w:r>
      <w:r w:rsidR="009E2194" w:rsidRPr="00BA31DC">
        <w:rPr>
          <w:rFonts w:ascii="Georgia" w:hAnsi="Georgia"/>
          <w:sz w:val="28"/>
          <w:szCs w:val="28"/>
        </w:rPr>
        <w:t xml:space="preserve"> de</w:t>
      </w:r>
      <w:r>
        <w:rPr>
          <w:rFonts w:ascii="Georgia" w:hAnsi="Georgia"/>
          <w:sz w:val="28"/>
          <w:szCs w:val="28"/>
        </w:rPr>
        <w:t xml:space="preserve"> </w:t>
      </w:r>
      <w:r w:rsidR="009E2194" w:rsidRPr="00BA31DC">
        <w:rPr>
          <w:rFonts w:ascii="Georgia" w:hAnsi="Georgia"/>
          <w:sz w:val="28"/>
          <w:szCs w:val="28"/>
        </w:rPr>
        <w:t xml:space="preserve"> la pulpe blanche (lymphocytes, cellules réticul</w:t>
      </w:r>
      <w:r w:rsidR="0081407B" w:rsidRPr="00BA31DC">
        <w:rPr>
          <w:rFonts w:ascii="Georgia" w:hAnsi="Georgia"/>
          <w:sz w:val="28"/>
          <w:szCs w:val="28"/>
        </w:rPr>
        <w:t xml:space="preserve">aires, macrophages). </w:t>
      </w:r>
    </w:p>
    <w:p w:rsidR="00BA31DC" w:rsidRPr="00BA31DC" w:rsidRDefault="0081407B" w:rsidP="00916742">
      <w:pPr>
        <w:spacing w:line="276" w:lineRule="auto"/>
        <w:ind w:firstLine="1134"/>
        <w:jc w:val="both"/>
        <w:rPr>
          <w:rFonts w:ascii="Georgia" w:hAnsi="Georgia"/>
          <w:sz w:val="28"/>
          <w:szCs w:val="28"/>
        </w:rPr>
      </w:pPr>
      <w:r w:rsidRPr="00BA31DC">
        <w:rPr>
          <w:rFonts w:ascii="Georgia" w:hAnsi="Georgia"/>
          <w:sz w:val="28"/>
          <w:szCs w:val="28"/>
        </w:rPr>
        <w:t>L’activité</w:t>
      </w:r>
      <w:r w:rsidR="00430481">
        <w:rPr>
          <w:rFonts w:ascii="Georgia" w:hAnsi="Georgia"/>
          <w:sz w:val="28"/>
          <w:szCs w:val="28"/>
        </w:rPr>
        <w:t xml:space="preserve"> </w:t>
      </w:r>
      <w:r w:rsidR="009E2194" w:rsidRPr="00BA31DC">
        <w:rPr>
          <w:rFonts w:ascii="Georgia" w:hAnsi="Georgia"/>
          <w:sz w:val="28"/>
          <w:szCs w:val="28"/>
        </w:rPr>
        <w:t xml:space="preserve">phagocytaire </w:t>
      </w:r>
      <w:r w:rsidR="00430481">
        <w:rPr>
          <w:rFonts w:ascii="Georgia" w:hAnsi="Georgia"/>
          <w:sz w:val="28"/>
          <w:szCs w:val="28"/>
        </w:rPr>
        <w:t xml:space="preserve"> </w:t>
      </w:r>
      <w:r w:rsidR="009E2194" w:rsidRPr="00BA31DC">
        <w:rPr>
          <w:rFonts w:ascii="Georgia" w:hAnsi="Georgia"/>
          <w:sz w:val="28"/>
          <w:szCs w:val="28"/>
        </w:rPr>
        <w:t>concerne</w:t>
      </w:r>
      <w:r w:rsidR="00430481">
        <w:rPr>
          <w:rFonts w:ascii="Georgia" w:hAnsi="Georgia"/>
          <w:sz w:val="28"/>
          <w:szCs w:val="28"/>
        </w:rPr>
        <w:t xml:space="preserve"> </w:t>
      </w:r>
      <w:r w:rsidR="009E2194" w:rsidRPr="00BA31DC">
        <w:rPr>
          <w:rFonts w:ascii="Georgia" w:hAnsi="Georgia"/>
          <w:sz w:val="28"/>
          <w:szCs w:val="28"/>
        </w:rPr>
        <w:t xml:space="preserve"> les</w:t>
      </w:r>
      <w:r w:rsidR="00430481">
        <w:rPr>
          <w:rFonts w:ascii="Georgia" w:hAnsi="Georgia"/>
          <w:sz w:val="28"/>
          <w:szCs w:val="28"/>
        </w:rPr>
        <w:t xml:space="preserve"> </w:t>
      </w:r>
      <w:r w:rsidR="009E2194" w:rsidRPr="00BA31DC">
        <w:rPr>
          <w:rFonts w:ascii="Georgia" w:hAnsi="Georgia"/>
          <w:sz w:val="28"/>
          <w:szCs w:val="28"/>
        </w:rPr>
        <w:t xml:space="preserve"> globules</w:t>
      </w:r>
      <w:r w:rsidR="00430481">
        <w:rPr>
          <w:rFonts w:ascii="Georgia" w:hAnsi="Georgia"/>
          <w:sz w:val="28"/>
          <w:szCs w:val="28"/>
        </w:rPr>
        <w:t xml:space="preserve"> </w:t>
      </w:r>
      <w:r w:rsidR="009E2194" w:rsidRPr="00BA31DC">
        <w:rPr>
          <w:rFonts w:ascii="Georgia" w:hAnsi="Georgia"/>
          <w:sz w:val="28"/>
          <w:szCs w:val="28"/>
        </w:rPr>
        <w:t xml:space="preserve"> rouges parasités, les débris cellulaires, le pigment parasitaire.</w:t>
      </w:r>
    </w:p>
    <w:p w:rsidR="009E2194" w:rsidRDefault="009E2194" w:rsidP="00916742">
      <w:pPr>
        <w:spacing w:line="276" w:lineRule="auto"/>
        <w:ind w:firstLine="1134"/>
        <w:jc w:val="both"/>
        <w:rPr>
          <w:rFonts w:ascii="Georgia" w:hAnsi="Georgia"/>
          <w:sz w:val="28"/>
          <w:szCs w:val="28"/>
        </w:rPr>
      </w:pPr>
      <w:r w:rsidRPr="00BA31DC">
        <w:rPr>
          <w:rFonts w:ascii="Georgia" w:hAnsi="Georgia"/>
          <w:sz w:val="28"/>
          <w:szCs w:val="28"/>
        </w:rPr>
        <w:t xml:space="preserve">Histologiquement, au cours du paludisme viscéral évolutif, la rate est énorme, </w:t>
      </w:r>
      <w:r w:rsidR="0081407B" w:rsidRPr="00BA31DC">
        <w:rPr>
          <w:rFonts w:ascii="Georgia" w:hAnsi="Georgia"/>
          <w:sz w:val="28"/>
          <w:szCs w:val="28"/>
        </w:rPr>
        <w:t xml:space="preserve">fibro-congestive et foncée à la </w:t>
      </w:r>
      <w:r w:rsidRPr="00BA31DC">
        <w:rPr>
          <w:rFonts w:ascii="Georgia" w:hAnsi="Georgia"/>
          <w:sz w:val="28"/>
          <w:szCs w:val="28"/>
        </w:rPr>
        <w:t xml:space="preserve">coupe avec une hyperplasie lymphoïde </w:t>
      </w:r>
      <w:r w:rsidR="00122C6F">
        <w:rPr>
          <w:rFonts w:ascii="Georgia" w:hAnsi="Georgia"/>
          <w:sz w:val="28"/>
          <w:szCs w:val="28"/>
        </w:rPr>
        <w:t xml:space="preserve"> </w:t>
      </w:r>
      <w:r w:rsidRPr="00BA31DC">
        <w:rPr>
          <w:rFonts w:ascii="Georgia" w:hAnsi="Georgia"/>
          <w:sz w:val="28"/>
          <w:szCs w:val="28"/>
        </w:rPr>
        <w:t>et</w:t>
      </w:r>
      <w:r w:rsidR="00122C6F">
        <w:rPr>
          <w:rFonts w:ascii="Georgia" w:hAnsi="Georgia"/>
          <w:sz w:val="28"/>
          <w:szCs w:val="28"/>
        </w:rPr>
        <w:t xml:space="preserve"> </w:t>
      </w:r>
      <w:r w:rsidRPr="00BA31DC">
        <w:rPr>
          <w:rFonts w:ascii="Georgia" w:hAnsi="Georgia"/>
          <w:sz w:val="28"/>
          <w:szCs w:val="28"/>
        </w:rPr>
        <w:t xml:space="preserve"> histiocytaire</w:t>
      </w:r>
      <w:r w:rsidR="00122C6F">
        <w:rPr>
          <w:rFonts w:ascii="Georgia" w:hAnsi="Georgia"/>
          <w:sz w:val="28"/>
          <w:szCs w:val="28"/>
        </w:rPr>
        <w:t xml:space="preserve"> </w:t>
      </w:r>
      <w:r w:rsidRPr="00BA31DC">
        <w:rPr>
          <w:rFonts w:ascii="Georgia" w:hAnsi="Georgia"/>
          <w:sz w:val="28"/>
          <w:szCs w:val="28"/>
        </w:rPr>
        <w:t xml:space="preserve"> mais</w:t>
      </w:r>
      <w:r w:rsidR="00122C6F">
        <w:rPr>
          <w:rFonts w:ascii="Georgia" w:hAnsi="Georgia"/>
          <w:sz w:val="28"/>
          <w:szCs w:val="28"/>
        </w:rPr>
        <w:t xml:space="preserve"> </w:t>
      </w:r>
      <w:r w:rsidRPr="00BA31DC">
        <w:rPr>
          <w:rFonts w:ascii="Georgia" w:hAnsi="Georgia"/>
          <w:sz w:val="28"/>
          <w:szCs w:val="28"/>
        </w:rPr>
        <w:t xml:space="preserve"> les parasites y sont rares.</w:t>
      </w:r>
    </w:p>
    <w:p w:rsidR="00122C6F" w:rsidRPr="00122C6F" w:rsidRDefault="00122C6F" w:rsidP="00916742">
      <w:pPr>
        <w:spacing w:line="276" w:lineRule="auto"/>
        <w:jc w:val="both"/>
        <w:rPr>
          <w:rFonts w:ascii="Georgia" w:hAnsi="Georgia"/>
          <w:b/>
          <w:i/>
          <w:sz w:val="28"/>
          <w:szCs w:val="28"/>
          <w:u w:val="single"/>
        </w:rPr>
      </w:pPr>
    </w:p>
    <w:p w:rsidR="00BA31DC" w:rsidRPr="00BA31DC" w:rsidRDefault="009E2194" w:rsidP="00916742">
      <w:pPr>
        <w:spacing w:line="276" w:lineRule="auto"/>
        <w:ind w:firstLine="1134"/>
        <w:jc w:val="both"/>
        <w:rPr>
          <w:rFonts w:ascii="Georgia" w:hAnsi="Georgia"/>
          <w:sz w:val="28"/>
          <w:szCs w:val="28"/>
        </w:rPr>
      </w:pPr>
      <w:r w:rsidRPr="00BA31DC">
        <w:rPr>
          <w:rFonts w:ascii="Georgia" w:hAnsi="Georgia"/>
          <w:sz w:val="28"/>
          <w:szCs w:val="28"/>
        </w:rPr>
        <w:t xml:space="preserve">La schizogonie exo-érythrocytaire ne produit aucune lésion inflammatoire. </w:t>
      </w:r>
    </w:p>
    <w:p w:rsidR="00BA31DC" w:rsidRPr="00BA31DC" w:rsidRDefault="009E2194" w:rsidP="00916742">
      <w:pPr>
        <w:spacing w:line="276" w:lineRule="auto"/>
        <w:ind w:firstLine="1134"/>
        <w:jc w:val="both"/>
        <w:rPr>
          <w:rFonts w:ascii="Georgia" w:hAnsi="Georgia"/>
          <w:sz w:val="28"/>
          <w:szCs w:val="28"/>
        </w:rPr>
      </w:pPr>
      <w:r w:rsidRPr="00BA31DC">
        <w:rPr>
          <w:rFonts w:ascii="Georgia" w:hAnsi="Georgia"/>
          <w:sz w:val="28"/>
          <w:szCs w:val="28"/>
        </w:rPr>
        <w:t>La</w:t>
      </w:r>
      <w:r w:rsidR="0081407B" w:rsidRPr="00BA31DC">
        <w:rPr>
          <w:rFonts w:ascii="Georgia" w:hAnsi="Georgia"/>
          <w:sz w:val="28"/>
          <w:szCs w:val="28"/>
        </w:rPr>
        <w:t xml:space="preserve"> destruction par les schizontes </w:t>
      </w:r>
      <w:r w:rsidRPr="00BA31DC">
        <w:rPr>
          <w:rFonts w:ascii="Georgia" w:hAnsi="Georgia"/>
          <w:sz w:val="28"/>
          <w:szCs w:val="28"/>
        </w:rPr>
        <w:t>d’un certain nombre de cellules</w:t>
      </w:r>
      <w:r w:rsidR="00122C6F">
        <w:rPr>
          <w:rFonts w:ascii="Georgia" w:hAnsi="Georgia"/>
          <w:sz w:val="28"/>
          <w:szCs w:val="28"/>
        </w:rPr>
        <w:t xml:space="preserve"> </w:t>
      </w:r>
      <w:r w:rsidR="00B2546B" w:rsidRPr="00BA31DC">
        <w:rPr>
          <w:rFonts w:ascii="Georgia" w:hAnsi="Georgia"/>
          <w:sz w:val="28"/>
          <w:szCs w:val="28"/>
        </w:rPr>
        <w:t>parenchymateuses</w:t>
      </w:r>
      <w:r w:rsidR="00B2546B">
        <w:rPr>
          <w:rFonts w:ascii="Georgia" w:hAnsi="Georgia"/>
          <w:sz w:val="28"/>
          <w:szCs w:val="28"/>
        </w:rPr>
        <w:t xml:space="preserve"> </w:t>
      </w:r>
      <w:r w:rsidR="00B2546B" w:rsidRPr="00BA31DC">
        <w:rPr>
          <w:rFonts w:ascii="Georgia" w:hAnsi="Georgia"/>
          <w:sz w:val="28"/>
          <w:szCs w:val="28"/>
        </w:rPr>
        <w:t>passe</w:t>
      </w:r>
      <w:r w:rsidR="00122C6F">
        <w:rPr>
          <w:rFonts w:ascii="Georgia" w:hAnsi="Georgia"/>
          <w:sz w:val="28"/>
          <w:szCs w:val="28"/>
        </w:rPr>
        <w:t xml:space="preserve"> </w:t>
      </w:r>
      <w:r w:rsidRPr="00BA31DC">
        <w:rPr>
          <w:rFonts w:ascii="Georgia" w:hAnsi="Georgia"/>
          <w:sz w:val="28"/>
          <w:szCs w:val="28"/>
        </w:rPr>
        <w:t xml:space="preserve"> inaperçue. On observe une hyperplasie des</w:t>
      </w:r>
      <w:r w:rsidR="0081407B" w:rsidRPr="00BA31DC">
        <w:rPr>
          <w:rFonts w:ascii="Georgia" w:hAnsi="Georgia"/>
          <w:sz w:val="28"/>
          <w:szCs w:val="28"/>
        </w:rPr>
        <w:t xml:space="preserve"> </w:t>
      </w:r>
      <w:r w:rsidR="00B2546B" w:rsidRPr="00BA31DC">
        <w:rPr>
          <w:rFonts w:ascii="Georgia" w:hAnsi="Georgia"/>
          <w:sz w:val="28"/>
          <w:szCs w:val="28"/>
        </w:rPr>
        <w:t xml:space="preserve">cellules </w:t>
      </w:r>
      <w:r w:rsidR="00B2546B">
        <w:rPr>
          <w:rFonts w:ascii="Georgia" w:hAnsi="Georgia"/>
          <w:sz w:val="28"/>
          <w:szCs w:val="28"/>
        </w:rPr>
        <w:t>de</w:t>
      </w:r>
      <w:r w:rsidRPr="00BA31DC">
        <w:rPr>
          <w:rFonts w:ascii="Georgia" w:hAnsi="Georgia"/>
          <w:sz w:val="28"/>
          <w:szCs w:val="28"/>
        </w:rPr>
        <w:t xml:space="preserve"> Küpffer </w:t>
      </w:r>
      <w:r w:rsidR="00122C6F">
        <w:rPr>
          <w:rFonts w:ascii="Georgia" w:hAnsi="Georgia"/>
          <w:sz w:val="28"/>
          <w:szCs w:val="28"/>
        </w:rPr>
        <w:t xml:space="preserve">  </w:t>
      </w:r>
      <w:r w:rsidRPr="00BA31DC">
        <w:rPr>
          <w:rFonts w:ascii="Georgia" w:hAnsi="Georgia"/>
          <w:sz w:val="28"/>
          <w:szCs w:val="28"/>
        </w:rPr>
        <w:t>chargées de la phagocytose des débris</w:t>
      </w:r>
      <w:r w:rsidR="00122C6F">
        <w:rPr>
          <w:rFonts w:ascii="Georgia" w:hAnsi="Georgia"/>
          <w:sz w:val="28"/>
          <w:szCs w:val="28"/>
        </w:rPr>
        <w:t xml:space="preserve"> cellulaires et de l’hémozoïne, </w:t>
      </w:r>
      <w:r w:rsidRPr="00BA31DC">
        <w:rPr>
          <w:rFonts w:ascii="Georgia" w:hAnsi="Georgia"/>
          <w:sz w:val="28"/>
          <w:szCs w:val="28"/>
        </w:rPr>
        <w:t>associée à des</w:t>
      </w:r>
      <w:r w:rsidR="0081407B" w:rsidRPr="00BA31DC">
        <w:rPr>
          <w:rFonts w:ascii="Georgia" w:hAnsi="Georgia"/>
          <w:sz w:val="28"/>
          <w:szCs w:val="28"/>
        </w:rPr>
        <w:t xml:space="preserve"> </w:t>
      </w:r>
      <w:r w:rsidRPr="00BA31DC">
        <w:rPr>
          <w:rFonts w:ascii="Georgia" w:hAnsi="Georgia"/>
          <w:sz w:val="28"/>
          <w:szCs w:val="28"/>
        </w:rPr>
        <w:t xml:space="preserve">dépôts d’hémosidérine. </w:t>
      </w:r>
    </w:p>
    <w:p w:rsidR="00BA31DC" w:rsidRDefault="009E2194" w:rsidP="00916742">
      <w:pPr>
        <w:spacing w:line="276" w:lineRule="auto"/>
        <w:ind w:firstLine="1134"/>
        <w:jc w:val="both"/>
        <w:rPr>
          <w:rFonts w:ascii="Georgia" w:hAnsi="Georgia"/>
          <w:sz w:val="28"/>
          <w:szCs w:val="28"/>
        </w:rPr>
      </w:pPr>
      <w:r w:rsidRPr="00BA31DC">
        <w:rPr>
          <w:rFonts w:ascii="Georgia" w:hAnsi="Georgia"/>
          <w:sz w:val="28"/>
          <w:szCs w:val="28"/>
        </w:rPr>
        <w:t>Ultérieurement</w:t>
      </w:r>
      <w:r w:rsidR="00122C6F">
        <w:rPr>
          <w:rFonts w:ascii="Georgia" w:hAnsi="Georgia"/>
          <w:sz w:val="28"/>
          <w:szCs w:val="28"/>
        </w:rPr>
        <w:t xml:space="preserve"> </w:t>
      </w:r>
      <w:r w:rsidRPr="00BA31DC">
        <w:rPr>
          <w:rFonts w:ascii="Georgia" w:hAnsi="Georgia"/>
          <w:sz w:val="28"/>
          <w:szCs w:val="28"/>
        </w:rPr>
        <w:t>les dépôts de pigment envahis</w:t>
      </w:r>
      <w:r w:rsidR="0081407B" w:rsidRPr="00BA31DC">
        <w:rPr>
          <w:rFonts w:ascii="Georgia" w:hAnsi="Georgia"/>
          <w:sz w:val="28"/>
          <w:szCs w:val="28"/>
        </w:rPr>
        <w:t xml:space="preserve">sent les espaces portes au sein </w:t>
      </w:r>
      <w:r w:rsidRPr="00BA31DC">
        <w:rPr>
          <w:rFonts w:ascii="Georgia" w:hAnsi="Georgia"/>
          <w:sz w:val="28"/>
          <w:szCs w:val="28"/>
        </w:rPr>
        <w:t>d’in</w:t>
      </w:r>
      <w:r w:rsidR="00C224D8">
        <w:rPr>
          <w:rFonts w:ascii="Georgia" w:hAnsi="Georgia"/>
          <w:sz w:val="28"/>
          <w:szCs w:val="28"/>
        </w:rPr>
        <w:t>filtrats lympho-histiocytaires.</w:t>
      </w:r>
    </w:p>
    <w:p w:rsidR="00BA31DC" w:rsidRDefault="00BA31DC" w:rsidP="00916742">
      <w:pPr>
        <w:spacing w:line="276" w:lineRule="auto"/>
        <w:jc w:val="both"/>
        <w:rPr>
          <w:rFonts w:ascii="Georgia" w:hAnsi="Georgia"/>
          <w:sz w:val="28"/>
          <w:szCs w:val="28"/>
        </w:rPr>
      </w:pPr>
    </w:p>
    <w:p w:rsidR="00B2546B" w:rsidRPr="00BA31DC" w:rsidRDefault="00B2546B" w:rsidP="00916742">
      <w:pPr>
        <w:spacing w:line="276" w:lineRule="auto"/>
        <w:jc w:val="both"/>
        <w:rPr>
          <w:rFonts w:ascii="Georgia" w:hAnsi="Georgia"/>
          <w:sz w:val="28"/>
          <w:szCs w:val="28"/>
        </w:rPr>
      </w:pPr>
    </w:p>
    <w:p w:rsidR="009E2194" w:rsidRPr="00CF28BD" w:rsidRDefault="00CF28BD" w:rsidP="00DD4000">
      <w:pPr>
        <w:pStyle w:val="Titre2"/>
      </w:pPr>
      <w:r w:rsidRPr="00DD4000">
        <w:rPr>
          <w:b/>
          <w:color w:val="auto"/>
        </w:rPr>
        <w:t xml:space="preserve"> </w:t>
      </w:r>
      <w:bookmarkStart w:id="22" w:name="_Toc19978033"/>
      <w:r w:rsidR="00DD4000" w:rsidRPr="00DD4000">
        <w:rPr>
          <w:b/>
          <w:color w:val="auto"/>
        </w:rPr>
        <w:t>2</w:t>
      </w:r>
      <w:r w:rsidR="00DD4000" w:rsidRPr="00DD4000">
        <w:rPr>
          <w:b/>
          <w:color w:val="auto"/>
          <w:sz w:val="28"/>
          <w:szCs w:val="28"/>
        </w:rPr>
        <w:t xml:space="preserve">.9. </w:t>
      </w:r>
      <w:r w:rsidR="009E2194" w:rsidRPr="00DD4000">
        <w:rPr>
          <w:b/>
          <w:color w:val="auto"/>
          <w:sz w:val="28"/>
          <w:szCs w:val="28"/>
        </w:rPr>
        <w:t>Physiopathologie de l'accès grave</w:t>
      </w:r>
      <w:bookmarkEnd w:id="22"/>
      <w:r w:rsidR="009E2194" w:rsidRPr="00DD4000">
        <w:rPr>
          <w:color w:val="auto"/>
        </w:rPr>
        <w:t xml:space="preserve"> </w:t>
      </w:r>
    </w:p>
    <w:p w:rsidR="00BA31DC" w:rsidRDefault="009E2194" w:rsidP="00916742">
      <w:pPr>
        <w:spacing w:line="276" w:lineRule="auto"/>
        <w:ind w:firstLine="1134"/>
        <w:jc w:val="both"/>
        <w:rPr>
          <w:rFonts w:ascii="Georgia" w:hAnsi="Georgia"/>
          <w:sz w:val="28"/>
          <w:szCs w:val="28"/>
        </w:rPr>
      </w:pPr>
      <w:r w:rsidRPr="00BA31DC">
        <w:rPr>
          <w:rFonts w:ascii="Georgia" w:hAnsi="Georgia"/>
          <w:sz w:val="28"/>
          <w:szCs w:val="28"/>
        </w:rPr>
        <w:t>Le neuropaludisme (accès pernic</w:t>
      </w:r>
      <w:r w:rsidR="0081407B" w:rsidRPr="00BA31DC">
        <w:rPr>
          <w:rFonts w:ascii="Georgia" w:hAnsi="Georgia"/>
          <w:sz w:val="28"/>
          <w:szCs w:val="28"/>
        </w:rPr>
        <w:t xml:space="preserve">ieux = « cerebral malaria » des </w:t>
      </w:r>
      <w:r w:rsidRPr="00BA31DC">
        <w:rPr>
          <w:rFonts w:ascii="Georgia" w:hAnsi="Georgia"/>
          <w:sz w:val="28"/>
          <w:szCs w:val="28"/>
        </w:rPr>
        <w:t>anglo-saxons) et l’aném</w:t>
      </w:r>
      <w:r w:rsidR="0081407B" w:rsidRPr="00BA31DC">
        <w:rPr>
          <w:rFonts w:ascii="Georgia" w:hAnsi="Georgia"/>
          <w:sz w:val="28"/>
          <w:szCs w:val="28"/>
        </w:rPr>
        <w:t xml:space="preserve">ie, sont les </w:t>
      </w:r>
      <w:r w:rsidRPr="00BA31DC">
        <w:rPr>
          <w:rFonts w:ascii="Georgia" w:hAnsi="Georgia"/>
          <w:sz w:val="28"/>
          <w:szCs w:val="28"/>
        </w:rPr>
        <w:t>complications</w:t>
      </w:r>
      <w:r w:rsidR="00122C6F">
        <w:rPr>
          <w:rFonts w:ascii="Georgia" w:hAnsi="Georgia"/>
          <w:sz w:val="28"/>
          <w:szCs w:val="28"/>
        </w:rPr>
        <w:t xml:space="preserve"> </w:t>
      </w:r>
      <w:r w:rsidRPr="00BA31DC">
        <w:rPr>
          <w:rFonts w:ascii="Georgia" w:hAnsi="Georgia"/>
          <w:sz w:val="28"/>
          <w:szCs w:val="28"/>
        </w:rPr>
        <w:t xml:space="preserve">majeures du paludisme à P. falciparum. </w:t>
      </w:r>
      <w:r w:rsidR="0081407B" w:rsidRPr="00BA31DC">
        <w:rPr>
          <w:rFonts w:ascii="Georgia" w:hAnsi="Georgia"/>
          <w:sz w:val="28"/>
          <w:szCs w:val="28"/>
        </w:rPr>
        <w:t xml:space="preserve">Basées au départ sur des études </w:t>
      </w:r>
      <w:r w:rsidRPr="00BA31DC">
        <w:rPr>
          <w:rFonts w:ascii="Georgia" w:hAnsi="Georgia"/>
          <w:sz w:val="28"/>
          <w:szCs w:val="28"/>
        </w:rPr>
        <w:t xml:space="preserve">anatomopathologiques post-mortem </w:t>
      </w:r>
      <w:r w:rsidR="00122C6F">
        <w:rPr>
          <w:rFonts w:ascii="Georgia" w:hAnsi="Georgia"/>
          <w:sz w:val="28"/>
          <w:szCs w:val="28"/>
        </w:rPr>
        <w:t xml:space="preserve"> </w:t>
      </w:r>
      <w:r w:rsidRPr="00BA31DC">
        <w:rPr>
          <w:rFonts w:ascii="Georgia" w:hAnsi="Georgia"/>
          <w:sz w:val="28"/>
          <w:szCs w:val="28"/>
        </w:rPr>
        <w:t>réalisées</w:t>
      </w:r>
      <w:r w:rsidR="00122C6F">
        <w:rPr>
          <w:rFonts w:ascii="Georgia" w:hAnsi="Georgia"/>
          <w:sz w:val="28"/>
          <w:szCs w:val="28"/>
        </w:rPr>
        <w:t xml:space="preserve"> </w:t>
      </w:r>
      <w:r w:rsidRPr="00BA31DC">
        <w:rPr>
          <w:rFonts w:ascii="Georgia" w:hAnsi="Georgia"/>
          <w:sz w:val="28"/>
          <w:szCs w:val="28"/>
        </w:rPr>
        <w:t xml:space="preserve"> chez des patients déc</w:t>
      </w:r>
      <w:r w:rsidR="0081407B" w:rsidRPr="00BA31DC">
        <w:rPr>
          <w:rFonts w:ascii="Georgia" w:hAnsi="Georgia"/>
          <w:sz w:val="28"/>
          <w:szCs w:val="28"/>
        </w:rPr>
        <w:t xml:space="preserve">édés de neuropaludisme, de très </w:t>
      </w:r>
      <w:r w:rsidRPr="00BA31DC">
        <w:rPr>
          <w:rFonts w:ascii="Georgia" w:hAnsi="Georgia"/>
          <w:sz w:val="28"/>
          <w:szCs w:val="28"/>
        </w:rPr>
        <w:t>nombreuses recherches ont été développées pour élucider sa physio</w:t>
      </w:r>
      <w:r w:rsidR="0081407B" w:rsidRPr="00BA31DC">
        <w:rPr>
          <w:rFonts w:ascii="Georgia" w:hAnsi="Georgia"/>
          <w:sz w:val="28"/>
          <w:szCs w:val="28"/>
        </w:rPr>
        <w:t xml:space="preserve">pathologie. </w:t>
      </w:r>
    </w:p>
    <w:p w:rsidR="009E2194" w:rsidRPr="006453BB" w:rsidRDefault="0081407B" w:rsidP="006453BB">
      <w:pPr>
        <w:spacing w:line="276" w:lineRule="auto"/>
        <w:ind w:firstLine="1134"/>
        <w:jc w:val="both"/>
        <w:rPr>
          <w:rFonts w:ascii="Georgia" w:hAnsi="Georgia"/>
          <w:sz w:val="28"/>
          <w:szCs w:val="28"/>
        </w:rPr>
      </w:pPr>
      <w:r w:rsidRPr="00BA31DC">
        <w:rPr>
          <w:rFonts w:ascii="Georgia" w:hAnsi="Georgia"/>
          <w:sz w:val="28"/>
          <w:szCs w:val="28"/>
        </w:rPr>
        <w:t xml:space="preserve">Plusieurs théories, </w:t>
      </w:r>
      <w:r w:rsidR="009E2194" w:rsidRPr="00BA31DC">
        <w:rPr>
          <w:rFonts w:ascii="Georgia" w:hAnsi="Georgia"/>
          <w:sz w:val="28"/>
          <w:szCs w:val="28"/>
        </w:rPr>
        <w:t>probablement complémentaires sont actuellement retenues, notamm</w:t>
      </w:r>
      <w:r w:rsidRPr="00BA31DC">
        <w:rPr>
          <w:rFonts w:ascii="Georgia" w:hAnsi="Georgia"/>
          <w:sz w:val="28"/>
          <w:szCs w:val="28"/>
        </w:rPr>
        <w:t xml:space="preserve">ent la séquestration d’hématies </w:t>
      </w:r>
      <w:r w:rsidR="009E2194" w:rsidRPr="00BA31DC">
        <w:rPr>
          <w:rFonts w:ascii="Georgia" w:hAnsi="Georgia"/>
          <w:sz w:val="28"/>
          <w:szCs w:val="28"/>
        </w:rPr>
        <w:t>parasitées par</w:t>
      </w:r>
      <w:r w:rsidR="00122C6F">
        <w:rPr>
          <w:rFonts w:ascii="Georgia" w:hAnsi="Georgia"/>
          <w:sz w:val="28"/>
          <w:szCs w:val="28"/>
        </w:rPr>
        <w:t xml:space="preserve"> </w:t>
      </w:r>
      <w:r w:rsidR="009E2194" w:rsidRPr="00BA31DC">
        <w:rPr>
          <w:rFonts w:ascii="Georgia" w:hAnsi="Georgia"/>
          <w:sz w:val="28"/>
          <w:szCs w:val="28"/>
        </w:rPr>
        <w:t xml:space="preserve"> des formes matures de Plasmodium, adhérant aux cellules endothéliales </w:t>
      </w:r>
      <w:r w:rsidR="00122C6F">
        <w:rPr>
          <w:rFonts w:ascii="Georgia" w:hAnsi="Georgia"/>
          <w:sz w:val="28"/>
          <w:szCs w:val="28"/>
        </w:rPr>
        <w:t xml:space="preserve"> </w:t>
      </w:r>
      <w:r w:rsidR="009E2194" w:rsidRPr="00BA31DC">
        <w:rPr>
          <w:rFonts w:ascii="Georgia" w:hAnsi="Georgia"/>
          <w:sz w:val="28"/>
          <w:szCs w:val="28"/>
        </w:rPr>
        <w:t>des micro</w:t>
      </w:r>
      <w:r w:rsidR="0024602C" w:rsidRPr="00BA31DC">
        <w:rPr>
          <w:rFonts w:ascii="Georgia" w:hAnsi="Georgia"/>
          <w:sz w:val="28"/>
          <w:szCs w:val="28"/>
        </w:rPr>
        <w:t>s</w:t>
      </w:r>
      <w:r w:rsidR="00122C6F">
        <w:rPr>
          <w:rFonts w:ascii="Georgia" w:hAnsi="Georgia"/>
          <w:sz w:val="28"/>
          <w:szCs w:val="28"/>
        </w:rPr>
        <w:t xml:space="preserve"> </w:t>
      </w:r>
      <w:r w:rsidRPr="00BA31DC">
        <w:rPr>
          <w:rFonts w:ascii="Georgia" w:hAnsi="Georgia"/>
          <w:sz w:val="28"/>
          <w:szCs w:val="28"/>
        </w:rPr>
        <w:t xml:space="preserve"> </w:t>
      </w:r>
      <w:r w:rsidR="009E2194" w:rsidRPr="00BA31DC">
        <w:rPr>
          <w:rFonts w:ascii="Georgia" w:hAnsi="Georgia"/>
          <w:sz w:val="28"/>
          <w:szCs w:val="28"/>
        </w:rPr>
        <w:t>vaisseaux, et l’intervention de cytokines ou autres médiateurs.</w:t>
      </w:r>
    </w:p>
    <w:p w:rsidR="00BA31DC" w:rsidRDefault="00BA31DC" w:rsidP="00916742">
      <w:pPr>
        <w:spacing w:line="276" w:lineRule="auto"/>
        <w:ind w:firstLine="1134"/>
        <w:jc w:val="both"/>
        <w:rPr>
          <w:rFonts w:ascii="Georgia" w:hAnsi="Georgia"/>
          <w:sz w:val="28"/>
          <w:szCs w:val="28"/>
        </w:rPr>
      </w:pPr>
    </w:p>
    <w:p w:rsidR="00BA31DC" w:rsidRDefault="009E2194" w:rsidP="00916742">
      <w:pPr>
        <w:spacing w:line="276" w:lineRule="auto"/>
        <w:ind w:firstLine="1134"/>
        <w:jc w:val="both"/>
        <w:rPr>
          <w:rFonts w:ascii="Georgia" w:hAnsi="Georgia"/>
          <w:sz w:val="28"/>
          <w:szCs w:val="28"/>
        </w:rPr>
      </w:pPr>
      <w:r w:rsidRPr="00BA31DC">
        <w:rPr>
          <w:rFonts w:ascii="Georgia" w:hAnsi="Georgia"/>
          <w:sz w:val="28"/>
          <w:szCs w:val="28"/>
        </w:rPr>
        <w:t xml:space="preserve">Les formes âgées de P. falciparum (trophozoïtes âgés, </w:t>
      </w:r>
      <w:r w:rsidR="0081407B" w:rsidRPr="00BA31DC">
        <w:rPr>
          <w:rFonts w:ascii="Georgia" w:hAnsi="Georgia"/>
          <w:sz w:val="28"/>
          <w:szCs w:val="28"/>
        </w:rPr>
        <w:t xml:space="preserve">schizontes) disparaissent de la </w:t>
      </w:r>
      <w:r w:rsidRPr="00BA31DC">
        <w:rPr>
          <w:rFonts w:ascii="Georgia" w:hAnsi="Georgia"/>
          <w:sz w:val="28"/>
          <w:szCs w:val="28"/>
        </w:rPr>
        <w:t>circulation sanguine</w:t>
      </w:r>
      <w:r w:rsidR="00122C6F">
        <w:rPr>
          <w:rFonts w:ascii="Georgia" w:hAnsi="Georgia"/>
          <w:sz w:val="28"/>
          <w:szCs w:val="28"/>
        </w:rPr>
        <w:t xml:space="preserve"> </w:t>
      </w:r>
      <w:r w:rsidRPr="00BA31DC">
        <w:rPr>
          <w:rFonts w:ascii="Georgia" w:hAnsi="Georgia"/>
          <w:sz w:val="28"/>
          <w:szCs w:val="28"/>
        </w:rPr>
        <w:t xml:space="preserve">périphérique </w:t>
      </w:r>
      <w:r w:rsidR="00122C6F">
        <w:rPr>
          <w:rFonts w:ascii="Georgia" w:hAnsi="Georgia"/>
          <w:sz w:val="28"/>
          <w:szCs w:val="28"/>
        </w:rPr>
        <w:t xml:space="preserve"> </w:t>
      </w:r>
      <w:r w:rsidRPr="00BA31DC">
        <w:rPr>
          <w:rFonts w:ascii="Georgia" w:hAnsi="Georgia"/>
          <w:sz w:val="28"/>
          <w:szCs w:val="28"/>
        </w:rPr>
        <w:t>et sont séquestrées d</w:t>
      </w:r>
      <w:r w:rsidR="0081407B" w:rsidRPr="00BA31DC">
        <w:rPr>
          <w:rFonts w:ascii="Georgia" w:hAnsi="Georgia"/>
          <w:sz w:val="28"/>
          <w:szCs w:val="28"/>
        </w:rPr>
        <w:t xml:space="preserve">ans </w:t>
      </w:r>
      <w:r w:rsidR="00122C6F">
        <w:rPr>
          <w:rFonts w:ascii="Georgia" w:hAnsi="Georgia"/>
          <w:sz w:val="28"/>
          <w:szCs w:val="28"/>
        </w:rPr>
        <w:t xml:space="preserve"> </w:t>
      </w:r>
      <w:r w:rsidR="0081407B" w:rsidRPr="00BA31DC">
        <w:rPr>
          <w:rFonts w:ascii="Georgia" w:hAnsi="Georgia"/>
          <w:sz w:val="28"/>
          <w:szCs w:val="28"/>
        </w:rPr>
        <w:t xml:space="preserve">les capillaires des organes </w:t>
      </w:r>
      <w:r w:rsidRPr="00BA31DC">
        <w:rPr>
          <w:rFonts w:ascii="Georgia" w:hAnsi="Georgia"/>
          <w:sz w:val="28"/>
          <w:szCs w:val="28"/>
        </w:rPr>
        <w:t xml:space="preserve">profonds (cerveau mais aussi reins, poumons …). </w:t>
      </w:r>
    </w:p>
    <w:p w:rsidR="00BA31DC" w:rsidRDefault="009E2194" w:rsidP="00916742">
      <w:pPr>
        <w:spacing w:line="276" w:lineRule="auto"/>
        <w:ind w:firstLine="1134"/>
        <w:jc w:val="both"/>
        <w:rPr>
          <w:rFonts w:ascii="Georgia" w:hAnsi="Georgia"/>
          <w:sz w:val="28"/>
          <w:szCs w:val="28"/>
        </w:rPr>
      </w:pPr>
      <w:r w:rsidRPr="00BA31DC">
        <w:rPr>
          <w:rFonts w:ascii="Georgia" w:hAnsi="Georgia"/>
          <w:sz w:val="28"/>
          <w:szCs w:val="28"/>
        </w:rPr>
        <w:t>Cette séquest</w:t>
      </w:r>
      <w:r w:rsidR="0081407B" w:rsidRPr="00BA31DC">
        <w:rPr>
          <w:rFonts w:ascii="Georgia" w:hAnsi="Georgia"/>
          <w:sz w:val="28"/>
          <w:szCs w:val="28"/>
        </w:rPr>
        <w:t xml:space="preserve">ration est, au moins en partie, </w:t>
      </w:r>
      <w:r w:rsidRPr="00BA31DC">
        <w:rPr>
          <w:rFonts w:ascii="Georgia" w:hAnsi="Georgia"/>
          <w:sz w:val="28"/>
          <w:szCs w:val="28"/>
        </w:rPr>
        <w:t>due à des phénomènes</w:t>
      </w:r>
      <w:r w:rsidR="00122C6F">
        <w:rPr>
          <w:rFonts w:ascii="Georgia" w:hAnsi="Georgia"/>
          <w:sz w:val="28"/>
          <w:szCs w:val="28"/>
        </w:rPr>
        <w:t xml:space="preserve"> </w:t>
      </w:r>
      <w:r w:rsidRPr="00BA31DC">
        <w:rPr>
          <w:rFonts w:ascii="Georgia" w:hAnsi="Georgia"/>
          <w:sz w:val="28"/>
          <w:szCs w:val="28"/>
        </w:rPr>
        <w:t>d’adhésion cellulaire (cytoadhér</w:t>
      </w:r>
      <w:r w:rsidR="0081407B" w:rsidRPr="00BA31DC">
        <w:rPr>
          <w:rFonts w:ascii="Georgia" w:hAnsi="Georgia"/>
          <w:sz w:val="28"/>
          <w:szCs w:val="28"/>
        </w:rPr>
        <w:t>ence) entre les globules rouges</w:t>
      </w:r>
      <w:r w:rsidR="00122C6F">
        <w:rPr>
          <w:rFonts w:ascii="Georgia" w:hAnsi="Georgia"/>
          <w:sz w:val="28"/>
          <w:szCs w:val="28"/>
        </w:rPr>
        <w:t xml:space="preserve"> </w:t>
      </w:r>
      <w:r w:rsidR="0081407B" w:rsidRPr="00BA31DC">
        <w:rPr>
          <w:rFonts w:ascii="Georgia" w:hAnsi="Georgia"/>
          <w:sz w:val="28"/>
          <w:szCs w:val="28"/>
        </w:rPr>
        <w:t xml:space="preserve"> </w:t>
      </w:r>
      <w:r w:rsidRPr="00BA31DC">
        <w:rPr>
          <w:rFonts w:ascii="Georgia" w:hAnsi="Georgia"/>
          <w:sz w:val="28"/>
          <w:szCs w:val="28"/>
        </w:rPr>
        <w:t xml:space="preserve">parasités et les cellules endothéliales de ces capillaires. </w:t>
      </w:r>
      <w:r w:rsidR="0081407B" w:rsidRPr="00BA31DC">
        <w:rPr>
          <w:rFonts w:ascii="Georgia" w:hAnsi="Georgia"/>
          <w:sz w:val="28"/>
          <w:szCs w:val="28"/>
        </w:rPr>
        <w:t xml:space="preserve">Cette cytoadhérence est sous la </w:t>
      </w:r>
      <w:r w:rsidRPr="00BA31DC">
        <w:rPr>
          <w:rFonts w:ascii="Georgia" w:hAnsi="Georgia"/>
          <w:sz w:val="28"/>
          <w:szCs w:val="28"/>
        </w:rPr>
        <w:t>dépendance d’interactions entre des récepteurs moléculaires présents à la surface des</w:t>
      </w:r>
      <w:r w:rsidR="0081407B" w:rsidRPr="00BA31DC">
        <w:rPr>
          <w:rFonts w:ascii="Georgia" w:hAnsi="Georgia"/>
          <w:sz w:val="28"/>
          <w:szCs w:val="28"/>
        </w:rPr>
        <w:t xml:space="preserve"> </w:t>
      </w:r>
      <w:r w:rsidRPr="00BA31DC">
        <w:rPr>
          <w:rFonts w:ascii="Georgia" w:hAnsi="Georgia"/>
          <w:sz w:val="28"/>
          <w:szCs w:val="28"/>
        </w:rPr>
        <w:t>globules rouges parasités (PfEMP1) et des</w:t>
      </w:r>
      <w:r w:rsidR="00122C6F">
        <w:rPr>
          <w:rFonts w:ascii="Georgia" w:hAnsi="Georgia"/>
          <w:sz w:val="28"/>
          <w:szCs w:val="28"/>
        </w:rPr>
        <w:t xml:space="preserve"> </w:t>
      </w:r>
      <w:r w:rsidR="00D33FF4" w:rsidRPr="00BA31DC">
        <w:rPr>
          <w:rFonts w:ascii="Georgia" w:hAnsi="Georgia"/>
          <w:sz w:val="28"/>
          <w:szCs w:val="28"/>
        </w:rPr>
        <w:t xml:space="preserve">récepteurs </w:t>
      </w:r>
      <w:r w:rsidR="00D33FF4">
        <w:rPr>
          <w:rFonts w:ascii="Georgia" w:hAnsi="Georgia"/>
          <w:sz w:val="28"/>
          <w:szCs w:val="28"/>
        </w:rPr>
        <w:t>spécifiques</w:t>
      </w:r>
      <w:r w:rsidR="0081407B" w:rsidRPr="00BA31DC">
        <w:rPr>
          <w:rFonts w:ascii="Georgia" w:hAnsi="Georgia"/>
          <w:sz w:val="28"/>
          <w:szCs w:val="28"/>
        </w:rPr>
        <w:t xml:space="preserve"> des cellules endothéliales </w:t>
      </w:r>
      <w:r w:rsidRPr="00BA31DC">
        <w:rPr>
          <w:rFonts w:ascii="Georgia" w:hAnsi="Georgia"/>
          <w:sz w:val="28"/>
          <w:szCs w:val="28"/>
        </w:rPr>
        <w:t xml:space="preserve">(ICAM-1). </w:t>
      </w:r>
    </w:p>
    <w:p w:rsidR="009E2194" w:rsidRPr="006453BB" w:rsidRDefault="009E2194" w:rsidP="006453BB">
      <w:pPr>
        <w:spacing w:line="276" w:lineRule="auto"/>
        <w:ind w:firstLine="1134"/>
        <w:jc w:val="both"/>
        <w:rPr>
          <w:rFonts w:ascii="Georgia" w:hAnsi="Georgia"/>
          <w:sz w:val="28"/>
          <w:szCs w:val="28"/>
        </w:rPr>
      </w:pPr>
      <w:r w:rsidRPr="00BA31DC">
        <w:rPr>
          <w:rFonts w:ascii="Georgia" w:hAnsi="Georgia"/>
          <w:sz w:val="28"/>
          <w:szCs w:val="28"/>
        </w:rPr>
        <w:t>Cette séquestration peut aussi être</w:t>
      </w:r>
      <w:r w:rsidR="00122C6F">
        <w:rPr>
          <w:rFonts w:ascii="Georgia" w:hAnsi="Georgia"/>
          <w:sz w:val="28"/>
          <w:szCs w:val="28"/>
        </w:rPr>
        <w:t xml:space="preserve"> </w:t>
      </w:r>
      <w:r w:rsidRPr="00BA31DC">
        <w:rPr>
          <w:rFonts w:ascii="Georgia" w:hAnsi="Georgia"/>
          <w:sz w:val="28"/>
          <w:szCs w:val="28"/>
        </w:rPr>
        <w:t>accentuée par de</w:t>
      </w:r>
      <w:r w:rsidR="0081407B" w:rsidRPr="00BA31DC">
        <w:rPr>
          <w:rFonts w:ascii="Georgia" w:hAnsi="Georgia"/>
          <w:sz w:val="28"/>
          <w:szCs w:val="28"/>
        </w:rPr>
        <w:t xml:space="preserve">s blocages dans les capillaires </w:t>
      </w:r>
      <w:r w:rsidRPr="00BA31DC">
        <w:rPr>
          <w:rFonts w:ascii="Georgia" w:hAnsi="Georgia"/>
          <w:sz w:val="28"/>
          <w:szCs w:val="28"/>
        </w:rPr>
        <w:t>due à une déformabilité moindre des hématies parasitées, et à</w:t>
      </w:r>
      <w:r w:rsidR="0081407B" w:rsidRPr="00BA31DC">
        <w:rPr>
          <w:rFonts w:ascii="Georgia" w:hAnsi="Georgia"/>
          <w:sz w:val="28"/>
          <w:szCs w:val="28"/>
        </w:rPr>
        <w:t xml:space="preserve"> la formation de « rosettes » : </w:t>
      </w:r>
      <w:r w:rsidRPr="00BA31DC">
        <w:rPr>
          <w:rFonts w:ascii="Georgia" w:hAnsi="Georgia"/>
          <w:sz w:val="28"/>
          <w:szCs w:val="28"/>
        </w:rPr>
        <w:t>agrégats constitués d’une hématie</w:t>
      </w:r>
      <w:r w:rsidR="00122C6F">
        <w:rPr>
          <w:rFonts w:ascii="Georgia" w:hAnsi="Georgia"/>
          <w:sz w:val="28"/>
          <w:szCs w:val="28"/>
        </w:rPr>
        <w:t xml:space="preserve"> </w:t>
      </w:r>
      <w:r w:rsidRPr="00BA31DC">
        <w:rPr>
          <w:rFonts w:ascii="Georgia" w:hAnsi="Georgia"/>
          <w:sz w:val="28"/>
          <w:szCs w:val="28"/>
        </w:rPr>
        <w:t xml:space="preserve"> parasitée</w:t>
      </w:r>
      <w:r w:rsidR="00122C6F">
        <w:rPr>
          <w:rFonts w:ascii="Georgia" w:hAnsi="Georgia"/>
          <w:sz w:val="28"/>
          <w:szCs w:val="28"/>
        </w:rPr>
        <w:t xml:space="preserve"> </w:t>
      </w:r>
      <w:r w:rsidRPr="00BA31DC">
        <w:rPr>
          <w:rFonts w:ascii="Georgia" w:hAnsi="Georgia"/>
          <w:sz w:val="28"/>
          <w:szCs w:val="28"/>
        </w:rPr>
        <w:t xml:space="preserve"> à laquelle</w:t>
      </w:r>
      <w:r w:rsidR="00122C6F">
        <w:rPr>
          <w:rFonts w:ascii="Georgia" w:hAnsi="Georgia"/>
          <w:sz w:val="28"/>
          <w:szCs w:val="28"/>
        </w:rPr>
        <w:t xml:space="preserve"> </w:t>
      </w:r>
      <w:r w:rsidRPr="00BA31DC">
        <w:rPr>
          <w:rFonts w:ascii="Georgia" w:hAnsi="Georgia"/>
          <w:sz w:val="28"/>
          <w:szCs w:val="28"/>
        </w:rPr>
        <w:t xml:space="preserve"> </w:t>
      </w:r>
      <w:r w:rsidR="0081407B" w:rsidRPr="00BA31DC">
        <w:rPr>
          <w:rFonts w:ascii="Georgia" w:hAnsi="Georgia"/>
          <w:sz w:val="28"/>
          <w:szCs w:val="28"/>
        </w:rPr>
        <w:t xml:space="preserve">adhèrent plusieurs hématies non </w:t>
      </w:r>
      <w:r w:rsidRPr="00BA31DC">
        <w:rPr>
          <w:rFonts w:ascii="Georgia" w:hAnsi="Georgia"/>
          <w:sz w:val="28"/>
          <w:szCs w:val="28"/>
        </w:rPr>
        <w:t>parasitées</w:t>
      </w:r>
      <w:r w:rsidR="006453BB">
        <w:rPr>
          <w:rFonts w:ascii="Georgia" w:hAnsi="Georgia"/>
          <w:sz w:val="28"/>
          <w:szCs w:val="28"/>
        </w:rPr>
        <w:t>.</w:t>
      </w:r>
    </w:p>
    <w:p w:rsidR="00BA31DC" w:rsidRPr="00BA31DC" w:rsidRDefault="00BA31DC" w:rsidP="00916742">
      <w:pPr>
        <w:spacing w:line="276" w:lineRule="auto"/>
        <w:jc w:val="both"/>
        <w:rPr>
          <w:rFonts w:ascii="Georgia" w:hAnsi="Georgia"/>
          <w:sz w:val="28"/>
          <w:szCs w:val="28"/>
        </w:rPr>
      </w:pPr>
    </w:p>
    <w:p w:rsidR="00BA31DC" w:rsidRDefault="009E2194" w:rsidP="00916742">
      <w:pPr>
        <w:spacing w:line="276" w:lineRule="auto"/>
        <w:ind w:firstLine="1134"/>
        <w:jc w:val="both"/>
        <w:rPr>
          <w:rFonts w:ascii="Georgia" w:hAnsi="Georgia"/>
          <w:sz w:val="28"/>
          <w:szCs w:val="28"/>
        </w:rPr>
      </w:pPr>
      <w:r w:rsidRPr="00BA31DC">
        <w:rPr>
          <w:rFonts w:ascii="Georgia" w:hAnsi="Georgia"/>
          <w:sz w:val="28"/>
          <w:szCs w:val="28"/>
        </w:rPr>
        <w:t>Des cytokines</w:t>
      </w:r>
      <w:r w:rsidR="00122C6F">
        <w:rPr>
          <w:rFonts w:ascii="Georgia" w:hAnsi="Georgia"/>
          <w:sz w:val="28"/>
          <w:szCs w:val="28"/>
        </w:rPr>
        <w:t xml:space="preserve"> </w:t>
      </w:r>
      <w:r w:rsidRPr="00BA31DC">
        <w:rPr>
          <w:rFonts w:ascii="Georgia" w:hAnsi="Georgia"/>
          <w:sz w:val="28"/>
          <w:szCs w:val="28"/>
        </w:rPr>
        <w:t>pro-inflammatoires (TNF-a, IFN-g, IL1, IL6...) et d</w:t>
      </w:r>
      <w:r w:rsidR="0081407B" w:rsidRPr="00BA31DC">
        <w:rPr>
          <w:rFonts w:ascii="Georgia" w:hAnsi="Georgia"/>
          <w:sz w:val="28"/>
          <w:szCs w:val="28"/>
        </w:rPr>
        <w:t xml:space="preserve">ifférents produits métaboliques </w:t>
      </w:r>
      <w:r w:rsidRPr="00BA31DC">
        <w:rPr>
          <w:rFonts w:ascii="Georgia" w:hAnsi="Georgia"/>
          <w:sz w:val="28"/>
          <w:szCs w:val="28"/>
        </w:rPr>
        <w:t>(NO, acide lactique …) sont produits, en cascade, au cours du</w:t>
      </w:r>
      <w:r w:rsidR="0081407B" w:rsidRPr="00BA31DC">
        <w:rPr>
          <w:rFonts w:ascii="Georgia" w:hAnsi="Georgia"/>
          <w:sz w:val="28"/>
          <w:szCs w:val="28"/>
        </w:rPr>
        <w:t xml:space="preserve"> neuropaludisme. </w:t>
      </w:r>
    </w:p>
    <w:p w:rsidR="00BA31DC" w:rsidRDefault="0081407B" w:rsidP="00916742">
      <w:pPr>
        <w:spacing w:line="276" w:lineRule="auto"/>
        <w:ind w:firstLine="1134"/>
        <w:jc w:val="both"/>
        <w:rPr>
          <w:rFonts w:ascii="Georgia" w:hAnsi="Georgia"/>
          <w:sz w:val="28"/>
          <w:szCs w:val="28"/>
        </w:rPr>
      </w:pPr>
      <w:r w:rsidRPr="00BA31DC">
        <w:rPr>
          <w:rFonts w:ascii="Georgia" w:hAnsi="Georgia"/>
          <w:sz w:val="28"/>
          <w:szCs w:val="28"/>
        </w:rPr>
        <w:t xml:space="preserve">Leur action se </w:t>
      </w:r>
      <w:r w:rsidR="009E2194" w:rsidRPr="00BA31DC">
        <w:rPr>
          <w:rFonts w:ascii="Georgia" w:hAnsi="Georgia"/>
          <w:sz w:val="28"/>
          <w:szCs w:val="28"/>
        </w:rPr>
        <w:t>conjugue probablement au phénomène de blocage</w:t>
      </w:r>
      <w:r w:rsidRPr="00BA31DC">
        <w:rPr>
          <w:rFonts w:ascii="Georgia" w:hAnsi="Georgia"/>
          <w:sz w:val="28"/>
          <w:szCs w:val="28"/>
        </w:rPr>
        <w:t xml:space="preserve"> circulatoire conséquence de la </w:t>
      </w:r>
      <w:r w:rsidR="009E2194" w:rsidRPr="00BA31DC">
        <w:rPr>
          <w:rFonts w:ascii="Georgia" w:hAnsi="Georgia"/>
          <w:sz w:val="28"/>
          <w:szCs w:val="28"/>
        </w:rPr>
        <w:t>séquestration. Les modèles expérimentaux étant forcément réducte</w:t>
      </w:r>
      <w:r w:rsidRPr="00BA31DC">
        <w:rPr>
          <w:rFonts w:ascii="Georgia" w:hAnsi="Georgia"/>
          <w:sz w:val="28"/>
          <w:szCs w:val="28"/>
        </w:rPr>
        <w:t xml:space="preserve">urs, il est difficile de savoir </w:t>
      </w:r>
      <w:r w:rsidR="009E2194" w:rsidRPr="00BA31DC">
        <w:rPr>
          <w:rFonts w:ascii="Georgia" w:hAnsi="Georgia"/>
          <w:sz w:val="28"/>
          <w:szCs w:val="28"/>
        </w:rPr>
        <w:t xml:space="preserve">comment s’articulent, in vivo, ces différents mécanismes. </w:t>
      </w:r>
    </w:p>
    <w:p w:rsidR="00BA31DC" w:rsidRDefault="009E2194" w:rsidP="00916742">
      <w:pPr>
        <w:spacing w:line="276" w:lineRule="auto"/>
        <w:ind w:firstLine="1134"/>
        <w:jc w:val="both"/>
        <w:rPr>
          <w:rFonts w:ascii="Georgia" w:hAnsi="Georgia"/>
          <w:sz w:val="28"/>
          <w:szCs w:val="28"/>
        </w:rPr>
      </w:pPr>
      <w:r w:rsidRPr="00BA31DC">
        <w:rPr>
          <w:rFonts w:ascii="Georgia" w:hAnsi="Georgia"/>
          <w:sz w:val="28"/>
          <w:szCs w:val="28"/>
        </w:rPr>
        <w:t>C</w:t>
      </w:r>
      <w:r w:rsidR="0081407B" w:rsidRPr="00BA31DC">
        <w:rPr>
          <w:rFonts w:ascii="Georgia" w:hAnsi="Georgia"/>
          <w:sz w:val="28"/>
          <w:szCs w:val="28"/>
        </w:rPr>
        <w:t>e qui a été d</w:t>
      </w:r>
      <w:r w:rsidR="00122C6F">
        <w:rPr>
          <w:rFonts w:ascii="Georgia" w:hAnsi="Georgia"/>
          <w:sz w:val="28"/>
          <w:szCs w:val="28"/>
        </w:rPr>
        <w:t>’</w:t>
      </w:r>
      <w:r w:rsidR="0081407B" w:rsidRPr="00BA31DC">
        <w:rPr>
          <w:rFonts w:ascii="Georgia" w:hAnsi="Georgia"/>
          <w:sz w:val="28"/>
          <w:szCs w:val="28"/>
        </w:rPr>
        <w:t xml:space="preserve">écrit au niveau du </w:t>
      </w:r>
      <w:r w:rsidRPr="00BA31DC">
        <w:rPr>
          <w:rFonts w:ascii="Georgia" w:hAnsi="Georgia"/>
          <w:sz w:val="28"/>
          <w:szCs w:val="28"/>
        </w:rPr>
        <w:t>cerveau est probablement vrai au niveau</w:t>
      </w:r>
      <w:r w:rsidR="00122C6F">
        <w:rPr>
          <w:rFonts w:ascii="Georgia" w:hAnsi="Georgia"/>
          <w:sz w:val="28"/>
          <w:szCs w:val="28"/>
        </w:rPr>
        <w:t xml:space="preserve"> </w:t>
      </w:r>
      <w:r w:rsidRPr="00BA31DC">
        <w:rPr>
          <w:rFonts w:ascii="Georgia" w:hAnsi="Georgia"/>
          <w:sz w:val="28"/>
          <w:szCs w:val="28"/>
        </w:rPr>
        <w:t xml:space="preserve"> des autres org</w:t>
      </w:r>
      <w:r w:rsidR="0081407B" w:rsidRPr="00BA31DC">
        <w:rPr>
          <w:rFonts w:ascii="Georgia" w:hAnsi="Georgia"/>
          <w:sz w:val="28"/>
          <w:szCs w:val="28"/>
        </w:rPr>
        <w:t xml:space="preserve">anes (reins, poumon, placenta…) </w:t>
      </w:r>
      <w:r w:rsidRPr="00BA31DC">
        <w:rPr>
          <w:rFonts w:ascii="Georgia" w:hAnsi="Georgia"/>
          <w:sz w:val="28"/>
          <w:szCs w:val="28"/>
        </w:rPr>
        <w:t>expliquant la défaillance multi</w:t>
      </w:r>
      <w:r w:rsidR="0081407B" w:rsidRPr="00BA31DC">
        <w:rPr>
          <w:rFonts w:ascii="Georgia" w:hAnsi="Georgia"/>
          <w:sz w:val="28"/>
          <w:szCs w:val="28"/>
        </w:rPr>
        <w:t xml:space="preserve"> </w:t>
      </w:r>
      <w:r w:rsidRPr="00BA31DC">
        <w:rPr>
          <w:rFonts w:ascii="Georgia" w:hAnsi="Georgia"/>
          <w:sz w:val="28"/>
          <w:szCs w:val="28"/>
        </w:rPr>
        <w:t>viscérale parfois observée lor</w:t>
      </w:r>
      <w:r w:rsidR="00CB2972" w:rsidRPr="00BA31DC">
        <w:rPr>
          <w:rFonts w:ascii="Georgia" w:hAnsi="Georgia"/>
          <w:sz w:val="28"/>
          <w:szCs w:val="28"/>
        </w:rPr>
        <w:t xml:space="preserve">s d’un accès grave. </w:t>
      </w:r>
    </w:p>
    <w:p w:rsidR="003F5036" w:rsidRPr="000C699B" w:rsidRDefault="00CB2972" w:rsidP="000C699B">
      <w:pPr>
        <w:spacing w:line="276" w:lineRule="auto"/>
        <w:ind w:firstLine="1134"/>
        <w:jc w:val="both"/>
        <w:rPr>
          <w:rFonts w:ascii="Georgia" w:hAnsi="Georgia"/>
          <w:sz w:val="28"/>
          <w:szCs w:val="28"/>
        </w:rPr>
      </w:pPr>
      <w:r w:rsidRPr="00BA31DC">
        <w:rPr>
          <w:rFonts w:ascii="Georgia" w:hAnsi="Georgia"/>
          <w:sz w:val="28"/>
          <w:szCs w:val="28"/>
        </w:rPr>
        <w:t xml:space="preserve">Il apparaît </w:t>
      </w:r>
      <w:r w:rsidR="009E2194" w:rsidRPr="00BA31DC">
        <w:rPr>
          <w:rFonts w:ascii="Georgia" w:hAnsi="Georgia"/>
          <w:sz w:val="28"/>
          <w:szCs w:val="28"/>
        </w:rPr>
        <w:t>évident maintenant que la physio</w:t>
      </w:r>
      <w:r w:rsidR="00BA31DC">
        <w:rPr>
          <w:rFonts w:ascii="Georgia" w:hAnsi="Georgia"/>
          <w:sz w:val="28"/>
          <w:szCs w:val="28"/>
        </w:rPr>
        <w:t>pathologie du paludisme</w:t>
      </w:r>
      <w:r w:rsidR="00122C6F">
        <w:rPr>
          <w:rFonts w:ascii="Georgia" w:hAnsi="Georgia"/>
          <w:sz w:val="28"/>
          <w:szCs w:val="28"/>
        </w:rPr>
        <w:t xml:space="preserve"> </w:t>
      </w:r>
      <w:r w:rsidR="00BA31DC">
        <w:rPr>
          <w:rFonts w:ascii="Georgia" w:hAnsi="Georgia"/>
          <w:sz w:val="28"/>
          <w:szCs w:val="28"/>
        </w:rPr>
        <w:t>grave e</w:t>
      </w:r>
      <w:r w:rsidR="00A90461">
        <w:rPr>
          <w:rFonts w:ascii="Georgia" w:hAnsi="Georgia"/>
          <w:sz w:val="28"/>
          <w:szCs w:val="28"/>
        </w:rPr>
        <w:t>s</w:t>
      </w:r>
      <w:r w:rsidR="009E2194" w:rsidRPr="00BA31DC">
        <w:rPr>
          <w:rFonts w:ascii="Georgia" w:hAnsi="Georgia"/>
          <w:sz w:val="28"/>
          <w:szCs w:val="28"/>
        </w:rPr>
        <w:t>t probablemen</w:t>
      </w:r>
      <w:r w:rsidR="0081407B" w:rsidRPr="00BA31DC">
        <w:rPr>
          <w:rFonts w:ascii="Georgia" w:hAnsi="Georgia"/>
          <w:sz w:val="28"/>
          <w:szCs w:val="28"/>
        </w:rPr>
        <w:t xml:space="preserve">t beaucoup </w:t>
      </w:r>
      <w:r w:rsidR="009E2194" w:rsidRPr="00BA31DC">
        <w:rPr>
          <w:rFonts w:ascii="Georgia" w:hAnsi="Georgia"/>
          <w:sz w:val="28"/>
          <w:szCs w:val="28"/>
        </w:rPr>
        <w:t>plus complexe qu’on a pu le penser initialement</w:t>
      </w:r>
    </w:p>
    <w:p w:rsidR="009E2194" w:rsidRPr="003F5036" w:rsidRDefault="009E2194" w:rsidP="00434EA5">
      <w:pPr>
        <w:pStyle w:val="Paragraphedeliste"/>
        <w:numPr>
          <w:ilvl w:val="0"/>
          <w:numId w:val="19"/>
        </w:numPr>
        <w:spacing w:line="276" w:lineRule="auto"/>
        <w:jc w:val="both"/>
        <w:rPr>
          <w:rFonts w:ascii="Georgia" w:hAnsi="Georgia"/>
          <w:b/>
          <w:i/>
          <w:sz w:val="28"/>
          <w:szCs w:val="28"/>
        </w:rPr>
      </w:pPr>
      <w:r w:rsidRPr="003F5036">
        <w:rPr>
          <w:rFonts w:ascii="Georgia" w:hAnsi="Georgia"/>
          <w:b/>
          <w:i/>
          <w:sz w:val="28"/>
          <w:szCs w:val="28"/>
        </w:rPr>
        <w:t xml:space="preserve">Accès palustre de </w:t>
      </w:r>
      <w:r w:rsidR="00FA4EA4" w:rsidRPr="003F5036">
        <w:rPr>
          <w:rFonts w:ascii="Georgia" w:hAnsi="Georgia"/>
          <w:b/>
          <w:i/>
          <w:sz w:val="28"/>
          <w:szCs w:val="28"/>
        </w:rPr>
        <w:t>primo invasion</w:t>
      </w:r>
      <w:r w:rsidR="00492EF5" w:rsidRPr="003F5036">
        <w:rPr>
          <w:rFonts w:ascii="Georgia" w:hAnsi="Georgia"/>
          <w:b/>
          <w:i/>
          <w:sz w:val="28"/>
          <w:szCs w:val="28"/>
        </w:rPr>
        <w:t xml:space="preserve"> à p.</w:t>
      </w:r>
      <w:r w:rsidR="00FA4EA4" w:rsidRPr="003F5036">
        <w:rPr>
          <w:rFonts w:ascii="Georgia" w:hAnsi="Georgia"/>
          <w:b/>
          <w:i/>
          <w:sz w:val="28"/>
          <w:szCs w:val="28"/>
        </w:rPr>
        <w:t xml:space="preserve"> falciparum</w:t>
      </w:r>
    </w:p>
    <w:p w:rsidR="00003475" w:rsidRPr="00BA31DC" w:rsidRDefault="00492EF5" w:rsidP="00916742">
      <w:pPr>
        <w:spacing w:line="276" w:lineRule="auto"/>
        <w:ind w:firstLine="1134"/>
        <w:jc w:val="both"/>
        <w:rPr>
          <w:rFonts w:ascii="Georgia" w:hAnsi="Georgia"/>
          <w:sz w:val="28"/>
          <w:szCs w:val="28"/>
        </w:rPr>
      </w:pPr>
      <w:r w:rsidRPr="00BA31DC">
        <w:rPr>
          <w:rFonts w:ascii="Georgia" w:hAnsi="Georgia"/>
          <w:sz w:val="28"/>
          <w:szCs w:val="28"/>
        </w:rPr>
        <w:br/>
      </w:r>
      <w:r w:rsidR="00DF065A" w:rsidRPr="00BA31DC">
        <w:rPr>
          <w:rFonts w:ascii="Georgia" w:hAnsi="Georgia"/>
          <w:sz w:val="28"/>
          <w:szCs w:val="28"/>
        </w:rPr>
        <w:t xml:space="preserve">                   </w:t>
      </w:r>
      <w:r w:rsidRPr="00BA31DC">
        <w:rPr>
          <w:rFonts w:ascii="Georgia" w:hAnsi="Georgia"/>
          <w:sz w:val="28"/>
          <w:szCs w:val="28"/>
        </w:rPr>
        <w:t xml:space="preserve">C’est la forme clinique la plus souvent </w:t>
      </w:r>
      <w:r w:rsidR="0014539F">
        <w:rPr>
          <w:rFonts w:ascii="Georgia" w:hAnsi="Georgia"/>
          <w:sz w:val="28"/>
          <w:szCs w:val="28"/>
        </w:rPr>
        <w:t>observée en France métropolitain</w:t>
      </w:r>
      <w:r w:rsidRPr="00BA31DC">
        <w:rPr>
          <w:rFonts w:ascii="Georgia" w:hAnsi="Georgia"/>
          <w:sz w:val="28"/>
          <w:szCs w:val="28"/>
        </w:rPr>
        <w:t>e</w:t>
      </w:r>
      <w:r w:rsidR="0014539F">
        <w:rPr>
          <w:rFonts w:ascii="Georgia" w:hAnsi="Georgia"/>
          <w:sz w:val="28"/>
          <w:szCs w:val="28"/>
        </w:rPr>
        <w:t xml:space="preserve">  </w:t>
      </w:r>
      <w:r w:rsidR="00FA4EA4" w:rsidRPr="00BA31DC">
        <w:rPr>
          <w:rFonts w:ascii="Georgia" w:hAnsi="Georgia"/>
          <w:sz w:val="28"/>
          <w:szCs w:val="28"/>
        </w:rPr>
        <w:t xml:space="preserve"> car</w:t>
      </w:r>
      <w:r w:rsidR="0014539F">
        <w:rPr>
          <w:rFonts w:ascii="Georgia" w:hAnsi="Georgia"/>
          <w:sz w:val="28"/>
          <w:szCs w:val="28"/>
        </w:rPr>
        <w:t xml:space="preserve"> </w:t>
      </w:r>
      <w:r w:rsidR="00FA4EA4" w:rsidRPr="00BA31DC">
        <w:rPr>
          <w:rFonts w:ascii="Georgia" w:hAnsi="Georgia"/>
          <w:sz w:val="28"/>
          <w:szCs w:val="28"/>
        </w:rPr>
        <w:t>elle</w:t>
      </w:r>
      <w:r w:rsidR="004B0535" w:rsidRPr="00BA31DC">
        <w:rPr>
          <w:rFonts w:ascii="Georgia" w:hAnsi="Georgia"/>
          <w:sz w:val="28"/>
          <w:szCs w:val="28"/>
        </w:rPr>
        <w:t xml:space="preserve"> </w:t>
      </w:r>
      <w:r w:rsidR="00FA4EA4" w:rsidRPr="00BA31DC">
        <w:rPr>
          <w:rFonts w:ascii="Georgia" w:hAnsi="Georgia"/>
          <w:sz w:val="28"/>
          <w:szCs w:val="28"/>
        </w:rPr>
        <w:t>atteint</w:t>
      </w:r>
      <w:r w:rsidR="004B0535" w:rsidRPr="00BA31DC">
        <w:rPr>
          <w:rFonts w:ascii="Georgia" w:hAnsi="Georgia"/>
          <w:sz w:val="28"/>
          <w:szCs w:val="28"/>
        </w:rPr>
        <w:t xml:space="preserve"> </w:t>
      </w:r>
      <w:r w:rsidR="00FA4EA4" w:rsidRPr="00BA31DC">
        <w:rPr>
          <w:rFonts w:ascii="Georgia" w:hAnsi="Georgia"/>
          <w:sz w:val="28"/>
          <w:szCs w:val="28"/>
        </w:rPr>
        <w:t>un</w:t>
      </w:r>
      <w:r w:rsidR="004B0535" w:rsidRPr="00BA31DC">
        <w:rPr>
          <w:rFonts w:ascii="Georgia" w:hAnsi="Georgia"/>
          <w:sz w:val="28"/>
          <w:szCs w:val="28"/>
        </w:rPr>
        <w:t xml:space="preserve"> </w:t>
      </w:r>
      <w:r w:rsidR="00FA4EA4" w:rsidRPr="00BA31DC">
        <w:rPr>
          <w:rFonts w:ascii="Georgia" w:hAnsi="Georgia"/>
          <w:sz w:val="28"/>
          <w:szCs w:val="28"/>
        </w:rPr>
        <w:t>sujet</w:t>
      </w:r>
      <w:r w:rsidR="004B0535" w:rsidRPr="00BA31DC">
        <w:rPr>
          <w:rFonts w:ascii="Georgia" w:hAnsi="Georgia"/>
          <w:sz w:val="28"/>
          <w:szCs w:val="28"/>
        </w:rPr>
        <w:t xml:space="preserve"> </w:t>
      </w:r>
      <w:r w:rsidR="0014539F">
        <w:rPr>
          <w:rFonts w:ascii="Georgia" w:hAnsi="Georgia"/>
          <w:sz w:val="28"/>
          <w:szCs w:val="28"/>
        </w:rPr>
        <w:t xml:space="preserve"> </w:t>
      </w:r>
      <w:r w:rsidR="00FA4EA4" w:rsidRPr="00BA31DC">
        <w:rPr>
          <w:rFonts w:ascii="Georgia" w:hAnsi="Georgia"/>
          <w:sz w:val="28"/>
          <w:szCs w:val="28"/>
        </w:rPr>
        <w:t>neuf,</w:t>
      </w:r>
      <w:r w:rsidR="004B0535" w:rsidRPr="00BA31DC">
        <w:rPr>
          <w:rFonts w:ascii="Georgia" w:hAnsi="Georgia"/>
          <w:sz w:val="28"/>
          <w:szCs w:val="28"/>
        </w:rPr>
        <w:t xml:space="preserve"> </w:t>
      </w:r>
      <w:r w:rsidR="00FA4EA4" w:rsidRPr="00BA31DC">
        <w:rPr>
          <w:rFonts w:ascii="Georgia" w:hAnsi="Georgia"/>
          <w:sz w:val="28"/>
          <w:szCs w:val="28"/>
        </w:rPr>
        <w:t>non</w:t>
      </w:r>
      <w:r w:rsidR="004B0535" w:rsidRPr="00BA31DC">
        <w:rPr>
          <w:rFonts w:ascii="Georgia" w:hAnsi="Georgia"/>
          <w:sz w:val="28"/>
          <w:szCs w:val="28"/>
        </w:rPr>
        <w:t xml:space="preserve"> </w:t>
      </w:r>
      <w:r w:rsidRPr="00BA31DC">
        <w:rPr>
          <w:rFonts w:ascii="Georgia" w:hAnsi="Georgia"/>
          <w:sz w:val="28"/>
          <w:szCs w:val="28"/>
        </w:rPr>
        <w:t>immunisé, comme</w:t>
      </w:r>
      <w:r w:rsidR="0014539F">
        <w:rPr>
          <w:rFonts w:ascii="Georgia" w:hAnsi="Georgia"/>
          <w:sz w:val="28"/>
          <w:szCs w:val="28"/>
        </w:rPr>
        <w:t xml:space="preserve"> </w:t>
      </w:r>
      <w:r w:rsidRPr="00BA31DC">
        <w:rPr>
          <w:rFonts w:ascii="Georgia" w:hAnsi="Georgia"/>
          <w:sz w:val="28"/>
          <w:szCs w:val="28"/>
        </w:rPr>
        <w:t xml:space="preserve"> l</w:t>
      </w:r>
      <w:r w:rsidR="00003475" w:rsidRPr="00BA31DC">
        <w:rPr>
          <w:rFonts w:ascii="Georgia" w:hAnsi="Georgia"/>
          <w:sz w:val="28"/>
          <w:szCs w:val="28"/>
        </w:rPr>
        <w:t xml:space="preserve">es </w:t>
      </w:r>
      <w:r w:rsidR="00003475" w:rsidRPr="00BA31DC">
        <w:rPr>
          <w:rFonts w:ascii="Georgia" w:hAnsi="Georgia"/>
          <w:sz w:val="28"/>
          <w:szCs w:val="28"/>
        </w:rPr>
        <w:lastRenderedPageBreak/>
        <w:t xml:space="preserve">voyageurs. </w:t>
      </w:r>
      <w:r w:rsidR="00DF065A" w:rsidRPr="00BA31DC">
        <w:rPr>
          <w:rFonts w:ascii="Georgia" w:hAnsi="Georgia"/>
          <w:sz w:val="28"/>
          <w:szCs w:val="28"/>
        </w:rPr>
        <w:t xml:space="preserve"> </w:t>
      </w:r>
      <w:r w:rsidR="00003475" w:rsidRPr="00BA31DC">
        <w:rPr>
          <w:rFonts w:ascii="Georgia" w:hAnsi="Georgia"/>
          <w:sz w:val="28"/>
          <w:szCs w:val="28"/>
        </w:rPr>
        <w:t>En</w:t>
      </w:r>
      <w:r w:rsidR="0014539F">
        <w:rPr>
          <w:rFonts w:ascii="Georgia" w:hAnsi="Georgia"/>
          <w:sz w:val="28"/>
          <w:szCs w:val="28"/>
        </w:rPr>
        <w:t xml:space="preserve"> </w:t>
      </w:r>
      <w:r w:rsidR="00003475" w:rsidRPr="00BA31DC">
        <w:rPr>
          <w:rFonts w:ascii="Georgia" w:hAnsi="Georgia"/>
          <w:sz w:val="28"/>
          <w:szCs w:val="28"/>
        </w:rPr>
        <w:t>zone</w:t>
      </w:r>
      <w:r w:rsidR="0014539F">
        <w:rPr>
          <w:rFonts w:ascii="Georgia" w:hAnsi="Georgia"/>
          <w:sz w:val="28"/>
          <w:szCs w:val="28"/>
        </w:rPr>
        <w:t xml:space="preserve"> </w:t>
      </w:r>
      <w:r w:rsidR="00003475" w:rsidRPr="00BA31DC">
        <w:rPr>
          <w:rFonts w:ascii="Georgia" w:hAnsi="Georgia"/>
          <w:sz w:val="28"/>
          <w:szCs w:val="28"/>
        </w:rPr>
        <w:t xml:space="preserve"> d’endémie elle </w:t>
      </w:r>
      <w:r w:rsidR="0014539F">
        <w:rPr>
          <w:rFonts w:ascii="Georgia" w:hAnsi="Georgia"/>
          <w:sz w:val="28"/>
          <w:szCs w:val="28"/>
        </w:rPr>
        <w:t xml:space="preserve"> </w:t>
      </w:r>
      <w:r w:rsidR="00003475" w:rsidRPr="00BA31DC">
        <w:rPr>
          <w:rFonts w:ascii="Georgia" w:hAnsi="Georgia"/>
          <w:sz w:val="28"/>
          <w:szCs w:val="28"/>
        </w:rPr>
        <w:t xml:space="preserve">est </w:t>
      </w:r>
      <w:r w:rsidR="0014539F">
        <w:rPr>
          <w:rFonts w:ascii="Georgia" w:hAnsi="Georgia"/>
          <w:sz w:val="28"/>
          <w:szCs w:val="28"/>
        </w:rPr>
        <w:t xml:space="preserve"> </w:t>
      </w:r>
      <w:r w:rsidRPr="00BA31DC">
        <w:rPr>
          <w:rFonts w:ascii="Georgia" w:hAnsi="Georgia"/>
          <w:sz w:val="28"/>
          <w:szCs w:val="28"/>
        </w:rPr>
        <w:t>observée chez les jeunes enfants.</w:t>
      </w:r>
      <w:r w:rsidRPr="00BA31DC">
        <w:rPr>
          <w:rFonts w:ascii="Georgia" w:hAnsi="Georgia"/>
          <w:sz w:val="28"/>
          <w:szCs w:val="28"/>
        </w:rPr>
        <w:br/>
      </w:r>
    </w:p>
    <w:p w:rsidR="006B1451" w:rsidRDefault="0050601A" w:rsidP="00434EA5">
      <w:pPr>
        <w:pStyle w:val="Paragraphedeliste"/>
        <w:numPr>
          <w:ilvl w:val="0"/>
          <w:numId w:val="19"/>
        </w:numPr>
        <w:spacing w:line="276" w:lineRule="auto"/>
        <w:jc w:val="both"/>
        <w:rPr>
          <w:rFonts w:ascii="Georgia" w:hAnsi="Georgia"/>
          <w:b/>
          <w:i/>
          <w:sz w:val="28"/>
          <w:szCs w:val="28"/>
        </w:rPr>
      </w:pPr>
      <w:r w:rsidRPr="003F5036">
        <w:rPr>
          <w:rFonts w:ascii="Georgia" w:hAnsi="Georgia"/>
          <w:b/>
          <w:i/>
          <w:sz w:val="28"/>
          <w:szCs w:val="28"/>
        </w:rPr>
        <w:t>Incubation</w:t>
      </w:r>
    </w:p>
    <w:p w:rsidR="0050601A" w:rsidRPr="006B1451" w:rsidRDefault="0050601A" w:rsidP="00C75FA8">
      <w:pPr>
        <w:rPr>
          <w:b/>
          <w:color w:val="0D0D0D" w:themeColor="text1" w:themeTint="F2"/>
          <w:sz w:val="36"/>
          <w:szCs w:val="36"/>
        </w:rPr>
      </w:pPr>
    </w:p>
    <w:p w:rsidR="00F55ECA" w:rsidRDefault="00492EF5" w:rsidP="00916742">
      <w:pPr>
        <w:spacing w:line="276" w:lineRule="auto"/>
        <w:ind w:firstLine="1134"/>
        <w:jc w:val="both"/>
        <w:rPr>
          <w:rFonts w:ascii="Georgia" w:hAnsi="Georgia"/>
          <w:sz w:val="28"/>
          <w:szCs w:val="28"/>
        </w:rPr>
      </w:pPr>
      <w:r w:rsidRPr="00BA31DC">
        <w:rPr>
          <w:rFonts w:ascii="Georgia" w:hAnsi="Georgia"/>
          <w:sz w:val="28"/>
          <w:szCs w:val="28"/>
        </w:rPr>
        <w:t>Elle correspond à la durée de la phase hépatocytaire</w:t>
      </w:r>
      <w:r w:rsidR="00DF065A" w:rsidRPr="00BA31DC">
        <w:rPr>
          <w:rFonts w:ascii="Georgia" w:hAnsi="Georgia"/>
          <w:sz w:val="28"/>
          <w:szCs w:val="28"/>
        </w:rPr>
        <w:t xml:space="preserve">                             </w:t>
      </w:r>
      <w:r w:rsidRPr="00BA31DC">
        <w:rPr>
          <w:rFonts w:ascii="Georgia" w:hAnsi="Georgia"/>
          <w:sz w:val="28"/>
          <w:szCs w:val="28"/>
        </w:rPr>
        <w:t xml:space="preserve"> (7 à 12 jours pour </w:t>
      </w:r>
      <w:r w:rsidRPr="00BA31DC">
        <w:rPr>
          <w:rFonts w:ascii="Georgia" w:hAnsi="Georgia"/>
          <w:i/>
          <w:iCs/>
          <w:sz w:val="28"/>
          <w:szCs w:val="28"/>
        </w:rPr>
        <w:t>P. falciparum</w:t>
      </w:r>
      <w:r w:rsidR="00003475" w:rsidRPr="00BA31DC">
        <w:rPr>
          <w:rFonts w:ascii="Georgia" w:hAnsi="Georgia"/>
          <w:sz w:val="28"/>
          <w:szCs w:val="28"/>
        </w:rPr>
        <w:t>)</w:t>
      </w:r>
      <w:r w:rsidR="00DF065A" w:rsidRPr="00BA31DC">
        <w:rPr>
          <w:rFonts w:ascii="Georgia" w:hAnsi="Georgia"/>
          <w:sz w:val="28"/>
          <w:szCs w:val="28"/>
        </w:rPr>
        <w:t xml:space="preserve"> êtes totalement </w:t>
      </w:r>
      <w:r w:rsidR="00A9235A">
        <w:rPr>
          <w:rFonts w:ascii="Georgia" w:hAnsi="Georgia"/>
          <w:sz w:val="28"/>
          <w:szCs w:val="28"/>
        </w:rPr>
        <w:t>asymptomatique.</w:t>
      </w:r>
    </w:p>
    <w:p w:rsidR="00A9235A" w:rsidRPr="00BA31DC" w:rsidRDefault="00A9235A" w:rsidP="00916742">
      <w:pPr>
        <w:spacing w:line="276" w:lineRule="auto"/>
        <w:ind w:firstLine="1134"/>
        <w:jc w:val="both"/>
        <w:rPr>
          <w:rFonts w:ascii="Georgia" w:hAnsi="Georgia"/>
          <w:b/>
          <w:i/>
          <w:sz w:val="28"/>
          <w:szCs w:val="28"/>
        </w:rPr>
      </w:pPr>
    </w:p>
    <w:p w:rsidR="00F55ECA" w:rsidRPr="003F5036" w:rsidRDefault="00492EF5" w:rsidP="00434EA5">
      <w:pPr>
        <w:pStyle w:val="Paragraphedeliste"/>
        <w:numPr>
          <w:ilvl w:val="0"/>
          <w:numId w:val="19"/>
        </w:numPr>
        <w:spacing w:line="276" w:lineRule="auto"/>
        <w:jc w:val="both"/>
        <w:rPr>
          <w:rFonts w:ascii="Georgia" w:hAnsi="Georgia"/>
          <w:b/>
          <w:i/>
          <w:sz w:val="28"/>
          <w:szCs w:val="28"/>
        </w:rPr>
      </w:pPr>
      <w:r w:rsidRPr="003F5036">
        <w:rPr>
          <w:rFonts w:ascii="Georgia" w:hAnsi="Georgia"/>
          <w:b/>
          <w:i/>
          <w:sz w:val="28"/>
          <w:szCs w:val="28"/>
        </w:rPr>
        <w:t>Invasion</w:t>
      </w:r>
    </w:p>
    <w:p w:rsidR="00F55ECA" w:rsidRDefault="00492EF5" w:rsidP="00916742">
      <w:pPr>
        <w:spacing w:line="276" w:lineRule="auto"/>
        <w:ind w:firstLine="1134"/>
        <w:jc w:val="both"/>
        <w:rPr>
          <w:rFonts w:ascii="Georgia" w:hAnsi="Georgia"/>
          <w:sz w:val="28"/>
          <w:szCs w:val="28"/>
        </w:rPr>
      </w:pPr>
      <w:r w:rsidRPr="00BA31DC">
        <w:rPr>
          <w:rFonts w:ascii="Georgia" w:hAnsi="Georgia"/>
          <w:sz w:val="28"/>
          <w:szCs w:val="28"/>
        </w:rPr>
        <w:t>Elle est marquée</w:t>
      </w:r>
      <w:r w:rsidR="0014539F">
        <w:rPr>
          <w:rFonts w:ascii="Georgia" w:hAnsi="Georgia"/>
          <w:sz w:val="28"/>
          <w:szCs w:val="28"/>
        </w:rPr>
        <w:t xml:space="preserve"> </w:t>
      </w:r>
      <w:r w:rsidRPr="00BA31DC">
        <w:rPr>
          <w:rFonts w:ascii="Georgia" w:hAnsi="Georgia"/>
          <w:sz w:val="28"/>
          <w:szCs w:val="28"/>
        </w:rPr>
        <w:t>par l’apparition d’une fi</w:t>
      </w:r>
      <w:r w:rsidR="0050601A" w:rsidRPr="00BA31DC">
        <w:rPr>
          <w:rFonts w:ascii="Georgia" w:hAnsi="Georgia"/>
          <w:sz w:val="28"/>
          <w:szCs w:val="28"/>
        </w:rPr>
        <w:t>èvre brutale, continue, souvent accompagnée</w:t>
      </w:r>
      <w:r w:rsidR="0014539F">
        <w:rPr>
          <w:rFonts w:ascii="Georgia" w:hAnsi="Georgia"/>
          <w:sz w:val="28"/>
          <w:szCs w:val="28"/>
        </w:rPr>
        <w:t xml:space="preserve"> </w:t>
      </w:r>
      <w:r w:rsidR="0050601A" w:rsidRPr="00BA31DC">
        <w:rPr>
          <w:rFonts w:ascii="Georgia" w:hAnsi="Georgia"/>
          <w:sz w:val="28"/>
          <w:szCs w:val="28"/>
        </w:rPr>
        <w:t xml:space="preserve"> d’un malaise général </w:t>
      </w:r>
      <w:r w:rsidR="0014539F">
        <w:rPr>
          <w:rFonts w:ascii="Georgia" w:hAnsi="Georgia"/>
          <w:sz w:val="28"/>
          <w:szCs w:val="28"/>
        </w:rPr>
        <w:t xml:space="preserve"> </w:t>
      </w:r>
      <w:r w:rsidRPr="00BA31DC">
        <w:rPr>
          <w:rFonts w:ascii="Georgia" w:hAnsi="Georgia"/>
          <w:sz w:val="28"/>
          <w:szCs w:val="28"/>
        </w:rPr>
        <w:t>avec</w:t>
      </w:r>
      <w:r w:rsidR="0014539F">
        <w:rPr>
          <w:rFonts w:ascii="Georgia" w:hAnsi="Georgia"/>
          <w:sz w:val="28"/>
          <w:szCs w:val="28"/>
        </w:rPr>
        <w:t xml:space="preserve"> </w:t>
      </w:r>
      <w:r w:rsidRPr="00BA31DC">
        <w:rPr>
          <w:rFonts w:ascii="Georgia" w:hAnsi="Georgia"/>
          <w:sz w:val="28"/>
          <w:szCs w:val="28"/>
        </w:rPr>
        <w:t xml:space="preserve"> myalgies, céphalées, et parfois troubles digestifs (anorexie, douleurs abdominales, nausées,</w:t>
      </w:r>
      <w:r w:rsidRPr="00BA31DC">
        <w:rPr>
          <w:rFonts w:ascii="Georgia" w:hAnsi="Georgia"/>
          <w:sz w:val="28"/>
          <w:szCs w:val="28"/>
        </w:rPr>
        <w:br/>
        <w:t xml:space="preserve">vomissements et même parfois diarrhée). On parle « d’embarras gastrique </w:t>
      </w:r>
      <w:r w:rsidR="00D33FF4" w:rsidRPr="00BA31DC">
        <w:rPr>
          <w:rFonts w:ascii="Georgia" w:hAnsi="Georgia"/>
          <w:sz w:val="28"/>
          <w:szCs w:val="28"/>
        </w:rPr>
        <w:t>fé</w:t>
      </w:r>
      <w:r w:rsidR="00D33FF4">
        <w:rPr>
          <w:rFonts w:ascii="Georgia" w:hAnsi="Georgia"/>
          <w:sz w:val="28"/>
          <w:szCs w:val="28"/>
        </w:rPr>
        <w:t>brile »</w:t>
      </w:r>
      <w:r w:rsidR="00F55ECA">
        <w:rPr>
          <w:rFonts w:ascii="Georgia" w:hAnsi="Georgia"/>
          <w:sz w:val="28"/>
          <w:szCs w:val="28"/>
        </w:rPr>
        <w:t>.</w:t>
      </w:r>
    </w:p>
    <w:p w:rsidR="00F55ECA" w:rsidRDefault="00257A5D" w:rsidP="00916742">
      <w:pPr>
        <w:spacing w:line="276" w:lineRule="auto"/>
        <w:ind w:firstLine="1134"/>
        <w:jc w:val="both"/>
        <w:rPr>
          <w:rFonts w:ascii="Georgia" w:hAnsi="Georgia"/>
          <w:sz w:val="28"/>
          <w:szCs w:val="28"/>
        </w:rPr>
      </w:pPr>
      <w:r w:rsidRPr="00BA31DC">
        <w:rPr>
          <w:rFonts w:ascii="Georgia" w:hAnsi="Georgia"/>
          <w:sz w:val="28"/>
          <w:szCs w:val="28"/>
        </w:rPr>
        <w:t xml:space="preserve">L’examen clinique est </w:t>
      </w:r>
      <w:r w:rsidR="00492EF5" w:rsidRPr="00BA31DC">
        <w:rPr>
          <w:rFonts w:ascii="Georgia" w:hAnsi="Georgia"/>
          <w:sz w:val="28"/>
          <w:szCs w:val="28"/>
        </w:rPr>
        <w:t>à ce stade souvent normal, le foie et la rate ne sont pas palpables. Ultérieurement le foie peut augmenter de</w:t>
      </w:r>
      <w:r w:rsidR="00492EF5" w:rsidRPr="00BA31DC">
        <w:rPr>
          <w:rFonts w:ascii="Georgia" w:hAnsi="Georgia"/>
          <w:sz w:val="28"/>
          <w:szCs w:val="28"/>
        </w:rPr>
        <w:br/>
        <w:t>volume et devenir un peu douloureux, la rate devie</w:t>
      </w:r>
      <w:r w:rsidRPr="00BA31DC">
        <w:rPr>
          <w:rFonts w:ascii="Georgia" w:hAnsi="Georgia"/>
          <w:sz w:val="28"/>
          <w:szCs w:val="28"/>
        </w:rPr>
        <w:t xml:space="preserve">nt palpable au bout de quelques </w:t>
      </w:r>
      <w:r w:rsidR="00973C04">
        <w:rPr>
          <w:rFonts w:ascii="Georgia" w:hAnsi="Georgia"/>
          <w:sz w:val="28"/>
          <w:szCs w:val="28"/>
        </w:rPr>
        <w:t xml:space="preserve"> </w:t>
      </w:r>
      <w:r w:rsidRPr="00BA31DC">
        <w:rPr>
          <w:rFonts w:ascii="Georgia" w:hAnsi="Georgia"/>
          <w:sz w:val="28"/>
          <w:szCs w:val="28"/>
        </w:rPr>
        <w:t xml:space="preserve">jours, les urines sont </w:t>
      </w:r>
      <w:r w:rsidR="00492EF5" w:rsidRPr="00BA31DC">
        <w:rPr>
          <w:rFonts w:ascii="Georgia" w:hAnsi="Georgia"/>
          <w:sz w:val="28"/>
          <w:szCs w:val="28"/>
        </w:rPr>
        <w:t xml:space="preserve">rares, foncées et </w:t>
      </w:r>
      <w:r w:rsidR="00DF065A" w:rsidRPr="00BA31DC">
        <w:rPr>
          <w:rFonts w:ascii="Georgia" w:hAnsi="Georgia"/>
          <w:sz w:val="28"/>
          <w:szCs w:val="28"/>
        </w:rPr>
        <w:t>peuvent contenir des protéines.</w:t>
      </w:r>
      <w:r w:rsidR="00DD1FB2" w:rsidRPr="00BA31DC">
        <w:rPr>
          <w:rFonts w:ascii="Georgia" w:hAnsi="Georgia"/>
          <w:sz w:val="28"/>
          <w:szCs w:val="28"/>
        </w:rPr>
        <w:t xml:space="preserve"> </w:t>
      </w:r>
    </w:p>
    <w:p w:rsidR="00F55ECA" w:rsidRDefault="00DD1FB2" w:rsidP="00916742">
      <w:pPr>
        <w:spacing w:line="276" w:lineRule="auto"/>
        <w:ind w:firstLine="1134"/>
        <w:jc w:val="both"/>
        <w:rPr>
          <w:rFonts w:ascii="Georgia" w:hAnsi="Georgia"/>
          <w:sz w:val="28"/>
          <w:szCs w:val="28"/>
        </w:rPr>
      </w:pPr>
      <w:r w:rsidRPr="00BA31DC">
        <w:rPr>
          <w:rFonts w:ascii="Georgia" w:hAnsi="Georgia"/>
          <w:sz w:val="28"/>
          <w:szCs w:val="28"/>
        </w:rPr>
        <w:t xml:space="preserve">On observe parfois un bouquet d’herpès labial. </w:t>
      </w:r>
      <w:r w:rsidR="00492EF5" w:rsidRPr="00BA31DC">
        <w:rPr>
          <w:rFonts w:ascii="Georgia" w:hAnsi="Georgia"/>
          <w:sz w:val="28"/>
          <w:szCs w:val="28"/>
        </w:rPr>
        <w:t xml:space="preserve">Le tableau clinique est donc totalement non spécifique </w:t>
      </w:r>
      <w:r w:rsidR="00257A5D" w:rsidRPr="00BA31DC">
        <w:rPr>
          <w:rFonts w:ascii="Georgia" w:hAnsi="Georgia"/>
          <w:sz w:val="28"/>
          <w:szCs w:val="28"/>
        </w:rPr>
        <w:t>et le risque majeur est de</w:t>
      </w:r>
      <w:r w:rsidR="00D33FF4">
        <w:rPr>
          <w:rFonts w:ascii="Georgia" w:hAnsi="Georgia"/>
          <w:sz w:val="28"/>
          <w:szCs w:val="28"/>
        </w:rPr>
        <w:t xml:space="preserve"> </w:t>
      </w:r>
      <w:r w:rsidR="00257A5D" w:rsidRPr="00BA31DC">
        <w:rPr>
          <w:rFonts w:ascii="Georgia" w:hAnsi="Georgia"/>
          <w:sz w:val="28"/>
          <w:szCs w:val="28"/>
        </w:rPr>
        <w:t xml:space="preserve">« passer à </w:t>
      </w:r>
      <w:r w:rsidR="00B2546B" w:rsidRPr="00BA31DC">
        <w:rPr>
          <w:rFonts w:ascii="Georgia" w:hAnsi="Georgia"/>
          <w:sz w:val="28"/>
          <w:szCs w:val="28"/>
        </w:rPr>
        <w:t xml:space="preserve">côté </w:t>
      </w:r>
      <w:r w:rsidR="00B2546B">
        <w:rPr>
          <w:rFonts w:ascii="Georgia" w:hAnsi="Georgia"/>
          <w:sz w:val="28"/>
          <w:szCs w:val="28"/>
        </w:rPr>
        <w:t>du</w:t>
      </w:r>
      <w:r w:rsidR="00257A5D" w:rsidRPr="00BA31DC">
        <w:rPr>
          <w:rFonts w:ascii="Georgia" w:hAnsi="Georgia"/>
          <w:sz w:val="28"/>
          <w:szCs w:val="28"/>
        </w:rPr>
        <w:t xml:space="preserve"> </w:t>
      </w:r>
      <w:r w:rsidR="00492EF5" w:rsidRPr="00BA31DC">
        <w:rPr>
          <w:rFonts w:ascii="Georgia" w:hAnsi="Georgia"/>
          <w:sz w:val="28"/>
          <w:szCs w:val="28"/>
        </w:rPr>
        <w:t>diagnostic » si l’on n’a pas la notion d’un voyage en zone d’endémie</w:t>
      </w:r>
      <w:r w:rsidR="005A2220" w:rsidRPr="00BA31DC">
        <w:rPr>
          <w:rFonts w:ascii="Georgia" w:hAnsi="Georgia"/>
          <w:sz w:val="28"/>
          <w:szCs w:val="28"/>
        </w:rPr>
        <w:t>.</w:t>
      </w:r>
      <w:r w:rsidR="00851A1B" w:rsidRPr="00BA31DC">
        <w:rPr>
          <w:rFonts w:ascii="Georgia" w:hAnsi="Georgia"/>
          <w:sz w:val="28"/>
          <w:szCs w:val="28"/>
        </w:rPr>
        <w:t xml:space="preserve"> </w:t>
      </w:r>
      <w:r w:rsidR="005A2220" w:rsidRPr="00BA31DC">
        <w:rPr>
          <w:rFonts w:ascii="Georgia" w:hAnsi="Georgia"/>
          <w:sz w:val="28"/>
          <w:szCs w:val="28"/>
        </w:rPr>
        <w:t>Or</w:t>
      </w:r>
      <w:r w:rsidR="00851A1B" w:rsidRPr="00BA31DC">
        <w:rPr>
          <w:rFonts w:ascii="Georgia" w:hAnsi="Georgia"/>
          <w:sz w:val="28"/>
          <w:szCs w:val="28"/>
        </w:rPr>
        <w:t xml:space="preserve"> </w:t>
      </w:r>
      <w:r w:rsidR="005A2220" w:rsidRPr="00BA31DC">
        <w:rPr>
          <w:rFonts w:ascii="Georgia" w:hAnsi="Georgia"/>
          <w:sz w:val="28"/>
          <w:szCs w:val="28"/>
        </w:rPr>
        <w:t>le</w:t>
      </w:r>
      <w:r w:rsidR="00851A1B" w:rsidRPr="00BA31DC">
        <w:rPr>
          <w:rFonts w:ascii="Georgia" w:hAnsi="Georgia"/>
          <w:sz w:val="28"/>
          <w:szCs w:val="28"/>
        </w:rPr>
        <w:t xml:space="preserve"> </w:t>
      </w:r>
      <w:r w:rsidR="005A2220" w:rsidRPr="00BA31DC">
        <w:rPr>
          <w:rFonts w:ascii="Georgia" w:hAnsi="Georgia"/>
          <w:sz w:val="28"/>
          <w:szCs w:val="28"/>
        </w:rPr>
        <w:t>malade</w:t>
      </w:r>
      <w:r w:rsidR="00851A1B" w:rsidRPr="00BA31DC">
        <w:rPr>
          <w:rFonts w:ascii="Georgia" w:hAnsi="Georgia"/>
          <w:sz w:val="28"/>
          <w:szCs w:val="28"/>
        </w:rPr>
        <w:t xml:space="preserve"> </w:t>
      </w:r>
      <w:r w:rsidR="005A2220" w:rsidRPr="00BA31DC">
        <w:rPr>
          <w:rFonts w:ascii="Georgia" w:hAnsi="Georgia"/>
          <w:sz w:val="28"/>
          <w:szCs w:val="28"/>
        </w:rPr>
        <w:t>peut,</w:t>
      </w:r>
      <w:r w:rsidR="00851A1B" w:rsidRPr="00BA31DC">
        <w:rPr>
          <w:rFonts w:ascii="Georgia" w:hAnsi="Georgia"/>
          <w:sz w:val="28"/>
          <w:szCs w:val="28"/>
        </w:rPr>
        <w:t xml:space="preserve"> </w:t>
      </w:r>
      <w:r w:rsidR="005A2220" w:rsidRPr="00BA31DC">
        <w:rPr>
          <w:rFonts w:ascii="Georgia" w:hAnsi="Georgia"/>
          <w:sz w:val="28"/>
          <w:szCs w:val="28"/>
        </w:rPr>
        <w:t>à</w:t>
      </w:r>
      <w:r w:rsidR="00E9775A" w:rsidRPr="00BA31DC">
        <w:rPr>
          <w:rFonts w:ascii="Georgia" w:hAnsi="Georgia"/>
          <w:sz w:val="28"/>
          <w:szCs w:val="28"/>
        </w:rPr>
        <w:t xml:space="preserve"> </w:t>
      </w:r>
      <w:r w:rsidR="005A2220" w:rsidRPr="00BA31DC">
        <w:rPr>
          <w:rFonts w:ascii="Georgia" w:hAnsi="Georgia"/>
          <w:sz w:val="28"/>
          <w:szCs w:val="28"/>
        </w:rPr>
        <w:t>tout</w:t>
      </w:r>
      <w:r w:rsidR="00E9775A" w:rsidRPr="00BA31DC">
        <w:rPr>
          <w:rFonts w:ascii="Georgia" w:hAnsi="Georgia"/>
          <w:sz w:val="28"/>
          <w:szCs w:val="28"/>
        </w:rPr>
        <w:t xml:space="preserve"> </w:t>
      </w:r>
      <w:r w:rsidR="005A2220" w:rsidRPr="00BA31DC">
        <w:rPr>
          <w:rFonts w:ascii="Georgia" w:hAnsi="Georgia"/>
          <w:sz w:val="28"/>
          <w:szCs w:val="28"/>
        </w:rPr>
        <w:t>moment</w:t>
      </w:r>
      <w:r w:rsidR="00E9775A" w:rsidRPr="00BA31DC">
        <w:rPr>
          <w:rFonts w:ascii="Georgia" w:hAnsi="Georgia"/>
          <w:sz w:val="28"/>
          <w:szCs w:val="28"/>
        </w:rPr>
        <w:t xml:space="preserve"> </w:t>
      </w:r>
      <w:r w:rsidR="005A2220" w:rsidRPr="00BA31DC">
        <w:rPr>
          <w:rFonts w:ascii="Georgia" w:hAnsi="Georgia"/>
          <w:sz w:val="28"/>
          <w:szCs w:val="28"/>
        </w:rPr>
        <w:t>et</w:t>
      </w:r>
      <w:r w:rsidR="00E9775A" w:rsidRPr="00BA31DC">
        <w:rPr>
          <w:rFonts w:ascii="Georgia" w:hAnsi="Georgia"/>
          <w:sz w:val="28"/>
          <w:szCs w:val="28"/>
        </w:rPr>
        <w:t xml:space="preserve"> </w:t>
      </w:r>
      <w:r w:rsidR="005A2220" w:rsidRPr="00BA31DC">
        <w:rPr>
          <w:rFonts w:ascii="Georgia" w:hAnsi="Georgia"/>
          <w:sz w:val="28"/>
          <w:szCs w:val="28"/>
        </w:rPr>
        <w:t xml:space="preserve">en </w:t>
      </w:r>
      <w:r w:rsidR="00492EF5" w:rsidRPr="00BA31DC">
        <w:rPr>
          <w:rFonts w:ascii="Georgia" w:hAnsi="Georgia"/>
          <w:sz w:val="28"/>
          <w:szCs w:val="28"/>
        </w:rPr>
        <w:t>quelques heures, évoluer de « l’accès simple » (c</w:t>
      </w:r>
      <w:r w:rsidR="00495E65" w:rsidRPr="00BA31DC">
        <w:rPr>
          <w:rFonts w:ascii="Georgia" w:hAnsi="Georgia"/>
          <w:sz w:val="28"/>
          <w:szCs w:val="28"/>
        </w:rPr>
        <w:t xml:space="preserve">’est à dire non compliqué) vers un accès grave, d’évolution </w:t>
      </w:r>
      <w:r w:rsidR="00492EF5" w:rsidRPr="00BA31DC">
        <w:rPr>
          <w:rFonts w:ascii="Georgia" w:hAnsi="Georgia"/>
          <w:sz w:val="28"/>
          <w:szCs w:val="28"/>
        </w:rPr>
        <w:t>rapidement mortelle en l’absence</w:t>
      </w:r>
      <w:r w:rsidR="00D607EA" w:rsidRPr="00BA31DC">
        <w:rPr>
          <w:rFonts w:ascii="Georgia" w:hAnsi="Georgia"/>
          <w:sz w:val="28"/>
          <w:szCs w:val="28"/>
        </w:rPr>
        <w:t xml:space="preserve"> d’une prise en charge adaptée. </w:t>
      </w:r>
    </w:p>
    <w:p w:rsidR="00F55ECA" w:rsidRDefault="00D607EA" w:rsidP="00916742">
      <w:pPr>
        <w:spacing w:line="276" w:lineRule="auto"/>
        <w:ind w:firstLine="1134"/>
        <w:jc w:val="both"/>
        <w:rPr>
          <w:rFonts w:ascii="Georgia" w:hAnsi="Georgia"/>
          <w:sz w:val="28"/>
          <w:szCs w:val="28"/>
        </w:rPr>
      </w:pPr>
      <w:r w:rsidRPr="00BA31DC">
        <w:rPr>
          <w:rFonts w:ascii="Georgia" w:hAnsi="Georgia"/>
          <w:sz w:val="28"/>
          <w:szCs w:val="28"/>
        </w:rPr>
        <w:t xml:space="preserve">Au début de l’épisode, aucun argument </w:t>
      </w:r>
      <w:r w:rsidR="00492EF5" w:rsidRPr="00BA31DC">
        <w:rPr>
          <w:rFonts w:ascii="Georgia" w:hAnsi="Georgia"/>
          <w:sz w:val="28"/>
          <w:szCs w:val="28"/>
        </w:rPr>
        <w:t xml:space="preserve">épidémiologique, clinique ou biologique, ne </w:t>
      </w:r>
      <w:r w:rsidR="00495E65" w:rsidRPr="00BA31DC">
        <w:rPr>
          <w:rFonts w:ascii="Georgia" w:hAnsi="Georgia"/>
          <w:sz w:val="28"/>
          <w:szCs w:val="28"/>
        </w:rPr>
        <w:t xml:space="preserve">permet de faire un pronostic et de savoir si un patient évoluera </w:t>
      </w:r>
      <w:r w:rsidR="00492EF5" w:rsidRPr="00BA31DC">
        <w:rPr>
          <w:rFonts w:ascii="Georgia" w:hAnsi="Georgia"/>
          <w:sz w:val="28"/>
          <w:szCs w:val="28"/>
        </w:rPr>
        <w:t xml:space="preserve">ou non vers un tableau grave. </w:t>
      </w:r>
    </w:p>
    <w:p w:rsidR="002E4698" w:rsidRPr="00973C04" w:rsidRDefault="00492EF5" w:rsidP="00973C04">
      <w:pPr>
        <w:spacing w:line="276" w:lineRule="auto"/>
        <w:ind w:firstLine="1134"/>
        <w:jc w:val="both"/>
        <w:rPr>
          <w:rFonts w:ascii="Georgia" w:hAnsi="Georgia"/>
          <w:sz w:val="28"/>
          <w:szCs w:val="28"/>
        </w:rPr>
      </w:pPr>
      <w:r w:rsidRPr="00BA31DC">
        <w:rPr>
          <w:rFonts w:ascii="Georgia" w:hAnsi="Georgia"/>
          <w:sz w:val="28"/>
          <w:szCs w:val="28"/>
        </w:rPr>
        <w:t xml:space="preserve">En conséquence le diagnostic du paludisme est une urgence </w:t>
      </w:r>
      <w:r w:rsidR="00973C04" w:rsidRPr="00BA31DC">
        <w:rPr>
          <w:rFonts w:ascii="Georgia" w:hAnsi="Georgia"/>
          <w:sz w:val="28"/>
          <w:szCs w:val="28"/>
        </w:rPr>
        <w:t>médicale</w:t>
      </w:r>
      <w:r w:rsidR="00973C04">
        <w:rPr>
          <w:rFonts w:ascii="Georgia" w:hAnsi="Georgia"/>
          <w:sz w:val="28"/>
          <w:szCs w:val="28"/>
        </w:rPr>
        <w:t xml:space="preserve"> </w:t>
      </w:r>
      <w:r w:rsidR="00973C04" w:rsidRPr="00BA31DC">
        <w:rPr>
          <w:rFonts w:ascii="Georgia" w:hAnsi="Georgia"/>
          <w:sz w:val="28"/>
          <w:szCs w:val="28"/>
        </w:rPr>
        <w:t>:</w:t>
      </w:r>
      <w:r w:rsidR="00147B61" w:rsidRPr="00BA31DC">
        <w:rPr>
          <w:rFonts w:ascii="Georgia" w:hAnsi="Georgia"/>
          <w:sz w:val="28"/>
          <w:szCs w:val="28"/>
        </w:rPr>
        <w:t xml:space="preserve"> </w:t>
      </w:r>
      <w:r w:rsidRPr="00BA31DC">
        <w:rPr>
          <w:rFonts w:ascii="Georgia" w:hAnsi="Georgia"/>
          <w:sz w:val="28"/>
          <w:szCs w:val="28"/>
        </w:rPr>
        <w:t>«</w:t>
      </w:r>
      <w:r w:rsidR="00147B61" w:rsidRPr="00BA31DC">
        <w:rPr>
          <w:rFonts w:ascii="Georgia" w:hAnsi="Georgia"/>
          <w:sz w:val="28"/>
          <w:szCs w:val="28"/>
        </w:rPr>
        <w:t xml:space="preserve"> </w:t>
      </w:r>
      <w:r w:rsidRPr="00BA31DC">
        <w:rPr>
          <w:rFonts w:ascii="Georgia" w:hAnsi="Georgia"/>
          <w:sz w:val="28"/>
          <w:szCs w:val="28"/>
        </w:rPr>
        <w:t>toute</w:t>
      </w:r>
      <w:r w:rsidR="00495E65" w:rsidRPr="00BA31DC">
        <w:rPr>
          <w:rFonts w:ascii="Georgia" w:hAnsi="Georgia"/>
          <w:sz w:val="28"/>
          <w:szCs w:val="28"/>
        </w:rPr>
        <w:t xml:space="preserve"> </w:t>
      </w:r>
      <w:r w:rsidRPr="00BA31DC">
        <w:rPr>
          <w:rFonts w:ascii="Georgia" w:hAnsi="Georgia"/>
          <w:sz w:val="28"/>
          <w:szCs w:val="28"/>
        </w:rPr>
        <w:t>fièvre</w:t>
      </w:r>
      <w:r w:rsidR="00973C04">
        <w:rPr>
          <w:rFonts w:ascii="Georgia" w:hAnsi="Georgia"/>
          <w:sz w:val="28"/>
          <w:szCs w:val="28"/>
        </w:rPr>
        <w:t xml:space="preserve"> </w:t>
      </w:r>
      <w:r w:rsidRPr="00BA31DC">
        <w:rPr>
          <w:rFonts w:ascii="Georgia" w:hAnsi="Georgia"/>
          <w:sz w:val="28"/>
          <w:szCs w:val="28"/>
        </w:rPr>
        <w:t xml:space="preserve"> chez un patient de retour d’une zone d’endémie palustre </w:t>
      </w:r>
      <w:r w:rsidR="00147B61" w:rsidRPr="00BA31DC">
        <w:rPr>
          <w:rFonts w:ascii="Georgia" w:hAnsi="Georgia"/>
          <w:sz w:val="28"/>
          <w:szCs w:val="28"/>
        </w:rPr>
        <w:t xml:space="preserve">est un paludisme jusqu’à </w:t>
      </w:r>
      <w:r w:rsidR="00973C04">
        <w:rPr>
          <w:rFonts w:ascii="Georgia" w:hAnsi="Georgia"/>
          <w:sz w:val="28"/>
          <w:szCs w:val="28"/>
        </w:rPr>
        <w:t>preuve du contraire»</w:t>
      </w:r>
    </w:p>
    <w:p w:rsidR="0077240F" w:rsidRPr="00BA31DC" w:rsidRDefault="0077240F" w:rsidP="00916742">
      <w:pPr>
        <w:spacing w:line="276" w:lineRule="auto"/>
        <w:ind w:firstLine="1134"/>
        <w:jc w:val="both"/>
        <w:rPr>
          <w:rFonts w:ascii="Georgia" w:hAnsi="Georgia"/>
          <w:color w:val="000000"/>
          <w:sz w:val="28"/>
          <w:szCs w:val="28"/>
        </w:rPr>
      </w:pPr>
    </w:p>
    <w:p w:rsidR="00140644" w:rsidRPr="00477FF3" w:rsidRDefault="00477FF3" w:rsidP="00477FF3">
      <w:pPr>
        <w:pStyle w:val="Titre2"/>
        <w:rPr>
          <w:b/>
          <w:sz w:val="28"/>
          <w:szCs w:val="28"/>
        </w:rPr>
      </w:pPr>
      <w:bookmarkStart w:id="23" w:name="_Toc19978034"/>
      <w:r>
        <w:rPr>
          <w:b/>
          <w:color w:val="auto"/>
          <w:sz w:val="28"/>
          <w:szCs w:val="28"/>
        </w:rPr>
        <w:lastRenderedPageBreak/>
        <w:t xml:space="preserve">2.10. </w:t>
      </w:r>
      <w:r w:rsidR="00973C04" w:rsidRPr="00477FF3">
        <w:rPr>
          <w:b/>
          <w:color w:val="auto"/>
          <w:sz w:val="28"/>
          <w:szCs w:val="28"/>
        </w:rPr>
        <w:t>TRA</w:t>
      </w:r>
      <w:r w:rsidR="00140644" w:rsidRPr="00477FF3">
        <w:rPr>
          <w:b/>
          <w:color w:val="auto"/>
          <w:sz w:val="28"/>
          <w:szCs w:val="28"/>
        </w:rPr>
        <w:t>ITEMENT DU PALUDISME GRAVE</w:t>
      </w:r>
      <w:bookmarkEnd w:id="23"/>
    </w:p>
    <w:p w:rsidR="00F55ECA" w:rsidRPr="00CC027A" w:rsidRDefault="00F55ECA" w:rsidP="00916742">
      <w:pPr>
        <w:spacing w:line="276" w:lineRule="auto"/>
        <w:ind w:firstLine="1134"/>
        <w:jc w:val="both"/>
        <w:rPr>
          <w:rFonts w:ascii="Georgia" w:hAnsi="Georgia"/>
          <w:b/>
          <w:i/>
          <w:color w:val="000000"/>
          <w:sz w:val="24"/>
          <w:szCs w:val="24"/>
        </w:rPr>
      </w:pPr>
    </w:p>
    <w:p w:rsidR="00F55ECA" w:rsidRDefault="00140644"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Le paludisme grave à Plasm</w:t>
      </w:r>
      <w:r w:rsidR="00937A9C">
        <w:rPr>
          <w:rFonts w:ascii="Georgia" w:hAnsi="Georgia"/>
          <w:color w:val="000000"/>
          <w:sz w:val="28"/>
          <w:szCs w:val="28"/>
        </w:rPr>
        <w:t>odium falciparu</w:t>
      </w:r>
      <w:r w:rsidRPr="00BA31DC">
        <w:rPr>
          <w:rFonts w:ascii="Georgia" w:hAnsi="Georgia"/>
          <w:color w:val="000000"/>
          <w:sz w:val="28"/>
          <w:szCs w:val="28"/>
        </w:rPr>
        <w:t>m est une des grandes urgences</w:t>
      </w:r>
      <w:r w:rsidR="00973C04">
        <w:rPr>
          <w:rFonts w:ascii="Georgia" w:hAnsi="Georgia"/>
          <w:color w:val="000000"/>
          <w:sz w:val="28"/>
          <w:szCs w:val="28"/>
        </w:rPr>
        <w:t xml:space="preserve"> </w:t>
      </w:r>
      <w:r w:rsidR="000C699B" w:rsidRPr="00BA31DC">
        <w:rPr>
          <w:rFonts w:ascii="Georgia" w:hAnsi="Georgia"/>
          <w:color w:val="000000"/>
          <w:sz w:val="28"/>
          <w:szCs w:val="28"/>
        </w:rPr>
        <w:t>thérapeutiques</w:t>
      </w:r>
      <w:r w:rsidR="000C699B">
        <w:rPr>
          <w:rFonts w:ascii="Georgia" w:hAnsi="Georgia"/>
          <w:color w:val="000000"/>
          <w:sz w:val="28"/>
          <w:szCs w:val="28"/>
        </w:rPr>
        <w:t xml:space="preserve"> </w:t>
      </w:r>
      <w:r w:rsidR="000C699B" w:rsidRPr="00BA31DC">
        <w:rPr>
          <w:rFonts w:ascii="Georgia" w:hAnsi="Georgia"/>
          <w:color w:val="000000"/>
          <w:sz w:val="28"/>
          <w:szCs w:val="28"/>
        </w:rPr>
        <w:t>tropicales</w:t>
      </w:r>
      <w:r w:rsidRPr="00BA31DC">
        <w:rPr>
          <w:rFonts w:ascii="Georgia" w:hAnsi="Georgia"/>
          <w:color w:val="000000"/>
          <w:sz w:val="28"/>
          <w:szCs w:val="28"/>
        </w:rPr>
        <w:t xml:space="preserve"> surtout chez l’enfant, du fait de la rapidité d’évolution.</w:t>
      </w:r>
    </w:p>
    <w:p w:rsidR="00F55ECA" w:rsidRDefault="00140644"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 xml:space="preserve"> Ainsi, un neuro paludisme peut s’installer en moins de 24 heures. </w:t>
      </w:r>
    </w:p>
    <w:p w:rsidR="00F55ECA" w:rsidRDefault="00140644"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 xml:space="preserve">C’est pourquoi, en cas d’hésitation sur l’évaluation de la gravité, il est prudent de débuter d’emblée la quinine intraveineuse, quitte à prendre un relais per os précoce en cas de franche amélioration. En présence de signes de gravité, le traitement anti parasitaire est fondamental, mais la prise en charge des complications </w:t>
      </w:r>
      <w:r w:rsidR="00F55ECA" w:rsidRPr="00BA31DC">
        <w:rPr>
          <w:rFonts w:ascii="Georgia" w:hAnsi="Georgia"/>
          <w:color w:val="000000"/>
          <w:sz w:val="28"/>
          <w:szCs w:val="28"/>
        </w:rPr>
        <w:t>à</w:t>
      </w:r>
      <w:r w:rsidRPr="00BA31DC">
        <w:rPr>
          <w:rFonts w:ascii="Georgia" w:hAnsi="Georgia"/>
          <w:color w:val="000000"/>
          <w:sz w:val="28"/>
          <w:szCs w:val="28"/>
        </w:rPr>
        <w:t xml:space="preserve"> une grande importance pour limiter la mortalité qui reste élevée, même dans les centres équipés de moyens modernes de réanimation. </w:t>
      </w:r>
    </w:p>
    <w:p w:rsidR="00F55ECA" w:rsidRDefault="00140644"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Parmi les produits schizonticides</w:t>
      </w:r>
      <w:r w:rsidR="00973C04">
        <w:rPr>
          <w:rFonts w:ascii="Georgia" w:hAnsi="Georgia"/>
          <w:color w:val="000000"/>
          <w:sz w:val="28"/>
          <w:szCs w:val="28"/>
        </w:rPr>
        <w:t xml:space="preserve"> </w:t>
      </w:r>
      <w:r w:rsidRPr="00BA31DC">
        <w:rPr>
          <w:rFonts w:ascii="Georgia" w:hAnsi="Georgia"/>
          <w:color w:val="000000"/>
          <w:sz w:val="28"/>
          <w:szCs w:val="28"/>
        </w:rPr>
        <w:t xml:space="preserve">érythrocytaires indiqués dans le traitement des accès graves, la quinine reste le produit de référence. </w:t>
      </w:r>
    </w:p>
    <w:p w:rsidR="00140644" w:rsidRDefault="00140644"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Les dérivés de l’artémisinine sont de plus en plus utilisés en zone d’endémie.</w:t>
      </w:r>
    </w:p>
    <w:p w:rsidR="00140644" w:rsidRPr="00973C04" w:rsidRDefault="00140644" w:rsidP="00C75FA8">
      <w:pPr>
        <w:spacing w:line="276" w:lineRule="auto"/>
        <w:jc w:val="both"/>
        <w:rPr>
          <w:rFonts w:ascii="Georgia" w:hAnsi="Georgia"/>
          <w:b/>
          <w:i/>
          <w:color w:val="000000"/>
          <w:sz w:val="28"/>
          <w:szCs w:val="28"/>
          <w:u w:val="single"/>
        </w:rPr>
      </w:pPr>
    </w:p>
    <w:p w:rsidR="00140644" w:rsidRDefault="00477FF3" w:rsidP="00477FF3">
      <w:pPr>
        <w:pStyle w:val="Titre3"/>
        <w:rPr>
          <w:b/>
          <w:color w:val="auto"/>
          <w:sz w:val="28"/>
          <w:szCs w:val="28"/>
        </w:rPr>
      </w:pPr>
      <w:bookmarkStart w:id="24" w:name="_Toc19978035"/>
      <w:r w:rsidRPr="00477FF3">
        <w:rPr>
          <w:b/>
          <w:color w:val="auto"/>
          <w:sz w:val="28"/>
          <w:szCs w:val="28"/>
        </w:rPr>
        <w:t xml:space="preserve">2.10.1 </w:t>
      </w:r>
      <w:r w:rsidR="00140644" w:rsidRPr="00477FF3">
        <w:rPr>
          <w:b/>
          <w:color w:val="auto"/>
          <w:sz w:val="28"/>
          <w:szCs w:val="28"/>
        </w:rPr>
        <w:t>Quinine</w:t>
      </w:r>
      <w:bookmarkEnd w:id="24"/>
    </w:p>
    <w:p w:rsidR="00477FF3" w:rsidRPr="00477FF3" w:rsidRDefault="00477FF3" w:rsidP="00477FF3"/>
    <w:p w:rsidR="00140644" w:rsidRPr="009248B6" w:rsidRDefault="00140644" w:rsidP="00916742">
      <w:pPr>
        <w:spacing w:line="276" w:lineRule="auto"/>
        <w:jc w:val="both"/>
        <w:rPr>
          <w:rFonts w:ascii="Georgia" w:hAnsi="Georgia"/>
          <w:i/>
          <w:color w:val="000000"/>
          <w:sz w:val="28"/>
          <w:szCs w:val="28"/>
        </w:rPr>
      </w:pPr>
      <w:r w:rsidRPr="009248B6">
        <w:rPr>
          <w:rFonts w:ascii="Georgia" w:hAnsi="Georgia"/>
          <w:i/>
          <w:color w:val="000000"/>
          <w:sz w:val="28"/>
          <w:szCs w:val="28"/>
        </w:rPr>
        <w:t>• Posologie</w:t>
      </w:r>
    </w:p>
    <w:p w:rsidR="00DD57AE" w:rsidRDefault="00140644"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Da</w:t>
      </w:r>
      <w:r w:rsidR="006D1AB1" w:rsidRPr="00BA31DC">
        <w:rPr>
          <w:rFonts w:ascii="Georgia" w:hAnsi="Georgia"/>
          <w:color w:val="000000"/>
          <w:sz w:val="28"/>
          <w:szCs w:val="28"/>
        </w:rPr>
        <w:t>ns le paludisme grave de l’enfant, la</w:t>
      </w:r>
      <w:r w:rsidRPr="00BA31DC">
        <w:rPr>
          <w:rFonts w:ascii="Georgia" w:hAnsi="Georgia"/>
          <w:color w:val="000000"/>
          <w:sz w:val="28"/>
          <w:szCs w:val="28"/>
        </w:rPr>
        <w:t xml:space="preserve"> quinine intraveineuse reste le traitemen</w:t>
      </w:r>
      <w:r w:rsidR="006D1AB1" w:rsidRPr="00BA31DC">
        <w:rPr>
          <w:rFonts w:ascii="Georgia" w:hAnsi="Georgia"/>
          <w:color w:val="000000"/>
          <w:sz w:val="28"/>
          <w:szCs w:val="28"/>
        </w:rPr>
        <w:t>t de choix en France. Le volume apparent de distri</w:t>
      </w:r>
      <w:r w:rsidRPr="00BA31DC">
        <w:rPr>
          <w:rFonts w:ascii="Georgia" w:hAnsi="Georgia"/>
          <w:color w:val="000000"/>
          <w:sz w:val="28"/>
          <w:szCs w:val="28"/>
        </w:rPr>
        <w:t>bution de la quinine est inférieur chez l’enfant à celui de l’adulte, mais son élimination est plus rapide</w:t>
      </w:r>
      <w:r w:rsidR="006D1AB1" w:rsidRPr="00BA31DC">
        <w:rPr>
          <w:rFonts w:ascii="Georgia" w:hAnsi="Georgia"/>
          <w:color w:val="000000"/>
          <w:sz w:val="28"/>
          <w:szCs w:val="28"/>
        </w:rPr>
        <w:t xml:space="preserve"> </w:t>
      </w:r>
      <w:r w:rsidRPr="00BA31DC">
        <w:rPr>
          <w:rFonts w:ascii="Georgia" w:hAnsi="Georgia"/>
          <w:color w:val="000000"/>
          <w:sz w:val="28"/>
          <w:szCs w:val="28"/>
        </w:rPr>
        <w:t>de sorte que, a</w:t>
      </w:r>
      <w:r w:rsidR="006D1AB1" w:rsidRPr="00BA31DC">
        <w:rPr>
          <w:rFonts w:ascii="Georgia" w:hAnsi="Georgia"/>
          <w:color w:val="000000"/>
          <w:sz w:val="28"/>
          <w:szCs w:val="28"/>
        </w:rPr>
        <w:t>ux posologies usuelles, la clairance systémique</w:t>
      </w:r>
      <w:r w:rsidR="00452C41">
        <w:rPr>
          <w:rFonts w:ascii="Georgia" w:hAnsi="Georgia"/>
          <w:color w:val="000000"/>
          <w:sz w:val="28"/>
          <w:szCs w:val="28"/>
        </w:rPr>
        <w:t xml:space="preserve"> </w:t>
      </w:r>
      <w:r w:rsidRPr="00BA31DC">
        <w:rPr>
          <w:rFonts w:ascii="Georgia" w:hAnsi="Georgia"/>
          <w:color w:val="000000"/>
          <w:sz w:val="28"/>
          <w:szCs w:val="28"/>
        </w:rPr>
        <w:t>et les concentrations plasmatiques sont comparables chez</w:t>
      </w:r>
      <w:r w:rsidR="006D1AB1" w:rsidRPr="00BA31DC">
        <w:rPr>
          <w:rFonts w:ascii="Georgia" w:hAnsi="Georgia"/>
          <w:color w:val="000000"/>
          <w:sz w:val="28"/>
          <w:szCs w:val="28"/>
        </w:rPr>
        <w:t xml:space="preserve"> </w:t>
      </w:r>
      <w:r w:rsidR="00DD57AE">
        <w:rPr>
          <w:rFonts w:ascii="Georgia" w:hAnsi="Georgia"/>
          <w:color w:val="000000"/>
          <w:sz w:val="28"/>
          <w:szCs w:val="28"/>
        </w:rPr>
        <w:t>l’enfant et chez l’adulte</w:t>
      </w:r>
      <w:r w:rsidRPr="00BA31DC">
        <w:rPr>
          <w:rFonts w:ascii="Georgia" w:hAnsi="Georgia"/>
          <w:color w:val="000000"/>
          <w:sz w:val="28"/>
          <w:szCs w:val="28"/>
        </w:rPr>
        <w:t>.</w:t>
      </w:r>
    </w:p>
    <w:p w:rsidR="00DD57AE" w:rsidRDefault="00140644" w:rsidP="00916742">
      <w:pPr>
        <w:spacing w:line="276" w:lineRule="auto"/>
        <w:ind w:firstLine="1134"/>
        <w:jc w:val="both"/>
        <w:rPr>
          <w:rFonts w:ascii="Georgia" w:hAnsi="Georgia"/>
          <w:color w:val="000000"/>
          <w:sz w:val="28"/>
          <w:szCs w:val="28"/>
        </w:rPr>
      </w:pPr>
      <w:r w:rsidRPr="00BA31DC">
        <w:rPr>
          <w:rFonts w:ascii="Georgia" w:hAnsi="Georgia"/>
          <w:color w:val="000000"/>
          <w:sz w:val="28"/>
          <w:szCs w:val="28"/>
        </w:rPr>
        <w:t xml:space="preserve"> En l’absence d’étude</w:t>
      </w:r>
      <w:r w:rsidR="00452C41">
        <w:rPr>
          <w:rFonts w:ascii="Georgia" w:hAnsi="Georgia"/>
          <w:color w:val="000000"/>
          <w:sz w:val="28"/>
          <w:szCs w:val="28"/>
        </w:rPr>
        <w:t xml:space="preserve"> </w:t>
      </w:r>
      <w:r w:rsidRPr="00BA31DC">
        <w:rPr>
          <w:rFonts w:ascii="Georgia" w:hAnsi="Georgia"/>
          <w:color w:val="000000"/>
          <w:sz w:val="28"/>
          <w:szCs w:val="28"/>
        </w:rPr>
        <w:t>pharmacocinétique chez le nouveau-né, le traitement repose sur la</w:t>
      </w:r>
      <w:r w:rsidR="006D1AB1" w:rsidRPr="00BA31DC">
        <w:rPr>
          <w:rFonts w:ascii="Georgia" w:hAnsi="Georgia"/>
          <w:color w:val="000000"/>
          <w:sz w:val="28"/>
          <w:szCs w:val="28"/>
        </w:rPr>
        <w:t xml:space="preserve"> </w:t>
      </w:r>
      <w:r w:rsidRPr="00BA31DC">
        <w:rPr>
          <w:rFonts w:ascii="Georgia" w:hAnsi="Georgia"/>
          <w:color w:val="000000"/>
          <w:sz w:val="28"/>
          <w:szCs w:val="28"/>
        </w:rPr>
        <w:t>quinine aux mêmes posolog</w:t>
      </w:r>
      <w:r w:rsidR="006D1AB1" w:rsidRPr="00BA31DC">
        <w:rPr>
          <w:rFonts w:ascii="Georgia" w:hAnsi="Georgia"/>
          <w:color w:val="000000"/>
          <w:sz w:val="28"/>
          <w:szCs w:val="28"/>
        </w:rPr>
        <w:t>ies que chez l’enfant plus âgé. Les diffé</w:t>
      </w:r>
      <w:r w:rsidRPr="00BA31DC">
        <w:rPr>
          <w:rFonts w:ascii="Georgia" w:hAnsi="Georgia"/>
          <w:color w:val="000000"/>
          <w:sz w:val="28"/>
          <w:szCs w:val="28"/>
        </w:rPr>
        <w:t>rentes présen</w:t>
      </w:r>
      <w:r w:rsidR="006D1AB1" w:rsidRPr="00BA31DC">
        <w:rPr>
          <w:rFonts w:ascii="Georgia" w:hAnsi="Georgia"/>
          <w:color w:val="000000"/>
          <w:sz w:val="28"/>
          <w:szCs w:val="28"/>
        </w:rPr>
        <w:t xml:space="preserve">tations commerciales de sels de </w:t>
      </w:r>
      <w:r w:rsidRPr="00BA31DC">
        <w:rPr>
          <w:rFonts w:ascii="Georgia" w:hAnsi="Georgia"/>
          <w:color w:val="000000"/>
          <w:sz w:val="28"/>
          <w:szCs w:val="28"/>
        </w:rPr>
        <w:t>quinine disponibles ont des</w:t>
      </w:r>
      <w:r w:rsidR="006D1AB1" w:rsidRPr="00BA31DC">
        <w:rPr>
          <w:rFonts w:ascii="Georgia" w:hAnsi="Georgia"/>
          <w:color w:val="000000"/>
          <w:sz w:val="28"/>
          <w:szCs w:val="28"/>
        </w:rPr>
        <w:t xml:space="preserve"> teneurs en quinine-base diffé</w:t>
      </w:r>
      <w:r w:rsidRPr="00BA31DC">
        <w:rPr>
          <w:rFonts w:ascii="Georgia" w:hAnsi="Georgia"/>
          <w:color w:val="000000"/>
          <w:sz w:val="28"/>
          <w:szCs w:val="28"/>
        </w:rPr>
        <w:t>rentes</w:t>
      </w:r>
      <w:r w:rsidR="00DD57AE">
        <w:rPr>
          <w:rFonts w:ascii="Georgia" w:hAnsi="Georgia"/>
          <w:color w:val="000000"/>
          <w:sz w:val="28"/>
          <w:szCs w:val="28"/>
        </w:rPr>
        <w:t xml:space="preserve"> selon les produits,</w:t>
      </w:r>
      <w:r w:rsidRPr="00BA31DC">
        <w:rPr>
          <w:rFonts w:ascii="Georgia" w:hAnsi="Georgia"/>
          <w:color w:val="000000"/>
          <w:sz w:val="28"/>
          <w:szCs w:val="28"/>
        </w:rPr>
        <w:t xml:space="preserve"> d’où le risque de sous</w:t>
      </w:r>
      <w:r w:rsidR="006D1AB1" w:rsidRPr="00BA31DC">
        <w:rPr>
          <w:rFonts w:ascii="Georgia" w:hAnsi="Georgia"/>
          <w:color w:val="000000"/>
          <w:sz w:val="28"/>
          <w:szCs w:val="28"/>
        </w:rPr>
        <w:t xml:space="preserve"> dos</w:t>
      </w:r>
      <w:r w:rsidRPr="00BA31DC">
        <w:rPr>
          <w:rFonts w:ascii="Georgia" w:hAnsi="Georgia"/>
          <w:color w:val="000000"/>
          <w:sz w:val="28"/>
          <w:szCs w:val="28"/>
        </w:rPr>
        <w:t>age o</w:t>
      </w:r>
      <w:r w:rsidR="00DD57AE">
        <w:rPr>
          <w:rFonts w:ascii="Georgia" w:hAnsi="Georgia"/>
          <w:color w:val="000000"/>
          <w:sz w:val="28"/>
          <w:szCs w:val="28"/>
        </w:rPr>
        <w:t xml:space="preserve">u de surdosage. </w:t>
      </w:r>
    </w:p>
    <w:p w:rsidR="00A63336" w:rsidRDefault="006D1AB1" w:rsidP="000C699B">
      <w:pPr>
        <w:spacing w:line="276" w:lineRule="auto"/>
        <w:ind w:firstLine="1134"/>
        <w:jc w:val="both"/>
        <w:rPr>
          <w:rFonts w:ascii="Georgia" w:hAnsi="Georgia"/>
          <w:color w:val="000000"/>
          <w:sz w:val="28"/>
          <w:szCs w:val="28"/>
        </w:rPr>
      </w:pPr>
      <w:r w:rsidRPr="00BA31DC">
        <w:rPr>
          <w:rFonts w:ascii="Georgia" w:hAnsi="Georgia"/>
          <w:color w:val="000000"/>
          <w:sz w:val="28"/>
          <w:szCs w:val="28"/>
        </w:rPr>
        <w:lastRenderedPageBreak/>
        <w:t>En France, plusieu</w:t>
      </w:r>
      <w:r w:rsidR="00140644" w:rsidRPr="00BA31DC">
        <w:rPr>
          <w:rFonts w:ascii="Georgia" w:hAnsi="Georgia"/>
          <w:color w:val="000000"/>
          <w:sz w:val="28"/>
          <w:szCs w:val="28"/>
        </w:rPr>
        <w:t>rs décès pédiatriques ont été attribués à des erreurs de posologie de</w:t>
      </w:r>
      <w:r w:rsidRPr="00BA31DC">
        <w:rPr>
          <w:rFonts w:ascii="Georgia" w:hAnsi="Georgia"/>
          <w:color w:val="000000"/>
          <w:sz w:val="28"/>
          <w:szCs w:val="28"/>
        </w:rPr>
        <w:t xml:space="preserve"> </w:t>
      </w:r>
      <w:r w:rsidR="00DD57AE">
        <w:rPr>
          <w:rFonts w:ascii="Georgia" w:hAnsi="Georgia"/>
          <w:color w:val="000000"/>
          <w:sz w:val="28"/>
          <w:szCs w:val="28"/>
        </w:rPr>
        <w:t>quinine</w:t>
      </w:r>
      <w:r w:rsidR="00140644" w:rsidRPr="00BA31DC">
        <w:rPr>
          <w:rFonts w:ascii="Georgia" w:hAnsi="Georgia"/>
          <w:color w:val="000000"/>
          <w:sz w:val="28"/>
          <w:szCs w:val="28"/>
        </w:rPr>
        <w:t xml:space="preserve">. Chez l’enfant, seules les ampoules d’1 </w:t>
      </w:r>
      <w:r w:rsidRPr="00BA31DC">
        <w:rPr>
          <w:rFonts w:ascii="Georgia" w:hAnsi="Georgia"/>
          <w:color w:val="000000"/>
          <w:sz w:val="28"/>
          <w:szCs w:val="28"/>
        </w:rPr>
        <w:t xml:space="preserve">ml de </w:t>
      </w:r>
      <w:r w:rsidR="00140644" w:rsidRPr="00BA31DC">
        <w:rPr>
          <w:rFonts w:ascii="Georgia" w:hAnsi="Georgia"/>
          <w:color w:val="000000"/>
          <w:sz w:val="28"/>
          <w:szCs w:val="28"/>
        </w:rPr>
        <w:t>Quinimax®</w:t>
      </w:r>
      <w:r w:rsidR="00452C41">
        <w:rPr>
          <w:rFonts w:ascii="Georgia" w:hAnsi="Georgia"/>
          <w:color w:val="000000"/>
          <w:sz w:val="28"/>
          <w:szCs w:val="28"/>
        </w:rPr>
        <w:t xml:space="preserve"> </w:t>
      </w:r>
      <w:r w:rsidR="00140644" w:rsidRPr="00BA31DC">
        <w:rPr>
          <w:rFonts w:ascii="Georgia" w:hAnsi="Georgia"/>
          <w:color w:val="000000"/>
          <w:sz w:val="28"/>
          <w:szCs w:val="28"/>
        </w:rPr>
        <w:t>doivent être util</w:t>
      </w:r>
      <w:r w:rsidR="00DD57AE">
        <w:rPr>
          <w:rFonts w:ascii="Georgia" w:hAnsi="Georgia"/>
          <w:color w:val="000000"/>
          <w:sz w:val="28"/>
          <w:szCs w:val="28"/>
        </w:rPr>
        <w:t>isées en France</w:t>
      </w:r>
      <w:r w:rsidRPr="00BA31DC">
        <w:rPr>
          <w:rFonts w:ascii="Georgia" w:hAnsi="Georgia"/>
          <w:color w:val="000000"/>
          <w:sz w:val="28"/>
          <w:szCs w:val="28"/>
        </w:rPr>
        <w:t xml:space="preserve">. En dessous </w:t>
      </w:r>
      <w:r w:rsidR="00140644" w:rsidRPr="00BA31DC">
        <w:rPr>
          <w:rFonts w:ascii="Georgia" w:hAnsi="Georgia"/>
          <w:color w:val="000000"/>
          <w:sz w:val="28"/>
          <w:szCs w:val="28"/>
        </w:rPr>
        <w:t>de 16 kg, la nécessité de dilution</w:t>
      </w:r>
      <w:r w:rsidRPr="00BA31DC">
        <w:rPr>
          <w:rFonts w:ascii="Georgia" w:hAnsi="Georgia"/>
          <w:color w:val="000000"/>
          <w:sz w:val="28"/>
          <w:szCs w:val="28"/>
        </w:rPr>
        <w:t>s est source d’erreurs de pre</w:t>
      </w:r>
      <w:r w:rsidR="00140644" w:rsidRPr="00BA31DC">
        <w:rPr>
          <w:rFonts w:ascii="Georgia" w:hAnsi="Georgia"/>
          <w:color w:val="000000"/>
          <w:sz w:val="28"/>
          <w:szCs w:val="28"/>
        </w:rPr>
        <w:t>scription, ce qui impose</w:t>
      </w:r>
      <w:r w:rsidR="00DD57AE">
        <w:rPr>
          <w:rFonts w:ascii="Georgia" w:hAnsi="Georgia"/>
          <w:color w:val="000000"/>
          <w:sz w:val="28"/>
          <w:szCs w:val="28"/>
        </w:rPr>
        <w:t xml:space="preserve"> des précautions </w:t>
      </w:r>
      <w:r w:rsidR="00593A5E">
        <w:rPr>
          <w:rFonts w:ascii="Georgia" w:hAnsi="Georgia"/>
          <w:color w:val="000000"/>
          <w:sz w:val="28"/>
          <w:szCs w:val="28"/>
        </w:rPr>
        <w:t>rigoureuses.</w:t>
      </w:r>
    </w:p>
    <w:p w:rsidR="000C699B" w:rsidRPr="000C699B" w:rsidRDefault="000C699B" w:rsidP="000C699B">
      <w:pPr>
        <w:spacing w:line="276" w:lineRule="auto"/>
        <w:ind w:firstLine="1134"/>
        <w:jc w:val="both"/>
        <w:rPr>
          <w:rFonts w:ascii="Georgia" w:hAnsi="Georgia"/>
          <w:color w:val="000000"/>
          <w:sz w:val="28"/>
          <w:szCs w:val="28"/>
        </w:rPr>
      </w:pPr>
    </w:p>
    <w:p w:rsidR="000E02AF" w:rsidRDefault="00477FF3" w:rsidP="00477FF3">
      <w:pPr>
        <w:pStyle w:val="Titre3"/>
        <w:rPr>
          <w:b/>
          <w:color w:val="auto"/>
          <w:sz w:val="28"/>
          <w:szCs w:val="28"/>
        </w:rPr>
      </w:pPr>
      <w:bookmarkStart w:id="25" w:name="_Toc19978036"/>
      <w:r>
        <w:rPr>
          <w:b/>
          <w:color w:val="auto"/>
          <w:sz w:val="28"/>
          <w:szCs w:val="28"/>
        </w:rPr>
        <w:t xml:space="preserve">2.10.2 </w:t>
      </w:r>
      <w:r w:rsidR="00C75FA8" w:rsidRPr="00477FF3">
        <w:rPr>
          <w:b/>
          <w:color w:val="auto"/>
          <w:sz w:val="28"/>
          <w:szCs w:val="28"/>
        </w:rPr>
        <w:t>Pris</w:t>
      </w:r>
      <w:r w:rsidR="000B0330" w:rsidRPr="00477FF3">
        <w:rPr>
          <w:b/>
          <w:color w:val="auto"/>
          <w:sz w:val="28"/>
          <w:szCs w:val="28"/>
        </w:rPr>
        <w:t>e en charge générale</w:t>
      </w:r>
      <w:bookmarkEnd w:id="25"/>
    </w:p>
    <w:p w:rsidR="00477FF3" w:rsidRPr="00477FF3" w:rsidRDefault="00477FF3" w:rsidP="00477FF3"/>
    <w:p w:rsidR="000E02AF" w:rsidRPr="000E02AF" w:rsidRDefault="000E02AF" w:rsidP="00916742">
      <w:pPr>
        <w:spacing w:line="276" w:lineRule="auto"/>
        <w:ind w:firstLine="1134"/>
        <w:jc w:val="both"/>
        <w:rPr>
          <w:rFonts w:ascii="Georgia" w:hAnsi="Georgia"/>
          <w:color w:val="000000"/>
          <w:sz w:val="28"/>
          <w:szCs w:val="28"/>
        </w:rPr>
      </w:pPr>
      <w:r w:rsidRPr="000E02AF">
        <w:rPr>
          <w:rFonts w:ascii="Georgia" w:hAnsi="Georgia"/>
          <w:color w:val="000000"/>
          <w:sz w:val="28"/>
          <w:szCs w:val="28"/>
        </w:rPr>
        <w:t>Les mesures qui suivent s</w:t>
      </w:r>
      <w:r>
        <w:rPr>
          <w:rFonts w:ascii="Georgia" w:hAnsi="Georgia"/>
          <w:color w:val="000000"/>
          <w:sz w:val="28"/>
          <w:szCs w:val="28"/>
        </w:rPr>
        <w:t xml:space="preserve">’appliquent à tous les patients </w:t>
      </w:r>
      <w:r w:rsidRPr="000E02AF">
        <w:rPr>
          <w:rFonts w:ascii="Georgia" w:hAnsi="Georgia"/>
          <w:color w:val="000000"/>
          <w:sz w:val="28"/>
          <w:szCs w:val="28"/>
        </w:rPr>
        <w:t>présumés atteints d’un paludisme grave ou cliniquement</w:t>
      </w:r>
    </w:p>
    <w:p w:rsidR="000E02AF" w:rsidRDefault="00477FF3" w:rsidP="00477FF3">
      <w:pPr>
        <w:pStyle w:val="Titre3"/>
        <w:rPr>
          <w:b/>
          <w:color w:val="auto"/>
          <w:sz w:val="28"/>
          <w:szCs w:val="28"/>
        </w:rPr>
      </w:pPr>
      <w:bookmarkStart w:id="26" w:name="_Toc19978037"/>
      <w:r>
        <w:rPr>
          <w:b/>
          <w:color w:val="auto"/>
          <w:sz w:val="28"/>
          <w:szCs w:val="28"/>
        </w:rPr>
        <w:t xml:space="preserve">2.10.3. </w:t>
      </w:r>
      <w:r w:rsidR="000B0330" w:rsidRPr="00477FF3">
        <w:rPr>
          <w:b/>
          <w:color w:val="auto"/>
          <w:sz w:val="28"/>
          <w:szCs w:val="28"/>
        </w:rPr>
        <w:t>D</w:t>
      </w:r>
      <w:r w:rsidR="000E02AF" w:rsidRPr="00477FF3">
        <w:rPr>
          <w:b/>
          <w:color w:val="auto"/>
          <w:sz w:val="28"/>
          <w:szCs w:val="28"/>
        </w:rPr>
        <w:t>iagnostiqués</w:t>
      </w:r>
      <w:bookmarkEnd w:id="26"/>
    </w:p>
    <w:p w:rsidR="00477FF3" w:rsidRPr="00477FF3" w:rsidRDefault="00477FF3" w:rsidP="00477FF3"/>
    <w:p w:rsidR="000E02AF" w:rsidRPr="000E02AF" w:rsidRDefault="000E02AF" w:rsidP="00916742">
      <w:pPr>
        <w:spacing w:line="276" w:lineRule="auto"/>
        <w:ind w:firstLine="1134"/>
        <w:jc w:val="both"/>
        <w:rPr>
          <w:rFonts w:ascii="Georgia" w:hAnsi="Georgia"/>
          <w:color w:val="000000"/>
          <w:sz w:val="28"/>
          <w:szCs w:val="28"/>
        </w:rPr>
      </w:pPr>
      <w:r w:rsidRPr="000E02AF">
        <w:rPr>
          <w:rFonts w:ascii="Georgia" w:hAnsi="Georgia"/>
          <w:color w:val="000000"/>
          <w:sz w:val="28"/>
          <w:szCs w:val="28"/>
        </w:rPr>
        <w:t>Faire une évaluation clini</w:t>
      </w:r>
      <w:r>
        <w:rPr>
          <w:rFonts w:ascii="Georgia" w:hAnsi="Georgia"/>
          <w:color w:val="000000"/>
          <w:sz w:val="28"/>
          <w:szCs w:val="28"/>
        </w:rPr>
        <w:t xml:space="preserve">que rapide, en s’intéressant en </w:t>
      </w:r>
      <w:r w:rsidRPr="000E02AF">
        <w:rPr>
          <w:rFonts w:ascii="Georgia" w:hAnsi="Georgia"/>
          <w:color w:val="000000"/>
          <w:sz w:val="28"/>
          <w:szCs w:val="28"/>
        </w:rPr>
        <w:t>particulier</w:t>
      </w:r>
      <w:r w:rsidR="00B22C48">
        <w:rPr>
          <w:rFonts w:ascii="Georgia" w:hAnsi="Georgia"/>
          <w:color w:val="000000"/>
          <w:sz w:val="28"/>
          <w:szCs w:val="28"/>
        </w:rPr>
        <w:t xml:space="preserve"> </w:t>
      </w:r>
      <w:r w:rsidRPr="000E02AF">
        <w:rPr>
          <w:rFonts w:ascii="Georgia" w:hAnsi="Georgia"/>
          <w:color w:val="000000"/>
          <w:sz w:val="28"/>
          <w:szCs w:val="28"/>
        </w:rPr>
        <w:t>à l’état général, l</w:t>
      </w:r>
      <w:r>
        <w:rPr>
          <w:rFonts w:ascii="Georgia" w:hAnsi="Georgia"/>
          <w:color w:val="000000"/>
          <w:sz w:val="28"/>
          <w:szCs w:val="28"/>
        </w:rPr>
        <w:t xml:space="preserve">’état de conscience, la tension </w:t>
      </w:r>
      <w:r w:rsidRPr="000E02AF">
        <w:rPr>
          <w:rFonts w:ascii="Georgia" w:hAnsi="Georgia"/>
          <w:color w:val="000000"/>
          <w:sz w:val="28"/>
          <w:szCs w:val="28"/>
        </w:rPr>
        <w:t xml:space="preserve">artérielle, la </w:t>
      </w:r>
      <w:r w:rsidR="00BE64BC">
        <w:rPr>
          <w:rFonts w:ascii="Georgia" w:hAnsi="Georgia"/>
          <w:color w:val="000000"/>
          <w:sz w:val="28"/>
          <w:szCs w:val="28"/>
        </w:rPr>
        <w:t>+</w:t>
      </w:r>
    </w:p>
    <w:p w:rsidR="00903852" w:rsidRDefault="000E02AF" w:rsidP="00916742">
      <w:pPr>
        <w:spacing w:line="276" w:lineRule="auto"/>
        <w:ind w:firstLine="1134"/>
        <w:jc w:val="both"/>
        <w:rPr>
          <w:rFonts w:ascii="Georgia" w:hAnsi="Georgia"/>
          <w:color w:val="000000"/>
          <w:sz w:val="28"/>
          <w:szCs w:val="28"/>
        </w:rPr>
      </w:pPr>
      <w:r w:rsidRPr="000E02AF">
        <w:rPr>
          <w:rFonts w:ascii="Georgia" w:hAnsi="Georgia"/>
          <w:color w:val="000000"/>
          <w:sz w:val="28"/>
          <w:szCs w:val="28"/>
        </w:rPr>
        <w:t>Traiter les convulsions ave</w:t>
      </w:r>
      <w:r>
        <w:rPr>
          <w:rFonts w:ascii="Georgia" w:hAnsi="Georgia"/>
          <w:color w:val="000000"/>
          <w:sz w:val="28"/>
          <w:szCs w:val="28"/>
        </w:rPr>
        <w:t xml:space="preserve">c une benzodiazépine (diazépam, </w:t>
      </w:r>
      <w:r w:rsidRPr="000E02AF">
        <w:rPr>
          <w:rFonts w:ascii="Georgia" w:hAnsi="Georgia"/>
          <w:color w:val="000000"/>
          <w:sz w:val="28"/>
          <w:szCs w:val="28"/>
        </w:rPr>
        <w:t xml:space="preserve">midazolam ou lorazépam en </w:t>
      </w:r>
      <w:r>
        <w:rPr>
          <w:rFonts w:ascii="Georgia" w:hAnsi="Georgia"/>
          <w:color w:val="000000"/>
          <w:sz w:val="28"/>
          <w:szCs w:val="28"/>
        </w:rPr>
        <w:t xml:space="preserve">injection intraveineuse). Si la </w:t>
      </w:r>
      <w:r w:rsidRPr="000E02AF">
        <w:rPr>
          <w:rFonts w:ascii="Georgia" w:hAnsi="Georgia"/>
          <w:color w:val="000000"/>
          <w:sz w:val="28"/>
          <w:szCs w:val="28"/>
        </w:rPr>
        <w:t>crise convulsive persiste plus de 10 minutes après la premiè</w:t>
      </w:r>
      <w:r>
        <w:rPr>
          <w:rFonts w:ascii="Georgia" w:hAnsi="Georgia"/>
          <w:color w:val="000000"/>
          <w:sz w:val="28"/>
          <w:szCs w:val="28"/>
        </w:rPr>
        <w:t xml:space="preserve">re </w:t>
      </w:r>
      <w:r w:rsidRPr="000E02AF">
        <w:rPr>
          <w:rFonts w:ascii="Georgia" w:hAnsi="Georgia"/>
          <w:color w:val="000000"/>
          <w:sz w:val="28"/>
          <w:szCs w:val="28"/>
        </w:rPr>
        <w:t>dose, administrer une se</w:t>
      </w:r>
      <w:r>
        <w:rPr>
          <w:rFonts w:ascii="Georgia" w:hAnsi="Georgia"/>
          <w:color w:val="000000"/>
          <w:sz w:val="28"/>
          <w:szCs w:val="28"/>
        </w:rPr>
        <w:t xml:space="preserve">conde dose d’une benzodiazépine </w:t>
      </w:r>
      <w:r w:rsidRPr="000E02AF">
        <w:rPr>
          <w:rFonts w:ascii="Georgia" w:hAnsi="Georgia"/>
          <w:color w:val="000000"/>
          <w:sz w:val="28"/>
          <w:szCs w:val="28"/>
        </w:rPr>
        <w:t xml:space="preserve">(diazépam, midazolam ou </w:t>
      </w:r>
      <w:r w:rsidR="00903852">
        <w:rPr>
          <w:rFonts w:ascii="Georgia" w:hAnsi="Georgia"/>
          <w:color w:val="000000"/>
          <w:sz w:val="28"/>
          <w:szCs w:val="28"/>
        </w:rPr>
        <w:t>lorazépam).</w:t>
      </w:r>
    </w:p>
    <w:p w:rsidR="00903852" w:rsidRDefault="000E02AF" w:rsidP="00916742">
      <w:pPr>
        <w:spacing w:line="276" w:lineRule="auto"/>
        <w:ind w:firstLine="1134"/>
        <w:jc w:val="both"/>
        <w:rPr>
          <w:rFonts w:ascii="Georgia" w:hAnsi="Georgia"/>
          <w:color w:val="000000"/>
          <w:sz w:val="28"/>
          <w:szCs w:val="28"/>
        </w:rPr>
      </w:pPr>
      <w:r>
        <w:rPr>
          <w:rFonts w:ascii="Georgia" w:hAnsi="Georgia"/>
          <w:color w:val="000000"/>
          <w:sz w:val="28"/>
          <w:szCs w:val="28"/>
        </w:rPr>
        <w:t>La persistance des</w:t>
      </w:r>
      <w:r w:rsidR="00B22C48">
        <w:rPr>
          <w:rFonts w:ascii="Georgia" w:hAnsi="Georgia"/>
          <w:color w:val="000000"/>
          <w:sz w:val="28"/>
          <w:szCs w:val="28"/>
        </w:rPr>
        <w:t xml:space="preserve"> </w:t>
      </w:r>
      <w:r w:rsidRPr="000E02AF">
        <w:rPr>
          <w:rFonts w:ascii="Georgia" w:hAnsi="Georgia"/>
          <w:color w:val="000000"/>
          <w:sz w:val="28"/>
          <w:szCs w:val="28"/>
        </w:rPr>
        <w:t>convulsions (état de mal épile</w:t>
      </w:r>
      <w:r>
        <w:rPr>
          <w:rFonts w:ascii="Georgia" w:hAnsi="Georgia"/>
          <w:color w:val="000000"/>
          <w:sz w:val="28"/>
          <w:szCs w:val="28"/>
        </w:rPr>
        <w:t xml:space="preserve">ptique) malgré l’administration </w:t>
      </w:r>
      <w:r w:rsidR="000C699B" w:rsidRPr="000E02AF">
        <w:rPr>
          <w:rFonts w:ascii="Georgia" w:hAnsi="Georgia"/>
          <w:color w:val="000000"/>
          <w:sz w:val="28"/>
          <w:szCs w:val="28"/>
        </w:rPr>
        <w:t xml:space="preserve">de </w:t>
      </w:r>
      <w:r w:rsidR="000C699B">
        <w:rPr>
          <w:rFonts w:ascii="Georgia" w:hAnsi="Georgia"/>
          <w:color w:val="000000"/>
          <w:sz w:val="28"/>
          <w:szCs w:val="28"/>
        </w:rPr>
        <w:t>deux</w:t>
      </w:r>
      <w:r w:rsidRPr="000E02AF">
        <w:rPr>
          <w:rFonts w:ascii="Georgia" w:hAnsi="Georgia"/>
          <w:color w:val="000000"/>
          <w:sz w:val="28"/>
          <w:szCs w:val="28"/>
        </w:rPr>
        <w:t xml:space="preserve"> doses d’un de ces médicaments </w:t>
      </w:r>
      <w:r w:rsidR="00B2546B" w:rsidRPr="000E02AF">
        <w:rPr>
          <w:rFonts w:ascii="Georgia" w:hAnsi="Georgia"/>
          <w:color w:val="000000"/>
          <w:sz w:val="28"/>
          <w:szCs w:val="28"/>
        </w:rPr>
        <w:t>constitue</w:t>
      </w:r>
      <w:r w:rsidR="00B2546B">
        <w:rPr>
          <w:rFonts w:ascii="Georgia" w:hAnsi="Georgia"/>
          <w:color w:val="000000"/>
          <w:sz w:val="28"/>
          <w:szCs w:val="28"/>
        </w:rPr>
        <w:t xml:space="preserve"> </w:t>
      </w:r>
      <w:r w:rsidR="00B2546B" w:rsidRPr="000E02AF">
        <w:rPr>
          <w:rFonts w:ascii="Georgia" w:hAnsi="Georgia"/>
          <w:color w:val="000000"/>
          <w:sz w:val="28"/>
          <w:szCs w:val="28"/>
        </w:rPr>
        <w:t>un</w:t>
      </w:r>
      <w:r>
        <w:rPr>
          <w:rFonts w:ascii="Georgia" w:hAnsi="Georgia"/>
          <w:color w:val="000000"/>
          <w:sz w:val="28"/>
          <w:szCs w:val="28"/>
        </w:rPr>
        <w:t xml:space="preserve"> </w:t>
      </w:r>
      <w:r w:rsidRPr="000E02AF">
        <w:rPr>
          <w:rFonts w:ascii="Georgia" w:hAnsi="Georgia"/>
          <w:color w:val="000000"/>
          <w:sz w:val="28"/>
          <w:szCs w:val="28"/>
        </w:rPr>
        <w:t>problème</w:t>
      </w:r>
      <w:r w:rsidR="00B22C48">
        <w:rPr>
          <w:rFonts w:ascii="Georgia" w:hAnsi="Georgia"/>
          <w:color w:val="000000"/>
          <w:sz w:val="28"/>
          <w:szCs w:val="28"/>
        </w:rPr>
        <w:t xml:space="preserve"> </w:t>
      </w:r>
      <w:r w:rsidRPr="000E02AF">
        <w:rPr>
          <w:rFonts w:ascii="Georgia" w:hAnsi="Georgia"/>
          <w:color w:val="000000"/>
          <w:sz w:val="28"/>
          <w:szCs w:val="28"/>
        </w:rPr>
        <w:t xml:space="preserve"> difficile. Dans ce cas, donner de la phénytoïne à</w:t>
      </w:r>
      <w:r>
        <w:rPr>
          <w:rFonts w:ascii="Georgia" w:hAnsi="Georgia"/>
          <w:color w:val="000000"/>
          <w:sz w:val="28"/>
          <w:szCs w:val="28"/>
        </w:rPr>
        <w:t xml:space="preserve"> </w:t>
      </w:r>
      <w:r w:rsidRPr="000E02AF">
        <w:rPr>
          <w:rFonts w:ascii="Georgia" w:hAnsi="Georgia"/>
          <w:color w:val="000000"/>
          <w:sz w:val="28"/>
          <w:szCs w:val="28"/>
        </w:rPr>
        <w:t>La dose totale de benzodiazépine ne doit pas dépasser 1 mg/kg par période de 24 heures.</w:t>
      </w:r>
    </w:p>
    <w:p w:rsidR="00903852" w:rsidRDefault="00903852" w:rsidP="00916742">
      <w:pPr>
        <w:spacing w:line="276" w:lineRule="auto"/>
        <w:ind w:firstLine="1134"/>
        <w:jc w:val="both"/>
        <w:rPr>
          <w:rFonts w:ascii="Georgia" w:hAnsi="Georgia"/>
          <w:color w:val="000000"/>
          <w:sz w:val="28"/>
          <w:szCs w:val="28"/>
        </w:rPr>
      </w:pPr>
      <w:r w:rsidRPr="000E02AF">
        <w:rPr>
          <w:rFonts w:ascii="Georgia" w:hAnsi="Georgia"/>
          <w:color w:val="000000"/>
          <w:sz w:val="28"/>
          <w:szCs w:val="28"/>
        </w:rPr>
        <w:t>La</w:t>
      </w:r>
      <w:r w:rsidR="000E02AF" w:rsidRPr="000E02AF">
        <w:rPr>
          <w:rFonts w:ascii="Georgia" w:hAnsi="Georgia"/>
          <w:color w:val="000000"/>
          <w:sz w:val="28"/>
          <w:szCs w:val="28"/>
        </w:rPr>
        <w:t xml:space="preserve"> dose de 18 mg/kg de</w:t>
      </w:r>
      <w:r w:rsidR="00B22C48">
        <w:rPr>
          <w:rFonts w:ascii="Georgia" w:hAnsi="Georgia"/>
          <w:color w:val="000000"/>
          <w:sz w:val="28"/>
          <w:szCs w:val="28"/>
        </w:rPr>
        <w:t xml:space="preserve"> </w:t>
      </w:r>
      <w:r w:rsidR="000E02AF" w:rsidRPr="000E02AF">
        <w:rPr>
          <w:rFonts w:ascii="Georgia" w:hAnsi="Georgia"/>
          <w:color w:val="000000"/>
          <w:sz w:val="28"/>
          <w:szCs w:val="28"/>
        </w:rPr>
        <w:t>p</w:t>
      </w:r>
      <w:r w:rsidR="000E02AF">
        <w:rPr>
          <w:rFonts w:ascii="Georgia" w:hAnsi="Georgia"/>
          <w:color w:val="000000"/>
          <w:sz w:val="28"/>
          <w:szCs w:val="28"/>
        </w:rPr>
        <w:t xml:space="preserve">oids corporel en intraveineuse, </w:t>
      </w:r>
      <w:r w:rsidR="000E02AF" w:rsidRPr="000E02AF">
        <w:rPr>
          <w:rFonts w:ascii="Georgia" w:hAnsi="Georgia"/>
          <w:color w:val="000000"/>
          <w:sz w:val="28"/>
          <w:szCs w:val="28"/>
        </w:rPr>
        <w:t xml:space="preserve">ou du phénobarbital à 15 mg/kg en intraveineuse </w:t>
      </w:r>
      <w:r w:rsidR="000E02AF">
        <w:rPr>
          <w:rFonts w:ascii="Georgia" w:hAnsi="Georgia"/>
          <w:color w:val="000000"/>
          <w:sz w:val="28"/>
          <w:szCs w:val="28"/>
        </w:rPr>
        <w:t xml:space="preserve">ou en </w:t>
      </w:r>
      <w:r w:rsidR="000E02AF" w:rsidRPr="000E02AF">
        <w:rPr>
          <w:rFonts w:ascii="Georgia" w:hAnsi="Georgia"/>
          <w:color w:val="000000"/>
          <w:sz w:val="28"/>
          <w:szCs w:val="28"/>
        </w:rPr>
        <w:t>intramusculaire si c’est la seu</w:t>
      </w:r>
      <w:r w:rsidR="000E02AF">
        <w:rPr>
          <w:rFonts w:ascii="Georgia" w:hAnsi="Georgia"/>
          <w:color w:val="000000"/>
          <w:sz w:val="28"/>
          <w:szCs w:val="28"/>
        </w:rPr>
        <w:t xml:space="preserve">le option disponible. </w:t>
      </w:r>
    </w:p>
    <w:p w:rsidR="00903852" w:rsidRDefault="000E02AF" w:rsidP="00916742">
      <w:pPr>
        <w:spacing w:line="276" w:lineRule="auto"/>
        <w:ind w:firstLine="1134"/>
        <w:jc w:val="both"/>
        <w:rPr>
          <w:rFonts w:ascii="Georgia" w:hAnsi="Georgia"/>
          <w:color w:val="000000"/>
          <w:sz w:val="28"/>
          <w:szCs w:val="28"/>
        </w:rPr>
      </w:pPr>
      <w:r>
        <w:rPr>
          <w:rFonts w:ascii="Georgia" w:hAnsi="Georgia"/>
          <w:color w:val="000000"/>
          <w:sz w:val="28"/>
          <w:szCs w:val="28"/>
        </w:rPr>
        <w:t>Contrôle</w:t>
      </w:r>
      <w:r w:rsidR="00B22C48">
        <w:rPr>
          <w:rFonts w:ascii="Georgia" w:hAnsi="Georgia"/>
          <w:color w:val="000000"/>
          <w:sz w:val="28"/>
          <w:szCs w:val="28"/>
        </w:rPr>
        <w:t xml:space="preserve"> </w:t>
      </w:r>
      <w:r>
        <w:rPr>
          <w:rFonts w:ascii="Georgia" w:hAnsi="Georgia"/>
          <w:color w:val="000000"/>
          <w:sz w:val="28"/>
          <w:szCs w:val="28"/>
        </w:rPr>
        <w:t xml:space="preserve">r </w:t>
      </w:r>
      <w:r w:rsidRPr="000E02AF">
        <w:rPr>
          <w:rFonts w:ascii="Georgia" w:hAnsi="Georgia"/>
          <w:color w:val="000000"/>
          <w:sz w:val="28"/>
          <w:szCs w:val="28"/>
        </w:rPr>
        <w:t>régulièrement la respiration</w:t>
      </w:r>
      <w:r>
        <w:rPr>
          <w:rFonts w:ascii="Georgia" w:hAnsi="Georgia"/>
          <w:color w:val="000000"/>
          <w:sz w:val="28"/>
          <w:szCs w:val="28"/>
        </w:rPr>
        <w:t xml:space="preserve">, le phénobarbital à forte dose </w:t>
      </w:r>
      <w:r w:rsidRPr="000E02AF">
        <w:rPr>
          <w:rFonts w:ascii="Georgia" w:hAnsi="Georgia"/>
          <w:color w:val="000000"/>
          <w:sz w:val="28"/>
          <w:szCs w:val="28"/>
        </w:rPr>
        <w:t>(20 mg/kg) ayant été associé</w:t>
      </w:r>
      <w:r>
        <w:rPr>
          <w:rFonts w:ascii="Georgia" w:hAnsi="Georgia"/>
          <w:color w:val="000000"/>
          <w:sz w:val="28"/>
          <w:szCs w:val="28"/>
        </w:rPr>
        <w:t xml:space="preserve"> à un risque accru de décès 5 et </w:t>
      </w:r>
      <w:r w:rsidRPr="000E02AF">
        <w:rPr>
          <w:rFonts w:ascii="Georgia" w:hAnsi="Georgia"/>
          <w:color w:val="000000"/>
          <w:sz w:val="28"/>
          <w:szCs w:val="28"/>
        </w:rPr>
        <w:t>le patient pouvant avoir bes</w:t>
      </w:r>
      <w:r w:rsidR="00903852">
        <w:rPr>
          <w:rFonts w:ascii="Georgia" w:hAnsi="Georgia"/>
          <w:color w:val="000000"/>
          <w:sz w:val="28"/>
          <w:szCs w:val="28"/>
        </w:rPr>
        <w:t>oin d’une ventilation assistée.</w:t>
      </w:r>
    </w:p>
    <w:p w:rsidR="00903852" w:rsidRDefault="000E02AF" w:rsidP="00916742">
      <w:pPr>
        <w:spacing w:line="276" w:lineRule="auto"/>
        <w:ind w:firstLine="1134"/>
        <w:jc w:val="both"/>
        <w:rPr>
          <w:rFonts w:ascii="Georgia" w:hAnsi="Georgia"/>
          <w:color w:val="000000"/>
          <w:sz w:val="28"/>
          <w:szCs w:val="28"/>
        </w:rPr>
      </w:pPr>
      <w:r w:rsidRPr="000E02AF">
        <w:rPr>
          <w:rFonts w:ascii="Georgia" w:hAnsi="Georgia"/>
          <w:color w:val="000000"/>
          <w:sz w:val="28"/>
          <w:szCs w:val="28"/>
        </w:rPr>
        <w:t xml:space="preserve">Si la confirmation </w:t>
      </w:r>
      <w:r w:rsidR="00117DA7" w:rsidRPr="000E02AF">
        <w:rPr>
          <w:rFonts w:ascii="Georgia" w:hAnsi="Georgia"/>
          <w:color w:val="000000"/>
          <w:sz w:val="28"/>
          <w:szCs w:val="28"/>
        </w:rPr>
        <w:t>parasitol</w:t>
      </w:r>
      <w:r w:rsidR="00117DA7">
        <w:rPr>
          <w:rFonts w:ascii="Georgia" w:hAnsi="Georgia"/>
          <w:color w:val="000000"/>
          <w:sz w:val="28"/>
          <w:szCs w:val="28"/>
        </w:rPr>
        <w:t>ogie</w:t>
      </w:r>
      <w:r w:rsidR="00B22C48">
        <w:rPr>
          <w:rFonts w:ascii="Georgia" w:hAnsi="Georgia"/>
          <w:color w:val="000000"/>
          <w:sz w:val="28"/>
          <w:szCs w:val="28"/>
        </w:rPr>
        <w:t xml:space="preserve"> </w:t>
      </w:r>
      <w:r>
        <w:rPr>
          <w:rFonts w:ascii="Georgia" w:hAnsi="Georgia"/>
          <w:color w:val="000000"/>
          <w:sz w:val="28"/>
          <w:szCs w:val="28"/>
        </w:rPr>
        <w:t xml:space="preserve">du </w:t>
      </w:r>
      <w:r w:rsidR="000C699B">
        <w:rPr>
          <w:rFonts w:ascii="Georgia" w:hAnsi="Georgia"/>
          <w:color w:val="000000"/>
          <w:sz w:val="28"/>
          <w:szCs w:val="28"/>
        </w:rPr>
        <w:t>paludisme ne</w:t>
      </w:r>
      <w:r>
        <w:rPr>
          <w:rFonts w:ascii="Georgia" w:hAnsi="Georgia"/>
          <w:color w:val="000000"/>
          <w:sz w:val="28"/>
          <w:szCs w:val="28"/>
        </w:rPr>
        <w:t xml:space="preserve"> </w:t>
      </w:r>
      <w:r w:rsidR="000C699B">
        <w:rPr>
          <w:rFonts w:ascii="Georgia" w:hAnsi="Georgia"/>
          <w:color w:val="000000"/>
          <w:sz w:val="28"/>
          <w:szCs w:val="28"/>
        </w:rPr>
        <w:t>peut pas</w:t>
      </w:r>
      <w:r>
        <w:rPr>
          <w:rFonts w:ascii="Georgia" w:hAnsi="Georgia"/>
          <w:color w:val="000000"/>
          <w:sz w:val="28"/>
          <w:szCs w:val="28"/>
        </w:rPr>
        <w:t xml:space="preserve"> </w:t>
      </w:r>
      <w:r w:rsidRPr="000E02AF">
        <w:rPr>
          <w:rFonts w:ascii="Georgia" w:hAnsi="Georgia"/>
          <w:color w:val="000000"/>
          <w:sz w:val="28"/>
          <w:szCs w:val="28"/>
        </w:rPr>
        <w:t xml:space="preserve">être obtenue facilement, faire </w:t>
      </w:r>
      <w:r w:rsidR="00B2546B" w:rsidRPr="000E02AF">
        <w:rPr>
          <w:rFonts w:ascii="Georgia" w:hAnsi="Georgia"/>
          <w:color w:val="000000"/>
          <w:sz w:val="28"/>
          <w:szCs w:val="28"/>
        </w:rPr>
        <w:t>u</w:t>
      </w:r>
      <w:r w:rsidR="00B2546B">
        <w:rPr>
          <w:rFonts w:ascii="Georgia" w:hAnsi="Georgia"/>
          <w:color w:val="000000"/>
          <w:sz w:val="28"/>
          <w:szCs w:val="28"/>
        </w:rPr>
        <w:t>ne goutte</w:t>
      </w:r>
      <w:r w:rsidR="00B22C48">
        <w:rPr>
          <w:rFonts w:ascii="Georgia" w:hAnsi="Georgia"/>
          <w:color w:val="000000"/>
          <w:sz w:val="28"/>
          <w:szCs w:val="28"/>
        </w:rPr>
        <w:t xml:space="preserve"> </w:t>
      </w:r>
      <w:r>
        <w:rPr>
          <w:rFonts w:ascii="Georgia" w:hAnsi="Georgia"/>
          <w:color w:val="000000"/>
          <w:sz w:val="28"/>
          <w:szCs w:val="28"/>
        </w:rPr>
        <w:t xml:space="preserve"> épaisse </w:t>
      </w:r>
      <w:r w:rsidR="00B22C48">
        <w:rPr>
          <w:rFonts w:ascii="Georgia" w:hAnsi="Georgia"/>
          <w:color w:val="000000"/>
          <w:sz w:val="28"/>
          <w:szCs w:val="28"/>
        </w:rPr>
        <w:t xml:space="preserve"> </w:t>
      </w:r>
      <w:r>
        <w:rPr>
          <w:rFonts w:ascii="Georgia" w:hAnsi="Georgia"/>
          <w:color w:val="000000"/>
          <w:sz w:val="28"/>
          <w:szCs w:val="28"/>
        </w:rPr>
        <w:t xml:space="preserve">ou un frottis </w:t>
      </w:r>
      <w:r w:rsidRPr="000E02AF">
        <w:rPr>
          <w:rFonts w:ascii="Georgia" w:hAnsi="Georgia"/>
          <w:color w:val="000000"/>
          <w:sz w:val="28"/>
          <w:szCs w:val="28"/>
        </w:rPr>
        <w:t>et démarrer le traitement de</w:t>
      </w:r>
      <w:r>
        <w:rPr>
          <w:rFonts w:ascii="Georgia" w:hAnsi="Georgia"/>
          <w:color w:val="000000"/>
          <w:sz w:val="28"/>
          <w:szCs w:val="28"/>
        </w:rPr>
        <w:t xml:space="preserve"> paludisme grave sur la base du tableau clinique.</w:t>
      </w:r>
      <w:r w:rsidRPr="000E02AF">
        <w:rPr>
          <w:rFonts w:ascii="Georgia" w:hAnsi="Georgia"/>
          <w:color w:val="000000"/>
          <w:sz w:val="28"/>
          <w:szCs w:val="28"/>
        </w:rPr>
        <w:t xml:space="preserve"> </w:t>
      </w:r>
    </w:p>
    <w:p w:rsidR="00903852" w:rsidRDefault="000E02AF" w:rsidP="00916742">
      <w:pPr>
        <w:spacing w:line="276" w:lineRule="auto"/>
        <w:ind w:firstLine="1134"/>
        <w:jc w:val="both"/>
        <w:rPr>
          <w:rFonts w:ascii="Georgia" w:hAnsi="Georgia"/>
          <w:color w:val="000000"/>
          <w:sz w:val="28"/>
          <w:szCs w:val="28"/>
        </w:rPr>
      </w:pPr>
      <w:r w:rsidRPr="000E02AF">
        <w:rPr>
          <w:rFonts w:ascii="Georgia" w:hAnsi="Georgia"/>
          <w:color w:val="000000"/>
          <w:sz w:val="28"/>
          <w:szCs w:val="28"/>
        </w:rPr>
        <w:t>Administrer de l’artésunate</w:t>
      </w:r>
      <w:r w:rsidR="001F2024">
        <w:rPr>
          <w:rFonts w:ascii="Georgia" w:hAnsi="Georgia"/>
          <w:color w:val="000000"/>
          <w:sz w:val="28"/>
          <w:szCs w:val="28"/>
        </w:rPr>
        <w:t xml:space="preserve"> </w:t>
      </w:r>
      <w:r w:rsidRPr="000E02AF">
        <w:rPr>
          <w:rFonts w:ascii="Georgia" w:hAnsi="Georgia"/>
          <w:color w:val="000000"/>
          <w:sz w:val="28"/>
          <w:szCs w:val="28"/>
        </w:rPr>
        <w:t>par voie intraveineuse. Si ce</w:t>
      </w:r>
      <w:r>
        <w:rPr>
          <w:rFonts w:ascii="Georgia" w:hAnsi="Georgia"/>
          <w:color w:val="000000"/>
          <w:sz w:val="28"/>
          <w:szCs w:val="28"/>
        </w:rPr>
        <w:t xml:space="preserve"> </w:t>
      </w:r>
      <w:r w:rsidRPr="000E02AF">
        <w:rPr>
          <w:rFonts w:ascii="Georgia" w:hAnsi="Georgia"/>
          <w:color w:val="000000"/>
          <w:sz w:val="28"/>
          <w:szCs w:val="28"/>
        </w:rPr>
        <w:t>produit n’est pas</w:t>
      </w:r>
      <w:r w:rsidR="001F2024">
        <w:rPr>
          <w:rFonts w:ascii="Georgia" w:hAnsi="Georgia"/>
          <w:color w:val="000000"/>
          <w:sz w:val="28"/>
          <w:szCs w:val="28"/>
        </w:rPr>
        <w:t xml:space="preserve"> </w:t>
      </w:r>
      <w:r w:rsidRPr="000E02AF">
        <w:rPr>
          <w:rFonts w:ascii="Georgia" w:hAnsi="Georgia"/>
          <w:color w:val="000000"/>
          <w:sz w:val="28"/>
          <w:szCs w:val="28"/>
        </w:rPr>
        <w:t>dispon</w:t>
      </w:r>
      <w:r>
        <w:rPr>
          <w:rFonts w:ascii="Georgia" w:hAnsi="Georgia"/>
          <w:color w:val="000000"/>
          <w:sz w:val="28"/>
          <w:szCs w:val="28"/>
        </w:rPr>
        <w:t xml:space="preserve">ible, donner de l’artéméther en </w:t>
      </w:r>
      <w:r w:rsidRPr="000E02AF">
        <w:rPr>
          <w:rFonts w:ascii="Georgia" w:hAnsi="Georgia"/>
          <w:color w:val="000000"/>
          <w:sz w:val="28"/>
          <w:szCs w:val="28"/>
        </w:rPr>
        <w:t>intramusculaire ou de la quini</w:t>
      </w:r>
      <w:r>
        <w:rPr>
          <w:rFonts w:ascii="Georgia" w:hAnsi="Georgia"/>
          <w:color w:val="000000"/>
          <w:sz w:val="28"/>
          <w:szCs w:val="28"/>
        </w:rPr>
        <w:t xml:space="preserve">ne en intraveineuse. </w:t>
      </w:r>
    </w:p>
    <w:p w:rsidR="00903852" w:rsidRDefault="000E02AF" w:rsidP="00916742">
      <w:pPr>
        <w:spacing w:line="276" w:lineRule="auto"/>
        <w:ind w:firstLine="1134"/>
        <w:jc w:val="both"/>
        <w:rPr>
          <w:rFonts w:ascii="Georgia" w:hAnsi="Georgia"/>
          <w:color w:val="000000"/>
          <w:sz w:val="28"/>
          <w:szCs w:val="28"/>
        </w:rPr>
      </w:pPr>
      <w:r>
        <w:rPr>
          <w:rFonts w:ascii="Georgia" w:hAnsi="Georgia"/>
          <w:color w:val="000000"/>
          <w:sz w:val="28"/>
          <w:szCs w:val="28"/>
        </w:rPr>
        <w:lastRenderedPageBreak/>
        <w:t xml:space="preserve">Si la voie </w:t>
      </w:r>
      <w:r w:rsidRPr="000E02AF">
        <w:rPr>
          <w:rFonts w:ascii="Georgia" w:hAnsi="Georgia"/>
          <w:color w:val="000000"/>
          <w:sz w:val="28"/>
          <w:szCs w:val="28"/>
        </w:rPr>
        <w:t>intraveineuse n’est pas possible</w:t>
      </w:r>
      <w:r>
        <w:rPr>
          <w:rFonts w:ascii="Georgia" w:hAnsi="Georgia"/>
          <w:color w:val="000000"/>
          <w:sz w:val="28"/>
          <w:szCs w:val="28"/>
        </w:rPr>
        <w:t xml:space="preserve">, on peut injecter l’artésunate </w:t>
      </w:r>
      <w:r w:rsidRPr="000E02AF">
        <w:rPr>
          <w:rFonts w:ascii="Georgia" w:hAnsi="Georgia"/>
          <w:color w:val="000000"/>
          <w:sz w:val="28"/>
          <w:szCs w:val="28"/>
        </w:rPr>
        <w:t>ou la quinine en intramusculai</w:t>
      </w:r>
      <w:r w:rsidR="00903852">
        <w:rPr>
          <w:rFonts w:ascii="Georgia" w:hAnsi="Georgia"/>
          <w:color w:val="000000"/>
          <w:sz w:val="28"/>
          <w:szCs w:val="28"/>
        </w:rPr>
        <w:t>re sur la</w:t>
      </w:r>
      <w:r w:rsidR="001F2024">
        <w:rPr>
          <w:rFonts w:ascii="Georgia" w:hAnsi="Georgia"/>
          <w:color w:val="000000"/>
          <w:sz w:val="28"/>
          <w:szCs w:val="28"/>
        </w:rPr>
        <w:t xml:space="preserve"> </w:t>
      </w:r>
      <w:r w:rsidR="00903852">
        <w:rPr>
          <w:rFonts w:ascii="Georgia" w:hAnsi="Georgia"/>
          <w:color w:val="000000"/>
          <w:sz w:val="28"/>
          <w:szCs w:val="28"/>
        </w:rPr>
        <w:t xml:space="preserve">face antérieure de la </w:t>
      </w:r>
      <w:r w:rsidRPr="000E02AF">
        <w:rPr>
          <w:rFonts w:ascii="Georgia" w:hAnsi="Georgia"/>
          <w:color w:val="000000"/>
          <w:sz w:val="28"/>
          <w:szCs w:val="28"/>
        </w:rPr>
        <w:t xml:space="preserve">cuisse. </w:t>
      </w:r>
    </w:p>
    <w:p w:rsidR="00903852" w:rsidRDefault="000E02AF" w:rsidP="00916742">
      <w:pPr>
        <w:spacing w:line="276" w:lineRule="auto"/>
        <w:ind w:firstLine="1134"/>
        <w:jc w:val="both"/>
        <w:rPr>
          <w:rFonts w:ascii="Georgia" w:hAnsi="Georgia"/>
          <w:color w:val="000000"/>
          <w:sz w:val="28"/>
          <w:szCs w:val="28"/>
        </w:rPr>
      </w:pPr>
      <w:r w:rsidRPr="000E02AF">
        <w:rPr>
          <w:rFonts w:ascii="Georgia" w:hAnsi="Georgia"/>
          <w:color w:val="000000"/>
          <w:sz w:val="28"/>
          <w:szCs w:val="28"/>
        </w:rPr>
        <w:t>Les présentations d</w:t>
      </w:r>
      <w:r>
        <w:rPr>
          <w:rFonts w:ascii="Georgia" w:hAnsi="Georgia"/>
          <w:color w:val="000000"/>
          <w:sz w:val="28"/>
          <w:szCs w:val="28"/>
        </w:rPr>
        <w:t xml:space="preserve">’artémisinine et de ses dérivés </w:t>
      </w:r>
      <w:r w:rsidRPr="000E02AF">
        <w:rPr>
          <w:rFonts w:ascii="Georgia" w:hAnsi="Georgia"/>
          <w:color w:val="000000"/>
          <w:sz w:val="28"/>
          <w:szCs w:val="28"/>
        </w:rPr>
        <w:t>en suppositoires seron</w:t>
      </w:r>
      <w:r>
        <w:rPr>
          <w:rFonts w:ascii="Georgia" w:hAnsi="Georgia"/>
          <w:color w:val="000000"/>
          <w:sz w:val="28"/>
          <w:szCs w:val="28"/>
        </w:rPr>
        <w:t xml:space="preserve">t administrées dans le cadre du </w:t>
      </w:r>
      <w:r w:rsidRPr="000E02AF">
        <w:rPr>
          <w:rFonts w:ascii="Georgia" w:hAnsi="Georgia"/>
          <w:color w:val="000000"/>
          <w:sz w:val="28"/>
          <w:szCs w:val="28"/>
        </w:rPr>
        <w:t>traitement de pré transfert du</w:t>
      </w:r>
      <w:r w:rsidR="001F2024">
        <w:rPr>
          <w:rFonts w:ascii="Georgia" w:hAnsi="Georgia"/>
          <w:color w:val="000000"/>
          <w:sz w:val="28"/>
          <w:szCs w:val="28"/>
        </w:rPr>
        <w:t xml:space="preserve"> </w:t>
      </w:r>
      <w:r w:rsidRPr="000E02AF">
        <w:rPr>
          <w:rFonts w:ascii="Georgia" w:hAnsi="Georgia"/>
          <w:color w:val="000000"/>
          <w:sz w:val="28"/>
          <w:szCs w:val="28"/>
        </w:rPr>
        <w:t>pa</w:t>
      </w:r>
      <w:r>
        <w:rPr>
          <w:rFonts w:ascii="Georgia" w:hAnsi="Georgia"/>
          <w:color w:val="000000"/>
          <w:sz w:val="28"/>
          <w:szCs w:val="28"/>
        </w:rPr>
        <w:t>tient, lorsque</w:t>
      </w:r>
      <w:r w:rsidR="001F2024">
        <w:rPr>
          <w:rFonts w:ascii="Georgia" w:hAnsi="Georgia"/>
          <w:color w:val="000000"/>
          <w:sz w:val="28"/>
          <w:szCs w:val="28"/>
        </w:rPr>
        <w:t xml:space="preserve"> </w:t>
      </w:r>
      <w:r>
        <w:rPr>
          <w:rFonts w:ascii="Georgia" w:hAnsi="Georgia"/>
          <w:color w:val="000000"/>
          <w:sz w:val="28"/>
          <w:szCs w:val="28"/>
        </w:rPr>
        <w:t xml:space="preserve">l’administration </w:t>
      </w:r>
      <w:r w:rsidR="00B2546B" w:rsidRPr="000E02AF">
        <w:rPr>
          <w:rFonts w:ascii="Georgia" w:hAnsi="Georgia"/>
          <w:color w:val="000000"/>
          <w:sz w:val="28"/>
          <w:szCs w:val="28"/>
        </w:rPr>
        <w:t>parentérale</w:t>
      </w:r>
      <w:r w:rsidR="00B2546B">
        <w:rPr>
          <w:rFonts w:ascii="Georgia" w:hAnsi="Georgia"/>
          <w:color w:val="000000"/>
          <w:sz w:val="28"/>
          <w:szCs w:val="28"/>
        </w:rPr>
        <w:t xml:space="preserve"> </w:t>
      </w:r>
      <w:r w:rsidR="00B2546B" w:rsidRPr="000E02AF">
        <w:rPr>
          <w:rFonts w:ascii="Georgia" w:hAnsi="Georgia"/>
          <w:color w:val="000000"/>
          <w:sz w:val="28"/>
          <w:szCs w:val="28"/>
        </w:rPr>
        <w:t>d’artésunate</w:t>
      </w:r>
      <w:r w:rsidRPr="000E02AF">
        <w:rPr>
          <w:rFonts w:ascii="Georgia" w:hAnsi="Georgia"/>
          <w:color w:val="000000"/>
          <w:sz w:val="28"/>
          <w:szCs w:val="28"/>
        </w:rPr>
        <w:t xml:space="preserve"> ou d</w:t>
      </w:r>
      <w:r>
        <w:rPr>
          <w:rFonts w:ascii="Georgia" w:hAnsi="Georgia"/>
          <w:color w:val="000000"/>
          <w:sz w:val="28"/>
          <w:szCs w:val="28"/>
        </w:rPr>
        <w:t xml:space="preserve">e quinine n’est pas possible ou </w:t>
      </w:r>
      <w:r w:rsidR="00903852">
        <w:rPr>
          <w:rFonts w:ascii="Georgia" w:hAnsi="Georgia"/>
          <w:color w:val="000000"/>
          <w:sz w:val="28"/>
          <w:szCs w:val="28"/>
        </w:rPr>
        <w:t>pas praticable.</w:t>
      </w:r>
    </w:p>
    <w:p w:rsidR="00903852" w:rsidRDefault="000E02AF" w:rsidP="00916742">
      <w:pPr>
        <w:spacing w:line="276" w:lineRule="auto"/>
        <w:ind w:firstLine="1134"/>
        <w:jc w:val="both"/>
        <w:rPr>
          <w:rFonts w:ascii="Georgia" w:hAnsi="Georgia"/>
          <w:color w:val="000000"/>
          <w:sz w:val="28"/>
          <w:szCs w:val="28"/>
        </w:rPr>
      </w:pPr>
      <w:r w:rsidRPr="000E02AF">
        <w:rPr>
          <w:rFonts w:ascii="Georgia" w:hAnsi="Georgia"/>
          <w:color w:val="000000"/>
          <w:sz w:val="28"/>
          <w:szCs w:val="28"/>
        </w:rPr>
        <w:t>Pour</w:t>
      </w:r>
      <w:r w:rsidR="001F2024">
        <w:rPr>
          <w:rFonts w:ascii="Georgia" w:hAnsi="Georgia"/>
          <w:color w:val="000000"/>
          <w:sz w:val="28"/>
          <w:szCs w:val="28"/>
        </w:rPr>
        <w:t xml:space="preserve"> </w:t>
      </w:r>
      <w:r w:rsidRPr="000E02AF">
        <w:rPr>
          <w:rFonts w:ascii="Georgia" w:hAnsi="Georgia"/>
          <w:color w:val="000000"/>
          <w:sz w:val="28"/>
          <w:szCs w:val="28"/>
        </w:rPr>
        <w:t>le paludisme</w:t>
      </w:r>
      <w:r w:rsidR="001F2024">
        <w:rPr>
          <w:rFonts w:ascii="Georgia" w:hAnsi="Georgia"/>
          <w:color w:val="000000"/>
          <w:sz w:val="28"/>
          <w:szCs w:val="28"/>
        </w:rPr>
        <w:t xml:space="preserve"> </w:t>
      </w:r>
      <w:r w:rsidRPr="000E02AF">
        <w:rPr>
          <w:rFonts w:ascii="Georgia" w:hAnsi="Georgia"/>
          <w:color w:val="000000"/>
          <w:sz w:val="28"/>
          <w:szCs w:val="28"/>
        </w:rPr>
        <w:t>grave, admini</w:t>
      </w:r>
      <w:r>
        <w:rPr>
          <w:rFonts w:ascii="Georgia" w:hAnsi="Georgia"/>
          <w:color w:val="000000"/>
          <w:sz w:val="28"/>
          <w:szCs w:val="28"/>
        </w:rPr>
        <w:t>strer les agents antipaludiques</w:t>
      </w:r>
      <w:r w:rsidR="001F2024">
        <w:rPr>
          <w:rFonts w:ascii="Georgia" w:hAnsi="Georgia"/>
          <w:color w:val="000000"/>
          <w:sz w:val="28"/>
          <w:szCs w:val="28"/>
        </w:rPr>
        <w:t xml:space="preserve"> </w:t>
      </w:r>
      <w:r w:rsidRPr="000E02AF">
        <w:rPr>
          <w:rFonts w:ascii="Georgia" w:hAnsi="Georgia"/>
          <w:color w:val="000000"/>
          <w:sz w:val="28"/>
          <w:szCs w:val="28"/>
        </w:rPr>
        <w:t>par voie</w:t>
      </w:r>
      <w:r w:rsidR="001F2024">
        <w:rPr>
          <w:rFonts w:ascii="Georgia" w:hAnsi="Georgia"/>
          <w:color w:val="000000"/>
          <w:sz w:val="28"/>
          <w:szCs w:val="28"/>
        </w:rPr>
        <w:t xml:space="preserve"> </w:t>
      </w:r>
      <w:r w:rsidRPr="000E02AF">
        <w:rPr>
          <w:rFonts w:ascii="Georgia" w:hAnsi="Georgia"/>
          <w:color w:val="000000"/>
          <w:sz w:val="28"/>
          <w:szCs w:val="28"/>
        </w:rPr>
        <w:t>parentérale au min</w:t>
      </w:r>
      <w:r>
        <w:rPr>
          <w:rFonts w:ascii="Georgia" w:hAnsi="Georgia"/>
          <w:color w:val="000000"/>
          <w:sz w:val="28"/>
          <w:szCs w:val="28"/>
        </w:rPr>
        <w:t xml:space="preserve">imum pendant 24 heures, même si </w:t>
      </w:r>
      <w:r w:rsidRPr="000E02AF">
        <w:rPr>
          <w:rFonts w:ascii="Georgia" w:hAnsi="Georgia"/>
          <w:color w:val="000000"/>
          <w:sz w:val="28"/>
          <w:szCs w:val="28"/>
        </w:rPr>
        <w:t>entre-temps le patient parvien</w:t>
      </w:r>
      <w:r>
        <w:rPr>
          <w:rFonts w:ascii="Georgia" w:hAnsi="Georgia"/>
          <w:color w:val="000000"/>
          <w:sz w:val="28"/>
          <w:szCs w:val="28"/>
        </w:rPr>
        <w:t>t à tolérer des médicaments per</w:t>
      </w:r>
      <w:r w:rsidRPr="000E02AF">
        <w:rPr>
          <w:rFonts w:ascii="Georgia" w:hAnsi="Georgia"/>
          <w:color w:val="000000"/>
          <w:sz w:val="28"/>
          <w:szCs w:val="28"/>
        </w:rPr>
        <w:t xml:space="preserve">os. Ensuite, prescrire une </w:t>
      </w:r>
      <w:r>
        <w:rPr>
          <w:rFonts w:ascii="Georgia" w:hAnsi="Georgia"/>
          <w:color w:val="000000"/>
          <w:sz w:val="28"/>
          <w:szCs w:val="28"/>
        </w:rPr>
        <w:t xml:space="preserve">cure complète d’une association </w:t>
      </w:r>
      <w:r w:rsidRPr="000E02AF">
        <w:rPr>
          <w:rFonts w:ascii="Georgia" w:hAnsi="Georgia"/>
          <w:color w:val="000000"/>
          <w:sz w:val="28"/>
          <w:szCs w:val="28"/>
        </w:rPr>
        <w:t>médicamenteuse à base d’ar</w:t>
      </w:r>
      <w:r>
        <w:rPr>
          <w:rFonts w:ascii="Georgia" w:hAnsi="Georgia"/>
          <w:color w:val="000000"/>
          <w:sz w:val="28"/>
          <w:szCs w:val="28"/>
        </w:rPr>
        <w:t>témisinine (ACT) efficace là où</w:t>
      </w:r>
      <w:r w:rsidR="00903852">
        <w:rPr>
          <w:rFonts w:ascii="Georgia" w:hAnsi="Georgia"/>
          <w:color w:val="000000"/>
          <w:sz w:val="28"/>
          <w:szCs w:val="28"/>
        </w:rPr>
        <w:t xml:space="preserve"> </w:t>
      </w:r>
      <w:r>
        <w:rPr>
          <w:rFonts w:ascii="Georgia" w:hAnsi="Georgia"/>
          <w:color w:val="000000"/>
          <w:sz w:val="28"/>
          <w:szCs w:val="28"/>
        </w:rPr>
        <w:t>l’infection a été contractée.</w:t>
      </w:r>
    </w:p>
    <w:p w:rsidR="00605936" w:rsidRPr="00DD4000" w:rsidRDefault="000E02AF" w:rsidP="00DD4000">
      <w:pPr>
        <w:spacing w:line="276" w:lineRule="auto"/>
        <w:ind w:firstLine="1134"/>
        <w:jc w:val="both"/>
        <w:rPr>
          <w:rFonts w:ascii="Georgia" w:hAnsi="Georgia"/>
          <w:color w:val="000000"/>
          <w:sz w:val="28"/>
          <w:szCs w:val="28"/>
        </w:rPr>
      </w:pPr>
      <w:r w:rsidRPr="000E02AF">
        <w:rPr>
          <w:rFonts w:ascii="Georgia" w:hAnsi="Georgia"/>
          <w:color w:val="000000"/>
          <w:sz w:val="28"/>
          <w:szCs w:val="28"/>
        </w:rPr>
        <w:t>Calculer</w:t>
      </w:r>
      <w:r w:rsidR="001F2024">
        <w:rPr>
          <w:rFonts w:ascii="Georgia" w:hAnsi="Georgia"/>
          <w:color w:val="000000"/>
          <w:sz w:val="28"/>
          <w:szCs w:val="28"/>
        </w:rPr>
        <w:t xml:space="preserve"> </w:t>
      </w:r>
      <w:r w:rsidRPr="000E02AF">
        <w:rPr>
          <w:rFonts w:ascii="Georgia" w:hAnsi="Georgia"/>
          <w:color w:val="000000"/>
          <w:sz w:val="28"/>
          <w:szCs w:val="28"/>
        </w:rPr>
        <w:t>la posologie d’artésun</w:t>
      </w:r>
      <w:r>
        <w:rPr>
          <w:rFonts w:ascii="Georgia" w:hAnsi="Georgia"/>
          <w:color w:val="000000"/>
          <w:sz w:val="28"/>
          <w:szCs w:val="28"/>
        </w:rPr>
        <w:t xml:space="preserve">ate, d’artéméther ou de quinine </w:t>
      </w:r>
      <w:r w:rsidRPr="000E02AF">
        <w:rPr>
          <w:rFonts w:ascii="Georgia" w:hAnsi="Georgia"/>
          <w:color w:val="000000"/>
          <w:sz w:val="28"/>
          <w:szCs w:val="28"/>
        </w:rPr>
        <w:t>en mg/kg de poids corporel.</w:t>
      </w:r>
      <w:r>
        <w:rPr>
          <w:rFonts w:ascii="Georgia" w:hAnsi="Georgia"/>
          <w:color w:val="000000"/>
          <w:sz w:val="28"/>
          <w:szCs w:val="28"/>
        </w:rPr>
        <w:t xml:space="preserve"> Tous les patients</w:t>
      </w:r>
      <w:r w:rsidR="001F2024">
        <w:rPr>
          <w:rFonts w:ascii="Georgia" w:hAnsi="Georgia"/>
          <w:color w:val="000000"/>
          <w:sz w:val="28"/>
          <w:szCs w:val="28"/>
        </w:rPr>
        <w:t xml:space="preserve"> </w:t>
      </w:r>
      <w:r>
        <w:rPr>
          <w:rFonts w:ascii="Georgia" w:hAnsi="Georgia"/>
          <w:color w:val="000000"/>
          <w:sz w:val="28"/>
          <w:szCs w:val="28"/>
        </w:rPr>
        <w:t xml:space="preserve">doivent être </w:t>
      </w:r>
      <w:r w:rsidRPr="000E02AF">
        <w:rPr>
          <w:rFonts w:ascii="Georgia" w:hAnsi="Georgia"/>
          <w:color w:val="000000"/>
          <w:sz w:val="28"/>
          <w:szCs w:val="28"/>
        </w:rPr>
        <w:t>pesés et, si ce n’est pas possible, on estim</w:t>
      </w:r>
      <w:r>
        <w:rPr>
          <w:rFonts w:ascii="Georgia" w:hAnsi="Georgia"/>
          <w:color w:val="000000"/>
          <w:sz w:val="28"/>
          <w:szCs w:val="28"/>
        </w:rPr>
        <w:t xml:space="preserve">era leur </w:t>
      </w:r>
      <w:r w:rsidR="00AB2A78">
        <w:rPr>
          <w:rFonts w:ascii="Georgia" w:hAnsi="Georgia"/>
          <w:color w:val="000000"/>
          <w:sz w:val="28"/>
          <w:szCs w:val="28"/>
        </w:rPr>
        <w:t>poids.</w:t>
      </w:r>
      <w:r w:rsidR="00AB2A78" w:rsidRPr="000E02AF">
        <w:rPr>
          <w:rFonts w:ascii="Georgia" w:hAnsi="Georgia"/>
          <w:color w:val="000000"/>
          <w:sz w:val="28"/>
          <w:szCs w:val="28"/>
        </w:rPr>
        <w:t xml:space="preserve"> Dispenser</w:t>
      </w:r>
      <w:r w:rsidRPr="000E02AF">
        <w:rPr>
          <w:rFonts w:ascii="Georgia" w:hAnsi="Georgia"/>
          <w:color w:val="000000"/>
          <w:sz w:val="28"/>
          <w:szCs w:val="28"/>
        </w:rPr>
        <w:t xml:space="preserve"> des soins infirmiers</w:t>
      </w:r>
      <w:r w:rsidR="001F2024">
        <w:rPr>
          <w:rFonts w:ascii="Georgia" w:hAnsi="Georgia"/>
          <w:color w:val="000000"/>
          <w:sz w:val="28"/>
          <w:szCs w:val="28"/>
        </w:rPr>
        <w:t xml:space="preserve"> </w:t>
      </w:r>
      <w:r w:rsidRPr="000E02AF">
        <w:rPr>
          <w:rFonts w:ascii="Georgia" w:hAnsi="Georgia"/>
          <w:color w:val="000000"/>
          <w:sz w:val="28"/>
          <w:szCs w:val="28"/>
        </w:rPr>
        <w:t xml:space="preserve">de </w:t>
      </w:r>
      <w:r w:rsidR="001F2024">
        <w:rPr>
          <w:rFonts w:ascii="Georgia" w:hAnsi="Georgia"/>
          <w:color w:val="000000"/>
          <w:sz w:val="28"/>
          <w:szCs w:val="28"/>
        </w:rPr>
        <w:t xml:space="preserve"> </w:t>
      </w:r>
      <w:r w:rsidRPr="000E02AF">
        <w:rPr>
          <w:rFonts w:ascii="Georgia" w:hAnsi="Georgia"/>
          <w:color w:val="000000"/>
          <w:sz w:val="28"/>
          <w:szCs w:val="28"/>
        </w:rPr>
        <w:t xml:space="preserve">qualité. Ce point </w:t>
      </w:r>
      <w:r w:rsidR="001F2024">
        <w:rPr>
          <w:rFonts w:ascii="Georgia" w:hAnsi="Georgia"/>
          <w:color w:val="000000"/>
          <w:sz w:val="28"/>
          <w:szCs w:val="28"/>
        </w:rPr>
        <w:t xml:space="preserve"> </w:t>
      </w:r>
      <w:r w:rsidRPr="000E02AF">
        <w:rPr>
          <w:rFonts w:ascii="Georgia" w:hAnsi="Georgia"/>
          <w:color w:val="000000"/>
          <w:sz w:val="28"/>
          <w:szCs w:val="28"/>
        </w:rPr>
        <w:t>est</w:t>
      </w:r>
      <w:r w:rsidR="001F2024">
        <w:rPr>
          <w:rFonts w:ascii="Georgia" w:hAnsi="Georgia"/>
          <w:color w:val="000000"/>
          <w:sz w:val="28"/>
          <w:szCs w:val="28"/>
        </w:rPr>
        <w:t xml:space="preserve"> </w:t>
      </w:r>
      <w:r>
        <w:rPr>
          <w:rFonts w:ascii="Georgia" w:hAnsi="Georgia"/>
          <w:color w:val="000000"/>
          <w:sz w:val="28"/>
          <w:szCs w:val="28"/>
        </w:rPr>
        <w:t xml:space="preserve"> </w:t>
      </w:r>
      <w:r w:rsidRPr="000E02AF">
        <w:rPr>
          <w:rFonts w:ascii="Georgia" w:hAnsi="Georgia"/>
          <w:color w:val="000000"/>
          <w:sz w:val="28"/>
          <w:szCs w:val="28"/>
        </w:rPr>
        <w:t>essentiel, en particulier si le patient est inconscient</w:t>
      </w:r>
      <w:r>
        <w:rPr>
          <w:rFonts w:ascii="Georgia" w:hAnsi="Georgia"/>
          <w:color w:val="000000"/>
          <w:sz w:val="28"/>
          <w:szCs w:val="28"/>
        </w:rPr>
        <w:t xml:space="preserve"> </w:t>
      </w:r>
      <w:r w:rsidRPr="000B0330">
        <w:rPr>
          <w:rFonts w:ascii="Georgia" w:hAnsi="Georgia"/>
          <w:color w:val="000000"/>
          <w:sz w:val="28"/>
          <w:szCs w:val="28"/>
        </w:rPr>
        <w:t xml:space="preserve">Crawley J et al. </w:t>
      </w:r>
      <w:r w:rsidRPr="001F2024">
        <w:rPr>
          <w:rFonts w:ascii="Georgia" w:hAnsi="Georgia"/>
          <w:color w:val="000000"/>
          <w:sz w:val="28"/>
          <w:szCs w:val="28"/>
          <w:lang w:val="fr-FR"/>
        </w:rPr>
        <w:t xml:space="preserve">(2000). </w:t>
      </w:r>
    </w:p>
    <w:p w:rsidR="001E49F6" w:rsidRPr="00D30CB3" w:rsidRDefault="00477FF3" w:rsidP="00477FF3">
      <w:pPr>
        <w:pStyle w:val="Titre3"/>
        <w:rPr>
          <w:rFonts w:ascii="Georgia" w:hAnsi="Georgia"/>
          <w:b/>
          <w:color w:val="auto"/>
          <w:sz w:val="28"/>
          <w:szCs w:val="28"/>
        </w:rPr>
      </w:pPr>
      <w:bookmarkStart w:id="27" w:name="_Toc19978038"/>
      <w:r>
        <w:rPr>
          <w:b/>
          <w:color w:val="auto"/>
          <w:sz w:val="28"/>
          <w:szCs w:val="28"/>
        </w:rPr>
        <w:t xml:space="preserve">2.10.4 </w:t>
      </w:r>
      <w:r w:rsidR="00F80520" w:rsidRPr="00477FF3">
        <w:rPr>
          <w:b/>
          <w:color w:val="auto"/>
          <w:sz w:val="28"/>
          <w:szCs w:val="28"/>
        </w:rPr>
        <w:t>Soins</w:t>
      </w:r>
      <w:r w:rsidR="001E49F6" w:rsidRPr="00477FF3">
        <w:rPr>
          <w:b/>
          <w:color w:val="auto"/>
          <w:sz w:val="28"/>
          <w:szCs w:val="28"/>
        </w:rPr>
        <w:t xml:space="preserve"> </w:t>
      </w:r>
      <w:r w:rsidR="00F80520" w:rsidRPr="00477FF3">
        <w:rPr>
          <w:b/>
          <w:color w:val="auto"/>
          <w:sz w:val="28"/>
          <w:szCs w:val="28"/>
        </w:rPr>
        <w:t>Infirmiers</w:t>
      </w:r>
      <w:bookmarkEnd w:id="27"/>
    </w:p>
    <w:p w:rsidR="00937A9C" w:rsidRPr="00D30CB3" w:rsidRDefault="00937A9C" w:rsidP="00916742">
      <w:pPr>
        <w:spacing w:line="276" w:lineRule="auto"/>
        <w:ind w:firstLine="1134"/>
        <w:jc w:val="both"/>
        <w:rPr>
          <w:rFonts w:ascii="Georgia" w:hAnsi="Georgia"/>
          <w:sz w:val="28"/>
          <w:szCs w:val="28"/>
        </w:rPr>
      </w:pPr>
    </w:p>
    <w:p w:rsidR="001E49F6" w:rsidRPr="001E49F6" w:rsidRDefault="001E49F6" w:rsidP="00916742">
      <w:pPr>
        <w:spacing w:line="276" w:lineRule="auto"/>
        <w:ind w:firstLine="1134"/>
        <w:jc w:val="both"/>
        <w:rPr>
          <w:rFonts w:ascii="Georgia" w:hAnsi="Georgia"/>
          <w:color w:val="000000"/>
          <w:sz w:val="28"/>
          <w:szCs w:val="28"/>
        </w:rPr>
      </w:pPr>
      <w:r w:rsidRPr="001E49F6">
        <w:rPr>
          <w:rFonts w:ascii="Georgia" w:hAnsi="Georgia"/>
          <w:color w:val="000000"/>
          <w:sz w:val="28"/>
          <w:szCs w:val="28"/>
        </w:rPr>
        <w:t>La qualité des</w:t>
      </w:r>
      <w:r w:rsidR="001F2024">
        <w:rPr>
          <w:rFonts w:ascii="Georgia" w:hAnsi="Georgia"/>
          <w:color w:val="000000"/>
          <w:sz w:val="28"/>
          <w:szCs w:val="28"/>
        </w:rPr>
        <w:t xml:space="preserve"> </w:t>
      </w:r>
      <w:r w:rsidRPr="001E49F6">
        <w:rPr>
          <w:rFonts w:ascii="Georgia" w:hAnsi="Georgia"/>
          <w:color w:val="000000"/>
          <w:sz w:val="28"/>
          <w:szCs w:val="28"/>
        </w:rPr>
        <w:t>soins</w:t>
      </w:r>
      <w:r w:rsidR="001F2024">
        <w:rPr>
          <w:rFonts w:ascii="Georgia" w:hAnsi="Georgia"/>
          <w:color w:val="000000"/>
          <w:sz w:val="28"/>
          <w:szCs w:val="28"/>
        </w:rPr>
        <w:t xml:space="preserve"> </w:t>
      </w:r>
      <w:r w:rsidRPr="001E49F6">
        <w:rPr>
          <w:rFonts w:ascii="Georgia" w:hAnsi="Georgia"/>
          <w:color w:val="000000"/>
          <w:sz w:val="28"/>
          <w:szCs w:val="28"/>
        </w:rPr>
        <w:t>infirmiers</w:t>
      </w:r>
      <w:r w:rsidR="001F2024">
        <w:rPr>
          <w:rFonts w:ascii="Georgia" w:hAnsi="Georgia"/>
          <w:color w:val="000000"/>
          <w:sz w:val="28"/>
          <w:szCs w:val="28"/>
        </w:rPr>
        <w:t xml:space="preserve"> </w:t>
      </w:r>
      <w:r w:rsidRPr="001E49F6">
        <w:rPr>
          <w:rFonts w:ascii="Georgia" w:hAnsi="Georgia"/>
          <w:color w:val="000000"/>
          <w:sz w:val="28"/>
          <w:szCs w:val="28"/>
        </w:rPr>
        <w:t>dis</w:t>
      </w:r>
      <w:r w:rsidR="00F80520">
        <w:rPr>
          <w:rFonts w:ascii="Georgia" w:hAnsi="Georgia"/>
          <w:color w:val="000000"/>
          <w:sz w:val="28"/>
          <w:szCs w:val="28"/>
        </w:rPr>
        <w:t xml:space="preserve">pensés aux patients atteints de </w:t>
      </w:r>
      <w:r w:rsidRPr="001E49F6">
        <w:rPr>
          <w:rFonts w:ascii="Georgia" w:hAnsi="Georgia"/>
          <w:color w:val="000000"/>
          <w:sz w:val="28"/>
          <w:szCs w:val="28"/>
        </w:rPr>
        <w:t>paludisme grave est d’une importance cruciale.</w:t>
      </w:r>
    </w:p>
    <w:p w:rsidR="00DE03A3" w:rsidRDefault="001E49F6" w:rsidP="00916742">
      <w:pPr>
        <w:spacing w:line="276" w:lineRule="auto"/>
        <w:ind w:firstLine="1134"/>
        <w:jc w:val="both"/>
        <w:rPr>
          <w:rFonts w:ascii="Georgia" w:hAnsi="Georgia"/>
          <w:color w:val="000000"/>
          <w:sz w:val="28"/>
          <w:szCs w:val="28"/>
        </w:rPr>
      </w:pPr>
      <w:r w:rsidRPr="001E49F6">
        <w:rPr>
          <w:rFonts w:ascii="Georgia" w:hAnsi="Georgia"/>
          <w:color w:val="000000"/>
          <w:sz w:val="28"/>
          <w:szCs w:val="28"/>
        </w:rPr>
        <w:t>• Les soins infirmiers doivent être méticuleu</w:t>
      </w:r>
      <w:r w:rsidR="00F80520">
        <w:rPr>
          <w:rFonts w:ascii="Georgia" w:hAnsi="Georgia"/>
          <w:color w:val="000000"/>
          <w:sz w:val="28"/>
          <w:szCs w:val="28"/>
        </w:rPr>
        <w:t xml:space="preserve">x et peuvent sauver </w:t>
      </w:r>
      <w:r w:rsidRPr="001E49F6">
        <w:rPr>
          <w:rFonts w:ascii="Georgia" w:hAnsi="Georgia"/>
          <w:color w:val="000000"/>
          <w:sz w:val="28"/>
          <w:szCs w:val="28"/>
        </w:rPr>
        <w:t>la vie, notamment pour les p</w:t>
      </w:r>
      <w:r w:rsidR="00F80520">
        <w:rPr>
          <w:rFonts w:ascii="Georgia" w:hAnsi="Georgia"/>
          <w:color w:val="000000"/>
          <w:sz w:val="28"/>
          <w:szCs w:val="28"/>
        </w:rPr>
        <w:t xml:space="preserve">atients inconscients. Veiller à </w:t>
      </w:r>
      <w:r w:rsidRPr="001E49F6">
        <w:rPr>
          <w:rFonts w:ascii="Georgia" w:hAnsi="Georgia"/>
          <w:color w:val="000000"/>
          <w:sz w:val="28"/>
          <w:szCs w:val="28"/>
        </w:rPr>
        <w:t>ce que les voies aérienn</w:t>
      </w:r>
      <w:r w:rsidR="00F80520">
        <w:rPr>
          <w:rFonts w:ascii="Georgia" w:hAnsi="Georgia"/>
          <w:color w:val="000000"/>
          <w:sz w:val="28"/>
          <w:szCs w:val="28"/>
        </w:rPr>
        <w:t xml:space="preserve">es restent dégagées. </w:t>
      </w:r>
    </w:p>
    <w:p w:rsidR="001E49F6" w:rsidRPr="001E49F6" w:rsidRDefault="00CA2F5D" w:rsidP="00916742">
      <w:pPr>
        <w:spacing w:line="276" w:lineRule="auto"/>
        <w:ind w:firstLine="1134"/>
        <w:jc w:val="both"/>
        <w:rPr>
          <w:rFonts w:ascii="Georgia" w:hAnsi="Georgia"/>
          <w:color w:val="000000"/>
          <w:sz w:val="28"/>
          <w:szCs w:val="28"/>
        </w:rPr>
      </w:pPr>
      <w:r>
        <w:rPr>
          <w:rFonts w:ascii="Georgia" w:hAnsi="Georgia"/>
          <w:color w:val="000000"/>
          <w:sz w:val="28"/>
          <w:szCs w:val="28"/>
        </w:rPr>
        <w:t>L</w:t>
      </w:r>
      <w:r w:rsidR="00F80520">
        <w:rPr>
          <w:rFonts w:ascii="Georgia" w:hAnsi="Georgia"/>
          <w:color w:val="000000"/>
          <w:sz w:val="28"/>
          <w:szCs w:val="28"/>
        </w:rPr>
        <w:t>e</w:t>
      </w:r>
      <w:r>
        <w:rPr>
          <w:rFonts w:ascii="Georgia" w:hAnsi="Georgia"/>
          <w:color w:val="000000"/>
          <w:sz w:val="28"/>
          <w:szCs w:val="28"/>
        </w:rPr>
        <w:t xml:space="preserve"> </w:t>
      </w:r>
      <w:r w:rsidR="001E49F6" w:rsidRPr="001E49F6">
        <w:rPr>
          <w:rFonts w:ascii="Georgia" w:hAnsi="Georgia"/>
          <w:color w:val="000000"/>
          <w:sz w:val="28"/>
          <w:szCs w:val="28"/>
        </w:rPr>
        <w:t>patient en position latér</w:t>
      </w:r>
      <w:r w:rsidR="00F80520">
        <w:rPr>
          <w:rFonts w:ascii="Georgia" w:hAnsi="Georgia"/>
          <w:color w:val="000000"/>
          <w:sz w:val="28"/>
          <w:szCs w:val="28"/>
        </w:rPr>
        <w:t>ale ou semi couchée</w:t>
      </w:r>
      <w:r w:rsidR="001F2024">
        <w:rPr>
          <w:rFonts w:ascii="Georgia" w:hAnsi="Georgia"/>
          <w:color w:val="000000"/>
          <w:sz w:val="28"/>
          <w:szCs w:val="28"/>
        </w:rPr>
        <w:t xml:space="preserve"> </w:t>
      </w:r>
      <w:r w:rsidR="00F80520">
        <w:rPr>
          <w:rFonts w:ascii="Georgia" w:hAnsi="Georgia"/>
          <w:color w:val="000000"/>
          <w:sz w:val="28"/>
          <w:szCs w:val="28"/>
        </w:rPr>
        <w:t xml:space="preserve">pour éviter </w:t>
      </w:r>
      <w:r w:rsidR="001E49F6" w:rsidRPr="001E49F6">
        <w:rPr>
          <w:rFonts w:ascii="Georgia" w:hAnsi="Georgia"/>
          <w:color w:val="000000"/>
          <w:sz w:val="28"/>
          <w:szCs w:val="28"/>
        </w:rPr>
        <w:t>qu’il n’aspire des</w:t>
      </w:r>
      <w:r w:rsidR="001F2024">
        <w:rPr>
          <w:rFonts w:ascii="Georgia" w:hAnsi="Georgia"/>
          <w:color w:val="000000"/>
          <w:sz w:val="28"/>
          <w:szCs w:val="28"/>
        </w:rPr>
        <w:t xml:space="preserve"> </w:t>
      </w:r>
      <w:r w:rsidR="001E49F6" w:rsidRPr="001E49F6">
        <w:rPr>
          <w:rFonts w:ascii="Georgia" w:hAnsi="Georgia"/>
          <w:color w:val="000000"/>
          <w:sz w:val="28"/>
          <w:szCs w:val="28"/>
        </w:rPr>
        <w:t xml:space="preserve">liquides. </w:t>
      </w:r>
      <w:r w:rsidR="00F80520">
        <w:rPr>
          <w:rFonts w:ascii="Georgia" w:hAnsi="Georgia"/>
          <w:color w:val="000000"/>
          <w:sz w:val="28"/>
          <w:szCs w:val="28"/>
        </w:rPr>
        <w:t xml:space="preserve">S’il est </w:t>
      </w:r>
      <w:r>
        <w:rPr>
          <w:rFonts w:ascii="Georgia" w:hAnsi="Georgia"/>
          <w:color w:val="000000"/>
          <w:sz w:val="28"/>
          <w:szCs w:val="28"/>
        </w:rPr>
        <w:t>i</w:t>
      </w:r>
      <w:r w:rsidR="00F80520">
        <w:rPr>
          <w:rFonts w:ascii="Georgia" w:hAnsi="Georgia"/>
          <w:color w:val="000000"/>
          <w:sz w:val="28"/>
          <w:szCs w:val="28"/>
        </w:rPr>
        <w:t xml:space="preserve">nconscient, poser une </w:t>
      </w:r>
      <w:r w:rsidR="001E49F6" w:rsidRPr="001E49F6">
        <w:rPr>
          <w:rFonts w:ascii="Georgia" w:hAnsi="Georgia"/>
          <w:color w:val="000000"/>
          <w:sz w:val="28"/>
          <w:szCs w:val="28"/>
        </w:rPr>
        <w:t>sonde nasogastrique</w:t>
      </w:r>
      <w:r w:rsidR="001F2024">
        <w:rPr>
          <w:rFonts w:ascii="Georgia" w:hAnsi="Georgia"/>
          <w:color w:val="000000"/>
          <w:sz w:val="28"/>
          <w:szCs w:val="28"/>
        </w:rPr>
        <w:t xml:space="preserve"> </w:t>
      </w:r>
      <w:r w:rsidR="001E49F6" w:rsidRPr="001E49F6">
        <w:rPr>
          <w:rFonts w:ascii="Georgia" w:hAnsi="Georgia"/>
          <w:color w:val="000000"/>
          <w:sz w:val="28"/>
          <w:szCs w:val="28"/>
        </w:rPr>
        <w:t>et aspir</w:t>
      </w:r>
      <w:r w:rsidR="00F80520">
        <w:rPr>
          <w:rFonts w:ascii="Georgia" w:hAnsi="Georgia"/>
          <w:color w:val="000000"/>
          <w:sz w:val="28"/>
          <w:szCs w:val="28"/>
        </w:rPr>
        <w:t xml:space="preserve">er le contenu de l’estomac pour </w:t>
      </w:r>
      <w:r w:rsidR="001E49F6" w:rsidRPr="001E49F6">
        <w:rPr>
          <w:rFonts w:ascii="Georgia" w:hAnsi="Georgia"/>
          <w:color w:val="000000"/>
          <w:sz w:val="28"/>
          <w:szCs w:val="28"/>
        </w:rPr>
        <w:t>éviter au maximum le risqu</w:t>
      </w:r>
      <w:r w:rsidR="00F80520">
        <w:rPr>
          <w:rFonts w:ascii="Georgia" w:hAnsi="Georgia"/>
          <w:color w:val="000000"/>
          <w:sz w:val="28"/>
          <w:szCs w:val="28"/>
        </w:rPr>
        <w:t xml:space="preserve">e de pneumopathie d’aspiration, </w:t>
      </w:r>
      <w:r w:rsidR="001E49F6" w:rsidRPr="001E49F6">
        <w:rPr>
          <w:rFonts w:ascii="Georgia" w:hAnsi="Georgia"/>
          <w:color w:val="000000"/>
          <w:sz w:val="28"/>
          <w:szCs w:val="28"/>
        </w:rPr>
        <w:t>une complication potentiellem</w:t>
      </w:r>
      <w:r w:rsidR="00F80520">
        <w:rPr>
          <w:rFonts w:ascii="Georgia" w:hAnsi="Georgia"/>
          <w:color w:val="000000"/>
          <w:sz w:val="28"/>
          <w:szCs w:val="28"/>
        </w:rPr>
        <w:t xml:space="preserve">ent mortelle qu’il faut traiter </w:t>
      </w:r>
      <w:r w:rsidR="001E49F6" w:rsidRPr="001E49F6">
        <w:rPr>
          <w:rFonts w:ascii="Georgia" w:hAnsi="Georgia"/>
          <w:color w:val="000000"/>
          <w:sz w:val="28"/>
          <w:szCs w:val="28"/>
        </w:rPr>
        <w:t>immédiatement.</w:t>
      </w:r>
    </w:p>
    <w:p w:rsidR="001E49F6" w:rsidRPr="001E49F6" w:rsidRDefault="001E49F6" w:rsidP="00916742">
      <w:pPr>
        <w:spacing w:line="276" w:lineRule="auto"/>
        <w:ind w:firstLine="1134"/>
        <w:jc w:val="both"/>
        <w:rPr>
          <w:rFonts w:ascii="Georgia" w:hAnsi="Georgia"/>
          <w:color w:val="000000"/>
          <w:sz w:val="28"/>
          <w:szCs w:val="28"/>
        </w:rPr>
      </w:pPr>
      <w:r w:rsidRPr="001E49F6">
        <w:rPr>
          <w:rFonts w:ascii="Georgia" w:hAnsi="Georgia"/>
          <w:color w:val="000000"/>
          <w:sz w:val="28"/>
          <w:szCs w:val="28"/>
        </w:rPr>
        <w:t xml:space="preserve">• Tourner le patient toutes </w:t>
      </w:r>
      <w:r w:rsidR="00F80520">
        <w:rPr>
          <w:rFonts w:ascii="Georgia" w:hAnsi="Georgia"/>
          <w:color w:val="000000"/>
          <w:sz w:val="28"/>
          <w:szCs w:val="28"/>
        </w:rPr>
        <w:t xml:space="preserve">les 2 heures. Ne pas le laisser </w:t>
      </w:r>
      <w:r w:rsidRPr="001E49F6">
        <w:rPr>
          <w:rFonts w:ascii="Georgia" w:hAnsi="Georgia"/>
          <w:color w:val="000000"/>
          <w:sz w:val="28"/>
          <w:szCs w:val="28"/>
        </w:rPr>
        <w:t>coucher dans un lit</w:t>
      </w:r>
      <w:r w:rsidR="001F2024">
        <w:rPr>
          <w:rFonts w:ascii="Georgia" w:hAnsi="Georgia"/>
          <w:color w:val="000000"/>
          <w:sz w:val="28"/>
          <w:szCs w:val="28"/>
        </w:rPr>
        <w:t xml:space="preserve"> </w:t>
      </w:r>
      <w:r w:rsidRPr="001E49F6">
        <w:rPr>
          <w:rFonts w:ascii="Georgia" w:hAnsi="Georgia"/>
          <w:color w:val="000000"/>
          <w:sz w:val="28"/>
          <w:szCs w:val="28"/>
        </w:rPr>
        <w:t>humide. F</w:t>
      </w:r>
      <w:r w:rsidR="00F80520">
        <w:rPr>
          <w:rFonts w:ascii="Georgia" w:hAnsi="Georgia"/>
          <w:color w:val="000000"/>
          <w:sz w:val="28"/>
          <w:szCs w:val="28"/>
        </w:rPr>
        <w:t>aire particulièrement</w:t>
      </w:r>
      <w:r w:rsidR="001F2024">
        <w:rPr>
          <w:rFonts w:ascii="Georgia" w:hAnsi="Georgia"/>
          <w:color w:val="000000"/>
          <w:sz w:val="28"/>
          <w:szCs w:val="28"/>
        </w:rPr>
        <w:t xml:space="preserve"> </w:t>
      </w:r>
      <w:r w:rsidR="00F80520">
        <w:rPr>
          <w:rFonts w:ascii="Georgia" w:hAnsi="Georgia"/>
          <w:color w:val="000000"/>
          <w:sz w:val="28"/>
          <w:szCs w:val="28"/>
        </w:rPr>
        <w:t xml:space="preserve">attention </w:t>
      </w:r>
      <w:r w:rsidRPr="001E49F6">
        <w:rPr>
          <w:rFonts w:ascii="Georgia" w:hAnsi="Georgia"/>
          <w:color w:val="000000"/>
          <w:sz w:val="28"/>
          <w:szCs w:val="28"/>
        </w:rPr>
        <w:t>aux points de compression.</w:t>
      </w:r>
    </w:p>
    <w:p w:rsidR="00F80520" w:rsidRPr="001E49F6" w:rsidRDefault="001E49F6" w:rsidP="00916742">
      <w:pPr>
        <w:spacing w:line="276" w:lineRule="auto"/>
        <w:ind w:firstLine="1134"/>
        <w:jc w:val="both"/>
        <w:rPr>
          <w:rFonts w:ascii="Georgia" w:hAnsi="Georgia"/>
          <w:color w:val="000000"/>
          <w:sz w:val="28"/>
          <w:szCs w:val="28"/>
        </w:rPr>
      </w:pPr>
      <w:r w:rsidRPr="001E49F6">
        <w:rPr>
          <w:rFonts w:ascii="Georgia" w:hAnsi="Georgia"/>
          <w:color w:val="000000"/>
          <w:sz w:val="28"/>
          <w:szCs w:val="28"/>
        </w:rPr>
        <w:t>• Penser à une hypert</w:t>
      </w:r>
      <w:r w:rsidR="00F80520">
        <w:rPr>
          <w:rFonts w:ascii="Georgia" w:hAnsi="Georgia"/>
          <w:color w:val="000000"/>
          <w:sz w:val="28"/>
          <w:szCs w:val="28"/>
        </w:rPr>
        <w:t xml:space="preserve">ension intracrânienne en cas de </w:t>
      </w:r>
      <w:r w:rsidRPr="001E49F6">
        <w:rPr>
          <w:rFonts w:ascii="Georgia" w:hAnsi="Georgia"/>
          <w:color w:val="000000"/>
          <w:sz w:val="28"/>
          <w:szCs w:val="28"/>
        </w:rPr>
        <w:t>respiration irrégulière, d’hypertonie, d’aggravation du</w:t>
      </w:r>
      <w:r w:rsidR="00F80520">
        <w:rPr>
          <w:rFonts w:ascii="Georgia" w:hAnsi="Georgia"/>
          <w:color w:val="000000"/>
          <w:sz w:val="28"/>
          <w:szCs w:val="28"/>
        </w:rPr>
        <w:t xml:space="preserve"> coma, </w:t>
      </w:r>
      <w:r w:rsidRPr="001E49F6">
        <w:rPr>
          <w:rFonts w:ascii="Georgia" w:hAnsi="Georgia"/>
          <w:color w:val="000000"/>
          <w:sz w:val="28"/>
          <w:szCs w:val="28"/>
        </w:rPr>
        <w:t>de pupilles inégales ou</w:t>
      </w:r>
      <w:r w:rsidR="00F80520">
        <w:rPr>
          <w:rFonts w:ascii="Georgia" w:hAnsi="Georgia"/>
          <w:color w:val="000000"/>
          <w:sz w:val="28"/>
          <w:szCs w:val="28"/>
        </w:rPr>
        <w:t xml:space="preserve"> </w:t>
      </w:r>
      <w:r w:rsidR="00F80520">
        <w:rPr>
          <w:rFonts w:ascii="Georgia" w:hAnsi="Georgia"/>
          <w:color w:val="000000"/>
          <w:sz w:val="28"/>
          <w:szCs w:val="28"/>
        </w:rPr>
        <w:lastRenderedPageBreak/>
        <w:t xml:space="preserve">dilatées, d’augmentation de la </w:t>
      </w:r>
      <w:r w:rsidRPr="001E49F6">
        <w:rPr>
          <w:rFonts w:ascii="Georgia" w:hAnsi="Georgia"/>
          <w:color w:val="000000"/>
          <w:sz w:val="28"/>
          <w:szCs w:val="28"/>
        </w:rPr>
        <w:t>tension artérielle, de chute</w:t>
      </w:r>
      <w:r w:rsidR="00F80520">
        <w:rPr>
          <w:rFonts w:ascii="Georgia" w:hAnsi="Georgia"/>
          <w:color w:val="000000"/>
          <w:sz w:val="28"/>
          <w:szCs w:val="28"/>
        </w:rPr>
        <w:t xml:space="preserve"> du rythme</w:t>
      </w:r>
      <w:r w:rsidR="001F2024">
        <w:rPr>
          <w:rFonts w:ascii="Georgia" w:hAnsi="Georgia"/>
          <w:color w:val="000000"/>
          <w:sz w:val="28"/>
          <w:szCs w:val="28"/>
        </w:rPr>
        <w:t xml:space="preserve"> </w:t>
      </w:r>
      <w:r w:rsidR="00F80520">
        <w:rPr>
          <w:rFonts w:ascii="Georgia" w:hAnsi="Georgia"/>
          <w:color w:val="000000"/>
          <w:sz w:val="28"/>
          <w:szCs w:val="28"/>
        </w:rPr>
        <w:t xml:space="preserve"> cardiaque ou d’œdème </w:t>
      </w:r>
      <w:r w:rsidRPr="001E49F6">
        <w:rPr>
          <w:rFonts w:ascii="Georgia" w:hAnsi="Georgia"/>
          <w:color w:val="000000"/>
          <w:sz w:val="28"/>
          <w:szCs w:val="28"/>
        </w:rPr>
        <w:t xml:space="preserve">papillaire. Dans de tels cas, </w:t>
      </w:r>
      <w:r w:rsidR="00F80520">
        <w:rPr>
          <w:rFonts w:ascii="Georgia" w:hAnsi="Georgia"/>
          <w:color w:val="000000"/>
          <w:sz w:val="28"/>
          <w:szCs w:val="28"/>
        </w:rPr>
        <w:t xml:space="preserve">soigner le patient en décubitus </w:t>
      </w:r>
      <w:r w:rsidRPr="001E49F6">
        <w:rPr>
          <w:rFonts w:ascii="Georgia" w:hAnsi="Georgia"/>
          <w:color w:val="000000"/>
          <w:sz w:val="28"/>
          <w:szCs w:val="28"/>
        </w:rPr>
        <w:t>dorsal, en surélevant la tête du lit.</w:t>
      </w:r>
    </w:p>
    <w:p w:rsidR="001E49F6" w:rsidRPr="001E49F6" w:rsidRDefault="001E49F6" w:rsidP="00916742">
      <w:pPr>
        <w:spacing w:line="276" w:lineRule="auto"/>
        <w:ind w:firstLine="1134"/>
        <w:jc w:val="both"/>
        <w:rPr>
          <w:rFonts w:ascii="Georgia" w:hAnsi="Georgia"/>
          <w:color w:val="000000"/>
          <w:sz w:val="28"/>
          <w:szCs w:val="28"/>
        </w:rPr>
      </w:pPr>
      <w:r w:rsidRPr="001E49F6">
        <w:rPr>
          <w:rFonts w:ascii="Georgia" w:hAnsi="Georgia"/>
          <w:color w:val="000000"/>
          <w:sz w:val="28"/>
          <w:szCs w:val="28"/>
        </w:rPr>
        <w:t>• Enregistrer</w:t>
      </w:r>
      <w:r w:rsidR="001F2024">
        <w:rPr>
          <w:rFonts w:ascii="Georgia" w:hAnsi="Georgia"/>
          <w:color w:val="000000"/>
          <w:sz w:val="28"/>
          <w:szCs w:val="28"/>
        </w:rPr>
        <w:t xml:space="preserve"> </w:t>
      </w:r>
      <w:r w:rsidRPr="001E49F6">
        <w:rPr>
          <w:rFonts w:ascii="Georgia" w:hAnsi="Georgia"/>
          <w:color w:val="000000"/>
          <w:sz w:val="28"/>
          <w:szCs w:val="28"/>
        </w:rPr>
        <w:t>soigneusement</w:t>
      </w:r>
      <w:r w:rsidR="001F2024">
        <w:rPr>
          <w:rFonts w:ascii="Georgia" w:hAnsi="Georgia"/>
          <w:color w:val="000000"/>
          <w:sz w:val="28"/>
          <w:szCs w:val="28"/>
        </w:rPr>
        <w:t xml:space="preserve"> </w:t>
      </w:r>
      <w:r w:rsidRPr="001E49F6">
        <w:rPr>
          <w:rFonts w:ascii="Georgia" w:hAnsi="Georgia"/>
          <w:color w:val="000000"/>
          <w:sz w:val="28"/>
          <w:szCs w:val="28"/>
        </w:rPr>
        <w:t>les qu</w:t>
      </w:r>
      <w:r w:rsidR="00F80520">
        <w:rPr>
          <w:rFonts w:ascii="Georgia" w:hAnsi="Georgia"/>
          <w:color w:val="000000"/>
          <w:sz w:val="28"/>
          <w:szCs w:val="28"/>
        </w:rPr>
        <w:t xml:space="preserve">antités de liquide absorbées </w:t>
      </w:r>
      <w:r w:rsidRPr="001E49F6">
        <w:rPr>
          <w:rFonts w:ascii="Georgia" w:hAnsi="Georgia"/>
          <w:color w:val="000000"/>
          <w:sz w:val="28"/>
          <w:szCs w:val="28"/>
        </w:rPr>
        <w:t xml:space="preserve">et éliminées (diurèse). Si </w:t>
      </w:r>
      <w:r w:rsidR="00F80520">
        <w:rPr>
          <w:rFonts w:ascii="Georgia" w:hAnsi="Georgia"/>
          <w:color w:val="000000"/>
          <w:sz w:val="28"/>
          <w:szCs w:val="28"/>
        </w:rPr>
        <w:t xml:space="preserve">ce n’est pas possible, peser le </w:t>
      </w:r>
      <w:r w:rsidRPr="001E49F6">
        <w:rPr>
          <w:rFonts w:ascii="Georgia" w:hAnsi="Georgia"/>
          <w:color w:val="000000"/>
          <w:sz w:val="28"/>
          <w:szCs w:val="28"/>
        </w:rPr>
        <w:t xml:space="preserve">patient tous les jours </w:t>
      </w:r>
      <w:r w:rsidR="00F80520">
        <w:rPr>
          <w:rFonts w:ascii="Georgia" w:hAnsi="Georgia"/>
          <w:color w:val="000000"/>
          <w:sz w:val="28"/>
          <w:szCs w:val="28"/>
        </w:rPr>
        <w:t xml:space="preserve">pour calculer approximativement </w:t>
      </w:r>
      <w:r w:rsidRPr="001E49F6">
        <w:rPr>
          <w:rFonts w:ascii="Georgia" w:hAnsi="Georgia"/>
          <w:color w:val="000000"/>
          <w:sz w:val="28"/>
          <w:szCs w:val="28"/>
        </w:rPr>
        <w:t>l’équilibre hydrique. Il faut admi</w:t>
      </w:r>
      <w:r w:rsidR="00F80520">
        <w:rPr>
          <w:rFonts w:ascii="Georgia" w:hAnsi="Georgia"/>
          <w:color w:val="000000"/>
          <w:sz w:val="28"/>
          <w:szCs w:val="28"/>
        </w:rPr>
        <w:t xml:space="preserve">nistrer à tous les patients qui </w:t>
      </w:r>
      <w:r w:rsidRPr="001E49F6">
        <w:rPr>
          <w:rFonts w:ascii="Georgia" w:hAnsi="Georgia"/>
          <w:color w:val="000000"/>
          <w:sz w:val="28"/>
          <w:szCs w:val="28"/>
        </w:rPr>
        <w:t>sont incapables d’absorber des liquides</w:t>
      </w:r>
      <w:r w:rsidR="001F2024">
        <w:rPr>
          <w:rFonts w:ascii="Georgia" w:hAnsi="Georgia"/>
          <w:color w:val="000000"/>
          <w:sz w:val="28"/>
          <w:szCs w:val="28"/>
        </w:rPr>
        <w:t xml:space="preserve"> </w:t>
      </w:r>
      <w:r w:rsidRPr="001E49F6">
        <w:rPr>
          <w:rFonts w:ascii="Georgia" w:hAnsi="Georgia"/>
          <w:color w:val="000000"/>
          <w:sz w:val="28"/>
          <w:szCs w:val="28"/>
        </w:rPr>
        <w:t>par voi</w:t>
      </w:r>
      <w:r w:rsidR="00F80520">
        <w:rPr>
          <w:rFonts w:ascii="Georgia" w:hAnsi="Georgia"/>
          <w:color w:val="000000"/>
          <w:sz w:val="28"/>
          <w:szCs w:val="28"/>
        </w:rPr>
        <w:t>e</w:t>
      </w:r>
      <w:r w:rsidR="001F2024">
        <w:rPr>
          <w:rFonts w:ascii="Georgia" w:hAnsi="Georgia"/>
          <w:color w:val="000000"/>
          <w:sz w:val="28"/>
          <w:szCs w:val="28"/>
        </w:rPr>
        <w:t xml:space="preserve"> </w:t>
      </w:r>
      <w:r w:rsidR="00F80520">
        <w:rPr>
          <w:rFonts w:ascii="Georgia" w:hAnsi="Georgia"/>
          <w:color w:val="000000"/>
          <w:sz w:val="28"/>
          <w:szCs w:val="28"/>
        </w:rPr>
        <w:t xml:space="preserve"> orale</w:t>
      </w:r>
      <w:r w:rsidR="001F2024">
        <w:rPr>
          <w:rFonts w:ascii="Georgia" w:hAnsi="Georgia"/>
          <w:color w:val="000000"/>
          <w:sz w:val="28"/>
          <w:szCs w:val="28"/>
        </w:rPr>
        <w:t xml:space="preserve"> </w:t>
      </w:r>
      <w:r w:rsidR="00F80520">
        <w:rPr>
          <w:rFonts w:ascii="Georgia" w:hAnsi="Georgia"/>
          <w:color w:val="000000"/>
          <w:sz w:val="28"/>
          <w:szCs w:val="28"/>
        </w:rPr>
        <w:t xml:space="preserve"> des</w:t>
      </w:r>
      <w:r w:rsidR="001F2024">
        <w:rPr>
          <w:rFonts w:ascii="Georgia" w:hAnsi="Georgia"/>
          <w:color w:val="000000"/>
          <w:sz w:val="28"/>
          <w:szCs w:val="28"/>
        </w:rPr>
        <w:t xml:space="preserve"> </w:t>
      </w:r>
      <w:r w:rsidR="00F80520">
        <w:rPr>
          <w:rFonts w:ascii="Georgia" w:hAnsi="Georgia"/>
          <w:color w:val="000000"/>
          <w:sz w:val="28"/>
          <w:szCs w:val="28"/>
        </w:rPr>
        <w:t xml:space="preserve"> </w:t>
      </w:r>
      <w:r w:rsidRPr="001E49F6">
        <w:rPr>
          <w:rFonts w:ascii="Georgia" w:hAnsi="Georgia"/>
          <w:color w:val="000000"/>
          <w:sz w:val="28"/>
          <w:szCs w:val="28"/>
        </w:rPr>
        <w:t xml:space="preserve">solutions </w:t>
      </w:r>
      <w:r w:rsidR="001F2024">
        <w:rPr>
          <w:rFonts w:ascii="Georgia" w:hAnsi="Georgia"/>
          <w:color w:val="000000"/>
          <w:sz w:val="28"/>
          <w:szCs w:val="28"/>
        </w:rPr>
        <w:t xml:space="preserve"> </w:t>
      </w:r>
      <w:r w:rsidRPr="001E49F6">
        <w:rPr>
          <w:rFonts w:ascii="Georgia" w:hAnsi="Georgia"/>
          <w:color w:val="000000"/>
          <w:sz w:val="28"/>
          <w:szCs w:val="28"/>
        </w:rPr>
        <w:t>de maintien contenant du dextrose</w:t>
      </w:r>
      <w:r w:rsidR="001F2024">
        <w:rPr>
          <w:rFonts w:ascii="Georgia" w:hAnsi="Georgia"/>
          <w:color w:val="000000"/>
          <w:sz w:val="28"/>
          <w:szCs w:val="28"/>
        </w:rPr>
        <w:t xml:space="preserve"> </w:t>
      </w:r>
      <w:r w:rsidRPr="001E49F6">
        <w:rPr>
          <w:rFonts w:ascii="Georgia" w:hAnsi="Georgia"/>
          <w:color w:val="000000"/>
          <w:sz w:val="28"/>
          <w:szCs w:val="28"/>
        </w:rPr>
        <w:t xml:space="preserve"> sauf</w:t>
      </w:r>
      <w:r w:rsidR="001F2024">
        <w:rPr>
          <w:rFonts w:ascii="Georgia" w:hAnsi="Georgia"/>
          <w:color w:val="000000"/>
          <w:sz w:val="28"/>
          <w:szCs w:val="28"/>
        </w:rPr>
        <w:t xml:space="preserve"> </w:t>
      </w:r>
      <w:r w:rsidRPr="001E49F6">
        <w:rPr>
          <w:rFonts w:ascii="Georgia" w:hAnsi="Georgia"/>
          <w:color w:val="000000"/>
          <w:sz w:val="28"/>
          <w:szCs w:val="28"/>
        </w:rPr>
        <w:t xml:space="preserve"> </w:t>
      </w:r>
      <w:r w:rsidR="00F80520" w:rsidRPr="001E49F6">
        <w:rPr>
          <w:rFonts w:ascii="Georgia" w:hAnsi="Georgia"/>
          <w:color w:val="000000"/>
          <w:sz w:val="28"/>
          <w:szCs w:val="28"/>
        </w:rPr>
        <w:t>contre</w:t>
      </w:r>
      <w:r w:rsidR="00F80520">
        <w:rPr>
          <w:rFonts w:ascii="Georgia" w:hAnsi="Georgia"/>
          <w:color w:val="000000"/>
          <w:sz w:val="28"/>
          <w:szCs w:val="28"/>
        </w:rPr>
        <w:t>-</w:t>
      </w:r>
      <w:r w:rsidR="00F80520" w:rsidRPr="001E49F6">
        <w:rPr>
          <w:rFonts w:ascii="Georgia" w:hAnsi="Georgia"/>
          <w:color w:val="000000"/>
          <w:sz w:val="28"/>
          <w:szCs w:val="28"/>
        </w:rPr>
        <w:t>indication</w:t>
      </w:r>
      <w:r w:rsidRPr="001E49F6">
        <w:rPr>
          <w:rFonts w:ascii="Georgia" w:hAnsi="Georgia"/>
          <w:color w:val="000000"/>
          <w:sz w:val="28"/>
          <w:szCs w:val="28"/>
        </w:rPr>
        <w:t xml:space="preserve"> (surcharge hydrique), jusqu’à ce qu’ils puissent </w:t>
      </w:r>
      <w:r w:rsidR="001F2024">
        <w:rPr>
          <w:rFonts w:ascii="Georgia" w:hAnsi="Georgia"/>
          <w:color w:val="000000"/>
          <w:sz w:val="28"/>
          <w:szCs w:val="28"/>
        </w:rPr>
        <w:t xml:space="preserve"> </w:t>
      </w:r>
      <w:r w:rsidRPr="001E49F6">
        <w:rPr>
          <w:rFonts w:ascii="Georgia" w:hAnsi="Georgia"/>
          <w:color w:val="000000"/>
          <w:sz w:val="28"/>
          <w:szCs w:val="28"/>
        </w:rPr>
        <w:t>à</w:t>
      </w:r>
      <w:r w:rsidR="001F2024">
        <w:rPr>
          <w:rFonts w:ascii="Georgia" w:hAnsi="Georgia"/>
          <w:color w:val="000000"/>
          <w:sz w:val="28"/>
          <w:szCs w:val="28"/>
        </w:rPr>
        <w:t xml:space="preserve"> </w:t>
      </w:r>
      <w:r w:rsidR="00F80520">
        <w:rPr>
          <w:rFonts w:ascii="Georgia" w:hAnsi="Georgia"/>
          <w:color w:val="000000"/>
          <w:sz w:val="28"/>
          <w:szCs w:val="28"/>
        </w:rPr>
        <w:t xml:space="preserve"> </w:t>
      </w:r>
      <w:r w:rsidRPr="001E49F6">
        <w:rPr>
          <w:rFonts w:ascii="Georgia" w:hAnsi="Georgia"/>
          <w:color w:val="000000"/>
          <w:sz w:val="28"/>
          <w:szCs w:val="28"/>
        </w:rPr>
        <w:t xml:space="preserve">nouveau </w:t>
      </w:r>
      <w:r w:rsidR="001F2024">
        <w:rPr>
          <w:rFonts w:ascii="Georgia" w:hAnsi="Georgia"/>
          <w:color w:val="000000"/>
          <w:sz w:val="28"/>
          <w:szCs w:val="28"/>
        </w:rPr>
        <w:t xml:space="preserve"> </w:t>
      </w:r>
      <w:r w:rsidRPr="001E49F6">
        <w:rPr>
          <w:rFonts w:ascii="Georgia" w:hAnsi="Georgia"/>
          <w:color w:val="000000"/>
          <w:sz w:val="28"/>
          <w:szCs w:val="28"/>
        </w:rPr>
        <w:t>boire</w:t>
      </w:r>
      <w:r w:rsidR="001F2024">
        <w:rPr>
          <w:rFonts w:ascii="Georgia" w:hAnsi="Georgia"/>
          <w:color w:val="000000"/>
          <w:sz w:val="28"/>
          <w:szCs w:val="28"/>
        </w:rPr>
        <w:t xml:space="preserve"> </w:t>
      </w:r>
      <w:r w:rsidRPr="001E49F6">
        <w:rPr>
          <w:rFonts w:ascii="Georgia" w:hAnsi="Georgia"/>
          <w:color w:val="000000"/>
          <w:sz w:val="28"/>
          <w:szCs w:val="28"/>
        </w:rPr>
        <w:t xml:space="preserve"> et</w:t>
      </w:r>
      <w:r w:rsidR="001F2024">
        <w:rPr>
          <w:rFonts w:ascii="Georgia" w:hAnsi="Georgia"/>
          <w:color w:val="000000"/>
          <w:sz w:val="28"/>
          <w:szCs w:val="28"/>
        </w:rPr>
        <w:t xml:space="preserve"> </w:t>
      </w:r>
      <w:r w:rsidRPr="001E49F6">
        <w:rPr>
          <w:rFonts w:ascii="Georgia" w:hAnsi="Georgia"/>
          <w:color w:val="000000"/>
          <w:sz w:val="28"/>
          <w:szCs w:val="28"/>
        </w:rPr>
        <w:t xml:space="preserve"> retenir</w:t>
      </w:r>
      <w:r w:rsidR="001F2024">
        <w:rPr>
          <w:rFonts w:ascii="Georgia" w:hAnsi="Georgia"/>
          <w:color w:val="000000"/>
          <w:sz w:val="28"/>
          <w:szCs w:val="28"/>
        </w:rPr>
        <w:t xml:space="preserve"> </w:t>
      </w:r>
      <w:r w:rsidRPr="001E49F6">
        <w:rPr>
          <w:rFonts w:ascii="Georgia" w:hAnsi="Georgia"/>
          <w:color w:val="000000"/>
          <w:sz w:val="28"/>
          <w:szCs w:val="28"/>
        </w:rPr>
        <w:t xml:space="preserve"> des </w:t>
      </w:r>
      <w:r w:rsidR="001F2024">
        <w:rPr>
          <w:rFonts w:ascii="Georgia" w:hAnsi="Georgia"/>
          <w:color w:val="000000"/>
          <w:sz w:val="28"/>
          <w:szCs w:val="28"/>
        </w:rPr>
        <w:t xml:space="preserve"> </w:t>
      </w:r>
      <w:r w:rsidRPr="001E49F6">
        <w:rPr>
          <w:rFonts w:ascii="Georgia" w:hAnsi="Georgia"/>
          <w:color w:val="000000"/>
          <w:sz w:val="28"/>
          <w:szCs w:val="28"/>
        </w:rPr>
        <w:t>li</w:t>
      </w:r>
      <w:r w:rsidR="00F80520">
        <w:rPr>
          <w:rFonts w:ascii="Georgia" w:hAnsi="Georgia"/>
          <w:color w:val="000000"/>
          <w:sz w:val="28"/>
          <w:szCs w:val="28"/>
        </w:rPr>
        <w:t xml:space="preserve">quides. Vérifier </w:t>
      </w:r>
      <w:r w:rsidR="00CA2F5D">
        <w:rPr>
          <w:rFonts w:ascii="Georgia" w:hAnsi="Georgia"/>
          <w:color w:val="000000"/>
          <w:sz w:val="28"/>
          <w:szCs w:val="28"/>
        </w:rPr>
        <w:t>fréquemment la</w:t>
      </w:r>
      <w:r w:rsidR="00F80520">
        <w:rPr>
          <w:rFonts w:ascii="Georgia" w:hAnsi="Georgia"/>
          <w:color w:val="000000"/>
          <w:sz w:val="28"/>
          <w:szCs w:val="28"/>
        </w:rPr>
        <w:t xml:space="preserve"> </w:t>
      </w:r>
      <w:r w:rsidRPr="001E49F6">
        <w:rPr>
          <w:rFonts w:ascii="Georgia" w:hAnsi="Georgia"/>
          <w:color w:val="000000"/>
          <w:sz w:val="28"/>
          <w:szCs w:val="28"/>
        </w:rPr>
        <w:t xml:space="preserve">vitesse de la perfusion : un débit trop rapide ou trop </w:t>
      </w:r>
      <w:r w:rsidR="001F2024">
        <w:rPr>
          <w:rFonts w:ascii="Georgia" w:hAnsi="Georgia"/>
          <w:color w:val="000000"/>
          <w:sz w:val="28"/>
          <w:szCs w:val="28"/>
        </w:rPr>
        <w:t xml:space="preserve"> </w:t>
      </w:r>
      <w:r w:rsidRPr="001E49F6">
        <w:rPr>
          <w:rFonts w:ascii="Georgia" w:hAnsi="Georgia"/>
          <w:color w:val="000000"/>
          <w:sz w:val="28"/>
          <w:szCs w:val="28"/>
        </w:rPr>
        <w:t>lent peut</w:t>
      </w:r>
      <w:r w:rsidR="00F80520">
        <w:rPr>
          <w:rFonts w:ascii="Georgia" w:hAnsi="Georgia"/>
          <w:color w:val="000000"/>
          <w:sz w:val="28"/>
          <w:szCs w:val="28"/>
        </w:rPr>
        <w:t xml:space="preserve"> </w:t>
      </w:r>
      <w:r w:rsidRPr="001E49F6">
        <w:rPr>
          <w:rFonts w:ascii="Georgia" w:hAnsi="Georgia"/>
          <w:color w:val="000000"/>
          <w:sz w:val="28"/>
          <w:szCs w:val="28"/>
        </w:rPr>
        <w:t>être dangereux.</w:t>
      </w:r>
    </w:p>
    <w:p w:rsidR="001E49F6" w:rsidRPr="001E49F6" w:rsidRDefault="001E49F6" w:rsidP="00916742">
      <w:pPr>
        <w:spacing w:line="276" w:lineRule="auto"/>
        <w:ind w:firstLine="1134"/>
        <w:jc w:val="both"/>
        <w:rPr>
          <w:rFonts w:ascii="Georgia" w:hAnsi="Georgia"/>
          <w:color w:val="000000"/>
          <w:sz w:val="28"/>
          <w:szCs w:val="28"/>
        </w:rPr>
      </w:pPr>
      <w:r w:rsidRPr="001E49F6">
        <w:rPr>
          <w:rFonts w:ascii="Georgia" w:hAnsi="Georgia"/>
          <w:color w:val="000000"/>
          <w:sz w:val="28"/>
          <w:szCs w:val="28"/>
        </w:rPr>
        <w:t>• Surveiller la température, le po</w:t>
      </w:r>
      <w:r w:rsidR="00F80520">
        <w:rPr>
          <w:rFonts w:ascii="Georgia" w:hAnsi="Georgia"/>
          <w:color w:val="000000"/>
          <w:sz w:val="28"/>
          <w:szCs w:val="28"/>
        </w:rPr>
        <w:t xml:space="preserve">uls, la respiration, la tension </w:t>
      </w:r>
      <w:r w:rsidRPr="001E49F6">
        <w:rPr>
          <w:rFonts w:ascii="Georgia" w:hAnsi="Georgia"/>
          <w:color w:val="000000"/>
          <w:sz w:val="28"/>
          <w:szCs w:val="28"/>
        </w:rPr>
        <w:t>artérielle et l’état de co</w:t>
      </w:r>
      <w:r w:rsidR="00F80520">
        <w:rPr>
          <w:rFonts w:ascii="Georgia" w:hAnsi="Georgia"/>
          <w:color w:val="000000"/>
          <w:sz w:val="28"/>
          <w:szCs w:val="28"/>
        </w:rPr>
        <w:t xml:space="preserve">nscience (à l’aide de l’échelle </w:t>
      </w:r>
      <w:r w:rsidRPr="001E49F6">
        <w:rPr>
          <w:rFonts w:ascii="Georgia" w:hAnsi="Georgia"/>
          <w:color w:val="000000"/>
          <w:sz w:val="28"/>
          <w:szCs w:val="28"/>
        </w:rPr>
        <w:t>pédiatrique des stades co</w:t>
      </w:r>
      <w:r w:rsidR="00F80520">
        <w:rPr>
          <w:rFonts w:ascii="Georgia" w:hAnsi="Georgia"/>
          <w:color w:val="000000"/>
          <w:sz w:val="28"/>
          <w:szCs w:val="28"/>
        </w:rPr>
        <w:t xml:space="preserve">mateux ou, pour les adultes, de </w:t>
      </w:r>
      <w:r w:rsidRPr="001E49F6">
        <w:rPr>
          <w:rFonts w:ascii="Georgia" w:hAnsi="Georgia"/>
          <w:color w:val="000000"/>
          <w:sz w:val="28"/>
          <w:szCs w:val="28"/>
        </w:rPr>
        <w:t>l’échelle de Glasgow ; v</w:t>
      </w:r>
      <w:r w:rsidR="00F80520">
        <w:rPr>
          <w:rFonts w:ascii="Georgia" w:hAnsi="Georgia"/>
          <w:color w:val="000000"/>
          <w:sz w:val="28"/>
          <w:szCs w:val="28"/>
        </w:rPr>
        <w:t>oir annexe 5). Ces observations d</w:t>
      </w:r>
      <w:r w:rsidRPr="001E49F6">
        <w:rPr>
          <w:rFonts w:ascii="Georgia" w:hAnsi="Georgia"/>
          <w:color w:val="000000"/>
          <w:sz w:val="28"/>
          <w:szCs w:val="28"/>
        </w:rPr>
        <w:t>oivent être faites au moins</w:t>
      </w:r>
      <w:r w:rsidR="00F80520">
        <w:rPr>
          <w:rFonts w:ascii="Georgia" w:hAnsi="Georgia"/>
          <w:color w:val="000000"/>
          <w:sz w:val="28"/>
          <w:szCs w:val="28"/>
        </w:rPr>
        <w:t xml:space="preserve"> toutes les 4 heures jusqu’à ce </w:t>
      </w:r>
      <w:r w:rsidRPr="001E49F6">
        <w:rPr>
          <w:rFonts w:ascii="Georgia" w:hAnsi="Georgia"/>
          <w:color w:val="000000"/>
          <w:sz w:val="28"/>
          <w:szCs w:val="28"/>
        </w:rPr>
        <w:t>que le patient soit hors de danger.</w:t>
      </w:r>
    </w:p>
    <w:p w:rsidR="001E49F6" w:rsidRPr="001E49F6" w:rsidRDefault="001E49F6" w:rsidP="00916742">
      <w:pPr>
        <w:spacing w:line="276" w:lineRule="auto"/>
        <w:ind w:firstLine="1134"/>
        <w:jc w:val="both"/>
        <w:rPr>
          <w:rFonts w:ascii="Georgia" w:hAnsi="Georgia"/>
          <w:color w:val="000000"/>
          <w:sz w:val="28"/>
          <w:szCs w:val="28"/>
        </w:rPr>
      </w:pPr>
      <w:r w:rsidRPr="001E49F6">
        <w:rPr>
          <w:rFonts w:ascii="Georgia" w:hAnsi="Georgia"/>
          <w:color w:val="000000"/>
          <w:sz w:val="28"/>
          <w:szCs w:val="28"/>
        </w:rPr>
        <w:t>• Signaler immédiatement</w:t>
      </w:r>
      <w:r w:rsidR="00F80520">
        <w:rPr>
          <w:rFonts w:ascii="Georgia" w:hAnsi="Georgia"/>
          <w:color w:val="000000"/>
          <w:sz w:val="28"/>
          <w:szCs w:val="28"/>
        </w:rPr>
        <w:t xml:space="preserve"> toute dégradation de l’état de </w:t>
      </w:r>
      <w:r w:rsidRPr="001E49F6">
        <w:rPr>
          <w:rFonts w:ascii="Georgia" w:hAnsi="Georgia"/>
          <w:color w:val="000000"/>
          <w:sz w:val="28"/>
          <w:szCs w:val="28"/>
        </w:rPr>
        <w:t>conscience, la survenue de c</w:t>
      </w:r>
      <w:r w:rsidR="00F80520">
        <w:rPr>
          <w:rFonts w:ascii="Georgia" w:hAnsi="Georgia"/>
          <w:color w:val="000000"/>
          <w:sz w:val="28"/>
          <w:szCs w:val="28"/>
        </w:rPr>
        <w:t xml:space="preserve">onvulsions ou des modifications </w:t>
      </w:r>
      <w:r w:rsidRPr="001E49F6">
        <w:rPr>
          <w:rFonts w:ascii="Georgia" w:hAnsi="Georgia"/>
          <w:color w:val="000000"/>
          <w:sz w:val="28"/>
          <w:szCs w:val="28"/>
        </w:rPr>
        <w:t>du comportement du patient. Tous ces changemen</w:t>
      </w:r>
      <w:r w:rsidR="00F80520">
        <w:rPr>
          <w:rFonts w:ascii="Georgia" w:hAnsi="Georgia"/>
          <w:color w:val="000000"/>
          <w:sz w:val="28"/>
          <w:szCs w:val="28"/>
        </w:rPr>
        <w:t xml:space="preserve">ts </w:t>
      </w:r>
      <w:r w:rsidRPr="001E49F6">
        <w:rPr>
          <w:rFonts w:ascii="Georgia" w:hAnsi="Georgia"/>
          <w:color w:val="000000"/>
          <w:sz w:val="28"/>
          <w:szCs w:val="28"/>
        </w:rPr>
        <w:t>traduisent une évol</w:t>
      </w:r>
      <w:r w:rsidR="00F80520">
        <w:rPr>
          <w:rFonts w:ascii="Georgia" w:hAnsi="Georgia"/>
          <w:color w:val="000000"/>
          <w:sz w:val="28"/>
          <w:szCs w:val="28"/>
        </w:rPr>
        <w:t xml:space="preserve">ution nécessitant un traitement </w:t>
      </w:r>
      <w:r w:rsidRPr="001E49F6">
        <w:rPr>
          <w:rFonts w:ascii="Georgia" w:hAnsi="Georgia"/>
          <w:color w:val="000000"/>
          <w:sz w:val="28"/>
          <w:szCs w:val="28"/>
        </w:rPr>
        <w:t>supplémentaire.</w:t>
      </w:r>
    </w:p>
    <w:p w:rsidR="001E49F6" w:rsidRPr="001E49F6" w:rsidRDefault="001E49F6" w:rsidP="00916742">
      <w:pPr>
        <w:spacing w:line="276" w:lineRule="auto"/>
        <w:ind w:firstLine="1134"/>
        <w:jc w:val="both"/>
        <w:rPr>
          <w:rFonts w:ascii="Georgia" w:hAnsi="Georgia"/>
          <w:color w:val="000000"/>
          <w:sz w:val="28"/>
          <w:szCs w:val="28"/>
        </w:rPr>
      </w:pPr>
      <w:r w:rsidRPr="001E49F6">
        <w:rPr>
          <w:rFonts w:ascii="Georgia" w:hAnsi="Georgia"/>
          <w:color w:val="000000"/>
          <w:sz w:val="28"/>
          <w:szCs w:val="28"/>
        </w:rPr>
        <w:t>• Si la température rect</w:t>
      </w:r>
      <w:r w:rsidR="00F80520">
        <w:rPr>
          <w:rFonts w:ascii="Georgia" w:hAnsi="Georgia"/>
          <w:color w:val="000000"/>
          <w:sz w:val="28"/>
          <w:szCs w:val="28"/>
        </w:rPr>
        <w:t xml:space="preserve">ale s’élève au-dessus de 39 °C, </w:t>
      </w:r>
      <w:r w:rsidRPr="001E49F6">
        <w:rPr>
          <w:rFonts w:ascii="Georgia" w:hAnsi="Georgia"/>
          <w:color w:val="000000"/>
          <w:sz w:val="28"/>
          <w:szCs w:val="28"/>
        </w:rPr>
        <w:t>déshabiller</w:t>
      </w:r>
      <w:r w:rsidR="001F2024">
        <w:rPr>
          <w:rFonts w:ascii="Georgia" w:hAnsi="Georgia"/>
          <w:color w:val="000000"/>
          <w:sz w:val="28"/>
          <w:szCs w:val="28"/>
        </w:rPr>
        <w:t xml:space="preserve"> </w:t>
      </w:r>
      <w:r w:rsidRPr="001E49F6">
        <w:rPr>
          <w:rFonts w:ascii="Georgia" w:hAnsi="Georgia"/>
          <w:color w:val="000000"/>
          <w:sz w:val="28"/>
          <w:szCs w:val="28"/>
        </w:rPr>
        <w:t>le</w:t>
      </w:r>
      <w:r w:rsidR="001F2024">
        <w:rPr>
          <w:rFonts w:ascii="Georgia" w:hAnsi="Georgia"/>
          <w:color w:val="000000"/>
          <w:sz w:val="28"/>
          <w:szCs w:val="28"/>
        </w:rPr>
        <w:t xml:space="preserve"> </w:t>
      </w:r>
      <w:r w:rsidRPr="001E49F6">
        <w:rPr>
          <w:rFonts w:ascii="Georgia" w:hAnsi="Georgia"/>
          <w:color w:val="000000"/>
          <w:sz w:val="28"/>
          <w:szCs w:val="28"/>
        </w:rPr>
        <w:t>patient, lui</w:t>
      </w:r>
      <w:r w:rsidR="001F2024">
        <w:rPr>
          <w:rFonts w:ascii="Georgia" w:hAnsi="Georgia"/>
          <w:color w:val="000000"/>
          <w:sz w:val="28"/>
          <w:szCs w:val="28"/>
        </w:rPr>
        <w:t xml:space="preserve"> </w:t>
      </w:r>
      <w:r w:rsidRPr="001E49F6">
        <w:rPr>
          <w:rFonts w:ascii="Georgia" w:hAnsi="Georgia"/>
          <w:color w:val="000000"/>
          <w:sz w:val="28"/>
          <w:szCs w:val="28"/>
        </w:rPr>
        <w:t>admi</w:t>
      </w:r>
      <w:r w:rsidR="00F80520">
        <w:rPr>
          <w:rFonts w:ascii="Georgia" w:hAnsi="Georgia"/>
          <w:color w:val="000000"/>
          <w:sz w:val="28"/>
          <w:szCs w:val="28"/>
        </w:rPr>
        <w:t>nistrer du paracétamol par</w:t>
      </w:r>
      <w:r w:rsidR="001F2024">
        <w:rPr>
          <w:rFonts w:ascii="Georgia" w:hAnsi="Georgia"/>
          <w:color w:val="000000"/>
          <w:sz w:val="28"/>
          <w:szCs w:val="28"/>
        </w:rPr>
        <w:t xml:space="preserve"> </w:t>
      </w:r>
      <w:r w:rsidR="00F80520">
        <w:rPr>
          <w:rFonts w:ascii="Georgia" w:hAnsi="Georgia"/>
          <w:color w:val="000000"/>
          <w:sz w:val="28"/>
          <w:szCs w:val="28"/>
        </w:rPr>
        <w:t>voie</w:t>
      </w:r>
      <w:r w:rsidR="00CA2F5D">
        <w:rPr>
          <w:rFonts w:ascii="Georgia" w:hAnsi="Georgia"/>
          <w:color w:val="000000"/>
          <w:sz w:val="28"/>
          <w:szCs w:val="28"/>
        </w:rPr>
        <w:t xml:space="preserve"> </w:t>
      </w:r>
      <w:r w:rsidRPr="001E49F6">
        <w:rPr>
          <w:rFonts w:ascii="Georgia" w:hAnsi="Georgia"/>
          <w:color w:val="000000"/>
          <w:sz w:val="28"/>
          <w:szCs w:val="28"/>
        </w:rPr>
        <w:t xml:space="preserve">orale ou rectale ; améliorer </w:t>
      </w:r>
      <w:r w:rsidR="00F80520">
        <w:rPr>
          <w:rFonts w:ascii="Georgia" w:hAnsi="Georgia"/>
          <w:color w:val="000000"/>
          <w:sz w:val="28"/>
          <w:szCs w:val="28"/>
        </w:rPr>
        <w:t xml:space="preserve">son confort en l’épongeant avec </w:t>
      </w:r>
      <w:r w:rsidRPr="001E49F6">
        <w:rPr>
          <w:rFonts w:ascii="Georgia" w:hAnsi="Georgia"/>
          <w:color w:val="000000"/>
          <w:sz w:val="28"/>
          <w:szCs w:val="28"/>
        </w:rPr>
        <w:t>des comp</w:t>
      </w:r>
      <w:r w:rsidR="00206A59">
        <w:rPr>
          <w:rFonts w:ascii="Georgia" w:hAnsi="Georgia"/>
          <w:color w:val="000000"/>
          <w:sz w:val="28"/>
          <w:szCs w:val="28"/>
        </w:rPr>
        <w:t>resses tièdes et en l’éventant.</w:t>
      </w:r>
    </w:p>
    <w:p w:rsidR="000A3CE6" w:rsidRPr="000A3CE6" w:rsidRDefault="001E49F6" w:rsidP="00A62BAE">
      <w:pPr>
        <w:spacing w:line="276" w:lineRule="auto"/>
        <w:ind w:firstLine="1134"/>
        <w:jc w:val="both"/>
        <w:rPr>
          <w:rFonts w:ascii="Georgia" w:hAnsi="Georgia"/>
          <w:color w:val="000000"/>
          <w:sz w:val="28"/>
          <w:szCs w:val="28"/>
        </w:rPr>
      </w:pPr>
      <w:r w:rsidRPr="001E49F6">
        <w:rPr>
          <w:rFonts w:ascii="Georgia" w:hAnsi="Georgia"/>
          <w:color w:val="000000"/>
          <w:sz w:val="28"/>
          <w:szCs w:val="28"/>
        </w:rPr>
        <w:t>• Surveiller l’apparition d’urines rougeâtres ou foncées</w:t>
      </w:r>
      <w:r w:rsidR="00F80520">
        <w:rPr>
          <w:rFonts w:ascii="Georgia" w:hAnsi="Georgia"/>
          <w:color w:val="000000"/>
          <w:sz w:val="28"/>
          <w:szCs w:val="28"/>
        </w:rPr>
        <w:t xml:space="preserve"> </w:t>
      </w:r>
      <w:r w:rsidRPr="001E49F6">
        <w:rPr>
          <w:rFonts w:ascii="Georgia" w:hAnsi="Georgia"/>
          <w:color w:val="000000"/>
          <w:sz w:val="28"/>
          <w:szCs w:val="28"/>
        </w:rPr>
        <w:t>(hémoglobinurie). Pour tous ces patients, déterminer le</w:t>
      </w:r>
      <w:r w:rsidR="00F80520">
        <w:rPr>
          <w:rFonts w:ascii="Georgia" w:hAnsi="Georgia"/>
          <w:color w:val="000000"/>
          <w:sz w:val="28"/>
          <w:szCs w:val="28"/>
        </w:rPr>
        <w:t xml:space="preserve"> </w:t>
      </w:r>
      <w:r w:rsidRPr="001E49F6">
        <w:rPr>
          <w:rFonts w:ascii="Georgia" w:hAnsi="Georgia"/>
          <w:color w:val="000000"/>
          <w:sz w:val="28"/>
          <w:szCs w:val="28"/>
        </w:rPr>
        <w:t>groupe sanguin, faire des épreuves de compatibilité avec</w:t>
      </w:r>
      <w:r w:rsidR="00F80520">
        <w:rPr>
          <w:rFonts w:ascii="Georgia" w:hAnsi="Georgia"/>
          <w:color w:val="000000"/>
          <w:sz w:val="28"/>
          <w:szCs w:val="28"/>
        </w:rPr>
        <w:t xml:space="preserve"> </w:t>
      </w:r>
      <w:r w:rsidRPr="001E49F6">
        <w:rPr>
          <w:rFonts w:ascii="Georgia" w:hAnsi="Georgia"/>
          <w:color w:val="000000"/>
          <w:sz w:val="28"/>
          <w:szCs w:val="28"/>
        </w:rPr>
        <w:t>du sang prêt à être transfus</w:t>
      </w:r>
      <w:r w:rsidR="00F80520">
        <w:rPr>
          <w:rFonts w:ascii="Georgia" w:hAnsi="Georgia"/>
          <w:color w:val="000000"/>
          <w:sz w:val="28"/>
          <w:szCs w:val="28"/>
        </w:rPr>
        <w:t>é si nécessaire</w:t>
      </w:r>
      <w:r w:rsidR="00ED4865">
        <w:rPr>
          <w:rFonts w:ascii="Georgia" w:hAnsi="Georgia"/>
          <w:color w:val="000000"/>
          <w:sz w:val="28"/>
          <w:szCs w:val="28"/>
        </w:rPr>
        <w:t xml:space="preserve"> </w:t>
      </w:r>
      <w:r w:rsidR="00F80520">
        <w:rPr>
          <w:rFonts w:ascii="Georgia" w:hAnsi="Georgia"/>
          <w:color w:val="000000"/>
          <w:sz w:val="28"/>
          <w:szCs w:val="28"/>
        </w:rPr>
        <w:t xml:space="preserve"> et</w:t>
      </w:r>
      <w:r w:rsidR="00ED4865">
        <w:rPr>
          <w:rFonts w:ascii="Georgia" w:hAnsi="Georgia"/>
          <w:color w:val="000000"/>
          <w:sz w:val="28"/>
          <w:szCs w:val="28"/>
        </w:rPr>
        <w:t xml:space="preserve"> </w:t>
      </w:r>
      <w:r w:rsidR="00F80520">
        <w:rPr>
          <w:rFonts w:ascii="Georgia" w:hAnsi="Georgia"/>
          <w:color w:val="000000"/>
          <w:sz w:val="28"/>
          <w:szCs w:val="28"/>
        </w:rPr>
        <w:t xml:space="preserve"> augmenter</w:t>
      </w:r>
      <w:r w:rsidR="00ED4865">
        <w:rPr>
          <w:rFonts w:ascii="Georgia" w:hAnsi="Georgia"/>
          <w:color w:val="000000"/>
          <w:sz w:val="28"/>
          <w:szCs w:val="28"/>
        </w:rPr>
        <w:t xml:space="preserve"> </w:t>
      </w:r>
      <w:r w:rsidR="00F80520">
        <w:rPr>
          <w:rFonts w:ascii="Georgia" w:hAnsi="Georgia"/>
          <w:color w:val="000000"/>
          <w:sz w:val="28"/>
          <w:szCs w:val="28"/>
        </w:rPr>
        <w:t xml:space="preserve"> la </w:t>
      </w:r>
      <w:r w:rsidRPr="001E49F6">
        <w:rPr>
          <w:rFonts w:ascii="Georgia" w:hAnsi="Georgia"/>
          <w:color w:val="000000"/>
          <w:sz w:val="28"/>
          <w:szCs w:val="28"/>
        </w:rPr>
        <w:t>fréquence</w:t>
      </w:r>
      <w:r w:rsidR="00ED4865">
        <w:rPr>
          <w:rFonts w:ascii="Georgia" w:hAnsi="Georgia"/>
          <w:color w:val="000000"/>
          <w:sz w:val="28"/>
          <w:szCs w:val="28"/>
        </w:rPr>
        <w:t xml:space="preserve"> </w:t>
      </w:r>
      <w:r w:rsidRPr="001E49F6">
        <w:rPr>
          <w:rFonts w:ascii="Georgia" w:hAnsi="Georgia"/>
          <w:color w:val="000000"/>
          <w:sz w:val="28"/>
          <w:szCs w:val="28"/>
        </w:rPr>
        <w:t xml:space="preserve"> de</w:t>
      </w:r>
      <w:r w:rsidR="00ED4865">
        <w:rPr>
          <w:rFonts w:ascii="Georgia" w:hAnsi="Georgia"/>
          <w:color w:val="000000"/>
          <w:sz w:val="28"/>
          <w:szCs w:val="28"/>
        </w:rPr>
        <w:t xml:space="preserve"> </w:t>
      </w:r>
      <w:r w:rsidRPr="001E49F6">
        <w:rPr>
          <w:rFonts w:ascii="Georgia" w:hAnsi="Georgia"/>
          <w:color w:val="000000"/>
          <w:sz w:val="28"/>
          <w:szCs w:val="28"/>
        </w:rPr>
        <w:t xml:space="preserve"> l’évaluation de l</w:t>
      </w:r>
      <w:r w:rsidR="00F80520">
        <w:rPr>
          <w:rFonts w:ascii="Georgia" w:hAnsi="Georgia"/>
          <w:color w:val="000000"/>
          <w:sz w:val="28"/>
          <w:szCs w:val="28"/>
        </w:rPr>
        <w:t>’hématocrite, une anémie</w:t>
      </w:r>
      <w:r w:rsidR="00ED4865">
        <w:rPr>
          <w:rFonts w:ascii="Georgia" w:hAnsi="Georgia"/>
          <w:color w:val="000000"/>
          <w:sz w:val="28"/>
          <w:szCs w:val="28"/>
        </w:rPr>
        <w:t xml:space="preserve"> </w:t>
      </w:r>
      <w:r w:rsidR="00F80520">
        <w:rPr>
          <w:rFonts w:ascii="Georgia" w:hAnsi="Georgia"/>
          <w:color w:val="000000"/>
          <w:sz w:val="28"/>
          <w:szCs w:val="28"/>
        </w:rPr>
        <w:t xml:space="preserve"> sévère</w:t>
      </w:r>
      <w:r w:rsidR="00ED4865">
        <w:rPr>
          <w:rFonts w:ascii="Georgia" w:hAnsi="Georgia"/>
          <w:color w:val="000000"/>
          <w:sz w:val="28"/>
          <w:szCs w:val="28"/>
        </w:rPr>
        <w:t xml:space="preserve"> </w:t>
      </w:r>
      <w:r w:rsidR="00F80520">
        <w:rPr>
          <w:rFonts w:ascii="Georgia" w:hAnsi="Georgia"/>
          <w:color w:val="000000"/>
          <w:sz w:val="28"/>
          <w:szCs w:val="28"/>
        </w:rPr>
        <w:t xml:space="preserve"> </w:t>
      </w:r>
      <w:r w:rsidRPr="001E49F6">
        <w:rPr>
          <w:rFonts w:ascii="Georgia" w:hAnsi="Georgia"/>
          <w:color w:val="000000"/>
          <w:sz w:val="28"/>
          <w:szCs w:val="28"/>
        </w:rPr>
        <w:t>pouvant</w:t>
      </w:r>
      <w:r w:rsidR="00ED4865">
        <w:rPr>
          <w:rFonts w:ascii="Georgia" w:hAnsi="Georgia"/>
          <w:color w:val="000000"/>
          <w:sz w:val="28"/>
          <w:szCs w:val="28"/>
        </w:rPr>
        <w:t xml:space="preserve"> </w:t>
      </w:r>
      <w:r w:rsidRPr="001E49F6">
        <w:rPr>
          <w:rFonts w:ascii="Georgia" w:hAnsi="Georgia"/>
          <w:color w:val="000000"/>
          <w:sz w:val="28"/>
          <w:szCs w:val="28"/>
        </w:rPr>
        <w:t xml:space="preserve"> se manifester </w:t>
      </w:r>
      <w:r w:rsidR="00ED4865">
        <w:rPr>
          <w:rFonts w:ascii="Georgia" w:hAnsi="Georgia"/>
          <w:color w:val="000000"/>
          <w:sz w:val="28"/>
          <w:szCs w:val="28"/>
        </w:rPr>
        <w:t xml:space="preserve"> </w:t>
      </w:r>
      <w:r w:rsidRPr="001E49F6">
        <w:rPr>
          <w:rFonts w:ascii="Georgia" w:hAnsi="Georgia"/>
          <w:color w:val="000000"/>
          <w:sz w:val="28"/>
          <w:szCs w:val="28"/>
        </w:rPr>
        <w:t>rapide</w:t>
      </w:r>
      <w:r w:rsidR="00F80520">
        <w:rPr>
          <w:rFonts w:ascii="Georgia" w:hAnsi="Georgia"/>
          <w:color w:val="000000"/>
          <w:sz w:val="28"/>
          <w:szCs w:val="28"/>
        </w:rPr>
        <w:t xml:space="preserve">ment. Dans une telle situation, </w:t>
      </w:r>
      <w:r w:rsidRPr="001E49F6">
        <w:rPr>
          <w:rFonts w:ascii="Georgia" w:hAnsi="Georgia"/>
          <w:color w:val="000000"/>
          <w:sz w:val="28"/>
          <w:szCs w:val="28"/>
        </w:rPr>
        <w:t>l’hématocrite donne une me</w:t>
      </w:r>
      <w:r w:rsidR="00F80520">
        <w:rPr>
          <w:rFonts w:ascii="Georgia" w:hAnsi="Georgia"/>
          <w:color w:val="000000"/>
          <w:sz w:val="28"/>
          <w:szCs w:val="28"/>
        </w:rPr>
        <w:t xml:space="preserve">illeure information que le taux </w:t>
      </w:r>
      <w:r w:rsidRPr="001E49F6">
        <w:rPr>
          <w:rFonts w:ascii="Georgia" w:hAnsi="Georgia"/>
          <w:color w:val="000000"/>
          <w:sz w:val="28"/>
          <w:szCs w:val="28"/>
        </w:rPr>
        <w:t>d’hémoglo</w:t>
      </w:r>
      <w:r w:rsidR="00A62BAE">
        <w:rPr>
          <w:rFonts w:ascii="Georgia" w:hAnsi="Georgia"/>
          <w:color w:val="000000"/>
          <w:sz w:val="28"/>
          <w:szCs w:val="28"/>
        </w:rPr>
        <w:t xml:space="preserve">P </w:t>
      </w:r>
      <w:r w:rsidR="000A3CE6" w:rsidRPr="000A3CE6">
        <w:rPr>
          <w:rFonts w:ascii="Georgia" w:hAnsi="Georgia"/>
          <w:color w:val="000000"/>
          <w:sz w:val="28"/>
          <w:szCs w:val="28"/>
        </w:rPr>
        <w:t>érythrocytaire ou le ta</w:t>
      </w:r>
      <w:r w:rsidR="000A3CE6">
        <w:rPr>
          <w:rFonts w:ascii="Georgia" w:hAnsi="Georgia"/>
          <w:color w:val="000000"/>
          <w:sz w:val="28"/>
          <w:szCs w:val="28"/>
        </w:rPr>
        <w:t xml:space="preserve">ux d’hémoglobine, il faut aussi </w:t>
      </w:r>
      <w:r w:rsidR="00846829" w:rsidRPr="000A3CE6">
        <w:rPr>
          <w:rFonts w:ascii="Georgia" w:hAnsi="Georgia"/>
          <w:color w:val="000000"/>
          <w:sz w:val="28"/>
          <w:szCs w:val="28"/>
        </w:rPr>
        <w:t>prendre</w:t>
      </w:r>
      <w:r w:rsidR="00846829">
        <w:rPr>
          <w:rFonts w:ascii="Georgia" w:hAnsi="Georgia"/>
          <w:color w:val="000000"/>
          <w:sz w:val="28"/>
          <w:szCs w:val="28"/>
        </w:rPr>
        <w:t xml:space="preserve"> </w:t>
      </w:r>
      <w:r w:rsidR="00846829" w:rsidRPr="000A3CE6">
        <w:rPr>
          <w:rFonts w:ascii="Georgia" w:hAnsi="Georgia"/>
          <w:color w:val="000000"/>
          <w:sz w:val="28"/>
          <w:szCs w:val="28"/>
        </w:rPr>
        <w:t>en</w:t>
      </w:r>
      <w:r w:rsidR="000A3CE6" w:rsidRPr="000A3CE6">
        <w:rPr>
          <w:rFonts w:ascii="Georgia" w:hAnsi="Georgia"/>
          <w:color w:val="000000"/>
          <w:sz w:val="28"/>
          <w:szCs w:val="28"/>
        </w:rPr>
        <w:t xml:space="preserve"> compte la densité parasitaire e</w:t>
      </w:r>
      <w:r w:rsidR="000A3CE6">
        <w:rPr>
          <w:rFonts w:ascii="Georgia" w:hAnsi="Georgia"/>
          <w:color w:val="000000"/>
          <w:sz w:val="28"/>
          <w:szCs w:val="28"/>
        </w:rPr>
        <w:t xml:space="preserve">t l’état clinique du </w:t>
      </w:r>
      <w:r w:rsidR="000A3CE6" w:rsidRPr="000A3CE6">
        <w:rPr>
          <w:rFonts w:ascii="Georgia" w:hAnsi="Georgia"/>
          <w:color w:val="000000"/>
          <w:sz w:val="28"/>
          <w:szCs w:val="28"/>
        </w:rPr>
        <w:t>patient.</w:t>
      </w:r>
    </w:p>
    <w:p w:rsidR="005F2AA7" w:rsidRPr="00A62BAE" w:rsidRDefault="000A3CE6" w:rsidP="00A62BAE">
      <w:pPr>
        <w:spacing w:line="276" w:lineRule="auto"/>
        <w:ind w:firstLine="1134"/>
        <w:jc w:val="both"/>
        <w:rPr>
          <w:rFonts w:ascii="Georgia" w:hAnsi="Georgia"/>
          <w:color w:val="000000"/>
          <w:sz w:val="28"/>
          <w:szCs w:val="28"/>
          <w:lang w:val="fr-FR"/>
        </w:rPr>
      </w:pPr>
      <w:r w:rsidRPr="000A3CE6">
        <w:rPr>
          <w:rFonts w:ascii="Georgia" w:hAnsi="Georgia"/>
          <w:color w:val="000000"/>
          <w:sz w:val="28"/>
          <w:szCs w:val="28"/>
        </w:rPr>
        <w:t xml:space="preserve">• En général, dans les </w:t>
      </w:r>
      <w:r>
        <w:rPr>
          <w:rFonts w:ascii="Georgia" w:hAnsi="Georgia"/>
          <w:color w:val="000000"/>
          <w:sz w:val="28"/>
          <w:szCs w:val="28"/>
        </w:rPr>
        <w:t xml:space="preserve">zones de forte transmission, un </w:t>
      </w:r>
      <w:r w:rsidRPr="000A3CE6">
        <w:rPr>
          <w:rFonts w:ascii="Georgia" w:hAnsi="Georgia"/>
          <w:color w:val="000000"/>
          <w:sz w:val="28"/>
          <w:szCs w:val="28"/>
        </w:rPr>
        <w:t xml:space="preserve">hématocrite ≤ 12 % ou un </w:t>
      </w:r>
      <w:r>
        <w:rPr>
          <w:rFonts w:ascii="Georgia" w:hAnsi="Georgia"/>
          <w:color w:val="000000"/>
          <w:sz w:val="28"/>
          <w:szCs w:val="28"/>
        </w:rPr>
        <w:t xml:space="preserve">taux d’hémoglobine ≤ 4 g/dl est </w:t>
      </w:r>
      <w:r w:rsidRPr="000A3CE6">
        <w:rPr>
          <w:rFonts w:ascii="Georgia" w:hAnsi="Georgia"/>
          <w:color w:val="000000"/>
          <w:sz w:val="28"/>
          <w:szCs w:val="28"/>
        </w:rPr>
        <w:t>une</w:t>
      </w:r>
      <w:r w:rsidR="00343E39">
        <w:rPr>
          <w:rFonts w:ascii="Georgia" w:hAnsi="Georgia"/>
          <w:color w:val="000000"/>
          <w:sz w:val="28"/>
          <w:szCs w:val="28"/>
        </w:rPr>
        <w:t xml:space="preserve"> </w:t>
      </w:r>
      <w:r w:rsidRPr="000A3CE6">
        <w:rPr>
          <w:rFonts w:ascii="Georgia" w:hAnsi="Georgia"/>
          <w:color w:val="000000"/>
          <w:sz w:val="28"/>
          <w:szCs w:val="28"/>
        </w:rPr>
        <w:t>indication pour une tran</w:t>
      </w:r>
      <w:r>
        <w:rPr>
          <w:rFonts w:ascii="Georgia" w:hAnsi="Georgia"/>
          <w:color w:val="000000"/>
          <w:sz w:val="28"/>
          <w:szCs w:val="28"/>
        </w:rPr>
        <w:t xml:space="preserve">sfusion sanguine, quel que soit </w:t>
      </w:r>
      <w:r w:rsidRPr="000A3CE6">
        <w:rPr>
          <w:rFonts w:ascii="Georgia" w:hAnsi="Georgia"/>
          <w:color w:val="000000"/>
          <w:sz w:val="28"/>
          <w:szCs w:val="28"/>
        </w:rPr>
        <w:t xml:space="preserve">l’état clinique de l’enfant. En </w:t>
      </w:r>
      <w:r w:rsidRPr="000A3CE6">
        <w:rPr>
          <w:rFonts w:ascii="Georgia" w:hAnsi="Georgia"/>
          <w:color w:val="000000"/>
          <w:sz w:val="28"/>
          <w:szCs w:val="28"/>
        </w:rPr>
        <w:lastRenderedPageBreak/>
        <w:t>zone de</w:t>
      </w:r>
      <w:r w:rsidR="00343E39">
        <w:rPr>
          <w:rFonts w:ascii="Georgia" w:hAnsi="Georgia"/>
          <w:color w:val="000000"/>
          <w:sz w:val="28"/>
          <w:szCs w:val="28"/>
        </w:rPr>
        <w:t xml:space="preserve"> </w:t>
      </w:r>
      <w:r w:rsidRPr="000A3CE6">
        <w:rPr>
          <w:rFonts w:ascii="Georgia" w:hAnsi="Georgia"/>
          <w:color w:val="000000"/>
          <w:sz w:val="28"/>
          <w:szCs w:val="28"/>
        </w:rPr>
        <w:t>faible transmi</w:t>
      </w:r>
      <w:r>
        <w:rPr>
          <w:rFonts w:ascii="Georgia" w:hAnsi="Georgia"/>
          <w:color w:val="000000"/>
          <w:sz w:val="28"/>
          <w:szCs w:val="28"/>
        </w:rPr>
        <w:t xml:space="preserve">ssion, </w:t>
      </w:r>
      <w:r w:rsidRPr="000A3CE6">
        <w:rPr>
          <w:rFonts w:ascii="Georgia" w:hAnsi="Georgia"/>
          <w:color w:val="000000"/>
          <w:sz w:val="28"/>
          <w:szCs w:val="28"/>
        </w:rPr>
        <w:t>on recommande</w:t>
      </w:r>
      <w:r w:rsidR="00343E39">
        <w:rPr>
          <w:rFonts w:ascii="Georgia" w:hAnsi="Georgia"/>
          <w:color w:val="000000"/>
          <w:sz w:val="28"/>
          <w:szCs w:val="28"/>
        </w:rPr>
        <w:t xml:space="preserve"> </w:t>
      </w:r>
      <w:r w:rsidRPr="000A3CE6">
        <w:rPr>
          <w:rFonts w:ascii="Georgia" w:hAnsi="Georgia"/>
          <w:color w:val="000000"/>
          <w:sz w:val="28"/>
          <w:szCs w:val="28"/>
        </w:rPr>
        <w:t>un seuil d</w:t>
      </w:r>
      <w:r>
        <w:rPr>
          <w:rFonts w:ascii="Georgia" w:hAnsi="Georgia"/>
          <w:color w:val="000000"/>
          <w:sz w:val="28"/>
          <w:szCs w:val="28"/>
        </w:rPr>
        <w:t xml:space="preserve">e 20 % pour l’hématocrite ou de </w:t>
      </w:r>
      <w:r w:rsidRPr="000A3CE6">
        <w:rPr>
          <w:rFonts w:ascii="Georgia" w:hAnsi="Georgia"/>
          <w:color w:val="000000"/>
          <w:sz w:val="28"/>
          <w:szCs w:val="28"/>
        </w:rPr>
        <w:t>7g/dl pour l’hémoglobinémie</w:t>
      </w:r>
      <w:r>
        <w:rPr>
          <w:rFonts w:ascii="Georgia" w:hAnsi="Georgia"/>
          <w:color w:val="000000"/>
          <w:sz w:val="28"/>
          <w:szCs w:val="28"/>
        </w:rPr>
        <w:t xml:space="preserve"> pour pratiquer une transfusion </w:t>
      </w:r>
      <w:r w:rsidRPr="000A3CE6">
        <w:rPr>
          <w:rFonts w:ascii="Georgia" w:hAnsi="Georgia"/>
          <w:color w:val="000000"/>
          <w:sz w:val="28"/>
          <w:szCs w:val="28"/>
        </w:rPr>
        <w:t>sanguine (10 ml de concen</w:t>
      </w:r>
      <w:r>
        <w:rPr>
          <w:rFonts w:ascii="Georgia" w:hAnsi="Georgia"/>
          <w:color w:val="000000"/>
          <w:sz w:val="28"/>
          <w:szCs w:val="28"/>
        </w:rPr>
        <w:t xml:space="preserve">tré globulaire ou 20 ml de sang </w:t>
      </w:r>
      <w:r w:rsidRPr="000A3CE6">
        <w:rPr>
          <w:rFonts w:ascii="Georgia" w:hAnsi="Georgia"/>
          <w:color w:val="000000"/>
          <w:sz w:val="28"/>
          <w:szCs w:val="28"/>
        </w:rPr>
        <w:t xml:space="preserve">total par kilogramme </w:t>
      </w:r>
      <w:r>
        <w:rPr>
          <w:rFonts w:ascii="Georgia" w:hAnsi="Georgia"/>
          <w:color w:val="000000"/>
          <w:sz w:val="28"/>
          <w:szCs w:val="28"/>
        </w:rPr>
        <w:t xml:space="preserve">de poids corporel en 4 heures). </w:t>
      </w:r>
    </w:p>
    <w:p w:rsidR="00C93CF4" w:rsidRDefault="00C93CF4" w:rsidP="00C93CF4">
      <w:pPr>
        <w:spacing w:line="276" w:lineRule="auto"/>
        <w:jc w:val="both"/>
        <w:rPr>
          <w:rFonts w:ascii="Georgia" w:hAnsi="Georgia"/>
          <w:sz w:val="28"/>
          <w:szCs w:val="28"/>
        </w:rPr>
      </w:pPr>
    </w:p>
    <w:p w:rsidR="00A63336" w:rsidRDefault="00A63336" w:rsidP="00C33F09">
      <w:pPr>
        <w:spacing w:line="276" w:lineRule="auto"/>
        <w:jc w:val="both"/>
        <w:rPr>
          <w:rFonts w:ascii="Georgia" w:hAnsi="Georgia"/>
          <w:sz w:val="28"/>
          <w:szCs w:val="28"/>
        </w:rPr>
        <w:sectPr w:rsidR="00A63336" w:rsidSect="006534BF">
          <w:pgSz w:w="11906" w:h="16838" w:code="9"/>
          <w:pgMar w:top="1417" w:right="1417" w:bottom="1417" w:left="1417" w:header="708" w:footer="708" w:gutter="0"/>
          <w:cols w:space="708"/>
          <w:docGrid w:linePitch="360"/>
        </w:sectPr>
      </w:pPr>
    </w:p>
    <w:p w:rsidR="00206BDC" w:rsidRPr="00477FF3" w:rsidRDefault="00477FF3" w:rsidP="00477FF3">
      <w:pPr>
        <w:pStyle w:val="Titre2"/>
        <w:rPr>
          <w:b/>
          <w:color w:val="auto"/>
          <w:sz w:val="28"/>
          <w:szCs w:val="28"/>
        </w:rPr>
      </w:pPr>
      <w:bookmarkStart w:id="28" w:name="_Toc19978039"/>
      <w:r w:rsidRPr="00477FF3">
        <w:rPr>
          <w:b/>
          <w:color w:val="auto"/>
          <w:sz w:val="28"/>
          <w:szCs w:val="28"/>
        </w:rPr>
        <w:lastRenderedPageBreak/>
        <w:t xml:space="preserve">2.11. </w:t>
      </w:r>
      <w:r w:rsidR="00454283" w:rsidRPr="00477FF3">
        <w:rPr>
          <w:b/>
          <w:color w:val="auto"/>
          <w:sz w:val="28"/>
          <w:szCs w:val="28"/>
        </w:rPr>
        <w:t xml:space="preserve">ÉTUDE </w:t>
      </w:r>
      <w:r w:rsidR="00C33F09" w:rsidRPr="00477FF3">
        <w:rPr>
          <w:b/>
          <w:color w:val="auto"/>
          <w:sz w:val="28"/>
          <w:szCs w:val="28"/>
        </w:rPr>
        <w:t>ANTÉRIEURE</w:t>
      </w:r>
      <w:bookmarkEnd w:id="28"/>
      <w:r w:rsidR="00C33F09" w:rsidRPr="00477FF3">
        <w:rPr>
          <w:b/>
          <w:color w:val="auto"/>
          <w:sz w:val="28"/>
          <w:szCs w:val="28"/>
        </w:rPr>
        <w:t xml:space="preserve"> </w:t>
      </w:r>
    </w:p>
    <w:p w:rsidR="00206BDC" w:rsidRPr="00C33F09" w:rsidRDefault="00206BDC" w:rsidP="00206BDC">
      <w:pPr>
        <w:spacing w:line="276" w:lineRule="auto"/>
        <w:ind w:firstLine="720"/>
        <w:jc w:val="both"/>
        <w:rPr>
          <w:rFonts w:ascii="Georgia" w:hAnsi="Georgia"/>
          <w:sz w:val="27"/>
          <w:szCs w:val="27"/>
        </w:rPr>
      </w:pPr>
    </w:p>
    <w:p w:rsidR="00206BDC" w:rsidRPr="0020762B" w:rsidRDefault="00206BDC" w:rsidP="00CA2F5D">
      <w:pPr>
        <w:spacing w:line="276" w:lineRule="auto"/>
        <w:ind w:left="709"/>
        <w:jc w:val="both"/>
        <w:rPr>
          <w:rFonts w:ascii="Georgia" w:hAnsi="Georgia"/>
          <w:sz w:val="28"/>
          <w:szCs w:val="28"/>
        </w:rPr>
      </w:pPr>
      <w:r w:rsidRPr="0020762B">
        <w:rPr>
          <w:rFonts w:ascii="Georgia" w:hAnsi="Georgia"/>
          <w:sz w:val="28"/>
          <w:szCs w:val="28"/>
        </w:rPr>
        <w:t>Quelques</w:t>
      </w:r>
      <w:r w:rsidR="00454283">
        <w:rPr>
          <w:rFonts w:ascii="Georgia" w:hAnsi="Georgia"/>
          <w:sz w:val="28"/>
          <w:szCs w:val="28"/>
        </w:rPr>
        <w:t xml:space="preserve"> </w:t>
      </w:r>
      <w:r w:rsidRPr="0020762B">
        <w:rPr>
          <w:rFonts w:ascii="Georgia" w:hAnsi="Georgia"/>
          <w:sz w:val="28"/>
          <w:szCs w:val="28"/>
        </w:rPr>
        <w:t xml:space="preserve">recherches entreprises par nos prédécesseurs dans ce domaine : </w:t>
      </w:r>
    </w:p>
    <w:p w:rsidR="00206BDC" w:rsidRPr="0020762B" w:rsidRDefault="00206BDC" w:rsidP="00434EA5">
      <w:pPr>
        <w:numPr>
          <w:ilvl w:val="1"/>
          <w:numId w:val="18"/>
        </w:numPr>
        <w:tabs>
          <w:tab w:val="clear" w:pos="2460"/>
          <w:tab w:val="num" w:pos="720"/>
        </w:tabs>
        <w:spacing w:after="0" w:line="276" w:lineRule="auto"/>
        <w:ind w:left="720" w:hanging="540"/>
        <w:jc w:val="both"/>
        <w:rPr>
          <w:rFonts w:ascii="Georgia" w:hAnsi="Georgia"/>
          <w:sz w:val="28"/>
          <w:szCs w:val="28"/>
        </w:rPr>
      </w:pPr>
      <w:r w:rsidRPr="0020762B">
        <w:rPr>
          <w:rFonts w:ascii="Georgia" w:hAnsi="Georgia"/>
          <w:sz w:val="28"/>
          <w:szCs w:val="28"/>
        </w:rPr>
        <w:t>Emile OKITAYEMBA (2003-2004), dans</w:t>
      </w:r>
      <w:r w:rsidR="00454283">
        <w:rPr>
          <w:rFonts w:ascii="Georgia" w:hAnsi="Georgia"/>
          <w:sz w:val="28"/>
          <w:szCs w:val="28"/>
        </w:rPr>
        <w:t xml:space="preserve"> </w:t>
      </w:r>
      <w:r w:rsidRPr="0020762B">
        <w:rPr>
          <w:rFonts w:ascii="Georgia" w:hAnsi="Georgia"/>
          <w:sz w:val="28"/>
          <w:szCs w:val="28"/>
        </w:rPr>
        <w:t>son travail intitulé « Les complications</w:t>
      </w:r>
      <w:r w:rsidR="00454283">
        <w:rPr>
          <w:rFonts w:ascii="Georgia" w:hAnsi="Georgia"/>
          <w:sz w:val="28"/>
          <w:szCs w:val="28"/>
        </w:rPr>
        <w:t xml:space="preserve"> </w:t>
      </w:r>
      <w:r w:rsidRPr="0020762B">
        <w:rPr>
          <w:rFonts w:ascii="Georgia" w:hAnsi="Georgia"/>
          <w:sz w:val="28"/>
          <w:szCs w:val="28"/>
        </w:rPr>
        <w:t>du pal</w:t>
      </w:r>
      <w:r>
        <w:rPr>
          <w:rFonts w:ascii="Georgia" w:hAnsi="Georgia"/>
          <w:sz w:val="28"/>
          <w:szCs w:val="28"/>
        </w:rPr>
        <w:t xml:space="preserve">udisme </w:t>
      </w:r>
      <w:r w:rsidR="00454283">
        <w:rPr>
          <w:rFonts w:ascii="Georgia" w:hAnsi="Georgia"/>
          <w:sz w:val="28"/>
          <w:szCs w:val="28"/>
        </w:rPr>
        <w:t xml:space="preserve"> </w:t>
      </w:r>
      <w:r>
        <w:rPr>
          <w:rFonts w:ascii="Georgia" w:hAnsi="Georgia"/>
          <w:sz w:val="28"/>
          <w:szCs w:val="28"/>
        </w:rPr>
        <w:t xml:space="preserve">chez </w:t>
      </w:r>
      <w:r w:rsidR="00454283">
        <w:rPr>
          <w:rFonts w:ascii="Georgia" w:hAnsi="Georgia"/>
          <w:sz w:val="28"/>
          <w:szCs w:val="28"/>
        </w:rPr>
        <w:t xml:space="preserve"> </w:t>
      </w:r>
      <w:r>
        <w:rPr>
          <w:rFonts w:ascii="Georgia" w:hAnsi="Georgia"/>
          <w:sz w:val="28"/>
          <w:szCs w:val="28"/>
        </w:rPr>
        <w:t>les enfants de 5 moins de 5 ans</w:t>
      </w:r>
      <w:r w:rsidRPr="0020762B">
        <w:rPr>
          <w:rFonts w:ascii="Georgia" w:hAnsi="Georgia"/>
          <w:sz w:val="28"/>
          <w:szCs w:val="28"/>
        </w:rPr>
        <w:t xml:space="preserve"> » est arrivées </w:t>
      </w:r>
      <w:r w:rsidR="00454283">
        <w:rPr>
          <w:rFonts w:ascii="Georgia" w:hAnsi="Georgia"/>
          <w:sz w:val="28"/>
          <w:szCs w:val="28"/>
        </w:rPr>
        <w:t xml:space="preserve"> </w:t>
      </w:r>
      <w:r w:rsidRPr="0020762B">
        <w:rPr>
          <w:rFonts w:ascii="Georgia" w:hAnsi="Georgia"/>
          <w:sz w:val="28"/>
          <w:szCs w:val="28"/>
        </w:rPr>
        <w:t>à des conclusions suivantes : l’étude</w:t>
      </w:r>
      <w:r w:rsidR="00454283">
        <w:rPr>
          <w:rFonts w:ascii="Georgia" w:hAnsi="Georgia"/>
          <w:sz w:val="28"/>
          <w:szCs w:val="28"/>
        </w:rPr>
        <w:t xml:space="preserve"> </w:t>
      </w:r>
      <w:r w:rsidRPr="0020762B">
        <w:rPr>
          <w:rFonts w:ascii="Georgia" w:hAnsi="Georgia"/>
          <w:sz w:val="28"/>
          <w:szCs w:val="28"/>
        </w:rPr>
        <w:t xml:space="preserve"> était </w:t>
      </w:r>
      <w:r w:rsidR="00454283">
        <w:rPr>
          <w:rFonts w:ascii="Georgia" w:hAnsi="Georgia"/>
          <w:sz w:val="28"/>
          <w:szCs w:val="28"/>
        </w:rPr>
        <w:t xml:space="preserve"> </w:t>
      </w:r>
      <w:r w:rsidRPr="0020762B">
        <w:rPr>
          <w:rFonts w:ascii="Georgia" w:hAnsi="Georgia"/>
          <w:sz w:val="28"/>
          <w:szCs w:val="28"/>
        </w:rPr>
        <w:t>menée  dans le but de déceler les complications</w:t>
      </w:r>
      <w:r w:rsidR="00454283">
        <w:rPr>
          <w:rFonts w:ascii="Georgia" w:hAnsi="Georgia"/>
          <w:sz w:val="28"/>
          <w:szCs w:val="28"/>
        </w:rPr>
        <w:t xml:space="preserve"> </w:t>
      </w:r>
      <w:r w:rsidRPr="0020762B">
        <w:rPr>
          <w:rFonts w:ascii="Georgia" w:hAnsi="Georgia"/>
          <w:sz w:val="28"/>
          <w:szCs w:val="28"/>
        </w:rPr>
        <w:t xml:space="preserve"> sur</w:t>
      </w:r>
      <w:r>
        <w:rPr>
          <w:rFonts w:ascii="Georgia" w:hAnsi="Georgia"/>
          <w:sz w:val="28"/>
          <w:szCs w:val="28"/>
        </w:rPr>
        <w:t>venant</w:t>
      </w:r>
      <w:r w:rsidR="00454283">
        <w:rPr>
          <w:rFonts w:ascii="Georgia" w:hAnsi="Georgia"/>
          <w:sz w:val="28"/>
          <w:szCs w:val="28"/>
        </w:rPr>
        <w:t xml:space="preserve"> </w:t>
      </w:r>
      <w:r>
        <w:rPr>
          <w:rFonts w:ascii="Georgia" w:hAnsi="Georgia"/>
          <w:sz w:val="28"/>
          <w:szCs w:val="28"/>
        </w:rPr>
        <w:t xml:space="preserve"> chez</w:t>
      </w:r>
      <w:r w:rsidR="00454283">
        <w:rPr>
          <w:rFonts w:ascii="Georgia" w:hAnsi="Georgia"/>
          <w:sz w:val="28"/>
          <w:szCs w:val="28"/>
        </w:rPr>
        <w:t xml:space="preserve"> </w:t>
      </w:r>
      <w:r>
        <w:rPr>
          <w:rFonts w:ascii="Georgia" w:hAnsi="Georgia"/>
          <w:sz w:val="28"/>
          <w:szCs w:val="28"/>
        </w:rPr>
        <w:t xml:space="preserve"> les enfants</w:t>
      </w:r>
      <w:r w:rsidR="00454283">
        <w:rPr>
          <w:rFonts w:ascii="Georgia" w:hAnsi="Georgia"/>
          <w:sz w:val="28"/>
          <w:szCs w:val="28"/>
        </w:rPr>
        <w:t xml:space="preserve"> </w:t>
      </w:r>
      <w:r>
        <w:rPr>
          <w:rFonts w:ascii="Georgia" w:hAnsi="Georgia"/>
          <w:sz w:val="28"/>
          <w:szCs w:val="28"/>
        </w:rPr>
        <w:t xml:space="preserve"> de moins </w:t>
      </w:r>
      <w:r w:rsidR="00454283">
        <w:rPr>
          <w:rFonts w:ascii="Georgia" w:hAnsi="Georgia"/>
          <w:sz w:val="28"/>
          <w:szCs w:val="28"/>
        </w:rPr>
        <w:t xml:space="preserve"> </w:t>
      </w:r>
      <w:r>
        <w:rPr>
          <w:rFonts w:ascii="Georgia" w:hAnsi="Georgia"/>
          <w:sz w:val="28"/>
          <w:szCs w:val="28"/>
        </w:rPr>
        <w:t>de 5 ans</w:t>
      </w:r>
      <w:r w:rsidRPr="0020762B">
        <w:rPr>
          <w:rFonts w:ascii="Georgia" w:hAnsi="Georgia"/>
          <w:sz w:val="28"/>
          <w:szCs w:val="28"/>
        </w:rPr>
        <w:t>  avec paludisme dans le souci de dégager</w:t>
      </w:r>
      <w:r w:rsidR="00454283">
        <w:rPr>
          <w:rFonts w:ascii="Georgia" w:hAnsi="Georgia"/>
          <w:sz w:val="28"/>
          <w:szCs w:val="28"/>
        </w:rPr>
        <w:t xml:space="preserve"> </w:t>
      </w:r>
      <w:r w:rsidRPr="0020762B">
        <w:rPr>
          <w:rFonts w:ascii="Georgia" w:hAnsi="Georgia"/>
          <w:sz w:val="28"/>
          <w:szCs w:val="28"/>
        </w:rPr>
        <w:t xml:space="preserve"> les </w:t>
      </w:r>
      <w:r w:rsidR="00454283">
        <w:rPr>
          <w:rFonts w:ascii="Georgia" w:hAnsi="Georgia"/>
          <w:sz w:val="28"/>
          <w:szCs w:val="28"/>
        </w:rPr>
        <w:t xml:space="preserve"> </w:t>
      </w:r>
      <w:r w:rsidRPr="0020762B">
        <w:rPr>
          <w:rFonts w:ascii="Georgia" w:hAnsi="Georgia"/>
          <w:sz w:val="28"/>
          <w:szCs w:val="28"/>
        </w:rPr>
        <w:t>mesures</w:t>
      </w:r>
      <w:r w:rsidR="00454283">
        <w:rPr>
          <w:rFonts w:ascii="Georgia" w:hAnsi="Georgia"/>
          <w:sz w:val="28"/>
          <w:szCs w:val="28"/>
        </w:rPr>
        <w:t xml:space="preserve"> </w:t>
      </w:r>
      <w:r w:rsidRPr="0020762B">
        <w:rPr>
          <w:rFonts w:ascii="Georgia" w:hAnsi="Georgia"/>
          <w:sz w:val="28"/>
          <w:szCs w:val="28"/>
        </w:rPr>
        <w:t xml:space="preserve"> prophylactiques et curatives à prendre pour la pr</w:t>
      </w:r>
      <w:r>
        <w:rPr>
          <w:rFonts w:ascii="Georgia" w:hAnsi="Georgia"/>
          <w:sz w:val="28"/>
          <w:szCs w:val="28"/>
        </w:rPr>
        <w:t>otection infantile</w:t>
      </w:r>
      <w:r w:rsidRPr="0020762B">
        <w:rPr>
          <w:rFonts w:ascii="Georgia" w:hAnsi="Georgia"/>
          <w:sz w:val="28"/>
          <w:szCs w:val="28"/>
        </w:rPr>
        <w:t>.</w:t>
      </w:r>
    </w:p>
    <w:p w:rsidR="00206BDC" w:rsidRPr="0020762B" w:rsidRDefault="00206BDC" w:rsidP="00206BDC">
      <w:pPr>
        <w:spacing w:line="276" w:lineRule="auto"/>
        <w:ind w:left="180"/>
        <w:jc w:val="both"/>
        <w:rPr>
          <w:rFonts w:ascii="Georgia" w:hAnsi="Georgia"/>
          <w:sz w:val="28"/>
          <w:szCs w:val="28"/>
        </w:rPr>
      </w:pPr>
    </w:p>
    <w:p w:rsidR="00206BDC" w:rsidRPr="0020762B" w:rsidRDefault="00206BDC" w:rsidP="00206BDC">
      <w:pPr>
        <w:spacing w:line="276" w:lineRule="auto"/>
        <w:jc w:val="both"/>
        <w:rPr>
          <w:rFonts w:ascii="Georgia" w:hAnsi="Georgia"/>
          <w:sz w:val="28"/>
          <w:szCs w:val="28"/>
        </w:rPr>
      </w:pPr>
      <w:r>
        <w:rPr>
          <w:rFonts w:ascii="Georgia" w:hAnsi="Georgia"/>
          <w:sz w:val="28"/>
          <w:szCs w:val="28"/>
        </w:rPr>
        <w:t>Il a rencontré trois</w:t>
      </w:r>
      <w:r w:rsidRPr="0020762B">
        <w:rPr>
          <w:rFonts w:ascii="Georgia" w:hAnsi="Georgia"/>
          <w:sz w:val="28"/>
          <w:szCs w:val="28"/>
        </w:rPr>
        <w:t xml:space="preserve"> complications dont : </w:t>
      </w:r>
    </w:p>
    <w:p w:rsidR="00206BDC" w:rsidRPr="0020762B" w:rsidRDefault="00206BDC" w:rsidP="00434EA5">
      <w:pPr>
        <w:numPr>
          <w:ilvl w:val="0"/>
          <w:numId w:val="17"/>
        </w:numPr>
        <w:tabs>
          <w:tab w:val="clear" w:pos="1635"/>
          <w:tab w:val="num" w:pos="1080"/>
        </w:tabs>
        <w:spacing w:after="0" w:line="276" w:lineRule="auto"/>
        <w:ind w:left="1080" w:hanging="360"/>
        <w:jc w:val="both"/>
        <w:rPr>
          <w:rFonts w:ascii="Georgia" w:hAnsi="Georgia"/>
          <w:sz w:val="28"/>
          <w:szCs w:val="28"/>
        </w:rPr>
      </w:pPr>
      <w:r w:rsidRPr="0020762B">
        <w:rPr>
          <w:rFonts w:ascii="Georgia" w:hAnsi="Georgia"/>
          <w:sz w:val="28"/>
          <w:szCs w:val="28"/>
        </w:rPr>
        <w:t>L’anémie avec pourcentage élevé de 27,1%</w:t>
      </w:r>
    </w:p>
    <w:p w:rsidR="00206BDC" w:rsidRDefault="00206BDC" w:rsidP="00434EA5">
      <w:pPr>
        <w:numPr>
          <w:ilvl w:val="0"/>
          <w:numId w:val="17"/>
        </w:numPr>
        <w:tabs>
          <w:tab w:val="clear" w:pos="1635"/>
          <w:tab w:val="num" w:pos="1080"/>
        </w:tabs>
        <w:spacing w:after="0" w:line="276" w:lineRule="auto"/>
        <w:ind w:left="1080" w:hanging="360"/>
        <w:jc w:val="both"/>
        <w:rPr>
          <w:rFonts w:ascii="Georgia" w:hAnsi="Georgia"/>
          <w:sz w:val="28"/>
          <w:szCs w:val="28"/>
        </w:rPr>
      </w:pPr>
      <w:r>
        <w:rPr>
          <w:rFonts w:ascii="Georgia" w:hAnsi="Georgia"/>
          <w:sz w:val="28"/>
          <w:szCs w:val="28"/>
        </w:rPr>
        <w:t xml:space="preserve">Complication cérébrale </w:t>
      </w:r>
      <w:r w:rsidRPr="0020762B">
        <w:rPr>
          <w:rFonts w:ascii="Georgia" w:hAnsi="Georgia"/>
          <w:sz w:val="28"/>
          <w:szCs w:val="28"/>
        </w:rPr>
        <w:t xml:space="preserve">avec 18,9% par chacune </w:t>
      </w:r>
    </w:p>
    <w:p w:rsidR="00206BDC" w:rsidRDefault="00206BDC" w:rsidP="00434EA5">
      <w:pPr>
        <w:numPr>
          <w:ilvl w:val="0"/>
          <w:numId w:val="17"/>
        </w:numPr>
        <w:tabs>
          <w:tab w:val="clear" w:pos="1635"/>
          <w:tab w:val="num" w:pos="1080"/>
        </w:tabs>
        <w:spacing w:after="0" w:line="276" w:lineRule="auto"/>
        <w:ind w:left="1080" w:hanging="360"/>
        <w:jc w:val="both"/>
        <w:rPr>
          <w:rFonts w:ascii="Georgia" w:hAnsi="Georgia"/>
          <w:sz w:val="28"/>
          <w:szCs w:val="28"/>
        </w:rPr>
      </w:pPr>
      <w:r w:rsidRPr="002077D1">
        <w:rPr>
          <w:rFonts w:ascii="Georgia" w:hAnsi="Georgia"/>
          <w:sz w:val="28"/>
          <w:szCs w:val="28"/>
        </w:rPr>
        <w:t xml:space="preserve">Vient en troisième position l’ictère avec 16,2% </w:t>
      </w:r>
    </w:p>
    <w:p w:rsidR="00206BDC" w:rsidRPr="002077D1" w:rsidRDefault="00206BDC" w:rsidP="00206BDC">
      <w:pPr>
        <w:spacing w:after="0" w:line="276" w:lineRule="auto"/>
        <w:ind w:left="1080"/>
        <w:jc w:val="both"/>
        <w:rPr>
          <w:rFonts w:ascii="Georgia" w:hAnsi="Georgia"/>
          <w:sz w:val="28"/>
          <w:szCs w:val="28"/>
        </w:rPr>
      </w:pPr>
    </w:p>
    <w:p w:rsidR="00206BDC" w:rsidRPr="0020762B" w:rsidRDefault="00206BDC" w:rsidP="00206BDC">
      <w:pPr>
        <w:spacing w:line="276" w:lineRule="auto"/>
        <w:ind w:firstLine="1134"/>
        <w:jc w:val="both"/>
        <w:rPr>
          <w:rFonts w:ascii="Georgia" w:hAnsi="Georgia"/>
          <w:sz w:val="28"/>
          <w:szCs w:val="28"/>
        </w:rPr>
      </w:pPr>
      <w:r>
        <w:rPr>
          <w:rFonts w:ascii="Georgia" w:hAnsi="Georgia"/>
          <w:sz w:val="28"/>
          <w:szCs w:val="28"/>
        </w:rPr>
        <w:t xml:space="preserve">En conclusion, malgré les multiples organisations non </w:t>
      </w:r>
      <w:r w:rsidRPr="0020762B">
        <w:rPr>
          <w:rFonts w:ascii="Georgia" w:hAnsi="Georgia"/>
          <w:sz w:val="28"/>
          <w:szCs w:val="28"/>
        </w:rPr>
        <w:t>gouverne</w:t>
      </w:r>
      <w:r>
        <w:rPr>
          <w:rFonts w:ascii="Georgia" w:hAnsi="Georgia"/>
          <w:sz w:val="28"/>
          <w:szCs w:val="28"/>
        </w:rPr>
        <w:t xml:space="preserve">mentales et le gouvernement lui-même, le </w:t>
      </w:r>
      <w:r w:rsidRPr="0020762B">
        <w:rPr>
          <w:rFonts w:ascii="Georgia" w:hAnsi="Georgia"/>
          <w:sz w:val="28"/>
          <w:szCs w:val="28"/>
        </w:rPr>
        <w:t>paludisme est la cause des dégâts énormes dans la société, d’où chacun doit prendre conscience</w:t>
      </w:r>
      <w:r w:rsidR="00454283">
        <w:rPr>
          <w:rFonts w:ascii="Georgia" w:hAnsi="Georgia"/>
          <w:sz w:val="28"/>
          <w:szCs w:val="28"/>
        </w:rPr>
        <w:t xml:space="preserve"> </w:t>
      </w:r>
      <w:r w:rsidRPr="0020762B">
        <w:rPr>
          <w:rFonts w:ascii="Georgia" w:hAnsi="Georgia"/>
          <w:sz w:val="28"/>
          <w:szCs w:val="28"/>
        </w:rPr>
        <w:t>là où il est pour assainir le milieu, sensibiliser la population.</w:t>
      </w:r>
    </w:p>
    <w:p w:rsidR="00206BDC" w:rsidRPr="0020762B" w:rsidRDefault="00206BDC" w:rsidP="00206BDC">
      <w:pPr>
        <w:spacing w:line="276" w:lineRule="auto"/>
        <w:jc w:val="both"/>
        <w:rPr>
          <w:rFonts w:ascii="Georgia" w:hAnsi="Georgia"/>
          <w:sz w:val="28"/>
          <w:szCs w:val="28"/>
        </w:rPr>
      </w:pPr>
    </w:p>
    <w:p w:rsidR="002E117E" w:rsidRPr="00A62BAE" w:rsidRDefault="00A62BAE" w:rsidP="00A62BAE">
      <w:pPr>
        <w:spacing w:after="0" w:line="276" w:lineRule="auto"/>
        <w:jc w:val="both"/>
        <w:rPr>
          <w:rFonts w:ascii="Georgia" w:hAnsi="Georgia"/>
          <w:sz w:val="28"/>
          <w:szCs w:val="28"/>
        </w:rPr>
        <w:sectPr w:rsidR="002E117E" w:rsidRPr="00A62BAE" w:rsidSect="006534BF">
          <w:pgSz w:w="11906" w:h="16838" w:code="9"/>
          <w:pgMar w:top="1417" w:right="1417" w:bottom="1417" w:left="1417" w:header="708" w:footer="708" w:gutter="0"/>
          <w:cols w:space="708"/>
          <w:docGrid w:linePitch="360"/>
        </w:sectPr>
      </w:pPr>
      <w:r>
        <w:rPr>
          <w:rFonts w:ascii="Georgia" w:hAnsi="Georgia"/>
          <w:sz w:val="28"/>
          <w:szCs w:val="28"/>
        </w:rPr>
        <w:t xml:space="preserve"> </w:t>
      </w:r>
    </w:p>
    <w:p w:rsidR="002E117E" w:rsidRPr="00477FF3" w:rsidRDefault="00317604" w:rsidP="00477FF3">
      <w:pPr>
        <w:pStyle w:val="Titre2"/>
        <w:rPr>
          <w:b/>
          <w:i/>
          <w:color w:val="auto"/>
          <w:sz w:val="28"/>
          <w:szCs w:val="28"/>
        </w:rPr>
      </w:pPr>
      <w:bookmarkStart w:id="29" w:name="_Toc19978040"/>
      <w:r w:rsidRPr="00477FF3">
        <w:rPr>
          <w:b/>
          <w:noProof/>
          <w:color w:val="auto"/>
          <w:sz w:val="28"/>
          <w:szCs w:val="28"/>
          <w:lang w:val="fr-FR" w:eastAsia="fr-FR"/>
        </w:rPr>
        <w:lastRenderedPageBreak/>
        <mc:AlternateContent>
          <mc:Choice Requires="wpg">
            <w:drawing>
              <wp:anchor distT="0" distB="0" distL="114300" distR="114300" simplePos="0" relativeHeight="251659776" behindDoc="0" locked="0" layoutInCell="1" allowOverlap="1" wp14:anchorId="1CAF8A50" wp14:editId="1559E6C6">
                <wp:simplePos x="0" y="0"/>
                <wp:positionH relativeFrom="column">
                  <wp:posOffset>-519967</wp:posOffset>
                </wp:positionH>
                <wp:positionV relativeFrom="paragraph">
                  <wp:posOffset>-210478</wp:posOffset>
                </wp:positionV>
                <wp:extent cx="9782908" cy="6397698"/>
                <wp:effectExtent l="0" t="0" r="27940" b="22225"/>
                <wp:wrapNone/>
                <wp:docPr id="11" name="Groupe 11"/>
                <wp:cNvGraphicFramePr/>
                <a:graphic xmlns:a="http://schemas.openxmlformats.org/drawingml/2006/main">
                  <a:graphicData uri="http://schemas.microsoft.com/office/word/2010/wordprocessingGroup">
                    <wpg:wgp>
                      <wpg:cNvGrpSpPr/>
                      <wpg:grpSpPr>
                        <a:xfrm>
                          <a:off x="0" y="0"/>
                          <a:ext cx="9782908" cy="6397698"/>
                          <a:chOff x="-2379785" y="-560958"/>
                          <a:chExt cx="9782908" cy="7126721"/>
                        </a:xfrm>
                      </wpg:grpSpPr>
                      <wps:wsp>
                        <wps:cNvPr id="1" name="Zone de texte 1"/>
                        <wps:cNvSpPr txBox="1"/>
                        <wps:spPr>
                          <a:xfrm>
                            <a:off x="-2379785" y="2473664"/>
                            <a:ext cx="3038621" cy="12121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4BCF" w:rsidRPr="00317604" w:rsidRDefault="00EC4BCF" w:rsidP="00F01864">
                              <w:r w:rsidRPr="00317604">
                                <w:rPr>
                                  <w:rFonts w:ascii="Georgia" w:hAnsi="Georgia"/>
                                  <w:sz w:val="28"/>
                                  <w:szCs w:val="28"/>
                                </w:rPr>
                                <w:t>Prise en charge infirmière  des enfants de 0 à 5 ans souffrant de paludisme grave forme anémique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Zone de texte 2"/>
                        <wps:cNvSpPr txBox="1"/>
                        <wps:spPr>
                          <a:xfrm>
                            <a:off x="3669323" y="-560958"/>
                            <a:ext cx="3733800" cy="27686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4BCF" w:rsidRPr="00F519E9" w:rsidRDefault="00EC4BCF" w:rsidP="00BB34FB">
                              <w:pPr>
                                <w:rPr>
                                  <w:rFonts w:ascii="Georgia" w:hAnsi="Georgia"/>
                                  <w:b/>
                                  <w:i/>
                                  <w:sz w:val="28"/>
                                  <w:szCs w:val="28"/>
                                  <w:u w:val="single"/>
                                </w:rPr>
                              </w:pPr>
                              <w:r w:rsidRPr="00F519E9">
                                <w:rPr>
                                  <w:rFonts w:ascii="Georgia" w:hAnsi="Georgia"/>
                                  <w:b/>
                                  <w:i/>
                                  <w:sz w:val="28"/>
                                  <w:szCs w:val="28"/>
                                  <w:u w:val="single"/>
                                </w:rPr>
                                <w:t>Eléments des soins</w:t>
                              </w:r>
                            </w:p>
                            <w:p w:rsidR="00EC4BCF" w:rsidRPr="00701D8A" w:rsidRDefault="00EC4BCF" w:rsidP="00434EA5">
                              <w:pPr>
                                <w:pStyle w:val="Paragraphedeliste"/>
                                <w:numPr>
                                  <w:ilvl w:val="0"/>
                                  <w:numId w:val="14"/>
                                </w:numPr>
                                <w:rPr>
                                  <w:rFonts w:ascii="Georgia" w:hAnsi="Georgia"/>
                                  <w:b/>
                                  <w:i/>
                                  <w:sz w:val="28"/>
                                  <w:szCs w:val="28"/>
                                </w:rPr>
                              </w:pPr>
                              <w:r>
                                <w:rPr>
                                  <w:rFonts w:ascii="Georgia" w:hAnsi="Georgia"/>
                                  <w:sz w:val="28"/>
                                  <w:szCs w:val="28"/>
                                </w:rPr>
                                <w:t>Placer l’a</w:t>
                              </w:r>
                              <w:r w:rsidRPr="00701D8A">
                                <w:rPr>
                                  <w:rFonts w:ascii="Georgia" w:hAnsi="Georgia"/>
                                  <w:sz w:val="28"/>
                                  <w:szCs w:val="28"/>
                                </w:rPr>
                                <w:t>bord veineux</w:t>
                              </w:r>
                            </w:p>
                            <w:p w:rsidR="00EC4BCF" w:rsidRPr="00701D8A" w:rsidRDefault="00EC4BCF" w:rsidP="00434EA5">
                              <w:pPr>
                                <w:pStyle w:val="Paragraphedeliste"/>
                                <w:numPr>
                                  <w:ilvl w:val="0"/>
                                  <w:numId w:val="14"/>
                                </w:numPr>
                                <w:rPr>
                                  <w:rFonts w:ascii="Georgia" w:hAnsi="Georgia"/>
                                  <w:b/>
                                  <w:i/>
                                  <w:sz w:val="28"/>
                                  <w:szCs w:val="28"/>
                                </w:rPr>
                              </w:pPr>
                              <w:r w:rsidRPr="00701D8A">
                                <w:rPr>
                                  <w:rFonts w:ascii="Georgia" w:hAnsi="Georgia"/>
                                  <w:sz w:val="28"/>
                                  <w:szCs w:val="28"/>
                                </w:rPr>
                                <w:t>Réhydrater si nécessaire</w:t>
                              </w:r>
                            </w:p>
                            <w:p w:rsidR="00EC4BCF" w:rsidRPr="00701D8A" w:rsidRDefault="00EC4BCF" w:rsidP="00434EA5">
                              <w:pPr>
                                <w:pStyle w:val="Paragraphedeliste"/>
                                <w:numPr>
                                  <w:ilvl w:val="0"/>
                                  <w:numId w:val="14"/>
                                </w:numPr>
                                <w:rPr>
                                  <w:rFonts w:ascii="Georgia" w:hAnsi="Georgia"/>
                                  <w:b/>
                                  <w:i/>
                                  <w:sz w:val="28"/>
                                  <w:szCs w:val="28"/>
                                </w:rPr>
                              </w:pPr>
                              <w:r>
                                <w:rPr>
                                  <w:rFonts w:ascii="Georgia" w:hAnsi="Georgia"/>
                                  <w:sz w:val="28"/>
                                  <w:szCs w:val="28"/>
                                </w:rPr>
                                <w:t>Faire l’e</w:t>
                              </w:r>
                              <w:r w:rsidRPr="00701D8A">
                                <w:rPr>
                                  <w:rFonts w:ascii="Georgia" w:hAnsi="Georgia"/>
                                  <w:sz w:val="28"/>
                                  <w:szCs w:val="28"/>
                                </w:rPr>
                                <w:t>nveloppement humide</w:t>
                              </w:r>
                            </w:p>
                            <w:p w:rsidR="00EC4BCF" w:rsidRPr="00701D8A" w:rsidRDefault="00EC4BCF" w:rsidP="00434EA5">
                              <w:pPr>
                                <w:pStyle w:val="Paragraphedeliste"/>
                                <w:numPr>
                                  <w:ilvl w:val="0"/>
                                  <w:numId w:val="14"/>
                                </w:numPr>
                                <w:rPr>
                                  <w:rFonts w:ascii="Georgia" w:hAnsi="Georgia"/>
                                  <w:b/>
                                  <w:i/>
                                  <w:sz w:val="28"/>
                                  <w:szCs w:val="28"/>
                                </w:rPr>
                              </w:pPr>
                              <w:r w:rsidRPr="00701D8A">
                                <w:rPr>
                                  <w:rFonts w:ascii="Georgia" w:hAnsi="Georgia"/>
                                  <w:sz w:val="28"/>
                                  <w:szCs w:val="28"/>
                                </w:rPr>
                                <w:t>P</w:t>
                              </w:r>
                              <w:r>
                                <w:rPr>
                                  <w:rFonts w:ascii="Georgia" w:hAnsi="Georgia"/>
                                  <w:sz w:val="28"/>
                                  <w:szCs w:val="28"/>
                                </w:rPr>
                                <w:t>rélever l</w:t>
                              </w:r>
                              <w:r w:rsidRPr="00701D8A">
                                <w:rPr>
                                  <w:rFonts w:ascii="Georgia" w:hAnsi="Georgia"/>
                                  <w:sz w:val="28"/>
                                  <w:szCs w:val="28"/>
                                </w:rPr>
                                <w:t>es signes vitaux</w:t>
                              </w:r>
                            </w:p>
                            <w:p w:rsidR="00EC4BCF" w:rsidRPr="00701D8A" w:rsidRDefault="00EC4BCF" w:rsidP="00434EA5">
                              <w:pPr>
                                <w:pStyle w:val="Paragraphedeliste"/>
                                <w:numPr>
                                  <w:ilvl w:val="0"/>
                                  <w:numId w:val="14"/>
                                </w:numPr>
                                <w:rPr>
                                  <w:rFonts w:ascii="Georgia" w:hAnsi="Georgia"/>
                                  <w:b/>
                                  <w:i/>
                                  <w:sz w:val="28"/>
                                  <w:szCs w:val="28"/>
                                </w:rPr>
                              </w:pPr>
                              <w:r>
                                <w:rPr>
                                  <w:rFonts w:ascii="Georgia" w:hAnsi="Georgia"/>
                                  <w:sz w:val="28"/>
                                  <w:szCs w:val="28"/>
                                </w:rPr>
                                <w:t>Donner la position qui convient</w:t>
                              </w:r>
                            </w:p>
                            <w:p w:rsidR="00EC4BCF" w:rsidRPr="00701D8A" w:rsidRDefault="00EC4BCF" w:rsidP="00434EA5">
                              <w:pPr>
                                <w:pStyle w:val="Paragraphedeliste"/>
                                <w:numPr>
                                  <w:ilvl w:val="0"/>
                                  <w:numId w:val="14"/>
                                </w:numPr>
                                <w:rPr>
                                  <w:rFonts w:ascii="Georgia" w:hAnsi="Georgia"/>
                                  <w:b/>
                                  <w:i/>
                                  <w:sz w:val="28"/>
                                  <w:szCs w:val="28"/>
                                </w:rPr>
                              </w:pPr>
                              <w:r w:rsidRPr="00701D8A">
                                <w:rPr>
                                  <w:rFonts w:ascii="Georgia" w:hAnsi="Georgia"/>
                                  <w:sz w:val="28"/>
                                  <w:szCs w:val="28"/>
                                </w:rPr>
                                <w:t>Administré les médicaments</w:t>
                              </w:r>
                              <w:r>
                                <w:rPr>
                                  <w:rFonts w:ascii="Georgia" w:hAnsi="Georgia"/>
                                  <w:sz w:val="28"/>
                                  <w:szCs w:val="28"/>
                                </w:rPr>
                                <w:t xml:space="preserve"> prescrit</w:t>
                              </w:r>
                            </w:p>
                            <w:p w:rsidR="00EC4BCF" w:rsidRPr="00701D8A" w:rsidRDefault="00EC4BCF" w:rsidP="00434EA5">
                              <w:pPr>
                                <w:pStyle w:val="Paragraphedeliste"/>
                                <w:numPr>
                                  <w:ilvl w:val="0"/>
                                  <w:numId w:val="14"/>
                                </w:numPr>
                                <w:rPr>
                                  <w:rFonts w:ascii="Georgia" w:hAnsi="Georgia"/>
                                  <w:b/>
                                  <w:i/>
                                  <w:sz w:val="28"/>
                                  <w:szCs w:val="28"/>
                                </w:rPr>
                              </w:pPr>
                              <w:r w:rsidRPr="00701D8A">
                                <w:rPr>
                                  <w:rFonts w:ascii="Georgia" w:hAnsi="Georgia"/>
                                  <w:sz w:val="28"/>
                                  <w:szCs w:val="28"/>
                                </w:rPr>
                                <w:t xml:space="preserve">Placer la sonde nasogastrique </w:t>
                              </w:r>
                              <w:r>
                                <w:rPr>
                                  <w:rFonts w:ascii="Georgia" w:hAnsi="Georgia"/>
                                  <w:sz w:val="28"/>
                                  <w:szCs w:val="28"/>
                                </w:rPr>
                                <w:t xml:space="preserve"> si </w:t>
                              </w:r>
                              <w:r w:rsidRPr="00701D8A">
                                <w:rPr>
                                  <w:rFonts w:ascii="Georgia" w:hAnsi="Georgia"/>
                                  <w:sz w:val="28"/>
                                  <w:szCs w:val="28"/>
                                </w:rPr>
                                <w:t>nécessaire</w:t>
                              </w:r>
                            </w:p>
                            <w:p w:rsidR="00EC4BCF" w:rsidRPr="00701D8A" w:rsidRDefault="00EC4BCF" w:rsidP="00434EA5">
                              <w:pPr>
                                <w:pStyle w:val="Paragraphedeliste"/>
                                <w:numPr>
                                  <w:ilvl w:val="0"/>
                                  <w:numId w:val="14"/>
                                </w:numPr>
                                <w:rPr>
                                  <w:rFonts w:ascii="Georgia" w:hAnsi="Georgia"/>
                                  <w:b/>
                                  <w:i/>
                                  <w:sz w:val="28"/>
                                  <w:szCs w:val="28"/>
                                </w:rPr>
                              </w:pPr>
                              <w:r w:rsidRPr="00701D8A">
                                <w:rPr>
                                  <w:rFonts w:ascii="Georgia" w:hAnsi="Georgia"/>
                                  <w:sz w:val="28"/>
                                  <w:szCs w:val="28"/>
                                </w:rPr>
                                <w:t>Transfuser si nécessaire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Zone de texte 4"/>
                        <wps:cNvSpPr txBox="1"/>
                        <wps:spPr>
                          <a:xfrm>
                            <a:off x="3719256" y="2385103"/>
                            <a:ext cx="2714625" cy="2146922"/>
                          </a:xfrm>
                          <a:prstGeom prst="rect">
                            <a:avLst/>
                          </a:prstGeom>
                          <a:solidFill>
                            <a:sysClr val="window" lastClr="FFFFFF"/>
                          </a:solidFill>
                          <a:ln w="6350">
                            <a:solidFill>
                              <a:prstClr val="black"/>
                            </a:solidFill>
                          </a:ln>
                          <a:effectLst/>
                        </wps:spPr>
                        <wps:txbx>
                          <w:txbxContent>
                            <w:p w:rsidR="00EC4BCF" w:rsidRPr="00F519E9" w:rsidRDefault="00EC4BCF" w:rsidP="00F610F3">
                              <w:pPr>
                                <w:jc w:val="center"/>
                                <w:rPr>
                                  <w:rFonts w:ascii="Georgia" w:hAnsi="Georgia"/>
                                  <w:b/>
                                  <w:i/>
                                  <w:sz w:val="28"/>
                                  <w:szCs w:val="28"/>
                                  <w:u w:val="single"/>
                                </w:rPr>
                              </w:pPr>
                              <w:r w:rsidRPr="00F519E9">
                                <w:rPr>
                                  <w:rFonts w:ascii="Georgia" w:hAnsi="Georgia"/>
                                  <w:b/>
                                  <w:i/>
                                  <w:sz w:val="28"/>
                                  <w:szCs w:val="28"/>
                                  <w:u w:val="single"/>
                                </w:rPr>
                                <w:t>Eléments surveillance</w:t>
                              </w:r>
                            </w:p>
                            <w:p w:rsidR="00EC4BCF" w:rsidRPr="00701D8A" w:rsidRDefault="00EC4BCF" w:rsidP="00434EA5">
                              <w:pPr>
                                <w:pStyle w:val="Paragraphedeliste"/>
                                <w:numPr>
                                  <w:ilvl w:val="0"/>
                                  <w:numId w:val="15"/>
                                </w:numPr>
                                <w:rPr>
                                  <w:rFonts w:ascii="Georgia" w:hAnsi="Georgia"/>
                                  <w:b/>
                                  <w:i/>
                                  <w:sz w:val="28"/>
                                  <w:szCs w:val="28"/>
                                </w:rPr>
                              </w:pPr>
                              <w:r w:rsidRPr="00701D8A">
                                <w:rPr>
                                  <w:rFonts w:ascii="Georgia" w:hAnsi="Georgia"/>
                                  <w:sz w:val="28"/>
                                  <w:szCs w:val="28"/>
                                </w:rPr>
                                <w:t>signes vitaux</w:t>
                              </w:r>
                            </w:p>
                            <w:p w:rsidR="00EC4BCF" w:rsidRPr="00701D8A" w:rsidRDefault="00EC4BCF" w:rsidP="00A62BAE">
                              <w:pPr>
                                <w:pStyle w:val="Paragraphedeliste"/>
                                <w:ind w:left="780"/>
                                <w:rPr>
                                  <w:rFonts w:ascii="Georgia" w:hAnsi="Georgia"/>
                                  <w:b/>
                                  <w:i/>
                                  <w:sz w:val="28"/>
                                  <w:szCs w:val="28"/>
                                </w:rPr>
                              </w:pPr>
                              <w:r w:rsidRPr="00701D8A">
                                <w:rPr>
                                  <w:rFonts w:ascii="Georgia" w:hAnsi="Georgia"/>
                                  <w:sz w:val="28"/>
                                  <w:szCs w:val="28"/>
                                </w:rPr>
                                <w:t xml:space="preserve"> transfusion</w:t>
                              </w:r>
                            </w:p>
                            <w:p w:rsidR="00EC4BCF" w:rsidRPr="00701D8A" w:rsidRDefault="00EC4BCF" w:rsidP="00434EA5">
                              <w:pPr>
                                <w:pStyle w:val="Paragraphedeliste"/>
                                <w:numPr>
                                  <w:ilvl w:val="0"/>
                                  <w:numId w:val="15"/>
                                </w:numPr>
                                <w:rPr>
                                  <w:rFonts w:ascii="Georgia" w:hAnsi="Georgia"/>
                                  <w:b/>
                                  <w:i/>
                                  <w:sz w:val="28"/>
                                  <w:szCs w:val="28"/>
                                </w:rPr>
                              </w:pPr>
                              <w:r w:rsidRPr="00701D8A">
                                <w:rPr>
                                  <w:rFonts w:ascii="Georgia" w:hAnsi="Georgia"/>
                                  <w:sz w:val="28"/>
                                  <w:szCs w:val="28"/>
                                </w:rPr>
                                <w:t xml:space="preserve"> diurèse </w:t>
                              </w:r>
                            </w:p>
                            <w:p w:rsidR="00EC4BCF" w:rsidRPr="00701D8A" w:rsidRDefault="00EC4BCF" w:rsidP="00434EA5">
                              <w:pPr>
                                <w:pStyle w:val="Paragraphedeliste"/>
                                <w:numPr>
                                  <w:ilvl w:val="0"/>
                                  <w:numId w:val="15"/>
                                </w:numPr>
                                <w:rPr>
                                  <w:rFonts w:ascii="Georgia" w:hAnsi="Georgia"/>
                                  <w:b/>
                                  <w:i/>
                                  <w:sz w:val="28"/>
                                  <w:szCs w:val="28"/>
                                </w:rPr>
                              </w:pPr>
                              <w:r w:rsidRPr="00701D8A">
                                <w:rPr>
                                  <w:rFonts w:ascii="Georgia" w:hAnsi="Georgia"/>
                                  <w:sz w:val="28"/>
                                  <w:szCs w:val="28"/>
                                </w:rPr>
                                <w:t xml:space="preserve"> sondes</w:t>
                              </w:r>
                            </w:p>
                            <w:p w:rsidR="00EC4BCF" w:rsidRPr="00113A1F" w:rsidRDefault="00EC4BCF" w:rsidP="00434EA5">
                              <w:pPr>
                                <w:pStyle w:val="Paragraphedeliste"/>
                                <w:numPr>
                                  <w:ilvl w:val="0"/>
                                  <w:numId w:val="15"/>
                                </w:numPr>
                                <w:rPr>
                                  <w:rFonts w:ascii="Georgia" w:hAnsi="Georgia"/>
                                  <w:b/>
                                  <w:i/>
                                  <w:sz w:val="28"/>
                                  <w:szCs w:val="28"/>
                                </w:rPr>
                              </w:pPr>
                              <w:r w:rsidRPr="00F01864">
                                <w:rPr>
                                  <w:rFonts w:ascii="Georgia" w:hAnsi="Georgia"/>
                                  <w:sz w:val="28"/>
                                  <w:szCs w:val="28"/>
                                </w:rPr>
                                <w:t>Perfusion</w:t>
                              </w:r>
                            </w:p>
                            <w:p w:rsidR="00EC4BCF" w:rsidRPr="00113A1F" w:rsidRDefault="00EC4BCF" w:rsidP="00434EA5">
                              <w:pPr>
                                <w:pStyle w:val="Paragraphedeliste"/>
                                <w:numPr>
                                  <w:ilvl w:val="0"/>
                                  <w:numId w:val="15"/>
                                </w:numPr>
                                <w:rPr>
                                  <w:rFonts w:ascii="Georgia" w:hAnsi="Georgia"/>
                                  <w:b/>
                                  <w:i/>
                                  <w:sz w:val="28"/>
                                  <w:szCs w:val="28"/>
                                </w:rPr>
                              </w:pPr>
                              <w:r>
                                <w:rPr>
                                  <w:rFonts w:ascii="Georgia" w:hAnsi="Georgia"/>
                                  <w:sz w:val="28"/>
                                  <w:szCs w:val="28"/>
                                </w:rPr>
                                <w:t>Taux d’Hgb</w:t>
                              </w:r>
                            </w:p>
                            <w:p w:rsidR="00EC4BCF" w:rsidRPr="00F01864" w:rsidRDefault="00EC4BCF" w:rsidP="00434EA5">
                              <w:pPr>
                                <w:pStyle w:val="Paragraphedeliste"/>
                                <w:numPr>
                                  <w:ilvl w:val="0"/>
                                  <w:numId w:val="15"/>
                                </w:numPr>
                                <w:rPr>
                                  <w:rFonts w:ascii="Georgia" w:hAnsi="Georgia"/>
                                  <w:b/>
                                  <w:i/>
                                  <w:sz w:val="28"/>
                                  <w:szCs w:val="28"/>
                                </w:rPr>
                              </w:pPr>
                              <w:r>
                                <w:rPr>
                                  <w:rFonts w:ascii="Georgia" w:hAnsi="Georgia"/>
                                  <w:sz w:val="28"/>
                                  <w:szCs w:val="28"/>
                                </w:rPr>
                                <w:t>Etat general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5"/>
                        <wps:cNvSpPr txBox="1"/>
                        <wps:spPr>
                          <a:xfrm>
                            <a:off x="3719454" y="4680240"/>
                            <a:ext cx="3528705" cy="1885523"/>
                          </a:xfrm>
                          <a:prstGeom prst="rect">
                            <a:avLst/>
                          </a:prstGeom>
                          <a:solidFill>
                            <a:sysClr val="window" lastClr="FFFFFF"/>
                          </a:solidFill>
                          <a:ln w="6350">
                            <a:solidFill>
                              <a:prstClr val="black"/>
                            </a:solidFill>
                          </a:ln>
                          <a:effectLst/>
                        </wps:spPr>
                        <wps:txbx>
                          <w:txbxContent>
                            <w:p w:rsidR="00EC4BCF" w:rsidRPr="00F519E9" w:rsidRDefault="00EC4BCF" w:rsidP="00461100">
                              <w:pPr>
                                <w:jc w:val="center"/>
                                <w:rPr>
                                  <w:rFonts w:ascii="Georgia" w:hAnsi="Georgia"/>
                                  <w:b/>
                                  <w:i/>
                                  <w:sz w:val="28"/>
                                  <w:szCs w:val="28"/>
                                  <w:u w:val="single"/>
                                </w:rPr>
                              </w:pPr>
                              <w:r w:rsidRPr="00F519E9">
                                <w:rPr>
                                  <w:rFonts w:ascii="Georgia" w:hAnsi="Georgia"/>
                                  <w:b/>
                                  <w:i/>
                                  <w:sz w:val="28"/>
                                  <w:szCs w:val="28"/>
                                  <w:u w:val="single"/>
                                </w:rPr>
                                <w:t>Eléments d’éducation sanitaire</w:t>
                              </w:r>
                            </w:p>
                            <w:p w:rsidR="00EC4BCF" w:rsidRPr="00701D8A" w:rsidRDefault="00EC4BCF" w:rsidP="00434EA5">
                              <w:pPr>
                                <w:pStyle w:val="Paragraphedeliste"/>
                                <w:numPr>
                                  <w:ilvl w:val="0"/>
                                  <w:numId w:val="16"/>
                                </w:numPr>
                                <w:rPr>
                                  <w:rFonts w:ascii="Georgia" w:hAnsi="Georgia"/>
                                  <w:sz w:val="28"/>
                                  <w:szCs w:val="28"/>
                                </w:rPr>
                              </w:pPr>
                              <w:r w:rsidRPr="00701D8A">
                                <w:rPr>
                                  <w:rFonts w:ascii="Georgia" w:hAnsi="Georgia"/>
                                  <w:sz w:val="28"/>
                                  <w:szCs w:val="28"/>
                                </w:rPr>
                                <w:t>Dormir sous les MIILDA</w:t>
                              </w:r>
                            </w:p>
                            <w:p w:rsidR="00EC4BCF" w:rsidRPr="00701D8A" w:rsidRDefault="00EC4BCF" w:rsidP="00434EA5">
                              <w:pPr>
                                <w:pStyle w:val="Paragraphedeliste"/>
                                <w:numPr>
                                  <w:ilvl w:val="0"/>
                                  <w:numId w:val="16"/>
                                </w:numPr>
                                <w:rPr>
                                  <w:rFonts w:ascii="Georgia" w:hAnsi="Georgia"/>
                                  <w:sz w:val="28"/>
                                  <w:szCs w:val="28"/>
                                </w:rPr>
                              </w:pPr>
                              <w:r w:rsidRPr="00701D8A">
                                <w:rPr>
                                  <w:rFonts w:ascii="Georgia" w:hAnsi="Georgia"/>
                                  <w:sz w:val="28"/>
                                  <w:szCs w:val="28"/>
                                </w:rPr>
                                <w:t>Rendre l’environnement salubre</w:t>
                              </w:r>
                            </w:p>
                            <w:p w:rsidR="00EC4BCF" w:rsidRPr="00701D8A" w:rsidRDefault="00EC4BCF" w:rsidP="00434EA5">
                              <w:pPr>
                                <w:pStyle w:val="Paragraphedeliste"/>
                                <w:numPr>
                                  <w:ilvl w:val="0"/>
                                  <w:numId w:val="16"/>
                                </w:numPr>
                                <w:rPr>
                                  <w:rFonts w:ascii="Georgia" w:hAnsi="Georgia"/>
                                  <w:sz w:val="28"/>
                                  <w:szCs w:val="28"/>
                                </w:rPr>
                              </w:pPr>
                              <w:r w:rsidRPr="00701D8A">
                                <w:rPr>
                                  <w:rFonts w:ascii="Georgia" w:hAnsi="Georgia"/>
                                  <w:sz w:val="28"/>
                                  <w:szCs w:val="28"/>
                                </w:rPr>
                                <w:t>Eviter l’automédication</w:t>
                              </w:r>
                            </w:p>
                            <w:p w:rsidR="00EC4BCF" w:rsidRPr="00461100" w:rsidRDefault="00EC4BCF" w:rsidP="002B27ED">
                              <w:pPr>
                                <w:pStyle w:val="Paragraphedeliste"/>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onnecteur droit avec flèche 6"/>
                        <wps:cNvCnPr>
                          <a:stCxn id="1" idx="3"/>
                          <a:endCxn id="5" idx="1"/>
                        </wps:cNvCnPr>
                        <wps:spPr>
                          <a:xfrm>
                            <a:off x="658806" y="3079735"/>
                            <a:ext cx="3060648" cy="2543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Connecteur droit avec flèche 7"/>
                        <wps:cNvCnPr>
                          <a:stCxn id="1" idx="3"/>
                        </wps:cNvCnPr>
                        <wps:spPr>
                          <a:xfrm>
                            <a:off x="658806" y="3079694"/>
                            <a:ext cx="3060450" cy="120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Connecteur droit avec flèche 10"/>
                        <wps:cNvCnPr>
                          <a:stCxn id="1" idx="3"/>
                          <a:endCxn id="2" idx="1"/>
                        </wps:cNvCnPr>
                        <wps:spPr>
                          <a:xfrm flipV="1">
                            <a:off x="658806" y="823345"/>
                            <a:ext cx="3010517" cy="2256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CAF8A50" id="Groupe 11" o:spid="_x0000_s1026" style="position:absolute;margin-left:-40.95pt;margin-top:-16.55pt;width:770.3pt;height:503.75pt;z-index:251659776;mso-width-relative:margin;mso-height-relative:margin" coordorigin="-23797,-5609" coordsize="97829,71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">
                <v:shapetype id="_x0000_t202" coordsize="21600,21600" o:spt="202" path="m,l,21600r21600,l21600,xe">
                  <v:stroke joinstyle="miter"/>
                  <v:path gradientshapeok="t" o:connecttype="rect"/>
                </v:shapetype>
                <v:shape id="Zone de texte 1" o:spid="_x0000_s1027" type="#_x0000_t202" style="position:absolute;left:-23797;top:24736;width:30385;height:1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rsidR="00EC4BCF" w:rsidRPr="00317604" w:rsidRDefault="00EC4BCF" w:rsidP="00F01864">
                        <w:r w:rsidRPr="00317604">
                          <w:rPr>
                            <w:rFonts w:ascii="Georgia" w:hAnsi="Georgia"/>
                            <w:sz w:val="28"/>
                            <w:szCs w:val="28"/>
                          </w:rPr>
                          <w:t>Prise en charge infirmière  des enfants de 0 à 5 ans souffrant de paludisme grave forme anémique</w:t>
                        </w:r>
                      </w:p>
                    </w:txbxContent>
                  </v:textbox>
                </v:shape>
                <v:shape id="Zone de texte 2" o:spid="_x0000_s1028" type="#_x0000_t202" style="position:absolute;left:36693;top:-5609;width:37338;height:27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rsidR="00EC4BCF" w:rsidRPr="00F519E9" w:rsidRDefault="00EC4BCF" w:rsidP="00BB34FB">
                        <w:pPr>
                          <w:rPr>
                            <w:rFonts w:ascii="Georgia" w:hAnsi="Georgia"/>
                            <w:b/>
                            <w:i/>
                            <w:sz w:val="28"/>
                            <w:szCs w:val="28"/>
                            <w:u w:val="single"/>
                          </w:rPr>
                        </w:pPr>
                        <w:r w:rsidRPr="00F519E9">
                          <w:rPr>
                            <w:rFonts w:ascii="Georgia" w:hAnsi="Georgia"/>
                            <w:b/>
                            <w:i/>
                            <w:sz w:val="28"/>
                            <w:szCs w:val="28"/>
                            <w:u w:val="single"/>
                          </w:rPr>
                          <w:t>Eléments des soins</w:t>
                        </w:r>
                      </w:p>
                      <w:p w:rsidR="00EC4BCF" w:rsidRPr="00701D8A" w:rsidRDefault="00EC4BCF" w:rsidP="00434EA5">
                        <w:pPr>
                          <w:pStyle w:val="Paragraphedeliste"/>
                          <w:numPr>
                            <w:ilvl w:val="0"/>
                            <w:numId w:val="14"/>
                          </w:numPr>
                          <w:rPr>
                            <w:rFonts w:ascii="Georgia" w:hAnsi="Georgia"/>
                            <w:b/>
                            <w:i/>
                            <w:sz w:val="28"/>
                            <w:szCs w:val="28"/>
                          </w:rPr>
                        </w:pPr>
                        <w:r>
                          <w:rPr>
                            <w:rFonts w:ascii="Georgia" w:hAnsi="Georgia"/>
                            <w:sz w:val="28"/>
                            <w:szCs w:val="28"/>
                          </w:rPr>
                          <w:t>Placer l’a</w:t>
                        </w:r>
                        <w:r w:rsidRPr="00701D8A">
                          <w:rPr>
                            <w:rFonts w:ascii="Georgia" w:hAnsi="Georgia"/>
                            <w:sz w:val="28"/>
                            <w:szCs w:val="28"/>
                          </w:rPr>
                          <w:t>bord veineux</w:t>
                        </w:r>
                      </w:p>
                      <w:p w:rsidR="00EC4BCF" w:rsidRPr="00701D8A" w:rsidRDefault="00EC4BCF" w:rsidP="00434EA5">
                        <w:pPr>
                          <w:pStyle w:val="Paragraphedeliste"/>
                          <w:numPr>
                            <w:ilvl w:val="0"/>
                            <w:numId w:val="14"/>
                          </w:numPr>
                          <w:rPr>
                            <w:rFonts w:ascii="Georgia" w:hAnsi="Georgia"/>
                            <w:b/>
                            <w:i/>
                            <w:sz w:val="28"/>
                            <w:szCs w:val="28"/>
                          </w:rPr>
                        </w:pPr>
                        <w:r w:rsidRPr="00701D8A">
                          <w:rPr>
                            <w:rFonts w:ascii="Georgia" w:hAnsi="Georgia"/>
                            <w:sz w:val="28"/>
                            <w:szCs w:val="28"/>
                          </w:rPr>
                          <w:t>Réhydrater si nécessaire</w:t>
                        </w:r>
                      </w:p>
                      <w:p w:rsidR="00EC4BCF" w:rsidRPr="00701D8A" w:rsidRDefault="00EC4BCF" w:rsidP="00434EA5">
                        <w:pPr>
                          <w:pStyle w:val="Paragraphedeliste"/>
                          <w:numPr>
                            <w:ilvl w:val="0"/>
                            <w:numId w:val="14"/>
                          </w:numPr>
                          <w:rPr>
                            <w:rFonts w:ascii="Georgia" w:hAnsi="Georgia"/>
                            <w:b/>
                            <w:i/>
                            <w:sz w:val="28"/>
                            <w:szCs w:val="28"/>
                          </w:rPr>
                        </w:pPr>
                        <w:r>
                          <w:rPr>
                            <w:rFonts w:ascii="Georgia" w:hAnsi="Georgia"/>
                            <w:sz w:val="28"/>
                            <w:szCs w:val="28"/>
                          </w:rPr>
                          <w:t>Faire l’e</w:t>
                        </w:r>
                        <w:r w:rsidRPr="00701D8A">
                          <w:rPr>
                            <w:rFonts w:ascii="Georgia" w:hAnsi="Georgia"/>
                            <w:sz w:val="28"/>
                            <w:szCs w:val="28"/>
                          </w:rPr>
                          <w:t>nveloppement humide</w:t>
                        </w:r>
                      </w:p>
                      <w:p w:rsidR="00EC4BCF" w:rsidRPr="00701D8A" w:rsidRDefault="00EC4BCF" w:rsidP="00434EA5">
                        <w:pPr>
                          <w:pStyle w:val="Paragraphedeliste"/>
                          <w:numPr>
                            <w:ilvl w:val="0"/>
                            <w:numId w:val="14"/>
                          </w:numPr>
                          <w:rPr>
                            <w:rFonts w:ascii="Georgia" w:hAnsi="Georgia"/>
                            <w:b/>
                            <w:i/>
                            <w:sz w:val="28"/>
                            <w:szCs w:val="28"/>
                          </w:rPr>
                        </w:pPr>
                        <w:r w:rsidRPr="00701D8A">
                          <w:rPr>
                            <w:rFonts w:ascii="Georgia" w:hAnsi="Georgia"/>
                            <w:sz w:val="28"/>
                            <w:szCs w:val="28"/>
                          </w:rPr>
                          <w:t>P</w:t>
                        </w:r>
                        <w:r>
                          <w:rPr>
                            <w:rFonts w:ascii="Georgia" w:hAnsi="Georgia"/>
                            <w:sz w:val="28"/>
                            <w:szCs w:val="28"/>
                          </w:rPr>
                          <w:t>rélever l</w:t>
                        </w:r>
                        <w:r w:rsidRPr="00701D8A">
                          <w:rPr>
                            <w:rFonts w:ascii="Georgia" w:hAnsi="Georgia"/>
                            <w:sz w:val="28"/>
                            <w:szCs w:val="28"/>
                          </w:rPr>
                          <w:t>es signes vitaux</w:t>
                        </w:r>
                      </w:p>
                      <w:p w:rsidR="00EC4BCF" w:rsidRPr="00701D8A" w:rsidRDefault="00EC4BCF" w:rsidP="00434EA5">
                        <w:pPr>
                          <w:pStyle w:val="Paragraphedeliste"/>
                          <w:numPr>
                            <w:ilvl w:val="0"/>
                            <w:numId w:val="14"/>
                          </w:numPr>
                          <w:rPr>
                            <w:rFonts w:ascii="Georgia" w:hAnsi="Georgia"/>
                            <w:b/>
                            <w:i/>
                            <w:sz w:val="28"/>
                            <w:szCs w:val="28"/>
                          </w:rPr>
                        </w:pPr>
                        <w:r>
                          <w:rPr>
                            <w:rFonts w:ascii="Georgia" w:hAnsi="Georgia"/>
                            <w:sz w:val="28"/>
                            <w:szCs w:val="28"/>
                          </w:rPr>
                          <w:t>Donner la position qui convient</w:t>
                        </w:r>
                      </w:p>
                      <w:p w:rsidR="00EC4BCF" w:rsidRPr="00701D8A" w:rsidRDefault="00EC4BCF" w:rsidP="00434EA5">
                        <w:pPr>
                          <w:pStyle w:val="Paragraphedeliste"/>
                          <w:numPr>
                            <w:ilvl w:val="0"/>
                            <w:numId w:val="14"/>
                          </w:numPr>
                          <w:rPr>
                            <w:rFonts w:ascii="Georgia" w:hAnsi="Georgia"/>
                            <w:b/>
                            <w:i/>
                            <w:sz w:val="28"/>
                            <w:szCs w:val="28"/>
                          </w:rPr>
                        </w:pPr>
                        <w:r w:rsidRPr="00701D8A">
                          <w:rPr>
                            <w:rFonts w:ascii="Georgia" w:hAnsi="Georgia"/>
                            <w:sz w:val="28"/>
                            <w:szCs w:val="28"/>
                          </w:rPr>
                          <w:t>Administré les médicaments</w:t>
                        </w:r>
                        <w:r>
                          <w:rPr>
                            <w:rFonts w:ascii="Georgia" w:hAnsi="Georgia"/>
                            <w:sz w:val="28"/>
                            <w:szCs w:val="28"/>
                          </w:rPr>
                          <w:t xml:space="preserve"> prescrit</w:t>
                        </w:r>
                      </w:p>
                      <w:p w:rsidR="00EC4BCF" w:rsidRPr="00701D8A" w:rsidRDefault="00EC4BCF" w:rsidP="00434EA5">
                        <w:pPr>
                          <w:pStyle w:val="Paragraphedeliste"/>
                          <w:numPr>
                            <w:ilvl w:val="0"/>
                            <w:numId w:val="14"/>
                          </w:numPr>
                          <w:rPr>
                            <w:rFonts w:ascii="Georgia" w:hAnsi="Georgia"/>
                            <w:b/>
                            <w:i/>
                            <w:sz w:val="28"/>
                            <w:szCs w:val="28"/>
                          </w:rPr>
                        </w:pPr>
                        <w:r w:rsidRPr="00701D8A">
                          <w:rPr>
                            <w:rFonts w:ascii="Georgia" w:hAnsi="Georgia"/>
                            <w:sz w:val="28"/>
                            <w:szCs w:val="28"/>
                          </w:rPr>
                          <w:t xml:space="preserve">Placer la sonde nasogastrique </w:t>
                        </w:r>
                        <w:r>
                          <w:rPr>
                            <w:rFonts w:ascii="Georgia" w:hAnsi="Georgia"/>
                            <w:sz w:val="28"/>
                            <w:szCs w:val="28"/>
                          </w:rPr>
                          <w:t xml:space="preserve"> si </w:t>
                        </w:r>
                        <w:r w:rsidRPr="00701D8A">
                          <w:rPr>
                            <w:rFonts w:ascii="Georgia" w:hAnsi="Georgia"/>
                            <w:sz w:val="28"/>
                            <w:szCs w:val="28"/>
                          </w:rPr>
                          <w:t>nécessaire</w:t>
                        </w:r>
                      </w:p>
                      <w:p w:rsidR="00EC4BCF" w:rsidRPr="00701D8A" w:rsidRDefault="00EC4BCF" w:rsidP="00434EA5">
                        <w:pPr>
                          <w:pStyle w:val="Paragraphedeliste"/>
                          <w:numPr>
                            <w:ilvl w:val="0"/>
                            <w:numId w:val="14"/>
                          </w:numPr>
                          <w:rPr>
                            <w:rFonts w:ascii="Georgia" w:hAnsi="Georgia"/>
                            <w:b/>
                            <w:i/>
                            <w:sz w:val="28"/>
                            <w:szCs w:val="28"/>
                          </w:rPr>
                        </w:pPr>
                        <w:r w:rsidRPr="00701D8A">
                          <w:rPr>
                            <w:rFonts w:ascii="Georgia" w:hAnsi="Georgia"/>
                            <w:sz w:val="28"/>
                            <w:szCs w:val="28"/>
                          </w:rPr>
                          <w:t>Transfuser si nécessaire</w:t>
                        </w:r>
                      </w:p>
                    </w:txbxContent>
                  </v:textbox>
                </v:shape>
                <v:shape id="Zone de texte 4" o:spid="_x0000_s1029" type="#_x0000_t202" style="position:absolute;left:37192;top:23851;width:27146;height:2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" fillcolor="window" strokeweight=".5pt">
                  <v:textbox>
                    <w:txbxContent>
                      <w:p w:rsidR="00EC4BCF" w:rsidRPr="00F519E9" w:rsidRDefault="00EC4BCF" w:rsidP="00F610F3">
                        <w:pPr>
                          <w:jc w:val="center"/>
                          <w:rPr>
                            <w:rFonts w:ascii="Georgia" w:hAnsi="Georgia"/>
                            <w:b/>
                            <w:i/>
                            <w:sz w:val="28"/>
                            <w:szCs w:val="28"/>
                            <w:u w:val="single"/>
                          </w:rPr>
                        </w:pPr>
                        <w:r w:rsidRPr="00F519E9">
                          <w:rPr>
                            <w:rFonts w:ascii="Georgia" w:hAnsi="Georgia"/>
                            <w:b/>
                            <w:i/>
                            <w:sz w:val="28"/>
                            <w:szCs w:val="28"/>
                            <w:u w:val="single"/>
                          </w:rPr>
                          <w:t>Eléments surveillance</w:t>
                        </w:r>
                      </w:p>
                      <w:p w:rsidR="00EC4BCF" w:rsidRPr="00701D8A" w:rsidRDefault="00EC4BCF" w:rsidP="00434EA5">
                        <w:pPr>
                          <w:pStyle w:val="Paragraphedeliste"/>
                          <w:numPr>
                            <w:ilvl w:val="0"/>
                            <w:numId w:val="15"/>
                          </w:numPr>
                          <w:rPr>
                            <w:rFonts w:ascii="Georgia" w:hAnsi="Georgia"/>
                            <w:b/>
                            <w:i/>
                            <w:sz w:val="28"/>
                            <w:szCs w:val="28"/>
                          </w:rPr>
                        </w:pPr>
                        <w:r w:rsidRPr="00701D8A">
                          <w:rPr>
                            <w:rFonts w:ascii="Georgia" w:hAnsi="Georgia"/>
                            <w:sz w:val="28"/>
                            <w:szCs w:val="28"/>
                          </w:rPr>
                          <w:t>signes vitaux</w:t>
                        </w:r>
                      </w:p>
                      <w:p w:rsidR="00EC4BCF" w:rsidRPr="00701D8A" w:rsidRDefault="00EC4BCF" w:rsidP="00A62BAE">
                        <w:pPr>
                          <w:pStyle w:val="Paragraphedeliste"/>
                          <w:ind w:left="780"/>
                          <w:rPr>
                            <w:rFonts w:ascii="Georgia" w:hAnsi="Georgia"/>
                            <w:b/>
                            <w:i/>
                            <w:sz w:val="28"/>
                            <w:szCs w:val="28"/>
                          </w:rPr>
                        </w:pPr>
                        <w:r w:rsidRPr="00701D8A">
                          <w:rPr>
                            <w:rFonts w:ascii="Georgia" w:hAnsi="Georgia"/>
                            <w:sz w:val="28"/>
                            <w:szCs w:val="28"/>
                          </w:rPr>
                          <w:t xml:space="preserve"> transfusion</w:t>
                        </w:r>
                      </w:p>
                      <w:p w:rsidR="00EC4BCF" w:rsidRPr="00701D8A" w:rsidRDefault="00EC4BCF" w:rsidP="00434EA5">
                        <w:pPr>
                          <w:pStyle w:val="Paragraphedeliste"/>
                          <w:numPr>
                            <w:ilvl w:val="0"/>
                            <w:numId w:val="15"/>
                          </w:numPr>
                          <w:rPr>
                            <w:rFonts w:ascii="Georgia" w:hAnsi="Georgia"/>
                            <w:b/>
                            <w:i/>
                            <w:sz w:val="28"/>
                            <w:szCs w:val="28"/>
                          </w:rPr>
                        </w:pPr>
                        <w:r w:rsidRPr="00701D8A">
                          <w:rPr>
                            <w:rFonts w:ascii="Georgia" w:hAnsi="Georgia"/>
                            <w:sz w:val="28"/>
                            <w:szCs w:val="28"/>
                          </w:rPr>
                          <w:t xml:space="preserve"> diurèse </w:t>
                        </w:r>
                      </w:p>
                      <w:p w:rsidR="00EC4BCF" w:rsidRPr="00701D8A" w:rsidRDefault="00EC4BCF" w:rsidP="00434EA5">
                        <w:pPr>
                          <w:pStyle w:val="Paragraphedeliste"/>
                          <w:numPr>
                            <w:ilvl w:val="0"/>
                            <w:numId w:val="15"/>
                          </w:numPr>
                          <w:rPr>
                            <w:rFonts w:ascii="Georgia" w:hAnsi="Georgia"/>
                            <w:b/>
                            <w:i/>
                            <w:sz w:val="28"/>
                            <w:szCs w:val="28"/>
                          </w:rPr>
                        </w:pPr>
                        <w:r w:rsidRPr="00701D8A">
                          <w:rPr>
                            <w:rFonts w:ascii="Georgia" w:hAnsi="Georgia"/>
                            <w:sz w:val="28"/>
                            <w:szCs w:val="28"/>
                          </w:rPr>
                          <w:t xml:space="preserve"> sondes</w:t>
                        </w:r>
                      </w:p>
                      <w:p w:rsidR="00EC4BCF" w:rsidRPr="00113A1F" w:rsidRDefault="00EC4BCF" w:rsidP="00434EA5">
                        <w:pPr>
                          <w:pStyle w:val="Paragraphedeliste"/>
                          <w:numPr>
                            <w:ilvl w:val="0"/>
                            <w:numId w:val="15"/>
                          </w:numPr>
                          <w:rPr>
                            <w:rFonts w:ascii="Georgia" w:hAnsi="Georgia"/>
                            <w:b/>
                            <w:i/>
                            <w:sz w:val="28"/>
                            <w:szCs w:val="28"/>
                          </w:rPr>
                        </w:pPr>
                        <w:r w:rsidRPr="00F01864">
                          <w:rPr>
                            <w:rFonts w:ascii="Georgia" w:hAnsi="Georgia"/>
                            <w:sz w:val="28"/>
                            <w:szCs w:val="28"/>
                          </w:rPr>
                          <w:t>Perfusion</w:t>
                        </w:r>
                      </w:p>
                      <w:p w:rsidR="00EC4BCF" w:rsidRPr="00113A1F" w:rsidRDefault="00EC4BCF" w:rsidP="00434EA5">
                        <w:pPr>
                          <w:pStyle w:val="Paragraphedeliste"/>
                          <w:numPr>
                            <w:ilvl w:val="0"/>
                            <w:numId w:val="15"/>
                          </w:numPr>
                          <w:rPr>
                            <w:rFonts w:ascii="Georgia" w:hAnsi="Georgia"/>
                            <w:b/>
                            <w:i/>
                            <w:sz w:val="28"/>
                            <w:szCs w:val="28"/>
                          </w:rPr>
                        </w:pPr>
                        <w:r>
                          <w:rPr>
                            <w:rFonts w:ascii="Georgia" w:hAnsi="Georgia"/>
                            <w:sz w:val="28"/>
                            <w:szCs w:val="28"/>
                          </w:rPr>
                          <w:t>Taux d’Hgb</w:t>
                        </w:r>
                      </w:p>
                      <w:p w:rsidR="00EC4BCF" w:rsidRPr="00F01864" w:rsidRDefault="00EC4BCF" w:rsidP="00434EA5">
                        <w:pPr>
                          <w:pStyle w:val="Paragraphedeliste"/>
                          <w:numPr>
                            <w:ilvl w:val="0"/>
                            <w:numId w:val="15"/>
                          </w:numPr>
                          <w:rPr>
                            <w:rFonts w:ascii="Georgia" w:hAnsi="Georgia"/>
                            <w:b/>
                            <w:i/>
                            <w:sz w:val="28"/>
                            <w:szCs w:val="28"/>
                          </w:rPr>
                        </w:pPr>
                        <w:r>
                          <w:rPr>
                            <w:rFonts w:ascii="Georgia" w:hAnsi="Georgia"/>
                            <w:sz w:val="28"/>
                            <w:szCs w:val="28"/>
                          </w:rPr>
                          <w:t>Etat general</w:t>
                        </w:r>
                      </w:p>
                    </w:txbxContent>
                  </v:textbox>
                </v:shape>
                <v:shape id="Zone de texte 5" o:spid="_x0000_s1030" type="#_x0000_t202" style="position:absolute;left:37194;top:46802;width:35287;height:18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" fillcolor="window" strokeweight=".5pt">
                  <v:textbox>
                    <w:txbxContent>
                      <w:p w:rsidR="00EC4BCF" w:rsidRPr="00F519E9" w:rsidRDefault="00EC4BCF" w:rsidP="00461100">
                        <w:pPr>
                          <w:jc w:val="center"/>
                          <w:rPr>
                            <w:rFonts w:ascii="Georgia" w:hAnsi="Georgia"/>
                            <w:b/>
                            <w:i/>
                            <w:sz w:val="28"/>
                            <w:szCs w:val="28"/>
                            <w:u w:val="single"/>
                          </w:rPr>
                        </w:pPr>
                        <w:r w:rsidRPr="00F519E9">
                          <w:rPr>
                            <w:rFonts w:ascii="Georgia" w:hAnsi="Georgia"/>
                            <w:b/>
                            <w:i/>
                            <w:sz w:val="28"/>
                            <w:szCs w:val="28"/>
                            <w:u w:val="single"/>
                          </w:rPr>
                          <w:t>Eléments d’éducation sanitaire</w:t>
                        </w:r>
                      </w:p>
                      <w:p w:rsidR="00EC4BCF" w:rsidRPr="00701D8A" w:rsidRDefault="00EC4BCF" w:rsidP="00434EA5">
                        <w:pPr>
                          <w:pStyle w:val="Paragraphedeliste"/>
                          <w:numPr>
                            <w:ilvl w:val="0"/>
                            <w:numId w:val="16"/>
                          </w:numPr>
                          <w:rPr>
                            <w:rFonts w:ascii="Georgia" w:hAnsi="Georgia"/>
                            <w:sz w:val="28"/>
                            <w:szCs w:val="28"/>
                          </w:rPr>
                        </w:pPr>
                        <w:r w:rsidRPr="00701D8A">
                          <w:rPr>
                            <w:rFonts w:ascii="Georgia" w:hAnsi="Georgia"/>
                            <w:sz w:val="28"/>
                            <w:szCs w:val="28"/>
                          </w:rPr>
                          <w:t>Dormir sous les MIILDA</w:t>
                        </w:r>
                      </w:p>
                      <w:p w:rsidR="00EC4BCF" w:rsidRPr="00701D8A" w:rsidRDefault="00EC4BCF" w:rsidP="00434EA5">
                        <w:pPr>
                          <w:pStyle w:val="Paragraphedeliste"/>
                          <w:numPr>
                            <w:ilvl w:val="0"/>
                            <w:numId w:val="16"/>
                          </w:numPr>
                          <w:rPr>
                            <w:rFonts w:ascii="Georgia" w:hAnsi="Georgia"/>
                            <w:sz w:val="28"/>
                            <w:szCs w:val="28"/>
                          </w:rPr>
                        </w:pPr>
                        <w:r w:rsidRPr="00701D8A">
                          <w:rPr>
                            <w:rFonts w:ascii="Georgia" w:hAnsi="Georgia"/>
                            <w:sz w:val="28"/>
                            <w:szCs w:val="28"/>
                          </w:rPr>
                          <w:t>Rendre l’environnement salubre</w:t>
                        </w:r>
                      </w:p>
                      <w:p w:rsidR="00EC4BCF" w:rsidRPr="00701D8A" w:rsidRDefault="00EC4BCF" w:rsidP="00434EA5">
                        <w:pPr>
                          <w:pStyle w:val="Paragraphedeliste"/>
                          <w:numPr>
                            <w:ilvl w:val="0"/>
                            <w:numId w:val="16"/>
                          </w:numPr>
                          <w:rPr>
                            <w:rFonts w:ascii="Georgia" w:hAnsi="Georgia"/>
                            <w:sz w:val="28"/>
                            <w:szCs w:val="28"/>
                          </w:rPr>
                        </w:pPr>
                        <w:r w:rsidRPr="00701D8A">
                          <w:rPr>
                            <w:rFonts w:ascii="Georgia" w:hAnsi="Georgia"/>
                            <w:sz w:val="28"/>
                            <w:szCs w:val="28"/>
                          </w:rPr>
                          <w:t>Eviter l’automédication</w:t>
                        </w:r>
                      </w:p>
                      <w:p w:rsidR="00EC4BCF" w:rsidRPr="00461100" w:rsidRDefault="00EC4BCF" w:rsidP="002B27ED">
                        <w:pPr>
                          <w:pStyle w:val="Paragraphedeliste"/>
                          <w:rPr>
                            <w:sz w:val="28"/>
                            <w:szCs w:val="28"/>
                          </w:rPr>
                        </w:pPr>
                      </w:p>
                    </w:txbxContent>
                  </v:textbox>
                </v:shape>
                <v:shapetype id="_x0000_t32" coordsize="21600,21600" o:spt="32" o:oned="t" path="m,l21600,21600e" filled="f">
                  <v:path arrowok="t" fillok="f" o:connecttype="none"/>
                  <o:lock v:ext="edit" shapetype="t"/>
                </v:shapetype>
                <v:shape id="Connecteur droit avec flèche 6" o:spid="_x0000_s1031" type="#_x0000_t32" style="position:absolute;left:6588;top:30797;width:30606;height:25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" strokecolor="black [3200]">
                  <v:stroke endarrow="block"/>
                </v:shape>
                <v:shape id="Connecteur droit avec flèche 7" o:spid="_x0000_s1032" type="#_x0000_t32" style="position:absolute;left:6588;top:30796;width:30604;height:1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" strokecolor="black [3200]">
                  <v:stroke endarrow="block"/>
                </v:shape>
                <v:shape id="Connecteur droit avec flèche 10" o:spid="_x0000_s1033" type="#_x0000_t32" style="position:absolute;left:6588;top:8233;width:30105;height:22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" strokecolor="black [3200]">
                  <v:stroke endarrow="block"/>
                </v:shape>
              </v:group>
            </w:pict>
          </mc:Fallback>
        </mc:AlternateContent>
      </w:r>
      <w:r w:rsidR="00477FF3" w:rsidRPr="00477FF3">
        <w:rPr>
          <w:b/>
          <w:color w:val="auto"/>
          <w:sz w:val="28"/>
          <w:szCs w:val="28"/>
        </w:rPr>
        <w:t xml:space="preserve">2.12. </w:t>
      </w:r>
      <w:r w:rsidR="00C33F09" w:rsidRPr="00477FF3">
        <w:rPr>
          <w:b/>
          <w:color w:val="auto"/>
          <w:sz w:val="28"/>
          <w:szCs w:val="28"/>
        </w:rPr>
        <w:t xml:space="preserve">Cadre de référence </w:t>
      </w:r>
      <w:r w:rsidR="002E117E" w:rsidRPr="00477FF3">
        <w:rPr>
          <w:b/>
          <w:color w:val="auto"/>
          <w:sz w:val="28"/>
          <w:szCs w:val="28"/>
        </w:rPr>
        <w:t>Conceptuel</w:t>
      </w:r>
      <w:bookmarkEnd w:id="29"/>
    </w:p>
    <w:p w:rsidR="002E117E" w:rsidRDefault="002E117E" w:rsidP="00ED40C9">
      <w:pPr>
        <w:tabs>
          <w:tab w:val="left" w:pos="3435"/>
        </w:tabs>
        <w:spacing w:line="360" w:lineRule="auto"/>
        <w:rPr>
          <w:rFonts w:ascii="Georgia" w:hAnsi="Georgia"/>
          <w:sz w:val="28"/>
          <w:szCs w:val="28"/>
        </w:rPr>
      </w:pPr>
      <w:r>
        <w:rPr>
          <w:rFonts w:ascii="Georgia" w:hAnsi="Georgia"/>
          <w:sz w:val="28"/>
          <w:szCs w:val="28"/>
        </w:rPr>
        <w:tab/>
      </w:r>
    </w:p>
    <w:p w:rsidR="00D81C5A" w:rsidRDefault="00D81C5A" w:rsidP="00ED40C9">
      <w:pPr>
        <w:tabs>
          <w:tab w:val="left" w:pos="3435"/>
        </w:tabs>
        <w:spacing w:line="360" w:lineRule="auto"/>
        <w:rPr>
          <w:rFonts w:ascii="Georgia" w:hAnsi="Georgia"/>
          <w:sz w:val="28"/>
          <w:szCs w:val="28"/>
        </w:rPr>
      </w:pPr>
    </w:p>
    <w:p w:rsidR="00D81C5A" w:rsidRDefault="00D81C5A" w:rsidP="00ED40C9">
      <w:pPr>
        <w:tabs>
          <w:tab w:val="left" w:pos="3435"/>
        </w:tabs>
        <w:spacing w:line="360" w:lineRule="auto"/>
        <w:rPr>
          <w:rFonts w:ascii="Georgia" w:hAnsi="Georgia"/>
          <w:sz w:val="28"/>
          <w:szCs w:val="28"/>
        </w:rPr>
      </w:pPr>
    </w:p>
    <w:p w:rsidR="00D81C5A" w:rsidRDefault="00D81C5A" w:rsidP="00ED40C9">
      <w:pPr>
        <w:tabs>
          <w:tab w:val="left" w:pos="3435"/>
        </w:tabs>
        <w:spacing w:line="360" w:lineRule="auto"/>
        <w:rPr>
          <w:rFonts w:ascii="Georgia" w:hAnsi="Georgia"/>
          <w:sz w:val="28"/>
          <w:szCs w:val="28"/>
        </w:rPr>
      </w:pPr>
    </w:p>
    <w:p w:rsidR="00D81C5A" w:rsidRDefault="00D81C5A" w:rsidP="00ED40C9">
      <w:pPr>
        <w:tabs>
          <w:tab w:val="left" w:pos="3435"/>
        </w:tabs>
        <w:spacing w:line="360" w:lineRule="auto"/>
        <w:rPr>
          <w:rFonts w:ascii="Georgia" w:hAnsi="Georgia"/>
          <w:sz w:val="28"/>
          <w:szCs w:val="28"/>
        </w:rPr>
      </w:pPr>
    </w:p>
    <w:p w:rsidR="009D7C0C" w:rsidRDefault="009D7C0C" w:rsidP="00ED40C9">
      <w:pPr>
        <w:tabs>
          <w:tab w:val="left" w:pos="3435"/>
        </w:tabs>
        <w:spacing w:line="360" w:lineRule="auto"/>
        <w:rPr>
          <w:rFonts w:ascii="Georgia" w:hAnsi="Georgia"/>
          <w:sz w:val="28"/>
          <w:szCs w:val="28"/>
        </w:rPr>
      </w:pPr>
    </w:p>
    <w:p w:rsidR="009D7C0C" w:rsidRPr="009D7C0C" w:rsidRDefault="009D7C0C" w:rsidP="009D7C0C">
      <w:pPr>
        <w:rPr>
          <w:rFonts w:ascii="Georgia" w:hAnsi="Georgia"/>
          <w:sz w:val="28"/>
          <w:szCs w:val="28"/>
        </w:rPr>
      </w:pPr>
    </w:p>
    <w:p w:rsidR="009D7C0C" w:rsidRPr="009D7C0C" w:rsidRDefault="009D7C0C" w:rsidP="009D7C0C">
      <w:pPr>
        <w:rPr>
          <w:rFonts w:ascii="Georgia" w:hAnsi="Georgia"/>
          <w:sz w:val="28"/>
          <w:szCs w:val="28"/>
        </w:rPr>
      </w:pPr>
    </w:p>
    <w:p w:rsidR="009D7C0C" w:rsidRPr="009D7C0C" w:rsidRDefault="009D7C0C" w:rsidP="009D7C0C">
      <w:pPr>
        <w:rPr>
          <w:rFonts w:ascii="Georgia" w:hAnsi="Georgia"/>
          <w:sz w:val="28"/>
          <w:szCs w:val="28"/>
        </w:rPr>
      </w:pPr>
    </w:p>
    <w:p w:rsidR="009D7C0C" w:rsidRPr="009D7C0C" w:rsidRDefault="009D7C0C" w:rsidP="009D7C0C">
      <w:pPr>
        <w:rPr>
          <w:rFonts w:ascii="Georgia" w:hAnsi="Georgia"/>
          <w:sz w:val="28"/>
          <w:szCs w:val="28"/>
        </w:rPr>
      </w:pPr>
    </w:p>
    <w:p w:rsidR="009D7C0C" w:rsidRPr="009D7C0C" w:rsidRDefault="009D7C0C" w:rsidP="009D7C0C">
      <w:pPr>
        <w:rPr>
          <w:rFonts w:ascii="Georgia" w:hAnsi="Georgia"/>
          <w:sz w:val="28"/>
          <w:szCs w:val="28"/>
        </w:rPr>
      </w:pPr>
    </w:p>
    <w:p w:rsidR="009D7C0C" w:rsidRDefault="009D7C0C" w:rsidP="009D7C0C">
      <w:pPr>
        <w:tabs>
          <w:tab w:val="left" w:pos="2850"/>
        </w:tabs>
        <w:rPr>
          <w:rFonts w:ascii="Georgia" w:hAnsi="Georgia"/>
          <w:sz w:val="28"/>
          <w:szCs w:val="28"/>
        </w:rPr>
      </w:pPr>
      <w:r>
        <w:rPr>
          <w:rFonts w:ascii="Georgia" w:hAnsi="Georgia"/>
          <w:sz w:val="28"/>
          <w:szCs w:val="28"/>
        </w:rPr>
        <w:tab/>
      </w:r>
    </w:p>
    <w:p w:rsidR="00D81C5A" w:rsidRDefault="009D7C0C" w:rsidP="009D7C0C">
      <w:pPr>
        <w:tabs>
          <w:tab w:val="left" w:pos="2850"/>
        </w:tabs>
        <w:rPr>
          <w:rFonts w:ascii="Georgia" w:hAnsi="Georgia"/>
          <w:sz w:val="28"/>
          <w:szCs w:val="28"/>
        </w:rPr>
      </w:pPr>
      <w:r>
        <w:rPr>
          <w:rFonts w:ascii="Georgia" w:hAnsi="Georgia"/>
          <w:sz w:val="28"/>
          <w:szCs w:val="28"/>
        </w:rPr>
        <w:tab/>
      </w:r>
    </w:p>
    <w:p w:rsidR="00470F1D" w:rsidRDefault="00470F1D" w:rsidP="009D7C0C">
      <w:pPr>
        <w:tabs>
          <w:tab w:val="left" w:pos="2850"/>
        </w:tabs>
        <w:rPr>
          <w:rFonts w:ascii="Georgia" w:hAnsi="Georgia"/>
          <w:sz w:val="28"/>
          <w:szCs w:val="28"/>
        </w:rPr>
      </w:pPr>
    </w:p>
    <w:p w:rsidR="00470F1D" w:rsidRPr="009D7C0C" w:rsidRDefault="00470F1D" w:rsidP="002A6512">
      <w:pPr>
        <w:tabs>
          <w:tab w:val="left" w:pos="1155"/>
        </w:tabs>
        <w:rPr>
          <w:rFonts w:ascii="Georgia" w:hAnsi="Georgia"/>
          <w:sz w:val="28"/>
          <w:szCs w:val="28"/>
        </w:rPr>
        <w:sectPr w:rsidR="00470F1D" w:rsidRPr="009D7C0C" w:rsidSect="002E117E">
          <w:pgSz w:w="16838" w:h="11906" w:orient="landscape" w:code="9"/>
          <w:pgMar w:top="1417" w:right="1417" w:bottom="1417" w:left="1417" w:header="708" w:footer="708" w:gutter="0"/>
          <w:cols w:space="708"/>
          <w:docGrid w:linePitch="360"/>
        </w:sectPr>
      </w:pPr>
      <w:r w:rsidRPr="00470F1D">
        <w:rPr>
          <w:rFonts w:ascii="Georgia" w:hAnsi="Georgia"/>
          <w:b/>
          <w:sz w:val="28"/>
          <w:szCs w:val="28"/>
        </w:rPr>
        <w:t xml:space="preserve">               </w:t>
      </w:r>
      <w:r w:rsidR="00632551">
        <w:rPr>
          <w:rFonts w:ascii="Georgia" w:hAnsi="Georgia"/>
          <w:b/>
          <w:sz w:val="28"/>
          <w:szCs w:val="28"/>
        </w:rPr>
        <w:t xml:space="preserve">                        </w:t>
      </w:r>
    </w:p>
    <w:p w:rsidR="00206BDC" w:rsidRPr="008D29E7" w:rsidRDefault="00206BDC" w:rsidP="008D29E7">
      <w:pPr>
        <w:pStyle w:val="Titre1"/>
        <w:ind w:firstLine="1134"/>
        <w:rPr>
          <w:b/>
          <w:color w:val="auto"/>
        </w:rPr>
      </w:pPr>
      <w:bookmarkStart w:id="30" w:name="_Toc19978041"/>
      <w:r w:rsidRPr="008D29E7">
        <w:rPr>
          <w:b/>
          <w:color w:val="auto"/>
        </w:rPr>
        <w:lastRenderedPageBreak/>
        <w:t>CHAPITRE 3 : CADRE METHODOLOGIQUE</w:t>
      </w:r>
      <w:bookmarkEnd w:id="30"/>
    </w:p>
    <w:p w:rsidR="001D42E7" w:rsidRPr="001D42E7" w:rsidRDefault="001D42E7" w:rsidP="001D42E7">
      <w:pPr>
        <w:pBdr>
          <w:bottom w:val="single" w:sz="4" w:space="1" w:color="auto"/>
        </w:pBdr>
      </w:pPr>
    </w:p>
    <w:p w:rsidR="00206BDC" w:rsidRDefault="00206BDC" w:rsidP="00206BDC">
      <w:pPr>
        <w:tabs>
          <w:tab w:val="left" w:pos="2708"/>
        </w:tabs>
        <w:spacing w:after="0"/>
        <w:jc w:val="both"/>
        <w:rPr>
          <w:rFonts w:ascii="Georgia" w:hAnsi="Georgia" w:cs="Times New Roman"/>
          <w:b/>
          <w:sz w:val="28"/>
          <w:szCs w:val="28"/>
        </w:rPr>
      </w:pPr>
    </w:p>
    <w:p w:rsidR="00206BDC" w:rsidRPr="00AB10DC" w:rsidRDefault="00206BDC" w:rsidP="00AB10DC">
      <w:pPr>
        <w:pStyle w:val="Paragraphedeliste"/>
        <w:numPr>
          <w:ilvl w:val="2"/>
          <w:numId w:val="19"/>
        </w:numPr>
        <w:spacing w:line="276" w:lineRule="auto"/>
        <w:jc w:val="both"/>
        <w:rPr>
          <w:rFonts w:ascii="Georgia" w:hAnsi="Georgia"/>
          <w:b/>
          <w:iCs/>
          <w:sz w:val="28"/>
          <w:szCs w:val="28"/>
        </w:rPr>
      </w:pPr>
      <w:r w:rsidRPr="00AB10DC">
        <w:rPr>
          <w:rFonts w:ascii="Georgia" w:hAnsi="Georgia"/>
          <w:b/>
          <w:iCs/>
          <w:sz w:val="28"/>
          <w:szCs w:val="28"/>
        </w:rPr>
        <w:t>Description du terrain d’étude</w:t>
      </w:r>
    </w:p>
    <w:p w:rsidR="002B588D" w:rsidRPr="002B588D" w:rsidRDefault="002B588D" w:rsidP="002B588D">
      <w:pPr>
        <w:pStyle w:val="Paragraphedeliste"/>
        <w:tabs>
          <w:tab w:val="left" w:pos="2708"/>
        </w:tabs>
        <w:spacing w:after="0"/>
        <w:ind w:left="1080"/>
        <w:jc w:val="both"/>
        <w:rPr>
          <w:rFonts w:ascii="Georgia" w:hAnsi="Georgia" w:cs="Times New Roman"/>
          <w:b/>
          <w:sz w:val="28"/>
          <w:szCs w:val="28"/>
        </w:rPr>
      </w:pPr>
    </w:p>
    <w:p w:rsidR="00206BDC" w:rsidRPr="002B588D" w:rsidRDefault="00EE2CE8" w:rsidP="00434EA5">
      <w:pPr>
        <w:pStyle w:val="Paragraphedeliste"/>
        <w:numPr>
          <w:ilvl w:val="2"/>
          <w:numId w:val="19"/>
        </w:numPr>
        <w:spacing w:line="276" w:lineRule="auto"/>
        <w:jc w:val="both"/>
        <w:rPr>
          <w:rFonts w:ascii="Georgia" w:hAnsi="Georgia"/>
          <w:b/>
          <w:i/>
          <w:sz w:val="28"/>
          <w:szCs w:val="28"/>
        </w:rPr>
      </w:pPr>
      <w:r w:rsidRPr="002B588D">
        <w:rPr>
          <w:rFonts w:ascii="Georgia" w:hAnsi="Georgia"/>
          <w:b/>
          <w:i/>
          <w:sz w:val="28"/>
          <w:szCs w:val="28"/>
        </w:rPr>
        <w:t>Historique et Aspect juridique</w:t>
      </w:r>
    </w:p>
    <w:p w:rsidR="00335AF7" w:rsidRDefault="00EE2CE8" w:rsidP="00335AF7">
      <w:pPr>
        <w:spacing w:line="276" w:lineRule="auto"/>
        <w:ind w:firstLine="1134"/>
        <w:jc w:val="both"/>
        <w:rPr>
          <w:rFonts w:ascii="Georgia" w:hAnsi="Georgia"/>
          <w:sz w:val="28"/>
          <w:szCs w:val="28"/>
        </w:rPr>
      </w:pPr>
      <w:r>
        <w:rPr>
          <w:rFonts w:ascii="Georgia" w:hAnsi="Georgia"/>
          <w:sz w:val="28"/>
          <w:szCs w:val="28"/>
        </w:rPr>
        <w:t xml:space="preserve">Il fut </w:t>
      </w:r>
      <w:r w:rsidR="00D14D2B">
        <w:rPr>
          <w:rFonts w:ascii="Georgia" w:hAnsi="Georgia"/>
          <w:sz w:val="28"/>
          <w:szCs w:val="28"/>
        </w:rPr>
        <w:t>créé</w:t>
      </w:r>
      <w:r>
        <w:rPr>
          <w:rFonts w:ascii="Georgia" w:hAnsi="Georgia"/>
          <w:sz w:val="28"/>
          <w:szCs w:val="28"/>
        </w:rPr>
        <w:t xml:space="preserve"> en 1948 par l’ancienne Croix rouge du </w:t>
      </w:r>
      <w:r w:rsidR="00D14D2B">
        <w:rPr>
          <w:rFonts w:ascii="Georgia" w:hAnsi="Georgia"/>
          <w:sz w:val="28"/>
          <w:szCs w:val="28"/>
        </w:rPr>
        <w:t>Congo</w:t>
      </w:r>
      <w:r w:rsidR="00B7123B">
        <w:rPr>
          <w:rFonts w:ascii="Georgia" w:hAnsi="Georgia"/>
          <w:sz w:val="28"/>
          <w:szCs w:val="28"/>
        </w:rPr>
        <w:t xml:space="preserve"> belge par </w:t>
      </w:r>
      <w:r>
        <w:rPr>
          <w:rFonts w:ascii="Georgia" w:hAnsi="Georgia"/>
          <w:sz w:val="28"/>
          <w:szCs w:val="28"/>
        </w:rPr>
        <w:t xml:space="preserve">le </w:t>
      </w:r>
      <w:r w:rsidR="00D14D2B">
        <w:rPr>
          <w:rFonts w:ascii="Georgia" w:hAnsi="Georgia"/>
          <w:sz w:val="28"/>
          <w:szCs w:val="28"/>
        </w:rPr>
        <w:t>Décret</w:t>
      </w:r>
      <w:r>
        <w:rPr>
          <w:rFonts w:ascii="Georgia" w:hAnsi="Georgia"/>
          <w:sz w:val="28"/>
          <w:szCs w:val="28"/>
        </w:rPr>
        <w:t xml:space="preserve"> du 14 mai 1926 du Roi des Belges </w:t>
      </w:r>
      <w:r w:rsidR="00D14D2B">
        <w:rPr>
          <w:rFonts w:ascii="Georgia" w:hAnsi="Georgia"/>
          <w:sz w:val="28"/>
          <w:szCs w:val="28"/>
        </w:rPr>
        <w:t>complète</w:t>
      </w:r>
      <w:r>
        <w:rPr>
          <w:rFonts w:ascii="Georgia" w:hAnsi="Georgia"/>
          <w:sz w:val="28"/>
          <w:szCs w:val="28"/>
        </w:rPr>
        <w:t xml:space="preserve"> par </w:t>
      </w:r>
      <w:r w:rsidR="00D14D2B">
        <w:rPr>
          <w:rFonts w:ascii="Georgia" w:hAnsi="Georgia"/>
          <w:sz w:val="28"/>
          <w:szCs w:val="28"/>
        </w:rPr>
        <w:t>l’ordinatrice</w:t>
      </w:r>
      <w:r>
        <w:rPr>
          <w:rFonts w:ascii="Georgia" w:hAnsi="Georgia"/>
          <w:sz w:val="28"/>
          <w:szCs w:val="28"/>
        </w:rPr>
        <w:t xml:space="preserve"> loi n°69/039 du 25 février 1969 portant approbation du statut de la croix rouge de la </w:t>
      </w:r>
      <w:r w:rsidR="00D14D2B">
        <w:rPr>
          <w:rFonts w:ascii="Georgia" w:hAnsi="Georgia"/>
          <w:sz w:val="28"/>
          <w:szCs w:val="28"/>
        </w:rPr>
        <w:t>République</w:t>
      </w:r>
      <w:r>
        <w:rPr>
          <w:rFonts w:ascii="Georgia" w:hAnsi="Georgia"/>
          <w:sz w:val="28"/>
          <w:szCs w:val="28"/>
        </w:rPr>
        <w:t xml:space="preserve"> </w:t>
      </w:r>
      <w:r w:rsidR="00D14D2B">
        <w:rPr>
          <w:rFonts w:ascii="Georgia" w:hAnsi="Georgia"/>
          <w:sz w:val="28"/>
          <w:szCs w:val="28"/>
        </w:rPr>
        <w:t>Démocratique</w:t>
      </w:r>
      <w:r>
        <w:rPr>
          <w:rFonts w:ascii="Georgia" w:hAnsi="Georgia"/>
          <w:sz w:val="28"/>
          <w:szCs w:val="28"/>
        </w:rPr>
        <w:t xml:space="preserve"> du Congo.</w:t>
      </w:r>
    </w:p>
    <w:p w:rsidR="00335AF7" w:rsidRDefault="00EE2CE8" w:rsidP="00335AF7">
      <w:pPr>
        <w:spacing w:line="276" w:lineRule="auto"/>
        <w:ind w:firstLine="1134"/>
        <w:jc w:val="both"/>
        <w:rPr>
          <w:rFonts w:ascii="Georgia" w:hAnsi="Georgia"/>
          <w:sz w:val="28"/>
          <w:szCs w:val="28"/>
        </w:rPr>
      </w:pPr>
      <w:r>
        <w:rPr>
          <w:rFonts w:ascii="Georgia" w:hAnsi="Georgia"/>
          <w:sz w:val="28"/>
          <w:szCs w:val="28"/>
        </w:rPr>
        <w:t xml:space="preserve">A l’instar </w:t>
      </w:r>
      <w:r w:rsidR="004F585D">
        <w:rPr>
          <w:rFonts w:ascii="Georgia" w:hAnsi="Georgia"/>
          <w:sz w:val="28"/>
          <w:szCs w:val="28"/>
        </w:rPr>
        <w:t>des statuts</w:t>
      </w:r>
      <w:r>
        <w:rPr>
          <w:rFonts w:ascii="Georgia" w:hAnsi="Georgia"/>
          <w:sz w:val="28"/>
          <w:szCs w:val="28"/>
        </w:rPr>
        <w:t xml:space="preserve"> des autres </w:t>
      </w:r>
      <w:r w:rsidR="004F585D">
        <w:rPr>
          <w:rFonts w:ascii="Georgia" w:hAnsi="Georgia"/>
          <w:sz w:val="28"/>
          <w:szCs w:val="28"/>
        </w:rPr>
        <w:t>hôpitaux</w:t>
      </w:r>
      <w:r>
        <w:rPr>
          <w:rFonts w:ascii="Georgia" w:hAnsi="Georgia"/>
          <w:sz w:val="28"/>
          <w:szCs w:val="28"/>
        </w:rPr>
        <w:t xml:space="preserve"> du </w:t>
      </w:r>
      <w:r w:rsidR="004F585D">
        <w:rPr>
          <w:rFonts w:ascii="Georgia" w:hAnsi="Georgia"/>
          <w:sz w:val="28"/>
          <w:szCs w:val="28"/>
        </w:rPr>
        <w:t>pays, l’arrêté</w:t>
      </w:r>
      <w:r>
        <w:rPr>
          <w:rFonts w:ascii="Georgia" w:hAnsi="Georgia"/>
          <w:sz w:val="28"/>
          <w:szCs w:val="28"/>
        </w:rPr>
        <w:t xml:space="preserve"> Ministériel N°DS</w:t>
      </w:r>
      <w:r w:rsidR="002C76EC">
        <w:rPr>
          <w:rFonts w:ascii="Georgia" w:hAnsi="Georgia"/>
          <w:sz w:val="28"/>
          <w:szCs w:val="28"/>
        </w:rPr>
        <w:t xml:space="preserve">-1250/022/80 du 20 aout 1980 de la </w:t>
      </w:r>
      <w:r w:rsidR="004F585D">
        <w:rPr>
          <w:rFonts w:ascii="Georgia" w:hAnsi="Georgia"/>
          <w:sz w:val="28"/>
          <w:szCs w:val="28"/>
        </w:rPr>
        <w:t>décision</w:t>
      </w:r>
      <w:r w:rsidR="002C76EC">
        <w:rPr>
          <w:rFonts w:ascii="Georgia" w:hAnsi="Georgia"/>
          <w:sz w:val="28"/>
          <w:szCs w:val="28"/>
        </w:rPr>
        <w:t xml:space="preserve"> N°DS-CCC/024/80 du conseil Exécutif du 16 février 1993 ont accordé l’autorisation de gestion de l’</w:t>
      </w:r>
      <w:r w:rsidR="004F585D">
        <w:rPr>
          <w:rFonts w:ascii="Georgia" w:hAnsi="Georgia"/>
          <w:sz w:val="28"/>
          <w:szCs w:val="28"/>
        </w:rPr>
        <w:t>hôpital</w:t>
      </w:r>
      <w:r w:rsidR="002C76EC">
        <w:rPr>
          <w:rFonts w:ascii="Georgia" w:hAnsi="Georgia"/>
          <w:sz w:val="28"/>
          <w:szCs w:val="28"/>
        </w:rPr>
        <w:t xml:space="preserve"> </w:t>
      </w:r>
      <w:r w:rsidR="004F585D">
        <w:rPr>
          <w:rFonts w:ascii="Georgia" w:hAnsi="Georgia"/>
          <w:sz w:val="28"/>
          <w:szCs w:val="28"/>
        </w:rPr>
        <w:t>pédiatrique</w:t>
      </w:r>
      <w:r w:rsidR="002C76EC">
        <w:rPr>
          <w:rFonts w:ascii="Georgia" w:hAnsi="Georgia"/>
          <w:sz w:val="28"/>
          <w:szCs w:val="28"/>
        </w:rPr>
        <w:t xml:space="preserve"> de KALEMBELEMBE</w:t>
      </w:r>
      <w:r w:rsidR="009C5C74">
        <w:rPr>
          <w:rFonts w:ascii="Georgia" w:hAnsi="Georgia"/>
          <w:sz w:val="28"/>
          <w:szCs w:val="28"/>
        </w:rPr>
        <w:t>.</w:t>
      </w:r>
    </w:p>
    <w:p w:rsidR="00335AF7" w:rsidRDefault="009C5C74" w:rsidP="00335AF7">
      <w:pPr>
        <w:spacing w:line="276" w:lineRule="auto"/>
        <w:ind w:firstLine="1134"/>
        <w:jc w:val="both"/>
        <w:rPr>
          <w:rFonts w:ascii="Georgia" w:hAnsi="Georgia"/>
          <w:sz w:val="28"/>
          <w:szCs w:val="28"/>
        </w:rPr>
      </w:pPr>
      <w:r>
        <w:rPr>
          <w:rFonts w:ascii="Georgia" w:hAnsi="Georgia"/>
          <w:sz w:val="28"/>
          <w:szCs w:val="28"/>
        </w:rPr>
        <w:t>En 1943</w:t>
      </w:r>
      <w:r w:rsidR="004F585D">
        <w:rPr>
          <w:rFonts w:ascii="Georgia" w:hAnsi="Georgia"/>
          <w:sz w:val="28"/>
          <w:szCs w:val="28"/>
        </w:rPr>
        <w:t>, deux</w:t>
      </w:r>
      <w:r w:rsidR="00B7123B">
        <w:rPr>
          <w:rFonts w:ascii="Georgia" w:hAnsi="Georgia"/>
          <w:sz w:val="28"/>
          <w:szCs w:val="28"/>
        </w:rPr>
        <w:t xml:space="preserve"> </w:t>
      </w:r>
      <w:r w:rsidR="004F585D">
        <w:rPr>
          <w:rFonts w:ascii="Georgia" w:hAnsi="Georgia"/>
          <w:sz w:val="28"/>
          <w:szCs w:val="28"/>
        </w:rPr>
        <w:t>Médecin</w:t>
      </w:r>
      <w:r>
        <w:rPr>
          <w:rFonts w:ascii="Georgia" w:hAnsi="Georgia"/>
          <w:sz w:val="28"/>
          <w:szCs w:val="28"/>
        </w:rPr>
        <w:t xml:space="preserve"> </w:t>
      </w:r>
      <w:r w:rsidR="004F585D">
        <w:rPr>
          <w:rFonts w:ascii="Georgia" w:hAnsi="Georgia"/>
          <w:sz w:val="28"/>
          <w:szCs w:val="28"/>
        </w:rPr>
        <w:t>belges, Docteurs</w:t>
      </w:r>
      <w:r>
        <w:rPr>
          <w:rFonts w:ascii="Georgia" w:hAnsi="Georgia"/>
          <w:sz w:val="28"/>
          <w:szCs w:val="28"/>
        </w:rPr>
        <w:t xml:space="preserve"> </w:t>
      </w:r>
      <w:r w:rsidR="006B3AFE">
        <w:rPr>
          <w:rFonts w:ascii="Georgia" w:hAnsi="Georgia"/>
          <w:sz w:val="28"/>
          <w:szCs w:val="28"/>
        </w:rPr>
        <w:t>C. LAMBOTE</w:t>
      </w:r>
      <w:r>
        <w:rPr>
          <w:rFonts w:ascii="Georgia" w:hAnsi="Georgia"/>
          <w:sz w:val="28"/>
          <w:szCs w:val="28"/>
        </w:rPr>
        <w:t xml:space="preserve"> et son </w:t>
      </w:r>
      <w:r w:rsidR="004F585D">
        <w:rPr>
          <w:rFonts w:ascii="Georgia" w:hAnsi="Georgia"/>
          <w:sz w:val="28"/>
          <w:szCs w:val="28"/>
        </w:rPr>
        <w:t>épouse. Le</w:t>
      </w:r>
      <w:r w:rsidR="00B7123B">
        <w:rPr>
          <w:rFonts w:ascii="Georgia" w:hAnsi="Georgia"/>
          <w:sz w:val="28"/>
          <w:szCs w:val="28"/>
        </w:rPr>
        <w:t xml:space="preserve"> Grand</w:t>
      </w:r>
      <w:r>
        <w:rPr>
          <w:rFonts w:ascii="Georgia" w:hAnsi="Georgia"/>
          <w:sz w:val="28"/>
          <w:szCs w:val="28"/>
        </w:rPr>
        <w:t xml:space="preserve"> prenait l’initiative de construire un centre</w:t>
      </w:r>
      <w:r w:rsidR="00B7123B">
        <w:rPr>
          <w:rFonts w:ascii="Georgia" w:hAnsi="Georgia"/>
          <w:sz w:val="28"/>
          <w:szCs w:val="28"/>
        </w:rPr>
        <w:t xml:space="preserve"> </w:t>
      </w:r>
      <w:r w:rsidR="004F585D">
        <w:rPr>
          <w:rFonts w:ascii="Georgia" w:hAnsi="Georgia"/>
          <w:sz w:val="28"/>
          <w:szCs w:val="28"/>
        </w:rPr>
        <w:t>pédiatrique</w:t>
      </w:r>
      <w:r>
        <w:rPr>
          <w:rFonts w:ascii="Georgia" w:hAnsi="Georgia"/>
          <w:sz w:val="28"/>
          <w:szCs w:val="28"/>
        </w:rPr>
        <w:t xml:space="preserve"> de </w:t>
      </w:r>
      <w:r w:rsidR="004F585D">
        <w:rPr>
          <w:rFonts w:ascii="Georgia" w:hAnsi="Georgia"/>
          <w:sz w:val="28"/>
          <w:szCs w:val="28"/>
        </w:rPr>
        <w:t>Léopoldville</w:t>
      </w:r>
      <w:r w:rsidR="00746C05">
        <w:rPr>
          <w:rFonts w:ascii="Georgia" w:hAnsi="Georgia"/>
          <w:sz w:val="28"/>
          <w:szCs w:val="28"/>
        </w:rPr>
        <w:t>.</w:t>
      </w:r>
    </w:p>
    <w:p w:rsidR="00746C05" w:rsidRDefault="00746C05" w:rsidP="00335AF7">
      <w:pPr>
        <w:spacing w:line="276" w:lineRule="auto"/>
        <w:ind w:firstLine="1134"/>
        <w:jc w:val="both"/>
        <w:rPr>
          <w:rFonts w:ascii="Georgia" w:hAnsi="Georgia"/>
          <w:sz w:val="28"/>
          <w:szCs w:val="28"/>
        </w:rPr>
      </w:pPr>
      <w:r>
        <w:rPr>
          <w:rFonts w:ascii="Georgia" w:hAnsi="Georgia"/>
          <w:sz w:val="28"/>
          <w:szCs w:val="28"/>
        </w:rPr>
        <w:t>En 1943</w:t>
      </w:r>
      <w:r w:rsidR="004F585D">
        <w:rPr>
          <w:rFonts w:ascii="Georgia" w:hAnsi="Georgia"/>
          <w:sz w:val="28"/>
          <w:szCs w:val="28"/>
        </w:rPr>
        <w:t>, fin</w:t>
      </w:r>
      <w:r>
        <w:rPr>
          <w:rFonts w:ascii="Georgia" w:hAnsi="Georgia"/>
          <w:sz w:val="28"/>
          <w:szCs w:val="28"/>
        </w:rPr>
        <w:t xml:space="preserve"> des </w:t>
      </w:r>
      <w:r w:rsidR="004F585D">
        <w:rPr>
          <w:rFonts w:ascii="Georgia" w:hAnsi="Georgia"/>
          <w:sz w:val="28"/>
          <w:szCs w:val="28"/>
        </w:rPr>
        <w:t>travaux</w:t>
      </w:r>
      <w:r>
        <w:rPr>
          <w:rFonts w:ascii="Georgia" w:hAnsi="Georgia"/>
          <w:sz w:val="28"/>
          <w:szCs w:val="28"/>
        </w:rPr>
        <w:t xml:space="preserve"> de construction et l’inauguration du centre et entre 1951 et 1952 le centre </w:t>
      </w:r>
      <w:r w:rsidR="004F585D">
        <w:rPr>
          <w:rFonts w:ascii="Georgia" w:hAnsi="Georgia"/>
          <w:sz w:val="28"/>
          <w:szCs w:val="28"/>
        </w:rPr>
        <w:t>de</w:t>
      </w:r>
      <w:r>
        <w:rPr>
          <w:rFonts w:ascii="Georgia" w:hAnsi="Georgia"/>
          <w:sz w:val="28"/>
          <w:szCs w:val="28"/>
        </w:rPr>
        <w:t xml:space="preserve"> </w:t>
      </w:r>
      <w:r w:rsidR="004F585D">
        <w:rPr>
          <w:rFonts w:ascii="Georgia" w:hAnsi="Georgia"/>
          <w:sz w:val="28"/>
          <w:szCs w:val="28"/>
        </w:rPr>
        <w:t>développe</w:t>
      </w:r>
      <w:r>
        <w:rPr>
          <w:rFonts w:ascii="Georgia" w:hAnsi="Georgia"/>
          <w:sz w:val="28"/>
          <w:szCs w:val="28"/>
        </w:rPr>
        <w:t>,</w:t>
      </w:r>
      <w:r w:rsidR="004F585D">
        <w:rPr>
          <w:rFonts w:ascii="Georgia" w:hAnsi="Georgia"/>
          <w:sz w:val="28"/>
          <w:szCs w:val="28"/>
        </w:rPr>
        <w:t xml:space="preserve"> </w:t>
      </w:r>
      <w:r>
        <w:rPr>
          <w:rFonts w:ascii="Georgia" w:hAnsi="Georgia"/>
          <w:sz w:val="28"/>
          <w:szCs w:val="28"/>
        </w:rPr>
        <w:t xml:space="preserve">trois </w:t>
      </w:r>
      <w:r w:rsidR="004F585D">
        <w:rPr>
          <w:rFonts w:ascii="Georgia" w:hAnsi="Georgia"/>
          <w:sz w:val="28"/>
          <w:szCs w:val="28"/>
        </w:rPr>
        <w:t>Médecins</w:t>
      </w:r>
      <w:r>
        <w:rPr>
          <w:rFonts w:ascii="Georgia" w:hAnsi="Georgia"/>
          <w:sz w:val="28"/>
          <w:szCs w:val="28"/>
        </w:rPr>
        <w:t>,</w:t>
      </w:r>
      <w:r w:rsidR="004F585D">
        <w:rPr>
          <w:rFonts w:ascii="Georgia" w:hAnsi="Georgia"/>
          <w:sz w:val="28"/>
          <w:szCs w:val="28"/>
        </w:rPr>
        <w:t xml:space="preserve"> plusieurs</w:t>
      </w:r>
      <w:r>
        <w:rPr>
          <w:rFonts w:ascii="Georgia" w:hAnsi="Georgia"/>
          <w:sz w:val="28"/>
          <w:szCs w:val="28"/>
        </w:rPr>
        <w:t xml:space="preserve"> infirmiers(es)</w:t>
      </w:r>
      <w:r w:rsidR="00D14D2B">
        <w:rPr>
          <w:rFonts w:ascii="Georgia" w:hAnsi="Georgia"/>
          <w:sz w:val="28"/>
          <w:szCs w:val="28"/>
        </w:rPr>
        <w:t xml:space="preserve"> belge</w:t>
      </w:r>
      <w:r w:rsidR="009C653E">
        <w:rPr>
          <w:rFonts w:ascii="Georgia" w:hAnsi="Georgia"/>
          <w:sz w:val="28"/>
          <w:szCs w:val="28"/>
        </w:rPr>
        <w:t xml:space="preserve">s y compris quelques congolais et comptes 60 lits </w:t>
      </w:r>
      <w:r w:rsidR="00BE0D6D">
        <w:rPr>
          <w:rFonts w:ascii="Georgia" w:hAnsi="Georgia"/>
          <w:sz w:val="28"/>
          <w:szCs w:val="28"/>
        </w:rPr>
        <w:t>reçoit</w:t>
      </w:r>
      <w:r w:rsidR="009C653E">
        <w:rPr>
          <w:rFonts w:ascii="Georgia" w:hAnsi="Georgia"/>
          <w:sz w:val="28"/>
          <w:szCs w:val="28"/>
        </w:rPr>
        <w:t xml:space="preserve"> en moyenne 750 enfants par mois.</w:t>
      </w:r>
    </w:p>
    <w:p w:rsidR="00BE0D6D" w:rsidRDefault="00BE0D6D" w:rsidP="00335AF7">
      <w:pPr>
        <w:spacing w:line="276" w:lineRule="auto"/>
        <w:ind w:firstLine="1134"/>
        <w:jc w:val="both"/>
        <w:rPr>
          <w:rFonts w:ascii="Georgia" w:hAnsi="Georgia"/>
          <w:sz w:val="28"/>
          <w:szCs w:val="28"/>
        </w:rPr>
      </w:pPr>
      <w:r>
        <w:rPr>
          <w:rFonts w:ascii="Georgia" w:hAnsi="Georgia"/>
          <w:sz w:val="28"/>
          <w:szCs w:val="28"/>
        </w:rPr>
        <w:t>De 1957-1998</w:t>
      </w:r>
      <w:r w:rsidR="00055C6A">
        <w:rPr>
          <w:rFonts w:ascii="Georgia" w:hAnsi="Georgia"/>
          <w:sz w:val="28"/>
          <w:szCs w:val="28"/>
        </w:rPr>
        <w:t>, il</w:t>
      </w:r>
      <w:r>
        <w:rPr>
          <w:rFonts w:ascii="Georgia" w:hAnsi="Georgia"/>
          <w:sz w:val="28"/>
          <w:szCs w:val="28"/>
        </w:rPr>
        <w:t xml:space="preserve"> compte 120 lits et le centre assure </w:t>
      </w:r>
      <w:r w:rsidR="00055C6A">
        <w:rPr>
          <w:rFonts w:ascii="Georgia" w:hAnsi="Georgia"/>
          <w:sz w:val="28"/>
          <w:szCs w:val="28"/>
        </w:rPr>
        <w:t>les consultations spéciales</w:t>
      </w:r>
      <w:r>
        <w:rPr>
          <w:rFonts w:ascii="Georgia" w:hAnsi="Georgia"/>
          <w:sz w:val="28"/>
          <w:szCs w:val="28"/>
        </w:rPr>
        <w:t xml:space="preserve"> </w:t>
      </w:r>
      <w:r w:rsidR="00055C6A">
        <w:rPr>
          <w:rFonts w:ascii="Georgia" w:hAnsi="Georgia"/>
          <w:sz w:val="28"/>
          <w:szCs w:val="28"/>
        </w:rPr>
        <w:t>ensuite. On</w:t>
      </w:r>
      <w:r>
        <w:rPr>
          <w:rFonts w:ascii="Georgia" w:hAnsi="Georgia"/>
          <w:sz w:val="28"/>
          <w:szCs w:val="28"/>
        </w:rPr>
        <w:t xml:space="preserve"> enregistre de croissance de la </w:t>
      </w:r>
      <w:r w:rsidR="00055C6A">
        <w:rPr>
          <w:rFonts w:ascii="Georgia" w:hAnsi="Georgia"/>
          <w:sz w:val="28"/>
          <w:szCs w:val="28"/>
        </w:rPr>
        <w:t>fréquentation</w:t>
      </w:r>
      <w:r>
        <w:rPr>
          <w:rFonts w:ascii="Georgia" w:hAnsi="Georgia"/>
          <w:sz w:val="28"/>
          <w:szCs w:val="28"/>
        </w:rPr>
        <w:t xml:space="preserve"> </w:t>
      </w:r>
      <w:r w:rsidR="00055C6A">
        <w:rPr>
          <w:rFonts w:ascii="Georgia" w:hAnsi="Georgia"/>
          <w:sz w:val="28"/>
          <w:szCs w:val="28"/>
        </w:rPr>
        <w:t>suite)</w:t>
      </w:r>
      <w:r>
        <w:rPr>
          <w:rFonts w:ascii="Georgia" w:hAnsi="Georgia"/>
          <w:sz w:val="28"/>
          <w:szCs w:val="28"/>
        </w:rPr>
        <w:t xml:space="preserve"> l’ouverture de la pédiatrie de l’</w:t>
      </w:r>
      <w:r w:rsidR="00055C6A">
        <w:rPr>
          <w:rFonts w:ascii="Georgia" w:hAnsi="Georgia"/>
          <w:sz w:val="28"/>
          <w:szCs w:val="28"/>
        </w:rPr>
        <w:t>hôpital</w:t>
      </w:r>
      <w:r>
        <w:rPr>
          <w:rFonts w:ascii="Georgia" w:hAnsi="Georgia"/>
          <w:sz w:val="28"/>
          <w:szCs w:val="28"/>
        </w:rPr>
        <w:t xml:space="preserve"> </w:t>
      </w:r>
      <w:r w:rsidR="00055C6A">
        <w:rPr>
          <w:rFonts w:ascii="Georgia" w:hAnsi="Georgia"/>
          <w:sz w:val="28"/>
          <w:szCs w:val="28"/>
        </w:rPr>
        <w:t>congolais</w:t>
      </w:r>
      <w:r>
        <w:rPr>
          <w:rFonts w:ascii="Georgia" w:hAnsi="Georgia"/>
          <w:sz w:val="28"/>
          <w:szCs w:val="28"/>
        </w:rPr>
        <w:t xml:space="preserve"> et de la clinique universitaire de lovanium</w:t>
      </w:r>
      <w:r w:rsidR="004955C2">
        <w:rPr>
          <w:rFonts w:ascii="Georgia" w:hAnsi="Georgia"/>
          <w:sz w:val="28"/>
          <w:szCs w:val="28"/>
        </w:rPr>
        <w:t>.</w:t>
      </w:r>
    </w:p>
    <w:p w:rsidR="001E33E6" w:rsidRDefault="001E33E6" w:rsidP="00335AF7">
      <w:pPr>
        <w:spacing w:line="276" w:lineRule="auto"/>
        <w:ind w:firstLine="1134"/>
        <w:jc w:val="both"/>
        <w:rPr>
          <w:rFonts w:ascii="Georgia" w:hAnsi="Georgia"/>
          <w:sz w:val="28"/>
          <w:szCs w:val="28"/>
        </w:rPr>
      </w:pPr>
      <w:r>
        <w:rPr>
          <w:rFonts w:ascii="Georgia" w:hAnsi="Georgia"/>
          <w:sz w:val="28"/>
          <w:szCs w:val="28"/>
        </w:rPr>
        <w:t>En 1997</w:t>
      </w:r>
      <w:r w:rsidR="00055C6A">
        <w:rPr>
          <w:rFonts w:ascii="Georgia" w:hAnsi="Georgia"/>
          <w:sz w:val="28"/>
          <w:szCs w:val="28"/>
        </w:rPr>
        <w:t>, le</w:t>
      </w:r>
      <w:r>
        <w:rPr>
          <w:rFonts w:ascii="Georgia" w:hAnsi="Georgia"/>
          <w:sz w:val="28"/>
          <w:szCs w:val="28"/>
        </w:rPr>
        <w:t xml:space="preserve"> conseil </w:t>
      </w:r>
      <w:r w:rsidR="00055C6A">
        <w:rPr>
          <w:rFonts w:ascii="Georgia" w:hAnsi="Georgia"/>
          <w:sz w:val="28"/>
          <w:szCs w:val="28"/>
        </w:rPr>
        <w:t>Exécutif</w:t>
      </w:r>
      <w:r>
        <w:rPr>
          <w:rFonts w:ascii="Georgia" w:hAnsi="Georgia"/>
          <w:sz w:val="28"/>
          <w:szCs w:val="28"/>
        </w:rPr>
        <w:t xml:space="preserve"> </w:t>
      </w:r>
      <w:r w:rsidR="00055C6A">
        <w:rPr>
          <w:rFonts w:ascii="Georgia" w:hAnsi="Georgia"/>
          <w:sz w:val="28"/>
          <w:szCs w:val="28"/>
        </w:rPr>
        <w:t>décide</w:t>
      </w:r>
      <w:r>
        <w:rPr>
          <w:rFonts w:ascii="Georgia" w:hAnsi="Georgia"/>
          <w:sz w:val="28"/>
          <w:szCs w:val="28"/>
        </w:rPr>
        <w:t xml:space="preserve"> de confier la gestion du </w:t>
      </w:r>
      <w:r w:rsidR="00055C6A">
        <w:rPr>
          <w:rFonts w:ascii="Georgia" w:hAnsi="Georgia"/>
          <w:sz w:val="28"/>
          <w:szCs w:val="28"/>
        </w:rPr>
        <w:t>centre</w:t>
      </w:r>
      <w:r>
        <w:rPr>
          <w:rFonts w:ascii="Georgia" w:hAnsi="Georgia"/>
          <w:sz w:val="28"/>
          <w:szCs w:val="28"/>
        </w:rPr>
        <w:t xml:space="preserve"> au Département de la santé publique suite au </w:t>
      </w:r>
      <w:r w:rsidR="00055C6A">
        <w:rPr>
          <w:rFonts w:ascii="Georgia" w:hAnsi="Georgia"/>
          <w:sz w:val="28"/>
          <w:szCs w:val="28"/>
        </w:rPr>
        <w:t>mécontentement</w:t>
      </w:r>
      <w:r>
        <w:rPr>
          <w:rFonts w:ascii="Georgia" w:hAnsi="Georgia"/>
          <w:sz w:val="28"/>
          <w:szCs w:val="28"/>
        </w:rPr>
        <w:t xml:space="preserve"> des travailleurs </w:t>
      </w:r>
      <w:r w:rsidR="006B3AFE">
        <w:rPr>
          <w:rFonts w:ascii="Georgia" w:hAnsi="Georgia"/>
          <w:sz w:val="28"/>
          <w:szCs w:val="28"/>
        </w:rPr>
        <w:t>dû</w:t>
      </w:r>
      <w:r>
        <w:rPr>
          <w:rFonts w:ascii="Georgia" w:hAnsi="Georgia"/>
          <w:sz w:val="28"/>
          <w:szCs w:val="28"/>
        </w:rPr>
        <w:t xml:space="preserve"> à la modicité de la leur </w:t>
      </w:r>
      <w:r w:rsidR="00055C6A">
        <w:rPr>
          <w:rFonts w:ascii="Georgia" w:hAnsi="Georgia"/>
          <w:sz w:val="28"/>
          <w:szCs w:val="28"/>
        </w:rPr>
        <w:t>rémunération</w:t>
      </w:r>
      <w:r>
        <w:rPr>
          <w:rFonts w:ascii="Georgia" w:hAnsi="Georgia"/>
          <w:sz w:val="28"/>
          <w:szCs w:val="28"/>
        </w:rPr>
        <w:t xml:space="preserve"> par rapport à ceux des autres formations médicales.</w:t>
      </w:r>
    </w:p>
    <w:p w:rsidR="00055C6A" w:rsidRDefault="00055C6A" w:rsidP="00335AF7">
      <w:pPr>
        <w:spacing w:line="276" w:lineRule="auto"/>
        <w:ind w:firstLine="1134"/>
        <w:jc w:val="both"/>
        <w:rPr>
          <w:rFonts w:ascii="Georgia" w:hAnsi="Georgia"/>
          <w:sz w:val="28"/>
          <w:szCs w:val="28"/>
        </w:rPr>
      </w:pPr>
      <w:r>
        <w:rPr>
          <w:rFonts w:ascii="Georgia" w:hAnsi="Georgia"/>
          <w:sz w:val="28"/>
          <w:szCs w:val="28"/>
        </w:rPr>
        <w:t>Elle a une capacité de 150 lit budgétisé dont 75 sont opérationnels sans compter les lits de la salle des urgences.</w:t>
      </w:r>
    </w:p>
    <w:p w:rsidR="001D61D7" w:rsidRDefault="001D61D7" w:rsidP="00335AF7">
      <w:pPr>
        <w:spacing w:line="276" w:lineRule="auto"/>
        <w:ind w:firstLine="1134"/>
        <w:jc w:val="both"/>
        <w:rPr>
          <w:rFonts w:ascii="Georgia" w:hAnsi="Georgia"/>
          <w:sz w:val="28"/>
          <w:szCs w:val="28"/>
        </w:rPr>
      </w:pPr>
      <w:r>
        <w:rPr>
          <w:rFonts w:ascii="Georgia" w:hAnsi="Georgia"/>
          <w:sz w:val="28"/>
          <w:szCs w:val="28"/>
        </w:rPr>
        <w:t>En 1997</w:t>
      </w:r>
      <w:r w:rsidR="007D0941">
        <w:rPr>
          <w:rFonts w:ascii="Georgia" w:hAnsi="Georgia"/>
          <w:sz w:val="28"/>
          <w:szCs w:val="28"/>
        </w:rPr>
        <w:t>, le</w:t>
      </w:r>
      <w:r>
        <w:rPr>
          <w:rFonts w:ascii="Georgia" w:hAnsi="Georgia"/>
          <w:sz w:val="28"/>
          <w:szCs w:val="28"/>
        </w:rPr>
        <w:t xml:space="preserve"> </w:t>
      </w:r>
      <w:r w:rsidR="007D0941">
        <w:rPr>
          <w:rFonts w:ascii="Georgia" w:hAnsi="Georgia"/>
          <w:sz w:val="28"/>
          <w:szCs w:val="28"/>
        </w:rPr>
        <w:t>Ministère</w:t>
      </w:r>
      <w:r>
        <w:rPr>
          <w:rFonts w:ascii="Georgia" w:hAnsi="Georgia"/>
          <w:sz w:val="28"/>
          <w:szCs w:val="28"/>
        </w:rPr>
        <w:t xml:space="preserve"> de la </w:t>
      </w:r>
      <w:r w:rsidR="007D0941">
        <w:rPr>
          <w:rFonts w:ascii="Georgia" w:hAnsi="Georgia"/>
          <w:sz w:val="28"/>
          <w:szCs w:val="28"/>
        </w:rPr>
        <w:t>santé</w:t>
      </w:r>
      <w:r>
        <w:rPr>
          <w:rFonts w:ascii="Georgia" w:hAnsi="Georgia"/>
          <w:sz w:val="28"/>
          <w:szCs w:val="28"/>
        </w:rPr>
        <w:t xml:space="preserve"> publique et la croix rouge signent</w:t>
      </w:r>
      <w:r w:rsidR="00B7123B">
        <w:rPr>
          <w:rFonts w:ascii="Georgia" w:hAnsi="Georgia"/>
          <w:sz w:val="28"/>
          <w:szCs w:val="28"/>
        </w:rPr>
        <w:t xml:space="preserve"> </w:t>
      </w:r>
      <w:r>
        <w:rPr>
          <w:rFonts w:ascii="Georgia" w:hAnsi="Georgia"/>
          <w:sz w:val="28"/>
          <w:szCs w:val="28"/>
        </w:rPr>
        <w:t xml:space="preserve">la </w:t>
      </w:r>
      <w:r w:rsidR="000C699B">
        <w:rPr>
          <w:rFonts w:ascii="Georgia" w:hAnsi="Georgia"/>
          <w:sz w:val="28"/>
          <w:szCs w:val="28"/>
        </w:rPr>
        <w:t>convention N</w:t>
      </w:r>
      <w:r>
        <w:rPr>
          <w:rFonts w:ascii="Georgia" w:hAnsi="Georgia"/>
          <w:sz w:val="28"/>
          <w:szCs w:val="28"/>
        </w:rPr>
        <w:t xml:space="preserve">°1257/025/97 qui </w:t>
      </w:r>
      <w:r w:rsidR="007D0941">
        <w:rPr>
          <w:rFonts w:ascii="Georgia" w:hAnsi="Georgia"/>
          <w:sz w:val="28"/>
          <w:szCs w:val="28"/>
        </w:rPr>
        <w:t>cède</w:t>
      </w:r>
      <w:r w:rsidR="00B7123B">
        <w:rPr>
          <w:rFonts w:ascii="Georgia" w:hAnsi="Georgia"/>
          <w:sz w:val="28"/>
          <w:szCs w:val="28"/>
        </w:rPr>
        <w:t xml:space="preserve"> </w:t>
      </w:r>
      <w:r>
        <w:rPr>
          <w:rFonts w:ascii="Georgia" w:hAnsi="Georgia"/>
          <w:sz w:val="28"/>
          <w:szCs w:val="28"/>
        </w:rPr>
        <w:t>la gestion de l’</w:t>
      </w:r>
      <w:r w:rsidR="007D0941">
        <w:rPr>
          <w:rFonts w:ascii="Georgia" w:hAnsi="Georgia"/>
          <w:sz w:val="28"/>
          <w:szCs w:val="28"/>
        </w:rPr>
        <w:t>hôpital</w:t>
      </w:r>
      <w:r>
        <w:rPr>
          <w:rFonts w:ascii="Georgia" w:hAnsi="Georgia"/>
          <w:sz w:val="28"/>
          <w:szCs w:val="28"/>
        </w:rPr>
        <w:t xml:space="preserve"> </w:t>
      </w:r>
      <w:r w:rsidR="006631FB">
        <w:rPr>
          <w:rFonts w:ascii="Georgia" w:hAnsi="Georgia"/>
          <w:sz w:val="28"/>
          <w:szCs w:val="28"/>
        </w:rPr>
        <w:t>à la croix rouge Belgique pour une durée de 5 ans.</w:t>
      </w:r>
    </w:p>
    <w:p w:rsidR="006631FB" w:rsidRDefault="006631FB" w:rsidP="00335AF7">
      <w:pPr>
        <w:spacing w:line="276" w:lineRule="auto"/>
        <w:ind w:firstLine="1134"/>
        <w:jc w:val="both"/>
        <w:rPr>
          <w:rFonts w:ascii="Georgia" w:hAnsi="Georgia"/>
          <w:sz w:val="28"/>
          <w:szCs w:val="28"/>
        </w:rPr>
      </w:pPr>
      <w:r>
        <w:rPr>
          <w:rFonts w:ascii="Georgia" w:hAnsi="Georgia"/>
          <w:sz w:val="28"/>
          <w:szCs w:val="28"/>
        </w:rPr>
        <w:lastRenderedPageBreak/>
        <w:t>En 2003</w:t>
      </w:r>
      <w:r w:rsidR="007D0941">
        <w:rPr>
          <w:rFonts w:ascii="Georgia" w:hAnsi="Georgia"/>
          <w:sz w:val="28"/>
          <w:szCs w:val="28"/>
        </w:rPr>
        <w:t>, ils</w:t>
      </w:r>
      <w:r>
        <w:rPr>
          <w:rFonts w:ascii="Georgia" w:hAnsi="Georgia"/>
          <w:sz w:val="28"/>
          <w:szCs w:val="28"/>
        </w:rPr>
        <w:t xml:space="preserve"> ont renouvelé le mandant sous </w:t>
      </w:r>
      <w:r w:rsidR="007D0941">
        <w:rPr>
          <w:rFonts w:ascii="Georgia" w:hAnsi="Georgia"/>
          <w:sz w:val="28"/>
          <w:szCs w:val="28"/>
        </w:rPr>
        <w:t>référence</w:t>
      </w:r>
      <w:r>
        <w:rPr>
          <w:rFonts w:ascii="Georgia" w:hAnsi="Georgia"/>
          <w:sz w:val="28"/>
          <w:szCs w:val="28"/>
        </w:rPr>
        <w:t xml:space="preserve"> N°1250/CAB/MIN/001/2003 du 20 juin 2003</w:t>
      </w:r>
      <w:r w:rsidR="007D0941">
        <w:rPr>
          <w:rFonts w:ascii="Georgia" w:hAnsi="Georgia"/>
          <w:sz w:val="28"/>
          <w:szCs w:val="28"/>
        </w:rPr>
        <w:t>, portant</w:t>
      </w:r>
      <w:r>
        <w:rPr>
          <w:rFonts w:ascii="Georgia" w:hAnsi="Georgia"/>
          <w:sz w:val="28"/>
          <w:szCs w:val="28"/>
        </w:rPr>
        <w:t xml:space="preserve"> prolongation et session de la gestion de l’</w:t>
      </w:r>
      <w:r w:rsidR="007D0941">
        <w:rPr>
          <w:rFonts w:ascii="Georgia" w:hAnsi="Georgia"/>
          <w:sz w:val="28"/>
          <w:szCs w:val="28"/>
        </w:rPr>
        <w:t>hôpital</w:t>
      </w:r>
      <w:r>
        <w:rPr>
          <w:rFonts w:ascii="Georgia" w:hAnsi="Georgia"/>
          <w:sz w:val="28"/>
          <w:szCs w:val="28"/>
        </w:rPr>
        <w:t xml:space="preserve"> pour 5 ans.</w:t>
      </w:r>
    </w:p>
    <w:p w:rsidR="00055C6A" w:rsidRPr="002B588D" w:rsidRDefault="0045017B" w:rsidP="00434EA5">
      <w:pPr>
        <w:pStyle w:val="Paragraphedeliste"/>
        <w:numPr>
          <w:ilvl w:val="2"/>
          <w:numId w:val="19"/>
        </w:numPr>
        <w:spacing w:line="276" w:lineRule="auto"/>
        <w:jc w:val="both"/>
        <w:rPr>
          <w:rFonts w:ascii="Georgia" w:hAnsi="Georgia"/>
          <w:b/>
          <w:i/>
          <w:sz w:val="28"/>
          <w:szCs w:val="28"/>
        </w:rPr>
      </w:pPr>
      <w:r w:rsidRPr="002B588D">
        <w:rPr>
          <w:rFonts w:ascii="Georgia" w:hAnsi="Georgia"/>
          <w:b/>
          <w:i/>
          <w:sz w:val="28"/>
          <w:szCs w:val="28"/>
        </w:rPr>
        <w:t xml:space="preserve">Situation </w:t>
      </w:r>
      <w:r w:rsidR="00280E23" w:rsidRPr="002B588D">
        <w:rPr>
          <w:rFonts w:ascii="Georgia" w:hAnsi="Georgia"/>
          <w:b/>
          <w:i/>
          <w:sz w:val="28"/>
          <w:szCs w:val="28"/>
        </w:rPr>
        <w:t>géographique</w:t>
      </w:r>
    </w:p>
    <w:p w:rsidR="00FB77BF" w:rsidRDefault="00280E23" w:rsidP="00FB77BF">
      <w:pPr>
        <w:spacing w:line="276" w:lineRule="auto"/>
        <w:ind w:firstLine="1134"/>
        <w:jc w:val="both"/>
        <w:rPr>
          <w:rFonts w:ascii="Georgia" w:hAnsi="Georgia"/>
          <w:sz w:val="28"/>
          <w:szCs w:val="28"/>
        </w:rPr>
      </w:pPr>
      <w:r>
        <w:rPr>
          <w:rFonts w:ascii="Georgia" w:hAnsi="Georgia"/>
          <w:sz w:val="28"/>
          <w:szCs w:val="28"/>
        </w:rPr>
        <w:t>L’</w:t>
      </w:r>
      <w:r w:rsidR="00FB77BF">
        <w:rPr>
          <w:rFonts w:ascii="Georgia" w:hAnsi="Georgia"/>
          <w:sz w:val="28"/>
          <w:szCs w:val="28"/>
        </w:rPr>
        <w:t>hôpital</w:t>
      </w:r>
      <w:r>
        <w:rPr>
          <w:rFonts w:ascii="Georgia" w:hAnsi="Georgia"/>
          <w:sz w:val="28"/>
          <w:szCs w:val="28"/>
        </w:rPr>
        <w:t xml:space="preserve"> pédiatrique de KALEMBELEMBE qui nous a été favorable pour la </w:t>
      </w:r>
      <w:r w:rsidR="00FB77BF">
        <w:rPr>
          <w:rFonts w:ascii="Georgia" w:hAnsi="Georgia"/>
          <w:sz w:val="28"/>
          <w:szCs w:val="28"/>
        </w:rPr>
        <w:t>réalisation</w:t>
      </w:r>
      <w:r>
        <w:rPr>
          <w:rFonts w:ascii="Georgia" w:hAnsi="Georgia"/>
          <w:sz w:val="28"/>
          <w:szCs w:val="28"/>
        </w:rPr>
        <w:t xml:space="preserve"> de notre étude est implanté dans la commune de LINGWALA.</w:t>
      </w:r>
    </w:p>
    <w:p w:rsidR="00280E23" w:rsidRDefault="00280E23" w:rsidP="00FB77BF">
      <w:pPr>
        <w:spacing w:line="276" w:lineRule="auto"/>
        <w:ind w:firstLine="1134"/>
        <w:jc w:val="both"/>
        <w:rPr>
          <w:rFonts w:ascii="Georgia" w:hAnsi="Georgia"/>
          <w:sz w:val="28"/>
          <w:szCs w:val="28"/>
        </w:rPr>
      </w:pPr>
      <w:r>
        <w:rPr>
          <w:rFonts w:ascii="Georgia" w:hAnsi="Georgia"/>
          <w:sz w:val="28"/>
          <w:szCs w:val="28"/>
        </w:rPr>
        <w:t>Il est borné :</w:t>
      </w:r>
    </w:p>
    <w:p w:rsidR="007B28F8" w:rsidRDefault="007B28F8" w:rsidP="00434EA5">
      <w:pPr>
        <w:pStyle w:val="Paragraphedeliste"/>
        <w:numPr>
          <w:ilvl w:val="0"/>
          <w:numId w:val="23"/>
        </w:numPr>
        <w:spacing w:line="276" w:lineRule="auto"/>
        <w:jc w:val="both"/>
        <w:rPr>
          <w:rFonts w:ascii="Georgia" w:hAnsi="Georgia"/>
          <w:sz w:val="28"/>
          <w:szCs w:val="28"/>
        </w:rPr>
      </w:pPr>
      <w:r>
        <w:rPr>
          <w:rFonts w:ascii="Georgia" w:hAnsi="Georgia"/>
          <w:sz w:val="28"/>
          <w:szCs w:val="28"/>
        </w:rPr>
        <w:t>A l’Est par l’avenue KWILU ;</w:t>
      </w:r>
    </w:p>
    <w:p w:rsidR="007B28F8" w:rsidRDefault="007B28F8" w:rsidP="00434EA5">
      <w:pPr>
        <w:pStyle w:val="Paragraphedeliste"/>
        <w:numPr>
          <w:ilvl w:val="0"/>
          <w:numId w:val="23"/>
        </w:numPr>
        <w:spacing w:line="276" w:lineRule="auto"/>
        <w:jc w:val="both"/>
        <w:rPr>
          <w:rFonts w:ascii="Georgia" w:hAnsi="Georgia"/>
          <w:sz w:val="28"/>
          <w:szCs w:val="28"/>
        </w:rPr>
      </w:pPr>
      <w:r>
        <w:rPr>
          <w:rFonts w:ascii="Georgia" w:hAnsi="Georgia"/>
          <w:sz w:val="28"/>
          <w:szCs w:val="28"/>
        </w:rPr>
        <w:t xml:space="preserve">A l’Ouest par l’avenue </w:t>
      </w:r>
      <w:r w:rsidR="00670C2C">
        <w:rPr>
          <w:rFonts w:ascii="Georgia" w:hAnsi="Georgia"/>
          <w:sz w:val="28"/>
          <w:szCs w:val="28"/>
        </w:rPr>
        <w:t>BANGILA</w:t>
      </w:r>
      <w:r>
        <w:rPr>
          <w:rFonts w:ascii="Georgia" w:hAnsi="Georgia"/>
          <w:sz w:val="28"/>
          <w:szCs w:val="28"/>
        </w:rPr>
        <w:t> ;</w:t>
      </w:r>
    </w:p>
    <w:p w:rsidR="007B28F8" w:rsidRDefault="00690985" w:rsidP="00434EA5">
      <w:pPr>
        <w:pStyle w:val="Paragraphedeliste"/>
        <w:numPr>
          <w:ilvl w:val="0"/>
          <w:numId w:val="23"/>
        </w:numPr>
        <w:spacing w:line="276" w:lineRule="auto"/>
        <w:jc w:val="both"/>
        <w:rPr>
          <w:rFonts w:ascii="Georgia" w:hAnsi="Georgia"/>
          <w:sz w:val="28"/>
          <w:szCs w:val="28"/>
        </w:rPr>
      </w:pPr>
      <w:r>
        <w:rPr>
          <w:rFonts w:ascii="Georgia" w:hAnsi="Georgia"/>
          <w:sz w:val="28"/>
          <w:szCs w:val="28"/>
        </w:rPr>
        <w:t>Au nord par l’avenue KALEMBELEMBE ;</w:t>
      </w:r>
    </w:p>
    <w:p w:rsidR="00D63FF6" w:rsidRDefault="00690985" w:rsidP="00434EA5">
      <w:pPr>
        <w:pStyle w:val="Paragraphedeliste"/>
        <w:numPr>
          <w:ilvl w:val="0"/>
          <w:numId w:val="23"/>
        </w:numPr>
        <w:spacing w:line="276" w:lineRule="auto"/>
        <w:jc w:val="both"/>
        <w:rPr>
          <w:rFonts w:ascii="Georgia" w:hAnsi="Georgia"/>
          <w:sz w:val="28"/>
          <w:szCs w:val="28"/>
        </w:rPr>
      </w:pPr>
      <w:r>
        <w:rPr>
          <w:rFonts w:ascii="Georgia" w:hAnsi="Georgia"/>
          <w:sz w:val="28"/>
          <w:szCs w:val="28"/>
        </w:rPr>
        <w:t>Au sud par l’avenue KABAMBARE</w:t>
      </w:r>
    </w:p>
    <w:p w:rsidR="00EE3127" w:rsidRDefault="00EE3127" w:rsidP="00EE3127">
      <w:pPr>
        <w:pStyle w:val="Paragraphedeliste"/>
        <w:spacing w:line="276" w:lineRule="auto"/>
        <w:ind w:left="1854"/>
        <w:jc w:val="both"/>
        <w:rPr>
          <w:rFonts w:ascii="Georgia" w:hAnsi="Georgia"/>
          <w:sz w:val="28"/>
          <w:szCs w:val="28"/>
        </w:rPr>
      </w:pPr>
    </w:p>
    <w:p w:rsidR="00D63FF6" w:rsidRPr="00EE3127" w:rsidRDefault="001B63F0" w:rsidP="00434EA5">
      <w:pPr>
        <w:pStyle w:val="Paragraphedeliste"/>
        <w:numPr>
          <w:ilvl w:val="2"/>
          <w:numId w:val="19"/>
        </w:numPr>
        <w:spacing w:line="276" w:lineRule="auto"/>
        <w:jc w:val="both"/>
        <w:rPr>
          <w:rFonts w:ascii="Georgia" w:hAnsi="Georgia"/>
          <w:b/>
          <w:i/>
          <w:sz w:val="28"/>
          <w:szCs w:val="28"/>
        </w:rPr>
      </w:pPr>
      <w:r w:rsidRPr="00EE3127">
        <w:rPr>
          <w:rFonts w:ascii="Georgia" w:hAnsi="Georgia"/>
          <w:b/>
          <w:i/>
          <w:sz w:val="28"/>
          <w:szCs w:val="28"/>
        </w:rPr>
        <w:t>Mission</w:t>
      </w:r>
    </w:p>
    <w:p w:rsidR="001B63F0" w:rsidRDefault="00D843F3" w:rsidP="000C699B">
      <w:pPr>
        <w:spacing w:line="276" w:lineRule="auto"/>
        <w:ind w:firstLine="993"/>
        <w:jc w:val="both"/>
        <w:rPr>
          <w:rFonts w:ascii="Georgia" w:hAnsi="Georgia"/>
          <w:sz w:val="28"/>
          <w:szCs w:val="28"/>
        </w:rPr>
      </w:pPr>
      <w:r>
        <w:rPr>
          <w:rFonts w:ascii="Georgia" w:hAnsi="Georgia"/>
          <w:sz w:val="28"/>
          <w:szCs w:val="28"/>
        </w:rPr>
        <w:t>L’</w:t>
      </w:r>
      <w:r w:rsidR="006768E5">
        <w:rPr>
          <w:rFonts w:ascii="Georgia" w:hAnsi="Georgia"/>
          <w:sz w:val="28"/>
          <w:szCs w:val="28"/>
        </w:rPr>
        <w:t>hôpital</w:t>
      </w:r>
      <w:r>
        <w:rPr>
          <w:rFonts w:ascii="Georgia" w:hAnsi="Georgia"/>
          <w:sz w:val="28"/>
          <w:szCs w:val="28"/>
        </w:rPr>
        <w:t xml:space="preserve"> Pédiatrique</w:t>
      </w:r>
      <w:r w:rsidR="00B7123B">
        <w:rPr>
          <w:rFonts w:ascii="Georgia" w:hAnsi="Georgia"/>
          <w:sz w:val="28"/>
          <w:szCs w:val="28"/>
        </w:rPr>
        <w:t xml:space="preserve"> </w:t>
      </w:r>
      <w:r>
        <w:rPr>
          <w:rFonts w:ascii="Georgia" w:hAnsi="Georgia"/>
          <w:sz w:val="28"/>
          <w:szCs w:val="28"/>
        </w:rPr>
        <w:t>de KALEMBELEMBE</w:t>
      </w:r>
      <w:r w:rsidR="00B7123B">
        <w:rPr>
          <w:rFonts w:ascii="Georgia" w:hAnsi="Georgia"/>
          <w:sz w:val="28"/>
          <w:szCs w:val="28"/>
        </w:rPr>
        <w:t xml:space="preserve"> </w:t>
      </w:r>
      <w:r>
        <w:rPr>
          <w:rFonts w:ascii="Georgia" w:hAnsi="Georgia"/>
          <w:sz w:val="28"/>
          <w:szCs w:val="28"/>
        </w:rPr>
        <w:t xml:space="preserve">est une Institution </w:t>
      </w:r>
      <w:r w:rsidR="000C699B">
        <w:rPr>
          <w:rFonts w:ascii="Georgia" w:hAnsi="Georgia"/>
          <w:sz w:val="28"/>
          <w:szCs w:val="28"/>
        </w:rPr>
        <w:t>de Santé</w:t>
      </w:r>
      <w:r w:rsidR="00B7123B">
        <w:rPr>
          <w:rFonts w:ascii="Georgia" w:hAnsi="Georgia"/>
          <w:sz w:val="28"/>
          <w:szCs w:val="28"/>
        </w:rPr>
        <w:t xml:space="preserve"> </w:t>
      </w:r>
      <w:r>
        <w:rPr>
          <w:rFonts w:ascii="Georgia" w:hAnsi="Georgia"/>
          <w:sz w:val="28"/>
          <w:szCs w:val="28"/>
        </w:rPr>
        <w:t>spécialisée</w:t>
      </w:r>
      <w:r w:rsidR="00B7123B">
        <w:rPr>
          <w:rFonts w:ascii="Georgia" w:hAnsi="Georgia"/>
          <w:sz w:val="28"/>
          <w:szCs w:val="28"/>
        </w:rPr>
        <w:t xml:space="preserve"> </w:t>
      </w:r>
      <w:r>
        <w:rPr>
          <w:rFonts w:ascii="Georgia" w:hAnsi="Georgia"/>
          <w:sz w:val="28"/>
          <w:szCs w:val="28"/>
        </w:rPr>
        <w:t>dans</w:t>
      </w:r>
      <w:r w:rsidR="00B7123B">
        <w:rPr>
          <w:rFonts w:ascii="Georgia" w:hAnsi="Georgia"/>
          <w:sz w:val="28"/>
          <w:szCs w:val="28"/>
        </w:rPr>
        <w:t xml:space="preserve"> </w:t>
      </w:r>
      <w:r>
        <w:rPr>
          <w:rFonts w:ascii="Georgia" w:hAnsi="Georgia"/>
          <w:sz w:val="28"/>
          <w:szCs w:val="28"/>
        </w:rPr>
        <w:t>la prise</w:t>
      </w:r>
      <w:r w:rsidR="00B7123B">
        <w:rPr>
          <w:rFonts w:ascii="Georgia" w:hAnsi="Georgia"/>
          <w:sz w:val="28"/>
          <w:szCs w:val="28"/>
        </w:rPr>
        <w:t xml:space="preserve"> </w:t>
      </w:r>
      <w:r>
        <w:rPr>
          <w:rFonts w:ascii="Georgia" w:hAnsi="Georgia"/>
          <w:sz w:val="28"/>
          <w:szCs w:val="28"/>
        </w:rPr>
        <w:t>en charge des enfants de 0 à 12 ans selon les normes de l’Organisation Mondiale</w:t>
      </w:r>
      <w:r w:rsidR="007D367B">
        <w:rPr>
          <w:rFonts w:ascii="Georgia" w:hAnsi="Georgia"/>
          <w:sz w:val="28"/>
          <w:szCs w:val="28"/>
        </w:rPr>
        <w:t xml:space="preserve"> </w:t>
      </w:r>
      <w:r>
        <w:rPr>
          <w:rFonts w:ascii="Georgia" w:hAnsi="Georgia"/>
          <w:sz w:val="28"/>
          <w:szCs w:val="28"/>
        </w:rPr>
        <w:t>des</w:t>
      </w:r>
      <w:r w:rsidR="007D367B">
        <w:rPr>
          <w:rFonts w:ascii="Georgia" w:hAnsi="Georgia"/>
          <w:sz w:val="28"/>
          <w:szCs w:val="28"/>
        </w:rPr>
        <w:t xml:space="preserve"> </w:t>
      </w:r>
      <w:r>
        <w:rPr>
          <w:rFonts w:ascii="Georgia" w:hAnsi="Georgia"/>
          <w:sz w:val="28"/>
          <w:szCs w:val="28"/>
        </w:rPr>
        <w:t>Santé</w:t>
      </w:r>
      <w:r w:rsidR="00C812BE">
        <w:rPr>
          <w:rFonts w:ascii="Georgia" w:hAnsi="Georgia"/>
          <w:sz w:val="28"/>
          <w:szCs w:val="28"/>
        </w:rPr>
        <w:t xml:space="preserve"> </w:t>
      </w:r>
      <w:r>
        <w:rPr>
          <w:rFonts w:ascii="Georgia" w:hAnsi="Georgia"/>
          <w:sz w:val="28"/>
          <w:szCs w:val="28"/>
        </w:rPr>
        <w:t>(OMS)</w:t>
      </w:r>
    </w:p>
    <w:p w:rsidR="00045CB1" w:rsidRPr="00EE3127" w:rsidRDefault="00CC6FC3" w:rsidP="00434EA5">
      <w:pPr>
        <w:pStyle w:val="Paragraphedeliste"/>
        <w:numPr>
          <w:ilvl w:val="2"/>
          <w:numId w:val="19"/>
        </w:numPr>
        <w:spacing w:line="276" w:lineRule="auto"/>
        <w:jc w:val="both"/>
        <w:rPr>
          <w:rFonts w:ascii="Georgia" w:hAnsi="Georgia"/>
          <w:b/>
          <w:i/>
          <w:sz w:val="28"/>
          <w:szCs w:val="28"/>
        </w:rPr>
      </w:pPr>
      <w:r w:rsidRPr="00EE3127">
        <w:rPr>
          <w:rFonts w:ascii="Georgia" w:hAnsi="Georgia"/>
          <w:b/>
          <w:i/>
          <w:sz w:val="28"/>
          <w:szCs w:val="28"/>
        </w:rPr>
        <w:t>Structure organique</w:t>
      </w:r>
    </w:p>
    <w:p w:rsidR="00CC6FC3" w:rsidRDefault="00CC6FC3" w:rsidP="006411FF">
      <w:pPr>
        <w:spacing w:line="276" w:lineRule="auto"/>
        <w:ind w:firstLine="1134"/>
        <w:jc w:val="both"/>
        <w:rPr>
          <w:rFonts w:ascii="Georgia" w:hAnsi="Georgia"/>
          <w:sz w:val="28"/>
          <w:szCs w:val="28"/>
        </w:rPr>
      </w:pPr>
      <w:r>
        <w:rPr>
          <w:rFonts w:ascii="Georgia" w:hAnsi="Georgia"/>
          <w:sz w:val="28"/>
          <w:szCs w:val="28"/>
        </w:rPr>
        <w:t>Conseil du projet </w:t>
      </w:r>
      <w:r w:rsidR="006411FF">
        <w:rPr>
          <w:rFonts w:ascii="Georgia" w:hAnsi="Georgia"/>
          <w:sz w:val="28"/>
          <w:szCs w:val="28"/>
        </w:rPr>
        <w:t>: Organe</w:t>
      </w:r>
      <w:r>
        <w:rPr>
          <w:rFonts w:ascii="Georgia" w:hAnsi="Georgia"/>
          <w:sz w:val="28"/>
          <w:szCs w:val="28"/>
        </w:rPr>
        <w:t xml:space="preserve"> </w:t>
      </w:r>
      <w:r w:rsidR="006411FF">
        <w:rPr>
          <w:rFonts w:ascii="Georgia" w:hAnsi="Georgia"/>
          <w:sz w:val="28"/>
          <w:szCs w:val="28"/>
        </w:rPr>
        <w:t>Suprême</w:t>
      </w:r>
      <w:r>
        <w:rPr>
          <w:rFonts w:ascii="Georgia" w:hAnsi="Georgia"/>
          <w:sz w:val="28"/>
          <w:szCs w:val="28"/>
        </w:rPr>
        <w:t xml:space="preserve"> de l’</w:t>
      </w:r>
      <w:r w:rsidR="006411FF">
        <w:rPr>
          <w:rFonts w:ascii="Georgia" w:hAnsi="Georgia"/>
          <w:sz w:val="28"/>
          <w:szCs w:val="28"/>
        </w:rPr>
        <w:t>Hôpital</w:t>
      </w:r>
      <w:r>
        <w:rPr>
          <w:rFonts w:ascii="Georgia" w:hAnsi="Georgia"/>
          <w:sz w:val="28"/>
          <w:szCs w:val="28"/>
        </w:rPr>
        <w:t>,</w:t>
      </w:r>
      <w:r w:rsidR="006411FF">
        <w:rPr>
          <w:rFonts w:ascii="Georgia" w:hAnsi="Georgia"/>
          <w:sz w:val="28"/>
          <w:szCs w:val="28"/>
        </w:rPr>
        <w:t xml:space="preserve"> </w:t>
      </w:r>
      <w:r>
        <w:rPr>
          <w:rFonts w:ascii="Georgia" w:hAnsi="Georgia"/>
          <w:sz w:val="28"/>
          <w:szCs w:val="28"/>
        </w:rPr>
        <w:t>il donne les orientations pour le bon fonctionnement l’</w:t>
      </w:r>
      <w:r w:rsidR="006411FF">
        <w:rPr>
          <w:rFonts w:ascii="Georgia" w:hAnsi="Georgia"/>
          <w:sz w:val="28"/>
          <w:szCs w:val="28"/>
        </w:rPr>
        <w:t>hôpital</w:t>
      </w:r>
    </w:p>
    <w:p w:rsidR="00575CE7" w:rsidRDefault="00575CE7" w:rsidP="006411FF">
      <w:pPr>
        <w:spacing w:line="276" w:lineRule="auto"/>
        <w:ind w:firstLine="1134"/>
        <w:jc w:val="both"/>
        <w:rPr>
          <w:rFonts w:ascii="Georgia" w:hAnsi="Georgia"/>
          <w:sz w:val="28"/>
          <w:szCs w:val="28"/>
        </w:rPr>
      </w:pPr>
      <w:r>
        <w:rPr>
          <w:rFonts w:ascii="Georgia" w:hAnsi="Georgia"/>
          <w:sz w:val="28"/>
          <w:szCs w:val="28"/>
        </w:rPr>
        <w:t>Il comprend :</w:t>
      </w:r>
    </w:p>
    <w:p w:rsidR="00575CE7" w:rsidRDefault="00575CE7" w:rsidP="00434EA5">
      <w:pPr>
        <w:pStyle w:val="Paragraphedeliste"/>
        <w:numPr>
          <w:ilvl w:val="0"/>
          <w:numId w:val="24"/>
        </w:numPr>
        <w:spacing w:line="276" w:lineRule="auto"/>
        <w:jc w:val="both"/>
        <w:rPr>
          <w:rFonts w:ascii="Georgia" w:hAnsi="Georgia"/>
          <w:sz w:val="28"/>
          <w:szCs w:val="28"/>
        </w:rPr>
      </w:pPr>
      <w:r>
        <w:rPr>
          <w:rFonts w:ascii="Georgia" w:hAnsi="Georgia"/>
          <w:sz w:val="28"/>
          <w:szCs w:val="28"/>
        </w:rPr>
        <w:t>Le Directeur du projet/C.R.</w:t>
      </w:r>
      <w:r w:rsidR="006B3AFE">
        <w:rPr>
          <w:rFonts w:ascii="Georgia" w:hAnsi="Georgia"/>
          <w:sz w:val="28"/>
          <w:szCs w:val="28"/>
        </w:rPr>
        <w:t xml:space="preserve"> </w:t>
      </w:r>
      <w:r>
        <w:rPr>
          <w:rFonts w:ascii="Georgia" w:hAnsi="Georgia"/>
          <w:sz w:val="28"/>
          <w:szCs w:val="28"/>
        </w:rPr>
        <w:t>R.</w:t>
      </w:r>
      <w:r w:rsidR="006B3AFE">
        <w:rPr>
          <w:rFonts w:ascii="Georgia" w:hAnsi="Georgia"/>
          <w:sz w:val="28"/>
          <w:szCs w:val="28"/>
        </w:rPr>
        <w:t xml:space="preserve"> </w:t>
      </w:r>
      <w:r>
        <w:rPr>
          <w:rFonts w:ascii="Georgia" w:hAnsi="Georgia"/>
          <w:sz w:val="28"/>
          <w:szCs w:val="28"/>
        </w:rPr>
        <w:t xml:space="preserve">D </w:t>
      </w:r>
      <w:r w:rsidR="00B17F6B">
        <w:rPr>
          <w:rFonts w:ascii="Georgia" w:hAnsi="Georgia"/>
          <w:sz w:val="28"/>
          <w:szCs w:val="28"/>
        </w:rPr>
        <w:t>Président</w:t>
      </w:r>
    </w:p>
    <w:p w:rsidR="00B17F6B" w:rsidRDefault="00B17F6B" w:rsidP="00434EA5">
      <w:pPr>
        <w:pStyle w:val="Paragraphedeliste"/>
        <w:numPr>
          <w:ilvl w:val="0"/>
          <w:numId w:val="24"/>
        </w:numPr>
        <w:spacing w:line="276" w:lineRule="auto"/>
        <w:jc w:val="both"/>
        <w:rPr>
          <w:rFonts w:ascii="Georgia" w:hAnsi="Georgia"/>
          <w:sz w:val="28"/>
          <w:szCs w:val="28"/>
        </w:rPr>
      </w:pPr>
      <w:r>
        <w:rPr>
          <w:rFonts w:ascii="Georgia" w:hAnsi="Georgia"/>
          <w:sz w:val="28"/>
          <w:szCs w:val="28"/>
        </w:rPr>
        <w:t>La coordination Chef de Mission</w:t>
      </w:r>
      <w:r w:rsidR="006B3AFE">
        <w:rPr>
          <w:rFonts w:ascii="Georgia" w:hAnsi="Georgia"/>
          <w:sz w:val="28"/>
          <w:szCs w:val="28"/>
        </w:rPr>
        <w:t xml:space="preserve"> </w:t>
      </w:r>
      <w:r>
        <w:rPr>
          <w:rFonts w:ascii="Georgia" w:hAnsi="Georgia"/>
          <w:sz w:val="28"/>
          <w:szCs w:val="28"/>
        </w:rPr>
        <w:t>(C.R.B</w:t>
      </w:r>
      <w:r w:rsidR="00C747BE">
        <w:rPr>
          <w:rFonts w:ascii="Georgia" w:hAnsi="Georgia"/>
          <w:sz w:val="28"/>
          <w:szCs w:val="28"/>
        </w:rPr>
        <w:t>) Membre</w:t>
      </w:r>
      <w:r>
        <w:rPr>
          <w:rFonts w:ascii="Georgia" w:hAnsi="Georgia"/>
          <w:sz w:val="28"/>
          <w:szCs w:val="28"/>
        </w:rPr>
        <w:t> </w:t>
      </w:r>
      <w:r w:rsidR="00C747BE">
        <w:rPr>
          <w:rFonts w:ascii="Georgia" w:hAnsi="Georgia"/>
          <w:sz w:val="28"/>
          <w:szCs w:val="28"/>
        </w:rPr>
        <w:t>; un</w:t>
      </w:r>
      <w:r>
        <w:rPr>
          <w:rFonts w:ascii="Georgia" w:hAnsi="Georgia"/>
          <w:sz w:val="28"/>
          <w:szCs w:val="28"/>
        </w:rPr>
        <w:t xml:space="preserve"> </w:t>
      </w:r>
      <w:r w:rsidR="00C747BE">
        <w:rPr>
          <w:rFonts w:ascii="Georgia" w:hAnsi="Georgia"/>
          <w:sz w:val="28"/>
          <w:szCs w:val="28"/>
        </w:rPr>
        <w:t>représentant</w:t>
      </w:r>
      <w:r>
        <w:rPr>
          <w:rFonts w:ascii="Georgia" w:hAnsi="Georgia"/>
          <w:sz w:val="28"/>
          <w:szCs w:val="28"/>
        </w:rPr>
        <w:t xml:space="preserve"> de la CRRDC,</w:t>
      </w:r>
      <w:r w:rsidR="00C747BE">
        <w:rPr>
          <w:rFonts w:ascii="Georgia" w:hAnsi="Georgia"/>
          <w:sz w:val="28"/>
          <w:szCs w:val="28"/>
        </w:rPr>
        <w:t xml:space="preserve"> </w:t>
      </w:r>
      <w:r>
        <w:rPr>
          <w:rFonts w:ascii="Georgia" w:hAnsi="Georgia"/>
          <w:sz w:val="28"/>
          <w:szCs w:val="28"/>
        </w:rPr>
        <w:t>Membre ;</w:t>
      </w:r>
    </w:p>
    <w:p w:rsidR="00B17F6B" w:rsidRDefault="00B17F6B" w:rsidP="00434EA5">
      <w:pPr>
        <w:pStyle w:val="Paragraphedeliste"/>
        <w:numPr>
          <w:ilvl w:val="0"/>
          <w:numId w:val="24"/>
        </w:numPr>
        <w:spacing w:line="276" w:lineRule="auto"/>
        <w:jc w:val="both"/>
        <w:rPr>
          <w:rFonts w:ascii="Georgia" w:hAnsi="Georgia"/>
          <w:sz w:val="28"/>
          <w:szCs w:val="28"/>
        </w:rPr>
      </w:pPr>
      <w:r>
        <w:rPr>
          <w:rFonts w:ascii="Georgia" w:hAnsi="Georgia"/>
          <w:sz w:val="28"/>
          <w:szCs w:val="28"/>
        </w:rPr>
        <w:t xml:space="preserve">Un </w:t>
      </w:r>
      <w:r w:rsidR="00C747BE">
        <w:rPr>
          <w:rFonts w:ascii="Georgia" w:hAnsi="Georgia"/>
          <w:sz w:val="28"/>
          <w:szCs w:val="28"/>
        </w:rPr>
        <w:t>représentant</w:t>
      </w:r>
      <w:r>
        <w:rPr>
          <w:rFonts w:ascii="Georgia" w:hAnsi="Georgia"/>
          <w:sz w:val="28"/>
          <w:szCs w:val="28"/>
        </w:rPr>
        <w:t xml:space="preserve"> du Ministère de la </w:t>
      </w:r>
      <w:r w:rsidR="00C747BE">
        <w:rPr>
          <w:rFonts w:ascii="Georgia" w:hAnsi="Georgia"/>
          <w:sz w:val="28"/>
          <w:szCs w:val="28"/>
        </w:rPr>
        <w:t>santé, Membre</w:t>
      </w:r>
      <w:r>
        <w:rPr>
          <w:rFonts w:ascii="Georgia" w:hAnsi="Georgia"/>
          <w:sz w:val="28"/>
          <w:szCs w:val="28"/>
        </w:rPr>
        <w:t> ;</w:t>
      </w:r>
    </w:p>
    <w:p w:rsidR="00B17F6B" w:rsidRDefault="00B17F6B" w:rsidP="00434EA5">
      <w:pPr>
        <w:pStyle w:val="Paragraphedeliste"/>
        <w:numPr>
          <w:ilvl w:val="0"/>
          <w:numId w:val="24"/>
        </w:numPr>
        <w:spacing w:line="276" w:lineRule="auto"/>
        <w:jc w:val="both"/>
        <w:rPr>
          <w:rFonts w:ascii="Georgia" w:hAnsi="Georgia"/>
          <w:sz w:val="28"/>
          <w:szCs w:val="28"/>
        </w:rPr>
      </w:pPr>
      <w:r>
        <w:rPr>
          <w:rFonts w:ascii="Georgia" w:hAnsi="Georgia"/>
          <w:sz w:val="28"/>
          <w:szCs w:val="28"/>
        </w:rPr>
        <w:t xml:space="preserve">Le </w:t>
      </w:r>
      <w:r w:rsidR="00C747BE">
        <w:rPr>
          <w:rFonts w:ascii="Georgia" w:hAnsi="Georgia"/>
          <w:sz w:val="28"/>
          <w:szCs w:val="28"/>
        </w:rPr>
        <w:t>Bourgmestre</w:t>
      </w:r>
      <w:r>
        <w:rPr>
          <w:rFonts w:ascii="Georgia" w:hAnsi="Georgia"/>
          <w:sz w:val="28"/>
          <w:szCs w:val="28"/>
        </w:rPr>
        <w:t xml:space="preserve"> de la Commune de LINGWALA,</w:t>
      </w:r>
      <w:r w:rsidR="00C747BE">
        <w:rPr>
          <w:rFonts w:ascii="Georgia" w:hAnsi="Georgia"/>
          <w:sz w:val="28"/>
          <w:szCs w:val="28"/>
        </w:rPr>
        <w:t xml:space="preserve"> </w:t>
      </w:r>
      <w:r>
        <w:rPr>
          <w:rFonts w:ascii="Georgia" w:hAnsi="Georgia"/>
          <w:sz w:val="28"/>
          <w:szCs w:val="28"/>
        </w:rPr>
        <w:t>Membre ;</w:t>
      </w:r>
    </w:p>
    <w:p w:rsidR="00B17F6B" w:rsidRDefault="00B17F6B" w:rsidP="00434EA5">
      <w:pPr>
        <w:pStyle w:val="Paragraphedeliste"/>
        <w:numPr>
          <w:ilvl w:val="0"/>
          <w:numId w:val="24"/>
        </w:numPr>
        <w:spacing w:line="276" w:lineRule="auto"/>
        <w:jc w:val="both"/>
        <w:rPr>
          <w:rFonts w:ascii="Georgia" w:hAnsi="Georgia"/>
          <w:sz w:val="28"/>
          <w:szCs w:val="28"/>
        </w:rPr>
      </w:pPr>
      <w:r>
        <w:rPr>
          <w:rFonts w:ascii="Georgia" w:hAnsi="Georgia"/>
          <w:sz w:val="28"/>
          <w:szCs w:val="28"/>
        </w:rPr>
        <w:t>Le Médecin chef de zone de santé/lingwala,</w:t>
      </w:r>
      <w:r w:rsidR="00C747BE">
        <w:rPr>
          <w:rFonts w:ascii="Georgia" w:hAnsi="Georgia"/>
          <w:sz w:val="28"/>
          <w:szCs w:val="28"/>
        </w:rPr>
        <w:t xml:space="preserve"> </w:t>
      </w:r>
      <w:r>
        <w:rPr>
          <w:rFonts w:ascii="Georgia" w:hAnsi="Georgia"/>
          <w:sz w:val="28"/>
          <w:szCs w:val="28"/>
        </w:rPr>
        <w:t>Membre ;</w:t>
      </w:r>
    </w:p>
    <w:p w:rsidR="00B17F6B" w:rsidRDefault="00B17F6B" w:rsidP="00434EA5">
      <w:pPr>
        <w:pStyle w:val="Paragraphedeliste"/>
        <w:numPr>
          <w:ilvl w:val="0"/>
          <w:numId w:val="24"/>
        </w:numPr>
        <w:spacing w:line="276" w:lineRule="auto"/>
        <w:jc w:val="both"/>
        <w:rPr>
          <w:rFonts w:ascii="Georgia" w:hAnsi="Georgia"/>
          <w:sz w:val="28"/>
          <w:szCs w:val="28"/>
        </w:rPr>
      </w:pPr>
      <w:r>
        <w:rPr>
          <w:rFonts w:ascii="Georgia" w:hAnsi="Georgia"/>
          <w:sz w:val="28"/>
          <w:szCs w:val="28"/>
        </w:rPr>
        <w:t>Médecin Directeur de l’</w:t>
      </w:r>
      <w:r w:rsidR="00EF00FA">
        <w:rPr>
          <w:rFonts w:ascii="Georgia" w:hAnsi="Georgia"/>
          <w:sz w:val="28"/>
          <w:szCs w:val="28"/>
        </w:rPr>
        <w:t>hôpital</w:t>
      </w:r>
      <w:r>
        <w:rPr>
          <w:rFonts w:ascii="Georgia" w:hAnsi="Georgia"/>
          <w:sz w:val="28"/>
          <w:szCs w:val="28"/>
        </w:rPr>
        <w:t>,</w:t>
      </w:r>
      <w:r w:rsidR="00C747BE">
        <w:rPr>
          <w:rFonts w:ascii="Georgia" w:hAnsi="Georgia"/>
          <w:sz w:val="28"/>
          <w:szCs w:val="28"/>
        </w:rPr>
        <w:t xml:space="preserve"> </w:t>
      </w:r>
      <w:r>
        <w:rPr>
          <w:rFonts w:ascii="Georgia" w:hAnsi="Georgia"/>
          <w:sz w:val="28"/>
          <w:szCs w:val="28"/>
        </w:rPr>
        <w:t>Membre ;</w:t>
      </w:r>
    </w:p>
    <w:p w:rsidR="00B17F6B" w:rsidRDefault="00B17F6B" w:rsidP="00434EA5">
      <w:pPr>
        <w:pStyle w:val="Paragraphedeliste"/>
        <w:numPr>
          <w:ilvl w:val="0"/>
          <w:numId w:val="24"/>
        </w:numPr>
        <w:spacing w:line="276" w:lineRule="auto"/>
        <w:jc w:val="both"/>
        <w:rPr>
          <w:rFonts w:ascii="Georgia" w:hAnsi="Georgia"/>
          <w:sz w:val="28"/>
          <w:szCs w:val="28"/>
        </w:rPr>
      </w:pPr>
      <w:r>
        <w:rPr>
          <w:rFonts w:ascii="Georgia" w:hAnsi="Georgia"/>
          <w:sz w:val="28"/>
          <w:szCs w:val="28"/>
        </w:rPr>
        <w:t xml:space="preserve">Un </w:t>
      </w:r>
      <w:r w:rsidR="00C747BE">
        <w:rPr>
          <w:rFonts w:ascii="Georgia" w:hAnsi="Georgia"/>
          <w:sz w:val="28"/>
          <w:szCs w:val="28"/>
        </w:rPr>
        <w:t>Représentant</w:t>
      </w:r>
      <w:r>
        <w:rPr>
          <w:rFonts w:ascii="Georgia" w:hAnsi="Georgia"/>
          <w:sz w:val="28"/>
          <w:szCs w:val="28"/>
        </w:rPr>
        <w:t xml:space="preserve"> des travailleurs,</w:t>
      </w:r>
      <w:r w:rsidR="00C747BE">
        <w:rPr>
          <w:rFonts w:ascii="Georgia" w:hAnsi="Georgia"/>
          <w:sz w:val="28"/>
          <w:szCs w:val="28"/>
        </w:rPr>
        <w:t xml:space="preserve"> </w:t>
      </w:r>
      <w:r>
        <w:rPr>
          <w:rFonts w:ascii="Georgia" w:hAnsi="Georgia"/>
          <w:sz w:val="28"/>
          <w:szCs w:val="28"/>
        </w:rPr>
        <w:t>Membre.</w:t>
      </w:r>
    </w:p>
    <w:p w:rsidR="00B7123B" w:rsidRDefault="00B7123B" w:rsidP="00B7123B">
      <w:pPr>
        <w:spacing w:line="276" w:lineRule="auto"/>
        <w:jc w:val="both"/>
        <w:rPr>
          <w:rFonts w:ascii="Georgia" w:hAnsi="Georgia"/>
          <w:sz w:val="28"/>
          <w:szCs w:val="28"/>
        </w:rPr>
      </w:pPr>
    </w:p>
    <w:p w:rsidR="00B7123B" w:rsidRDefault="00B7123B" w:rsidP="00B7123B">
      <w:pPr>
        <w:spacing w:line="276" w:lineRule="auto"/>
        <w:jc w:val="both"/>
        <w:rPr>
          <w:rFonts w:ascii="Georgia" w:hAnsi="Georgia"/>
          <w:sz w:val="28"/>
          <w:szCs w:val="28"/>
        </w:rPr>
      </w:pPr>
    </w:p>
    <w:p w:rsidR="00B7123B" w:rsidRPr="00B7123B" w:rsidRDefault="00B7123B" w:rsidP="00B7123B">
      <w:pPr>
        <w:spacing w:line="276" w:lineRule="auto"/>
        <w:jc w:val="both"/>
        <w:rPr>
          <w:rFonts w:ascii="Georgia" w:hAnsi="Georgia"/>
          <w:sz w:val="28"/>
          <w:szCs w:val="28"/>
        </w:rPr>
      </w:pPr>
    </w:p>
    <w:p w:rsidR="00260F9E" w:rsidRPr="00260F9E" w:rsidRDefault="00260F9E" w:rsidP="00260F9E">
      <w:pPr>
        <w:spacing w:line="276" w:lineRule="auto"/>
        <w:jc w:val="both"/>
        <w:rPr>
          <w:rFonts w:ascii="Georgia" w:hAnsi="Georgia"/>
          <w:i/>
          <w:sz w:val="28"/>
          <w:szCs w:val="28"/>
          <w:u w:val="single"/>
        </w:rPr>
      </w:pPr>
      <w:r w:rsidRPr="00260F9E">
        <w:rPr>
          <w:rFonts w:ascii="Georgia" w:hAnsi="Georgia"/>
          <w:i/>
          <w:sz w:val="28"/>
          <w:szCs w:val="28"/>
          <w:u w:val="single"/>
        </w:rPr>
        <w:t>Comité de direction</w:t>
      </w:r>
    </w:p>
    <w:p w:rsidR="00260F9E" w:rsidRDefault="00260F9E" w:rsidP="00260F9E">
      <w:pPr>
        <w:autoSpaceDE w:val="0"/>
        <w:autoSpaceDN w:val="0"/>
        <w:adjustRightInd w:val="0"/>
        <w:spacing w:line="276" w:lineRule="auto"/>
        <w:ind w:firstLine="1134"/>
        <w:jc w:val="both"/>
        <w:rPr>
          <w:rFonts w:ascii="Georgia" w:hAnsi="Georgia" w:cs="Times New Roman"/>
          <w:bCs/>
          <w:sz w:val="28"/>
          <w:szCs w:val="28"/>
        </w:rPr>
      </w:pPr>
      <w:r>
        <w:rPr>
          <w:rFonts w:ascii="Georgia" w:hAnsi="Georgia" w:cs="Times New Roman"/>
          <w:bCs/>
          <w:sz w:val="28"/>
          <w:szCs w:val="28"/>
        </w:rPr>
        <w:lastRenderedPageBreak/>
        <w:t>Il comprend :</w:t>
      </w:r>
    </w:p>
    <w:p w:rsidR="00260F9E" w:rsidRDefault="00260F9E" w:rsidP="00434EA5">
      <w:pPr>
        <w:pStyle w:val="Paragraphedeliste"/>
        <w:numPr>
          <w:ilvl w:val="0"/>
          <w:numId w:val="25"/>
        </w:num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 xml:space="preserve">Le </w:t>
      </w:r>
      <w:r w:rsidR="00D97001">
        <w:rPr>
          <w:rFonts w:ascii="Georgia" w:hAnsi="Georgia" w:cs="Times New Roman"/>
          <w:bCs/>
          <w:sz w:val="28"/>
          <w:szCs w:val="28"/>
        </w:rPr>
        <w:t>Médecin</w:t>
      </w:r>
      <w:r>
        <w:rPr>
          <w:rFonts w:ascii="Georgia" w:hAnsi="Georgia" w:cs="Times New Roman"/>
          <w:bCs/>
          <w:sz w:val="28"/>
          <w:szCs w:val="28"/>
        </w:rPr>
        <w:t xml:space="preserve"> </w:t>
      </w:r>
      <w:r w:rsidR="00D97001">
        <w:rPr>
          <w:rFonts w:ascii="Georgia" w:hAnsi="Georgia" w:cs="Times New Roman"/>
          <w:bCs/>
          <w:sz w:val="28"/>
          <w:szCs w:val="28"/>
        </w:rPr>
        <w:t>Directeur</w:t>
      </w:r>
      <w:r>
        <w:rPr>
          <w:rFonts w:ascii="Georgia" w:hAnsi="Georgia" w:cs="Times New Roman"/>
          <w:bCs/>
          <w:sz w:val="28"/>
          <w:szCs w:val="28"/>
        </w:rPr>
        <w:t xml:space="preserve"> </w:t>
      </w:r>
      <w:r w:rsidR="00D97001">
        <w:rPr>
          <w:rFonts w:ascii="Georgia" w:hAnsi="Georgia" w:cs="Times New Roman"/>
          <w:bCs/>
          <w:sz w:val="28"/>
          <w:szCs w:val="28"/>
        </w:rPr>
        <w:t>Président</w:t>
      </w:r>
      <w:r>
        <w:rPr>
          <w:rFonts w:ascii="Georgia" w:hAnsi="Georgia" w:cs="Times New Roman"/>
          <w:bCs/>
          <w:sz w:val="28"/>
          <w:szCs w:val="28"/>
        </w:rPr>
        <w:t> ;</w:t>
      </w:r>
    </w:p>
    <w:p w:rsidR="00260F9E" w:rsidRDefault="00260F9E" w:rsidP="00434EA5">
      <w:pPr>
        <w:pStyle w:val="Paragraphedeliste"/>
        <w:numPr>
          <w:ilvl w:val="0"/>
          <w:numId w:val="25"/>
        </w:num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 xml:space="preserve">Le Chef de </w:t>
      </w:r>
      <w:r w:rsidR="00D97001">
        <w:rPr>
          <w:rFonts w:ascii="Georgia" w:hAnsi="Georgia" w:cs="Times New Roman"/>
          <w:bCs/>
          <w:sz w:val="28"/>
          <w:szCs w:val="28"/>
        </w:rPr>
        <w:t>Département</w:t>
      </w:r>
      <w:r>
        <w:rPr>
          <w:rFonts w:ascii="Georgia" w:hAnsi="Georgia" w:cs="Times New Roman"/>
          <w:bCs/>
          <w:sz w:val="28"/>
          <w:szCs w:val="28"/>
        </w:rPr>
        <w:t xml:space="preserve"> </w:t>
      </w:r>
      <w:r w:rsidR="00D97001">
        <w:rPr>
          <w:rFonts w:ascii="Georgia" w:hAnsi="Georgia" w:cs="Times New Roman"/>
          <w:bCs/>
          <w:sz w:val="28"/>
          <w:szCs w:val="28"/>
        </w:rPr>
        <w:t>Médical</w:t>
      </w:r>
      <w:r>
        <w:rPr>
          <w:rFonts w:ascii="Georgia" w:hAnsi="Georgia" w:cs="Times New Roman"/>
          <w:bCs/>
          <w:sz w:val="28"/>
          <w:szCs w:val="28"/>
        </w:rPr>
        <w:t>,</w:t>
      </w:r>
      <w:r w:rsidR="00D97001">
        <w:rPr>
          <w:rFonts w:ascii="Georgia" w:hAnsi="Georgia" w:cs="Times New Roman"/>
          <w:bCs/>
          <w:sz w:val="28"/>
          <w:szCs w:val="28"/>
        </w:rPr>
        <w:t xml:space="preserve"> </w:t>
      </w:r>
      <w:r>
        <w:rPr>
          <w:rFonts w:ascii="Georgia" w:hAnsi="Georgia" w:cs="Times New Roman"/>
          <w:bCs/>
          <w:sz w:val="28"/>
          <w:szCs w:val="28"/>
        </w:rPr>
        <w:t>Membre ;</w:t>
      </w:r>
    </w:p>
    <w:p w:rsidR="00260F9E" w:rsidRDefault="00260F9E" w:rsidP="00434EA5">
      <w:pPr>
        <w:pStyle w:val="Paragraphedeliste"/>
        <w:numPr>
          <w:ilvl w:val="0"/>
          <w:numId w:val="25"/>
        </w:numPr>
        <w:autoSpaceDE w:val="0"/>
        <w:autoSpaceDN w:val="0"/>
        <w:adjustRightInd w:val="0"/>
        <w:spacing w:line="276" w:lineRule="auto"/>
        <w:jc w:val="both"/>
        <w:rPr>
          <w:rFonts w:ascii="Georgia" w:hAnsi="Georgia" w:cs="Times New Roman"/>
          <w:bCs/>
          <w:sz w:val="28"/>
          <w:szCs w:val="28"/>
        </w:rPr>
      </w:pPr>
      <w:r w:rsidRPr="00260F9E">
        <w:rPr>
          <w:rFonts w:ascii="Georgia" w:hAnsi="Georgia" w:cs="Times New Roman"/>
          <w:bCs/>
          <w:sz w:val="28"/>
          <w:szCs w:val="28"/>
        </w:rPr>
        <w:t>Le Chef de</w:t>
      </w:r>
      <w:r w:rsidR="00D97001">
        <w:rPr>
          <w:rFonts w:ascii="Georgia" w:hAnsi="Georgia" w:cs="Times New Roman"/>
          <w:bCs/>
          <w:sz w:val="28"/>
          <w:szCs w:val="28"/>
        </w:rPr>
        <w:t xml:space="preserve"> Département </w:t>
      </w:r>
      <w:r w:rsidR="00E55C6B">
        <w:rPr>
          <w:rFonts w:ascii="Georgia" w:hAnsi="Georgia" w:cs="Times New Roman"/>
          <w:bCs/>
          <w:sz w:val="28"/>
          <w:szCs w:val="28"/>
        </w:rPr>
        <w:t>Biotechnique, Membre</w:t>
      </w:r>
      <w:r w:rsidR="00D97001">
        <w:rPr>
          <w:rFonts w:ascii="Georgia" w:hAnsi="Georgia" w:cs="Times New Roman"/>
          <w:bCs/>
          <w:sz w:val="28"/>
          <w:szCs w:val="28"/>
        </w:rPr>
        <w:t> ;</w:t>
      </w:r>
    </w:p>
    <w:p w:rsidR="00260F9E" w:rsidRDefault="00260F9E" w:rsidP="00434EA5">
      <w:pPr>
        <w:pStyle w:val="Paragraphedeliste"/>
        <w:numPr>
          <w:ilvl w:val="0"/>
          <w:numId w:val="25"/>
        </w:num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Le Chef de</w:t>
      </w:r>
      <w:r w:rsidR="00D97001">
        <w:rPr>
          <w:rFonts w:ascii="Georgia" w:hAnsi="Georgia" w:cs="Times New Roman"/>
          <w:bCs/>
          <w:sz w:val="28"/>
          <w:szCs w:val="28"/>
        </w:rPr>
        <w:t xml:space="preserve"> </w:t>
      </w:r>
      <w:r w:rsidR="00E55C6B">
        <w:rPr>
          <w:rFonts w:ascii="Georgia" w:hAnsi="Georgia" w:cs="Times New Roman"/>
          <w:bCs/>
          <w:sz w:val="28"/>
          <w:szCs w:val="28"/>
        </w:rPr>
        <w:t>Département</w:t>
      </w:r>
      <w:r w:rsidR="00D97001">
        <w:rPr>
          <w:rFonts w:ascii="Georgia" w:hAnsi="Georgia" w:cs="Times New Roman"/>
          <w:bCs/>
          <w:sz w:val="28"/>
          <w:szCs w:val="28"/>
        </w:rPr>
        <w:t xml:space="preserve"> de </w:t>
      </w:r>
      <w:r w:rsidR="00E55C6B">
        <w:rPr>
          <w:rFonts w:ascii="Georgia" w:hAnsi="Georgia" w:cs="Times New Roman"/>
          <w:bCs/>
          <w:sz w:val="28"/>
          <w:szCs w:val="28"/>
        </w:rPr>
        <w:t>Nursing, Membre</w:t>
      </w:r>
      <w:r w:rsidR="00D97001">
        <w:rPr>
          <w:rFonts w:ascii="Georgia" w:hAnsi="Georgia" w:cs="Times New Roman"/>
          <w:bCs/>
          <w:sz w:val="28"/>
          <w:szCs w:val="28"/>
        </w:rPr>
        <w:t> ;</w:t>
      </w:r>
    </w:p>
    <w:p w:rsidR="00260F9E" w:rsidRDefault="00260F9E" w:rsidP="00434EA5">
      <w:pPr>
        <w:pStyle w:val="Paragraphedeliste"/>
        <w:numPr>
          <w:ilvl w:val="0"/>
          <w:numId w:val="25"/>
        </w:num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Le Chef de</w:t>
      </w:r>
      <w:r w:rsidR="00D97001">
        <w:rPr>
          <w:rFonts w:ascii="Georgia" w:hAnsi="Georgia" w:cs="Times New Roman"/>
          <w:bCs/>
          <w:sz w:val="28"/>
          <w:szCs w:val="28"/>
        </w:rPr>
        <w:t xml:space="preserve"> </w:t>
      </w:r>
      <w:r w:rsidR="00E55C6B">
        <w:rPr>
          <w:rFonts w:ascii="Georgia" w:hAnsi="Georgia" w:cs="Times New Roman"/>
          <w:bCs/>
          <w:sz w:val="28"/>
          <w:szCs w:val="28"/>
        </w:rPr>
        <w:t>Département</w:t>
      </w:r>
      <w:r w:rsidR="00D97001">
        <w:rPr>
          <w:rFonts w:ascii="Georgia" w:hAnsi="Georgia" w:cs="Times New Roman"/>
          <w:bCs/>
          <w:sz w:val="28"/>
          <w:szCs w:val="28"/>
        </w:rPr>
        <w:t xml:space="preserve"> de </w:t>
      </w:r>
      <w:r w:rsidR="00E55C6B">
        <w:rPr>
          <w:rFonts w:ascii="Georgia" w:hAnsi="Georgia" w:cs="Times New Roman"/>
          <w:bCs/>
          <w:sz w:val="28"/>
          <w:szCs w:val="28"/>
        </w:rPr>
        <w:t>pharmacie, Membre</w:t>
      </w:r>
      <w:r w:rsidR="00D97001">
        <w:rPr>
          <w:rFonts w:ascii="Georgia" w:hAnsi="Georgia" w:cs="Times New Roman"/>
          <w:bCs/>
          <w:sz w:val="28"/>
          <w:szCs w:val="28"/>
        </w:rPr>
        <w:t> ;</w:t>
      </w:r>
    </w:p>
    <w:p w:rsidR="00260F9E" w:rsidRDefault="00260F9E" w:rsidP="00434EA5">
      <w:pPr>
        <w:pStyle w:val="Paragraphedeliste"/>
        <w:numPr>
          <w:ilvl w:val="0"/>
          <w:numId w:val="25"/>
        </w:num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Le Chef de</w:t>
      </w:r>
      <w:r w:rsidR="00D97001">
        <w:rPr>
          <w:rFonts w:ascii="Georgia" w:hAnsi="Georgia" w:cs="Times New Roman"/>
          <w:bCs/>
          <w:sz w:val="28"/>
          <w:szCs w:val="28"/>
        </w:rPr>
        <w:t xml:space="preserve"> </w:t>
      </w:r>
      <w:r w:rsidR="00E55C6B">
        <w:rPr>
          <w:rFonts w:ascii="Georgia" w:hAnsi="Georgia" w:cs="Times New Roman"/>
          <w:bCs/>
          <w:sz w:val="28"/>
          <w:szCs w:val="28"/>
        </w:rPr>
        <w:t>Département</w:t>
      </w:r>
      <w:r w:rsidR="00D97001">
        <w:rPr>
          <w:rFonts w:ascii="Georgia" w:hAnsi="Georgia" w:cs="Times New Roman"/>
          <w:bCs/>
          <w:sz w:val="28"/>
          <w:szCs w:val="28"/>
        </w:rPr>
        <w:t xml:space="preserve"> des Maladies </w:t>
      </w:r>
      <w:r w:rsidR="00E55C6B">
        <w:rPr>
          <w:rFonts w:ascii="Georgia" w:hAnsi="Georgia" w:cs="Times New Roman"/>
          <w:bCs/>
          <w:sz w:val="28"/>
          <w:szCs w:val="28"/>
        </w:rPr>
        <w:t>Infectieuses, Membre</w:t>
      </w:r>
      <w:r w:rsidR="00D97001">
        <w:rPr>
          <w:rFonts w:ascii="Georgia" w:hAnsi="Georgia" w:cs="Times New Roman"/>
          <w:bCs/>
          <w:sz w:val="28"/>
          <w:szCs w:val="28"/>
        </w:rPr>
        <w:t> ;</w:t>
      </w:r>
    </w:p>
    <w:p w:rsidR="00D97001" w:rsidRPr="00260F9E" w:rsidRDefault="00D97001" w:rsidP="00434EA5">
      <w:pPr>
        <w:pStyle w:val="Paragraphedeliste"/>
        <w:numPr>
          <w:ilvl w:val="0"/>
          <w:numId w:val="25"/>
        </w:num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Le directeur du projet CRRDC,</w:t>
      </w:r>
      <w:r w:rsidR="00E55C6B">
        <w:rPr>
          <w:rFonts w:ascii="Georgia" w:hAnsi="Georgia" w:cs="Times New Roman"/>
          <w:bCs/>
          <w:sz w:val="28"/>
          <w:szCs w:val="28"/>
        </w:rPr>
        <w:t xml:space="preserve"> </w:t>
      </w:r>
      <w:r>
        <w:rPr>
          <w:rFonts w:ascii="Georgia" w:hAnsi="Georgia" w:cs="Times New Roman"/>
          <w:bCs/>
          <w:sz w:val="28"/>
          <w:szCs w:val="28"/>
        </w:rPr>
        <w:t>Membre</w:t>
      </w:r>
    </w:p>
    <w:p w:rsidR="00260F9E" w:rsidRPr="00BD6378" w:rsidRDefault="005043DF" w:rsidP="00206BDC">
      <w:pPr>
        <w:autoSpaceDE w:val="0"/>
        <w:autoSpaceDN w:val="0"/>
        <w:adjustRightInd w:val="0"/>
        <w:spacing w:line="276" w:lineRule="auto"/>
        <w:jc w:val="both"/>
        <w:rPr>
          <w:rFonts w:ascii="Georgia" w:hAnsi="Georgia" w:cs="Times New Roman"/>
          <w:bCs/>
          <w:i/>
          <w:sz w:val="28"/>
          <w:szCs w:val="28"/>
          <w:u w:val="single"/>
        </w:rPr>
      </w:pPr>
      <w:r w:rsidRPr="00BD6378">
        <w:rPr>
          <w:rFonts w:ascii="Georgia" w:hAnsi="Georgia" w:cs="Times New Roman"/>
          <w:bCs/>
          <w:i/>
          <w:sz w:val="28"/>
          <w:szCs w:val="28"/>
          <w:u w:val="single"/>
        </w:rPr>
        <w:t>Les Départements</w:t>
      </w:r>
      <w:r w:rsidR="00315773" w:rsidRPr="00BD6378">
        <w:rPr>
          <w:rFonts w:ascii="Georgia" w:hAnsi="Georgia" w:cs="Times New Roman"/>
          <w:bCs/>
          <w:i/>
          <w:sz w:val="28"/>
          <w:szCs w:val="28"/>
          <w:u w:val="single"/>
        </w:rPr>
        <w:t> :</w:t>
      </w:r>
    </w:p>
    <w:p w:rsidR="00E10C76" w:rsidRDefault="00E10C76" w:rsidP="00434EA5">
      <w:pPr>
        <w:pStyle w:val="Paragraphedeliste"/>
        <w:numPr>
          <w:ilvl w:val="0"/>
          <w:numId w:val="26"/>
        </w:num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Département Administratif et Finances</w:t>
      </w:r>
    </w:p>
    <w:p w:rsidR="00E10C76" w:rsidRDefault="00E10C76" w:rsidP="00434EA5">
      <w:pPr>
        <w:pStyle w:val="Paragraphedeliste"/>
        <w:numPr>
          <w:ilvl w:val="0"/>
          <w:numId w:val="27"/>
        </w:num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Service administratif</w:t>
      </w:r>
    </w:p>
    <w:p w:rsidR="00E10C76" w:rsidRDefault="00E10C76" w:rsidP="00434EA5">
      <w:pPr>
        <w:pStyle w:val="Paragraphedeliste"/>
        <w:numPr>
          <w:ilvl w:val="0"/>
          <w:numId w:val="27"/>
        </w:num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Service financier</w:t>
      </w:r>
    </w:p>
    <w:p w:rsidR="00E10C76" w:rsidRDefault="00E10C76" w:rsidP="00434EA5">
      <w:pPr>
        <w:pStyle w:val="Paragraphedeliste"/>
        <w:numPr>
          <w:ilvl w:val="0"/>
          <w:numId w:val="26"/>
        </w:numPr>
        <w:autoSpaceDE w:val="0"/>
        <w:autoSpaceDN w:val="0"/>
        <w:adjustRightInd w:val="0"/>
        <w:spacing w:line="276" w:lineRule="auto"/>
        <w:jc w:val="both"/>
        <w:rPr>
          <w:rFonts w:ascii="Georgia" w:hAnsi="Georgia" w:cs="Times New Roman"/>
          <w:bCs/>
          <w:sz w:val="28"/>
          <w:szCs w:val="28"/>
        </w:rPr>
      </w:pPr>
      <w:r w:rsidRPr="00E10C76">
        <w:rPr>
          <w:rFonts w:ascii="Georgia" w:hAnsi="Georgia" w:cs="Times New Roman"/>
          <w:bCs/>
          <w:sz w:val="28"/>
          <w:szCs w:val="28"/>
        </w:rPr>
        <w:t>Département Médical :</w:t>
      </w:r>
    </w:p>
    <w:p w:rsidR="00E10C76" w:rsidRDefault="00E10C76" w:rsidP="00434EA5">
      <w:pPr>
        <w:pStyle w:val="Paragraphedeliste"/>
        <w:numPr>
          <w:ilvl w:val="0"/>
          <w:numId w:val="28"/>
        </w:num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Ambulatoire</w:t>
      </w:r>
    </w:p>
    <w:p w:rsidR="00E10C76" w:rsidRDefault="00E10C76" w:rsidP="00434EA5">
      <w:pPr>
        <w:pStyle w:val="Paragraphedeliste"/>
        <w:numPr>
          <w:ilvl w:val="0"/>
          <w:numId w:val="28"/>
        </w:num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Hospitalisation</w:t>
      </w:r>
    </w:p>
    <w:p w:rsidR="008C3E15" w:rsidRDefault="008C3E15" w:rsidP="00434EA5">
      <w:pPr>
        <w:pStyle w:val="Paragraphedeliste"/>
        <w:numPr>
          <w:ilvl w:val="0"/>
          <w:numId w:val="26"/>
        </w:num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Département Biotechnique :</w:t>
      </w:r>
    </w:p>
    <w:p w:rsidR="008C3E15" w:rsidRDefault="008C3E15" w:rsidP="00434EA5">
      <w:pPr>
        <w:pStyle w:val="Paragraphedeliste"/>
        <w:numPr>
          <w:ilvl w:val="0"/>
          <w:numId w:val="29"/>
        </w:num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Laboratoire</w:t>
      </w:r>
    </w:p>
    <w:p w:rsidR="008C3E15" w:rsidRDefault="008C3E15" w:rsidP="00434EA5">
      <w:pPr>
        <w:pStyle w:val="Paragraphedeliste"/>
        <w:numPr>
          <w:ilvl w:val="0"/>
          <w:numId w:val="29"/>
        </w:num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Radiologie</w:t>
      </w:r>
    </w:p>
    <w:p w:rsidR="008C3E15" w:rsidRDefault="001E4C5B" w:rsidP="00434EA5">
      <w:pPr>
        <w:pStyle w:val="Paragraphedeliste"/>
        <w:numPr>
          <w:ilvl w:val="0"/>
          <w:numId w:val="29"/>
        </w:num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Kinésithérapie</w:t>
      </w:r>
    </w:p>
    <w:p w:rsidR="008C3E15" w:rsidRDefault="008C3E15" w:rsidP="00434EA5">
      <w:pPr>
        <w:pStyle w:val="Paragraphedeliste"/>
        <w:numPr>
          <w:ilvl w:val="0"/>
          <w:numId w:val="29"/>
        </w:num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Nutrition</w:t>
      </w:r>
    </w:p>
    <w:p w:rsidR="001E4C5B" w:rsidRDefault="001E4C5B" w:rsidP="00434EA5">
      <w:pPr>
        <w:pStyle w:val="Paragraphedeliste"/>
        <w:numPr>
          <w:ilvl w:val="0"/>
          <w:numId w:val="26"/>
        </w:num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Département de Nursing</w:t>
      </w:r>
    </w:p>
    <w:p w:rsidR="001E4C5B" w:rsidRDefault="001E4C5B" w:rsidP="00434EA5">
      <w:pPr>
        <w:pStyle w:val="Paragraphedeliste"/>
        <w:numPr>
          <w:ilvl w:val="0"/>
          <w:numId w:val="26"/>
        </w:num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Département de Pharmacie</w:t>
      </w:r>
    </w:p>
    <w:p w:rsidR="001E4C5B" w:rsidRPr="001E4C5B" w:rsidRDefault="001E4C5B" w:rsidP="00434EA5">
      <w:pPr>
        <w:pStyle w:val="Paragraphedeliste"/>
        <w:numPr>
          <w:ilvl w:val="0"/>
          <w:numId w:val="26"/>
        </w:num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Département des Maladies Infectieuses.</w:t>
      </w:r>
    </w:p>
    <w:p w:rsidR="00E10C76" w:rsidRDefault="00E10C76" w:rsidP="00E10C76">
      <w:pPr>
        <w:autoSpaceDE w:val="0"/>
        <w:autoSpaceDN w:val="0"/>
        <w:adjustRightInd w:val="0"/>
        <w:spacing w:line="276" w:lineRule="auto"/>
        <w:jc w:val="both"/>
        <w:rPr>
          <w:rFonts w:ascii="Georgia" w:hAnsi="Georgia" w:cs="Times New Roman"/>
          <w:bCs/>
          <w:sz w:val="28"/>
          <w:szCs w:val="28"/>
        </w:rPr>
      </w:pPr>
    </w:p>
    <w:p w:rsidR="00740A03" w:rsidRDefault="00740A03" w:rsidP="00E10C76">
      <w:pPr>
        <w:autoSpaceDE w:val="0"/>
        <w:autoSpaceDN w:val="0"/>
        <w:adjustRightInd w:val="0"/>
        <w:spacing w:line="276" w:lineRule="auto"/>
        <w:jc w:val="both"/>
        <w:rPr>
          <w:rFonts w:ascii="Georgia" w:hAnsi="Georgia" w:cs="Times New Roman"/>
          <w:bCs/>
          <w:sz w:val="28"/>
          <w:szCs w:val="28"/>
        </w:rPr>
      </w:pPr>
    </w:p>
    <w:p w:rsidR="00740A03" w:rsidRDefault="00740A03" w:rsidP="00E10C76">
      <w:pPr>
        <w:autoSpaceDE w:val="0"/>
        <w:autoSpaceDN w:val="0"/>
        <w:adjustRightInd w:val="0"/>
        <w:spacing w:line="276" w:lineRule="auto"/>
        <w:jc w:val="both"/>
        <w:rPr>
          <w:rFonts w:ascii="Georgia" w:hAnsi="Georgia" w:cs="Times New Roman"/>
          <w:bCs/>
          <w:sz w:val="28"/>
          <w:szCs w:val="28"/>
        </w:rPr>
      </w:pPr>
    </w:p>
    <w:p w:rsidR="00740A03" w:rsidRDefault="00740A03" w:rsidP="00E10C76">
      <w:pPr>
        <w:autoSpaceDE w:val="0"/>
        <w:autoSpaceDN w:val="0"/>
        <w:adjustRightInd w:val="0"/>
        <w:spacing w:line="276" w:lineRule="auto"/>
        <w:jc w:val="both"/>
        <w:rPr>
          <w:rFonts w:ascii="Georgia" w:hAnsi="Georgia" w:cs="Times New Roman"/>
          <w:bCs/>
          <w:sz w:val="28"/>
          <w:szCs w:val="28"/>
        </w:rPr>
      </w:pPr>
    </w:p>
    <w:p w:rsidR="00740A03" w:rsidRDefault="00740A03" w:rsidP="00E10C76">
      <w:pPr>
        <w:autoSpaceDE w:val="0"/>
        <w:autoSpaceDN w:val="0"/>
        <w:adjustRightInd w:val="0"/>
        <w:spacing w:line="276" w:lineRule="auto"/>
        <w:jc w:val="both"/>
        <w:rPr>
          <w:rFonts w:ascii="Georgia" w:hAnsi="Georgia" w:cs="Times New Roman"/>
          <w:bCs/>
          <w:sz w:val="28"/>
          <w:szCs w:val="28"/>
        </w:rPr>
      </w:pPr>
    </w:p>
    <w:p w:rsidR="00740A03" w:rsidRDefault="00740A03" w:rsidP="00E10C76">
      <w:pPr>
        <w:autoSpaceDE w:val="0"/>
        <w:autoSpaceDN w:val="0"/>
        <w:adjustRightInd w:val="0"/>
        <w:spacing w:line="276" w:lineRule="auto"/>
        <w:jc w:val="both"/>
        <w:rPr>
          <w:rFonts w:ascii="Georgia" w:hAnsi="Georgia" w:cs="Times New Roman"/>
          <w:bCs/>
          <w:sz w:val="28"/>
          <w:szCs w:val="28"/>
        </w:rPr>
      </w:pPr>
    </w:p>
    <w:p w:rsidR="00740A03" w:rsidRDefault="00740A03" w:rsidP="00E10C76">
      <w:pPr>
        <w:autoSpaceDE w:val="0"/>
        <w:autoSpaceDN w:val="0"/>
        <w:adjustRightInd w:val="0"/>
        <w:spacing w:line="276" w:lineRule="auto"/>
        <w:jc w:val="both"/>
        <w:rPr>
          <w:rFonts w:ascii="Georgia" w:hAnsi="Georgia" w:cs="Times New Roman"/>
          <w:bCs/>
          <w:sz w:val="28"/>
          <w:szCs w:val="28"/>
        </w:rPr>
      </w:pPr>
    </w:p>
    <w:p w:rsidR="00740A03" w:rsidRDefault="00740A03" w:rsidP="00E10C76">
      <w:pPr>
        <w:autoSpaceDE w:val="0"/>
        <w:autoSpaceDN w:val="0"/>
        <w:adjustRightInd w:val="0"/>
        <w:spacing w:line="276" w:lineRule="auto"/>
        <w:jc w:val="both"/>
        <w:rPr>
          <w:rFonts w:ascii="Georgia" w:hAnsi="Georgia" w:cs="Times New Roman"/>
          <w:bCs/>
          <w:sz w:val="28"/>
          <w:szCs w:val="28"/>
        </w:rPr>
      </w:pPr>
    </w:p>
    <w:p w:rsidR="00740A03" w:rsidRPr="00E743CA" w:rsidRDefault="00DD190D" w:rsidP="00434EA5">
      <w:pPr>
        <w:pStyle w:val="Paragraphedeliste"/>
        <w:numPr>
          <w:ilvl w:val="2"/>
          <w:numId w:val="19"/>
        </w:numPr>
        <w:autoSpaceDE w:val="0"/>
        <w:autoSpaceDN w:val="0"/>
        <w:adjustRightInd w:val="0"/>
        <w:spacing w:line="276" w:lineRule="auto"/>
        <w:jc w:val="both"/>
        <w:rPr>
          <w:rFonts w:ascii="Georgia" w:hAnsi="Georgia" w:cs="Times New Roman"/>
          <w:b/>
          <w:bCs/>
          <w:i/>
          <w:sz w:val="28"/>
          <w:szCs w:val="28"/>
        </w:rPr>
      </w:pPr>
      <w:r w:rsidRPr="00E743CA">
        <w:rPr>
          <w:rFonts w:ascii="Georgia" w:hAnsi="Georgia" w:cs="Times New Roman"/>
          <w:b/>
          <w:bCs/>
          <w:i/>
          <w:sz w:val="28"/>
          <w:szCs w:val="28"/>
        </w:rPr>
        <w:t>Effectif du personnel par catégorie professionnelle</w:t>
      </w:r>
    </w:p>
    <w:tbl>
      <w:tblPr>
        <w:tblStyle w:val="Grilledutableau"/>
        <w:tblW w:w="0" w:type="auto"/>
        <w:tblLayout w:type="fixed"/>
        <w:tblLook w:val="04A0" w:firstRow="1" w:lastRow="0" w:firstColumn="1" w:lastColumn="0" w:noHBand="0" w:noVBand="1"/>
      </w:tblPr>
      <w:tblGrid>
        <w:gridCol w:w="560"/>
        <w:gridCol w:w="2979"/>
        <w:gridCol w:w="1701"/>
        <w:gridCol w:w="3820"/>
      </w:tblGrid>
      <w:tr w:rsidR="005A6BDF" w:rsidTr="00740A03">
        <w:tc>
          <w:tcPr>
            <w:tcW w:w="560" w:type="dxa"/>
          </w:tcPr>
          <w:p w:rsidR="005A6BDF" w:rsidRDefault="005A6BDF" w:rsidP="00E10C76">
            <w:p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lastRenderedPageBreak/>
              <w:t>N°</w:t>
            </w:r>
          </w:p>
        </w:tc>
        <w:tc>
          <w:tcPr>
            <w:tcW w:w="2979" w:type="dxa"/>
          </w:tcPr>
          <w:p w:rsidR="005A6BDF" w:rsidRPr="0090741D" w:rsidRDefault="005A6BDF" w:rsidP="00E10C76">
            <w:pPr>
              <w:autoSpaceDE w:val="0"/>
              <w:autoSpaceDN w:val="0"/>
              <w:adjustRightInd w:val="0"/>
              <w:spacing w:line="276" w:lineRule="auto"/>
              <w:jc w:val="both"/>
              <w:rPr>
                <w:rFonts w:ascii="Georgia" w:hAnsi="Georgia" w:cs="Times New Roman"/>
                <w:b/>
                <w:bCs/>
                <w:sz w:val="28"/>
                <w:szCs w:val="28"/>
              </w:rPr>
            </w:pPr>
            <w:r w:rsidRPr="0090741D">
              <w:rPr>
                <w:rFonts w:ascii="Georgia" w:hAnsi="Georgia" w:cs="Times New Roman"/>
                <w:b/>
                <w:bCs/>
                <w:sz w:val="28"/>
                <w:szCs w:val="28"/>
              </w:rPr>
              <w:t>CATEGORIE</w:t>
            </w:r>
          </w:p>
        </w:tc>
        <w:tc>
          <w:tcPr>
            <w:tcW w:w="1701" w:type="dxa"/>
          </w:tcPr>
          <w:p w:rsidR="005A6BDF" w:rsidRPr="0090741D" w:rsidRDefault="005A6BDF" w:rsidP="00E10C76">
            <w:pPr>
              <w:autoSpaceDE w:val="0"/>
              <w:autoSpaceDN w:val="0"/>
              <w:adjustRightInd w:val="0"/>
              <w:spacing w:line="276" w:lineRule="auto"/>
              <w:jc w:val="both"/>
              <w:rPr>
                <w:rFonts w:ascii="Georgia" w:hAnsi="Georgia" w:cs="Times New Roman"/>
                <w:b/>
                <w:bCs/>
                <w:sz w:val="28"/>
                <w:szCs w:val="28"/>
              </w:rPr>
            </w:pPr>
            <w:r w:rsidRPr="0090741D">
              <w:rPr>
                <w:rFonts w:ascii="Georgia" w:hAnsi="Georgia" w:cs="Times New Roman"/>
                <w:b/>
                <w:bCs/>
                <w:sz w:val="28"/>
                <w:szCs w:val="28"/>
              </w:rPr>
              <w:t>EFFECTIF</w:t>
            </w:r>
          </w:p>
        </w:tc>
        <w:tc>
          <w:tcPr>
            <w:tcW w:w="3820" w:type="dxa"/>
          </w:tcPr>
          <w:p w:rsidR="005A6BDF" w:rsidRPr="0090741D" w:rsidRDefault="005A6BDF" w:rsidP="00E10C76">
            <w:pPr>
              <w:autoSpaceDE w:val="0"/>
              <w:autoSpaceDN w:val="0"/>
              <w:adjustRightInd w:val="0"/>
              <w:spacing w:line="276" w:lineRule="auto"/>
              <w:jc w:val="both"/>
              <w:rPr>
                <w:rFonts w:ascii="Georgia" w:hAnsi="Georgia" w:cs="Times New Roman"/>
                <w:b/>
                <w:bCs/>
                <w:sz w:val="28"/>
                <w:szCs w:val="28"/>
              </w:rPr>
            </w:pPr>
            <w:r w:rsidRPr="0090741D">
              <w:rPr>
                <w:rFonts w:ascii="Georgia" w:hAnsi="Georgia" w:cs="Times New Roman"/>
                <w:b/>
                <w:bCs/>
                <w:sz w:val="28"/>
                <w:szCs w:val="28"/>
              </w:rPr>
              <w:t>OBSERVATIONS</w:t>
            </w:r>
          </w:p>
        </w:tc>
      </w:tr>
      <w:tr w:rsidR="005A6BDF" w:rsidTr="00740A03">
        <w:tc>
          <w:tcPr>
            <w:tcW w:w="560" w:type="dxa"/>
          </w:tcPr>
          <w:p w:rsidR="005A6BDF" w:rsidRDefault="0090741D" w:rsidP="00E10C76">
            <w:p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01</w:t>
            </w:r>
          </w:p>
        </w:tc>
        <w:tc>
          <w:tcPr>
            <w:tcW w:w="2979" w:type="dxa"/>
          </w:tcPr>
          <w:p w:rsidR="005A6BDF" w:rsidRDefault="002B588D" w:rsidP="00E10C76">
            <w:p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Médecins</w:t>
            </w:r>
          </w:p>
        </w:tc>
        <w:tc>
          <w:tcPr>
            <w:tcW w:w="1701" w:type="dxa"/>
          </w:tcPr>
          <w:p w:rsidR="005A6BDF" w:rsidRDefault="00B17FC7" w:rsidP="00B17FC7">
            <w:pPr>
              <w:autoSpaceDE w:val="0"/>
              <w:autoSpaceDN w:val="0"/>
              <w:adjustRightInd w:val="0"/>
              <w:spacing w:line="276" w:lineRule="auto"/>
              <w:jc w:val="center"/>
              <w:rPr>
                <w:rFonts w:ascii="Georgia" w:hAnsi="Georgia" w:cs="Times New Roman"/>
                <w:bCs/>
                <w:sz w:val="28"/>
                <w:szCs w:val="28"/>
              </w:rPr>
            </w:pPr>
            <w:r>
              <w:rPr>
                <w:rFonts w:ascii="Georgia" w:hAnsi="Georgia" w:cs="Times New Roman"/>
                <w:bCs/>
                <w:sz w:val="28"/>
                <w:szCs w:val="28"/>
              </w:rPr>
              <w:t>15</w:t>
            </w:r>
          </w:p>
        </w:tc>
        <w:tc>
          <w:tcPr>
            <w:tcW w:w="3820" w:type="dxa"/>
          </w:tcPr>
          <w:p w:rsidR="00740A03" w:rsidRDefault="002B588D" w:rsidP="00434EA5">
            <w:pPr>
              <w:pStyle w:val="Paragraphedeliste"/>
              <w:numPr>
                <w:ilvl w:val="0"/>
                <w:numId w:val="30"/>
              </w:numPr>
              <w:autoSpaceDE w:val="0"/>
              <w:autoSpaceDN w:val="0"/>
              <w:adjustRightInd w:val="0"/>
              <w:spacing w:line="276" w:lineRule="auto"/>
              <w:jc w:val="both"/>
              <w:rPr>
                <w:rFonts w:ascii="Georgia" w:hAnsi="Georgia" w:cs="Times New Roman"/>
                <w:bCs/>
                <w:sz w:val="28"/>
                <w:szCs w:val="28"/>
              </w:rPr>
            </w:pPr>
            <w:r w:rsidRPr="00740A03">
              <w:rPr>
                <w:rFonts w:ascii="Georgia" w:hAnsi="Georgia" w:cs="Times New Roman"/>
                <w:bCs/>
                <w:sz w:val="28"/>
                <w:szCs w:val="28"/>
              </w:rPr>
              <w:t>03 pédiatrie</w:t>
            </w:r>
            <w:r w:rsidR="00625E46" w:rsidRPr="00740A03">
              <w:rPr>
                <w:rFonts w:ascii="Georgia" w:hAnsi="Georgia" w:cs="Times New Roman"/>
                <w:bCs/>
                <w:sz w:val="28"/>
                <w:szCs w:val="28"/>
              </w:rPr>
              <w:t>s</w:t>
            </w:r>
          </w:p>
          <w:p w:rsidR="00B17FC7" w:rsidRPr="00740A03" w:rsidRDefault="00B17FC7" w:rsidP="00434EA5">
            <w:pPr>
              <w:pStyle w:val="Paragraphedeliste"/>
              <w:numPr>
                <w:ilvl w:val="0"/>
                <w:numId w:val="30"/>
              </w:numPr>
              <w:autoSpaceDE w:val="0"/>
              <w:autoSpaceDN w:val="0"/>
              <w:adjustRightInd w:val="0"/>
              <w:spacing w:line="276" w:lineRule="auto"/>
              <w:jc w:val="both"/>
              <w:rPr>
                <w:rFonts w:ascii="Georgia" w:hAnsi="Georgia" w:cs="Times New Roman"/>
                <w:bCs/>
                <w:sz w:val="28"/>
                <w:szCs w:val="28"/>
              </w:rPr>
            </w:pPr>
            <w:r w:rsidRPr="00740A03">
              <w:rPr>
                <w:rFonts w:ascii="Georgia" w:hAnsi="Georgia" w:cs="Times New Roman"/>
                <w:bCs/>
                <w:sz w:val="28"/>
                <w:szCs w:val="28"/>
              </w:rPr>
              <w:t xml:space="preserve">12 </w:t>
            </w:r>
            <w:r w:rsidR="002B588D" w:rsidRPr="00740A03">
              <w:rPr>
                <w:rFonts w:ascii="Georgia" w:hAnsi="Georgia" w:cs="Times New Roman"/>
                <w:bCs/>
                <w:sz w:val="28"/>
                <w:szCs w:val="28"/>
              </w:rPr>
              <w:t>généralistes</w:t>
            </w:r>
          </w:p>
        </w:tc>
      </w:tr>
      <w:tr w:rsidR="005A6BDF" w:rsidTr="00740A03">
        <w:tc>
          <w:tcPr>
            <w:tcW w:w="560" w:type="dxa"/>
          </w:tcPr>
          <w:p w:rsidR="005A6BDF" w:rsidRDefault="0090741D" w:rsidP="00E10C76">
            <w:p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02</w:t>
            </w:r>
          </w:p>
        </w:tc>
        <w:tc>
          <w:tcPr>
            <w:tcW w:w="2979" w:type="dxa"/>
          </w:tcPr>
          <w:p w:rsidR="005A6BDF" w:rsidRDefault="002B588D" w:rsidP="00E10C76">
            <w:p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Infirmiers</w:t>
            </w:r>
          </w:p>
        </w:tc>
        <w:tc>
          <w:tcPr>
            <w:tcW w:w="1701" w:type="dxa"/>
          </w:tcPr>
          <w:p w:rsidR="005A6BDF" w:rsidRDefault="00B17FC7" w:rsidP="00B17FC7">
            <w:pPr>
              <w:autoSpaceDE w:val="0"/>
              <w:autoSpaceDN w:val="0"/>
              <w:adjustRightInd w:val="0"/>
              <w:spacing w:line="276" w:lineRule="auto"/>
              <w:jc w:val="center"/>
              <w:rPr>
                <w:rFonts w:ascii="Georgia" w:hAnsi="Georgia" w:cs="Times New Roman"/>
                <w:bCs/>
                <w:sz w:val="28"/>
                <w:szCs w:val="28"/>
              </w:rPr>
            </w:pPr>
            <w:r>
              <w:rPr>
                <w:rFonts w:ascii="Georgia" w:hAnsi="Georgia" w:cs="Times New Roman"/>
                <w:bCs/>
                <w:sz w:val="28"/>
                <w:szCs w:val="28"/>
              </w:rPr>
              <w:t>86</w:t>
            </w:r>
          </w:p>
        </w:tc>
        <w:tc>
          <w:tcPr>
            <w:tcW w:w="3820" w:type="dxa"/>
          </w:tcPr>
          <w:p w:rsidR="00740A03" w:rsidRDefault="002B588D" w:rsidP="00434EA5">
            <w:pPr>
              <w:pStyle w:val="Paragraphedeliste"/>
              <w:numPr>
                <w:ilvl w:val="0"/>
                <w:numId w:val="31"/>
              </w:numPr>
              <w:autoSpaceDE w:val="0"/>
              <w:autoSpaceDN w:val="0"/>
              <w:adjustRightInd w:val="0"/>
              <w:spacing w:line="276" w:lineRule="auto"/>
              <w:jc w:val="both"/>
              <w:rPr>
                <w:rFonts w:ascii="Georgia" w:hAnsi="Georgia" w:cs="Times New Roman"/>
                <w:bCs/>
                <w:sz w:val="28"/>
                <w:szCs w:val="28"/>
              </w:rPr>
            </w:pPr>
            <w:r w:rsidRPr="00740A03">
              <w:rPr>
                <w:rFonts w:ascii="Georgia" w:hAnsi="Georgia" w:cs="Times New Roman"/>
                <w:bCs/>
                <w:sz w:val="28"/>
                <w:szCs w:val="28"/>
              </w:rPr>
              <w:t>L2 04 personnes</w:t>
            </w:r>
          </w:p>
          <w:p w:rsidR="00740A03" w:rsidRDefault="002B588D" w:rsidP="00434EA5">
            <w:pPr>
              <w:pStyle w:val="Paragraphedeliste"/>
              <w:numPr>
                <w:ilvl w:val="0"/>
                <w:numId w:val="31"/>
              </w:numPr>
              <w:autoSpaceDE w:val="0"/>
              <w:autoSpaceDN w:val="0"/>
              <w:adjustRightInd w:val="0"/>
              <w:spacing w:line="276" w:lineRule="auto"/>
              <w:jc w:val="both"/>
              <w:rPr>
                <w:rFonts w:ascii="Georgia" w:hAnsi="Georgia" w:cs="Times New Roman"/>
                <w:bCs/>
                <w:sz w:val="28"/>
                <w:szCs w:val="28"/>
              </w:rPr>
            </w:pPr>
            <w:r w:rsidRPr="00740A03">
              <w:rPr>
                <w:rFonts w:ascii="Georgia" w:hAnsi="Georgia" w:cs="Times New Roman"/>
                <w:bCs/>
                <w:sz w:val="28"/>
                <w:szCs w:val="28"/>
              </w:rPr>
              <w:t>A1 11 personnes</w:t>
            </w:r>
          </w:p>
          <w:p w:rsidR="00625E46" w:rsidRPr="00740A03" w:rsidRDefault="002B588D" w:rsidP="00434EA5">
            <w:pPr>
              <w:pStyle w:val="Paragraphedeliste"/>
              <w:numPr>
                <w:ilvl w:val="0"/>
                <w:numId w:val="31"/>
              </w:numPr>
              <w:autoSpaceDE w:val="0"/>
              <w:autoSpaceDN w:val="0"/>
              <w:adjustRightInd w:val="0"/>
              <w:spacing w:line="276" w:lineRule="auto"/>
              <w:jc w:val="both"/>
              <w:rPr>
                <w:rFonts w:ascii="Georgia" w:hAnsi="Georgia" w:cs="Times New Roman"/>
                <w:bCs/>
                <w:sz w:val="28"/>
                <w:szCs w:val="28"/>
              </w:rPr>
            </w:pPr>
            <w:r w:rsidRPr="00740A03">
              <w:rPr>
                <w:rFonts w:ascii="Georgia" w:hAnsi="Georgia" w:cs="Times New Roman"/>
                <w:bCs/>
                <w:sz w:val="28"/>
                <w:szCs w:val="28"/>
              </w:rPr>
              <w:t>A2 10 personnes</w:t>
            </w:r>
          </w:p>
        </w:tc>
      </w:tr>
      <w:tr w:rsidR="005A6BDF" w:rsidTr="00740A03">
        <w:tc>
          <w:tcPr>
            <w:tcW w:w="560" w:type="dxa"/>
          </w:tcPr>
          <w:p w:rsidR="005A6BDF" w:rsidRDefault="0090741D" w:rsidP="00E10C76">
            <w:p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03</w:t>
            </w:r>
          </w:p>
        </w:tc>
        <w:tc>
          <w:tcPr>
            <w:tcW w:w="2979" w:type="dxa"/>
          </w:tcPr>
          <w:p w:rsidR="005A6BDF" w:rsidRDefault="002B588D" w:rsidP="00E10C76">
            <w:p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Administrateur</w:t>
            </w:r>
          </w:p>
          <w:p w:rsidR="0090741D" w:rsidRDefault="002B588D" w:rsidP="00E10C76">
            <w:p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Gestionnaire</w:t>
            </w:r>
          </w:p>
        </w:tc>
        <w:tc>
          <w:tcPr>
            <w:tcW w:w="1701" w:type="dxa"/>
          </w:tcPr>
          <w:p w:rsidR="005A6BDF" w:rsidRDefault="00B17FC7" w:rsidP="00B17FC7">
            <w:pPr>
              <w:autoSpaceDE w:val="0"/>
              <w:autoSpaceDN w:val="0"/>
              <w:adjustRightInd w:val="0"/>
              <w:spacing w:line="276" w:lineRule="auto"/>
              <w:jc w:val="center"/>
              <w:rPr>
                <w:rFonts w:ascii="Georgia" w:hAnsi="Georgia" w:cs="Times New Roman"/>
                <w:bCs/>
                <w:sz w:val="28"/>
                <w:szCs w:val="28"/>
              </w:rPr>
            </w:pPr>
            <w:r>
              <w:rPr>
                <w:rFonts w:ascii="Georgia" w:hAnsi="Georgia" w:cs="Times New Roman"/>
                <w:bCs/>
                <w:sz w:val="28"/>
                <w:szCs w:val="28"/>
              </w:rPr>
              <w:t>4</w:t>
            </w:r>
          </w:p>
        </w:tc>
        <w:tc>
          <w:tcPr>
            <w:tcW w:w="3820" w:type="dxa"/>
          </w:tcPr>
          <w:p w:rsidR="005A6BDF" w:rsidRPr="00740A03" w:rsidRDefault="00740A03" w:rsidP="00434EA5">
            <w:pPr>
              <w:pStyle w:val="Paragraphedeliste"/>
              <w:numPr>
                <w:ilvl w:val="0"/>
                <w:numId w:val="32"/>
              </w:numPr>
              <w:autoSpaceDE w:val="0"/>
              <w:autoSpaceDN w:val="0"/>
              <w:adjustRightInd w:val="0"/>
              <w:spacing w:line="276" w:lineRule="auto"/>
              <w:jc w:val="both"/>
              <w:rPr>
                <w:rFonts w:ascii="Georgia" w:hAnsi="Georgia" w:cs="Times New Roman"/>
                <w:bCs/>
                <w:sz w:val="28"/>
                <w:szCs w:val="28"/>
              </w:rPr>
            </w:pPr>
            <w:r w:rsidRPr="00740A03">
              <w:rPr>
                <w:rFonts w:ascii="Georgia" w:hAnsi="Georgia" w:cs="Times New Roman"/>
                <w:bCs/>
                <w:sz w:val="28"/>
                <w:szCs w:val="28"/>
              </w:rPr>
              <w:t xml:space="preserve">Tous sont des </w:t>
            </w:r>
            <w:r w:rsidR="002B588D" w:rsidRPr="00740A03">
              <w:rPr>
                <w:rFonts w:ascii="Georgia" w:hAnsi="Georgia" w:cs="Times New Roman"/>
                <w:bCs/>
                <w:sz w:val="28"/>
                <w:szCs w:val="28"/>
              </w:rPr>
              <w:t>licencier</w:t>
            </w:r>
            <w:r w:rsidRPr="00740A03">
              <w:rPr>
                <w:rFonts w:ascii="Georgia" w:hAnsi="Georgia" w:cs="Times New Roman"/>
                <w:bCs/>
                <w:sz w:val="28"/>
                <w:szCs w:val="28"/>
              </w:rPr>
              <w:t xml:space="preserve"> </w:t>
            </w:r>
          </w:p>
        </w:tc>
      </w:tr>
      <w:tr w:rsidR="005A6BDF" w:rsidTr="00740A03">
        <w:tc>
          <w:tcPr>
            <w:tcW w:w="560" w:type="dxa"/>
          </w:tcPr>
          <w:p w:rsidR="005A6BDF" w:rsidRDefault="0090741D" w:rsidP="00E10C76">
            <w:p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04</w:t>
            </w:r>
          </w:p>
        </w:tc>
        <w:tc>
          <w:tcPr>
            <w:tcW w:w="2979" w:type="dxa"/>
          </w:tcPr>
          <w:p w:rsidR="005A6BDF" w:rsidRDefault="002B588D" w:rsidP="00E10C76">
            <w:p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Administratif</w:t>
            </w:r>
          </w:p>
        </w:tc>
        <w:tc>
          <w:tcPr>
            <w:tcW w:w="1701" w:type="dxa"/>
          </w:tcPr>
          <w:p w:rsidR="005A6BDF" w:rsidRDefault="00B17FC7" w:rsidP="00B17FC7">
            <w:pPr>
              <w:autoSpaceDE w:val="0"/>
              <w:autoSpaceDN w:val="0"/>
              <w:adjustRightInd w:val="0"/>
              <w:spacing w:line="276" w:lineRule="auto"/>
              <w:jc w:val="center"/>
              <w:rPr>
                <w:rFonts w:ascii="Georgia" w:hAnsi="Georgia" w:cs="Times New Roman"/>
                <w:bCs/>
                <w:sz w:val="28"/>
                <w:szCs w:val="28"/>
              </w:rPr>
            </w:pPr>
            <w:r>
              <w:rPr>
                <w:rFonts w:ascii="Georgia" w:hAnsi="Georgia" w:cs="Times New Roman"/>
                <w:bCs/>
                <w:sz w:val="28"/>
                <w:szCs w:val="28"/>
              </w:rPr>
              <w:t>99</w:t>
            </w:r>
          </w:p>
        </w:tc>
        <w:tc>
          <w:tcPr>
            <w:tcW w:w="3820" w:type="dxa"/>
          </w:tcPr>
          <w:p w:rsidR="00740A03" w:rsidRDefault="00740A03" w:rsidP="00434EA5">
            <w:pPr>
              <w:pStyle w:val="Paragraphedeliste"/>
              <w:numPr>
                <w:ilvl w:val="0"/>
                <w:numId w:val="32"/>
              </w:numPr>
              <w:autoSpaceDE w:val="0"/>
              <w:autoSpaceDN w:val="0"/>
              <w:adjustRightInd w:val="0"/>
              <w:spacing w:line="276" w:lineRule="auto"/>
              <w:jc w:val="both"/>
              <w:rPr>
                <w:rFonts w:ascii="Georgia" w:hAnsi="Georgia" w:cs="Times New Roman"/>
                <w:bCs/>
                <w:sz w:val="28"/>
                <w:szCs w:val="28"/>
              </w:rPr>
            </w:pPr>
            <w:r w:rsidRPr="00740A03">
              <w:rPr>
                <w:rFonts w:ascii="Georgia" w:hAnsi="Georgia" w:cs="Times New Roman"/>
                <w:bCs/>
                <w:sz w:val="28"/>
                <w:szCs w:val="28"/>
              </w:rPr>
              <w:t>2</w:t>
            </w:r>
            <w:r w:rsidR="002B588D" w:rsidRPr="00740A03">
              <w:rPr>
                <w:rFonts w:ascii="Georgia" w:hAnsi="Georgia" w:cs="Times New Roman"/>
                <w:bCs/>
                <w:sz w:val="28"/>
                <w:szCs w:val="28"/>
              </w:rPr>
              <w:t>licencié</w:t>
            </w:r>
          </w:p>
          <w:p w:rsidR="00740A03" w:rsidRDefault="00740A03" w:rsidP="00434EA5">
            <w:pPr>
              <w:pStyle w:val="Paragraphedeliste"/>
              <w:numPr>
                <w:ilvl w:val="0"/>
                <w:numId w:val="32"/>
              </w:numPr>
              <w:autoSpaceDE w:val="0"/>
              <w:autoSpaceDN w:val="0"/>
              <w:adjustRightInd w:val="0"/>
              <w:spacing w:line="276" w:lineRule="auto"/>
              <w:jc w:val="both"/>
              <w:rPr>
                <w:rFonts w:ascii="Georgia" w:hAnsi="Georgia" w:cs="Times New Roman"/>
                <w:bCs/>
                <w:sz w:val="28"/>
                <w:szCs w:val="28"/>
              </w:rPr>
            </w:pPr>
            <w:r w:rsidRPr="00740A03">
              <w:rPr>
                <w:rFonts w:ascii="Georgia" w:hAnsi="Georgia" w:cs="Times New Roman"/>
                <w:bCs/>
                <w:sz w:val="28"/>
                <w:szCs w:val="28"/>
              </w:rPr>
              <w:t>2</w:t>
            </w:r>
            <w:r w:rsidR="002B588D" w:rsidRPr="00740A03">
              <w:rPr>
                <w:rFonts w:ascii="Georgia" w:hAnsi="Georgia" w:cs="Times New Roman"/>
                <w:bCs/>
                <w:sz w:val="28"/>
                <w:szCs w:val="28"/>
              </w:rPr>
              <w:t>gradués</w:t>
            </w:r>
          </w:p>
          <w:p w:rsidR="00740A03" w:rsidRDefault="00740A03" w:rsidP="00434EA5">
            <w:pPr>
              <w:pStyle w:val="Paragraphedeliste"/>
              <w:numPr>
                <w:ilvl w:val="0"/>
                <w:numId w:val="32"/>
              </w:numPr>
              <w:autoSpaceDE w:val="0"/>
              <w:autoSpaceDN w:val="0"/>
              <w:adjustRightInd w:val="0"/>
              <w:spacing w:line="276" w:lineRule="auto"/>
              <w:jc w:val="both"/>
              <w:rPr>
                <w:rFonts w:ascii="Georgia" w:hAnsi="Georgia" w:cs="Times New Roman"/>
                <w:bCs/>
                <w:sz w:val="28"/>
                <w:szCs w:val="28"/>
              </w:rPr>
            </w:pPr>
            <w:r w:rsidRPr="00740A03">
              <w:rPr>
                <w:rFonts w:ascii="Georgia" w:hAnsi="Georgia" w:cs="Times New Roman"/>
                <w:bCs/>
                <w:sz w:val="28"/>
                <w:szCs w:val="28"/>
              </w:rPr>
              <w:t xml:space="preserve">6 </w:t>
            </w:r>
            <w:r w:rsidR="002B588D" w:rsidRPr="00740A03">
              <w:rPr>
                <w:rFonts w:ascii="Georgia" w:hAnsi="Georgia" w:cs="Times New Roman"/>
                <w:bCs/>
                <w:sz w:val="28"/>
                <w:szCs w:val="28"/>
              </w:rPr>
              <w:t>diplômés</w:t>
            </w:r>
          </w:p>
          <w:p w:rsidR="00740A03" w:rsidRDefault="002B588D" w:rsidP="00434EA5">
            <w:pPr>
              <w:pStyle w:val="Paragraphedeliste"/>
              <w:numPr>
                <w:ilvl w:val="0"/>
                <w:numId w:val="32"/>
              </w:numPr>
              <w:autoSpaceDE w:val="0"/>
              <w:autoSpaceDN w:val="0"/>
              <w:adjustRightInd w:val="0"/>
              <w:spacing w:line="276" w:lineRule="auto"/>
              <w:jc w:val="both"/>
              <w:rPr>
                <w:rFonts w:ascii="Georgia" w:hAnsi="Georgia" w:cs="Times New Roman"/>
                <w:bCs/>
                <w:sz w:val="28"/>
                <w:szCs w:val="28"/>
              </w:rPr>
            </w:pPr>
            <w:r w:rsidRPr="00740A03">
              <w:rPr>
                <w:rFonts w:ascii="Georgia" w:hAnsi="Georgia" w:cs="Times New Roman"/>
                <w:bCs/>
                <w:sz w:val="28"/>
                <w:szCs w:val="28"/>
              </w:rPr>
              <w:t>35 huissiers</w:t>
            </w:r>
          </w:p>
          <w:p w:rsidR="00740A03" w:rsidRPr="00740A03" w:rsidRDefault="002B588D" w:rsidP="00434EA5">
            <w:pPr>
              <w:pStyle w:val="Paragraphedeliste"/>
              <w:numPr>
                <w:ilvl w:val="0"/>
                <w:numId w:val="32"/>
              </w:numPr>
              <w:autoSpaceDE w:val="0"/>
              <w:autoSpaceDN w:val="0"/>
              <w:adjustRightInd w:val="0"/>
              <w:spacing w:line="276" w:lineRule="auto"/>
              <w:jc w:val="both"/>
              <w:rPr>
                <w:rFonts w:ascii="Georgia" w:hAnsi="Georgia" w:cs="Times New Roman"/>
                <w:bCs/>
                <w:sz w:val="28"/>
                <w:szCs w:val="28"/>
              </w:rPr>
            </w:pPr>
            <w:r w:rsidRPr="00740A03">
              <w:rPr>
                <w:rFonts w:ascii="Georgia" w:hAnsi="Georgia" w:cs="Times New Roman"/>
                <w:bCs/>
                <w:sz w:val="28"/>
                <w:szCs w:val="28"/>
              </w:rPr>
              <w:t>54 ouvriers</w:t>
            </w:r>
          </w:p>
        </w:tc>
      </w:tr>
      <w:tr w:rsidR="005A6BDF" w:rsidTr="00740A03">
        <w:tc>
          <w:tcPr>
            <w:tcW w:w="560" w:type="dxa"/>
          </w:tcPr>
          <w:p w:rsidR="005A6BDF" w:rsidRDefault="0090741D" w:rsidP="00E10C76">
            <w:p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05</w:t>
            </w:r>
          </w:p>
        </w:tc>
        <w:tc>
          <w:tcPr>
            <w:tcW w:w="2979" w:type="dxa"/>
          </w:tcPr>
          <w:p w:rsidR="005A6BDF" w:rsidRDefault="002B588D" w:rsidP="00E10C76">
            <w:p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Techniciens</w:t>
            </w:r>
          </w:p>
        </w:tc>
        <w:tc>
          <w:tcPr>
            <w:tcW w:w="1701" w:type="dxa"/>
          </w:tcPr>
          <w:p w:rsidR="005A6BDF" w:rsidRDefault="00B17FC7" w:rsidP="00B17FC7">
            <w:pPr>
              <w:autoSpaceDE w:val="0"/>
              <w:autoSpaceDN w:val="0"/>
              <w:adjustRightInd w:val="0"/>
              <w:spacing w:line="276" w:lineRule="auto"/>
              <w:jc w:val="center"/>
              <w:rPr>
                <w:rFonts w:ascii="Georgia" w:hAnsi="Georgia" w:cs="Times New Roman"/>
                <w:bCs/>
                <w:sz w:val="28"/>
                <w:szCs w:val="28"/>
              </w:rPr>
            </w:pPr>
            <w:r>
              <w:rPr>
                <w:rFonts w:ascii="Georgia" w:hAnsi="Georgia" w:cs="Times New Roman"/>
                <w:bCs/>
                <w:sz w:val="28"/>
                <w:szCs w:val="28"/>
              </w:rPr>
              <w:t>19</w:t>
            </w:r>
          </w:p>
        </w:tc>
        <w:tc>
          <w:tcPr>
            <w:tcW w:w="3820" w:type="dxa"/>
          </w:tcPr>
          <w:p w:rsidR="005A6BDF" w:rsidRDefault="002B588D" w:rsidP="00434EA5">
            <w:pPr>
              <w:pStyle w:val="Paragraphedeliste"/>
              <w:numPr>
                <w:ilvl w:val="0"/>
                <w:numId w:val="33"/>
              </w:num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3 radiologues</w:t>
            </w:r>
          </w:p>
          <w:p w:rsidR="00740A03" w:rsidRDefault="00740A03" w:rsidP="00434EA5">
            <w:pPr>
              <w:pStyle w:val="Paragraphedeliste"/>
              <w:numPr>
                <w:ilvl w:val="0"/>
                <w:numId w:val="33"/>
              </w:num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 xml:space="preserve">13 </w:t>
            </w:r>
            <w:r w:rsidR="002B588D">
              <w:rPr>
                <w:rFonts w:ascii="Georgia" w:hAnsi="Georgia" w:cs="Times New Roman"/>
                <w:bCs/>
                <w:sz w:val="28"/>
                <w:szCs w:val="28"/>
              </w:rPr>
              <w:t>laborantins</w:t>
            </w:r>
          </w:p>
          <w:p w:rsidR="00740A03" w:rsidRDefault="00740A03" w:rsidP="00434EA5">
            <w:pPr>
              <w:pStyle w:val="Paragraphedeliste"/>
              <w:numPr>
                <w:ilvl w:val="0"/>
                <w:numId w:val="33"/>
              </w:num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 xml:space="preserve">2 </w:t>
            </w:r>
            <w:r w:rsidR="002B588D">
              <w:rPr>
                <w:rFonts w:ascii="Georgia" w:hAnsi="Georgia" w:cs="Times New Roman"/>
                <w:bCs/>
                <w:sz w:val="28"/>
                <w:szCs w:val="28"/>
              </w:rPr>
              <w:t>maintenances</w:t>
            </w:r>
          </w:p>
          <w:p w:rsidR="00740A03" w:rsidRPr="00740A03" w:rsidRDefault="002B588D" w:rsidP="00434EA5">
            <w:pPr>
              <w:pStyle w:val="Paragraphedeliste"/>
              <w:numPr>
                <w:ilvl w:val="0"/>
                <w:numId w:val="33"/>
              </w:num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1 chauffeur</w:t>
            </w:r>
          </w:p>
        </w:tc>
      </w:tr>
      <w:tr w:rsidR="0090741D" w:rsidRPr="002B588D" w:rsidTr="00740A03">
        <w:tc>
          <w:tcPr>
            <w:tcW w:w="3539" w:type="dxa"/>
            <w:gridSpan w:val="2"/>
          </w:tcPr>
          <w:p w:rsidR="0090741D" w:rsidRPr="002B588D" w:rsidRDefault="0090741D" w:rsidP="0090741D">
            <w:pPr>
              <w:autoSpaceDE w:val="0"/>
              <w:autoSpaceDN w:val="0"/>
              <w:adjustRightInd w:val="0"/>
              <w:spacing w:line="276" w:lineRule="auto"/>
              <w:jc w:val="center"/>
              <w:rPr>
                <w:rFonts w:ascii="Georgia" w:hAnsi="Georgia" w:cs="Times New Roman"/>
                <w:b/>
                <w:bCs/>
                <w:sz w:val="28"/>
                <w:szCs w:val="28"/>
              </w:rPr>
            </w:pPr>
            <w:r w:rsidRPr="002B588D">
              <w:rPr>
                <w:rFonts w:ascii="Georgia" w:hAnsi="Georgia" w:cs="Times New Roman"/>
                <w:b/>
                <w:bCs/>
                <w:sz w:val="28"/>
                <w:szCs w:val="28"/>
              </w:rPr>
              <w:t>TOTAL</w:t>
            </w:r>
          </w:p>
        </w:tc>
        <w:tc>
          <w:tcPr>
            <w:tcW w:w="1701" w:type="dxa"/>
          </w:tcPr>
          <w:p w:rsidR="0090741D" w:rsidRPr="002B588D" w:rsidRDefault="0090741D" w:rsidP="0090741D">
            <w:pPr>
              <w:autoSpaceDE w:val="0"/>
              <w:autoSpaceDN w:val="0"/>
              <w:adjustRightInd w:val="0"/>
              <w:spacing w:line="276" w:lineRule="auto"/>
              <w:jc w:val="center"/>
              <w:rPr>
                <w:rFonts w:ascii="Georgia" w:hAnsi="Georgia" w:cs="Times New Roman"/>
                <w:b/>
                <w:bCs/>
                <w:sz w:val="28"/>
                <w:szCs w:val="28"/>
              </w:rPr>
            </w:pPr>
            <w:r w:rsidRPr="002B588D">
              <w:rPr>
                <w:rFonts w:ascii="Georgia" w:hAnsi="Georgia" w:cs="Times New Roman"/>
                <w:b/>
                <w:bCs/>
                <w:sz w:val="28"/>
                <w:szCs w:val="28"/>
              </w:rPr>
              <w:t>223</w:t>
            </w:r>
          </w:p>
        </w:tc>
        <w:tc>
          <w:tcPr>
            <w:tcW w:w="3820" w:type="dxa"/>
          </w:tcPr>
          <w:p w:rsidR="0090741D" w:rsidRPr="002B588D" w:rsidRDefault="00B17FC7" w:rsidP="00B17FC7">
            <w:pPr>
              <w:autoSpaceDE w:val="0"/>
              <w:autoSpaceDN w:val="0"/>
              <w:adjustRightInd w:val="0"/>
              <w:spacing w:line="276" w:lineRule="auto"/>
              <w:jc w:val="center"/>
              <w:rPr>
                <w:rFonts w:ascii="Georgia" w:hAnsi="Georgia" w:cs="Times New Roman"/>
                <w:b/>
                <w:bCs/>
                <w:sz w:val="28"/>
                <w:szCs w:val="28"/>
              </w:rPr>
            </w:pPr>
            <w:r w:rsidRPr="002B588D">
              <w:rPr>
                <w:rFonts w:ascii="Georgia" w:hAnsi="Georgia" w:cs="Times New Roman"/>
                <w:b/>
                <w:bCs/>
                <w:sz w:val="28"/>
                <w:szCs w:val="28"/>
              </w:rPr>
              <w:t>159</w:t>
            </w:r>
          </w:p>
        </w:tc>
      </w:tr>
    </w:tbl>
    <w:p w:rsidR="002A3FED" w:rsidRPr="002B588D" w:rsidRDefault="002A3FED" w:rsidP="00E10C76">
      <w:pPr>
        <w:autoSpaceDE w:val="0"/>
        <w:autoSpaceDN w:val="0"/>
        <w:adjustRightInd w:val="0"/>
        <w:spacing w:line="276" w:lineRule="auto"/>
        <w:jc w:val="both"/>
        <w:rPr>
          <w:rFonts w:ascii="Georgia" w:hAnsi="Georgia" w:cs="Times New Roman"/>
          <w:b/>
          <w:bCs/>
          <w:sz w:val="28"/>
          <w:szCs w:val="28"/>
        </w:rPr>
      </w:pPr>
    </w:p>
    <w:p w:rsidR="00177C22" w:rsidRDefault="00191C04" w:rsidP="00E10C76">
      <w:pPr>
        <w:autoSpaceDE w:val="0"/>
        <w:autoSpaceDN w:val="0"/>
        <w:adjustRightInd w:val="0"/>
        <w:spacing w:line="276" w:lineRule="auto"/>
        <w:jc w:val="both"/>
        <w:rPr>
          <w:rFonts w:ascii="Georgia" w:hAnsi="Georgia" w:cs="Times New Roman"/>
          <w:bCs/>
          <w:sz w:val="28"/>
          <w:szCs w:val="28"/>
        </w:rPr>
      </w:pPr>
      <w:r w:rsidRPr="00015213">
        <w:rPr>
          <w:rFonts w:ascii="Georgia" w:hAnsi="Georgia" w:cs="Times New Roman"/>
          <w:b/>
          <w:sz w:val="28"/>
          <w:szCs w:val="28"/>
        </w:rPr>
        <w:t>3.2.</w:t>
      </w:r>
      <w:r>
        <w:rPr>
          <w:rFonts w:ascii="Georgia" w:hAnsi="Georgia" w:cs="Times New Roman"/>
          <w:bCs/>
          <w:sz w:val="28"/>
          <w:szCs w:val="28"/>
        </w:rPr>
        <w:t xml:space="preserve"> </w:t>
      </w:r>
      <w:r w:rsidRPr="00177C22">
        <w:rPr>
          <w:rFonts w:ascii="Georgia" w:hAnsi="Georgia" w:cs="Times New Roman"/>
          <w:b/>
          <w:sz w:val="28"/>
          <w:szCs w:val="28"/>
        </w:rPr>
        <w:t>Domaine de l’étude</w:t>
      </w:r>
      <w:r>
        <w:rPr>
          <w:rFonts w:ascii="Georgia" w:hAnsi="Georgia" w:cs="Times New Roman"/>
          <w:bCs/>
          <w:sz w:val="28"/>
          <w:szCs w:val="28"/>
        </w:rPr>
        <w:t> </w:t>
      </w:r>
    </w:p>
    <w:p w:rsidR="002A3FED" w:rsidRDefault="000C699B" w:rsidP="00E10C76">
      <w:pPr>
        <w:autoSpaceDE w:val="0"/>
        <w:autoSpaceDN w:val="0"/>
        <w:adjustRightInd w:val="0"/>
        <w:spacing w:line="276" w:lineRule="auto"/>
        <w:jc w:val="both"/>
        <w:rPr>
          <w:rFonts w:ascii="Georgia" w:hAnsi="Georgia" w:cs="Times New Roman"/>
          <w:bCs/>
          <w:sz w:val="28"/>
          <w:szCs w:val="28"/>
        </w:rPr>
      </w:pPr>
      <w:r>
        <w:rPr>
          <w:rFonts w:ascii="Georgia" w:hAnsi="Georgia" w:cs="Times New Roman"/>
          <w:bCs/>
          <w:sz w:val="28"/>
          <w:szCs w:val="28"/>
        </w:rPr>
        <w:t>Notre</w:t>
      </w:r>
      <w:r w:rsidR="00191C04">
        <w:rPr>
          <w:rFonts w:ascii="Georgia" w:hAnsi="Georgia" w:cs="Times New Roman"/>
          <w:bCs/>
          <w:sz w:val="28"/>
          <w:szCs w:val="28"/>
        </w:rPr>
        <w:t xml:space="preserve"> sujet traite un sujet ayant trait à la santé publique.</w:t>
      </w:r>
    </w:p>
    <w:p w:rsidR="00026482" w:rsidRPr="00026482" w:rsidRDefault="00026482" w:rsidP="00026482"/>
    <w:p w:rsidR="00206BDC" w:rsidRPr="009B6E78" w:rsidRDefault="00490892" w:rsidP="00490892">
      <w:pPr>
        <w:pStyle w:val="Titre2"/>
        <w:rPr>
          <w:rFonts w:ascii="Georgia" w:hAnsi="Georgia"/>
          <w:b/>
          <w:color w:val="auto"/>
          <w:sz w:val="28"/>
          <w:szCs w:val="28"/>
        </w:rPr>
      </w:pPr>
      <w:bookmarkStart w:id="31" w:name="_Toc19978042"/>
      <w:r>
        <w:rPr>
          <w:rFonts w:ascii="Georgia" w:hAnsi="Georgia"/>
          <w:b/>
          <w:color w:val="auto"/>
          <w:sz w:val="28"/>
          <w:szCs w:val="28"/>
        </w:rPr>
        <w:t>3.3.</w:t>
      </w:r>
      <w:r w:rsidR="00AB10DC">
        <w:rPr>
          <w:rFonts w:ascii="Georgia" w:hAnsi="Georgia"/>
          <w:b/>
          <w:color w:val="auto"/>
          <w:sz w:val="28"/>
          <w:szCs w:val="28"/>
        </w:rPr>
        <w:t xml:space="preserve"> </w:t>
      </w:r>
      <w:r w:rsidR="00072CDA" w:rsidRPr="009B6E78">
        <w:rPr>
          <w:rFonts w:ascii="Georgia" w:hAnsi="Georgia"/>
          <w:b/>
          <w:color w:val="auto"/>
          <w:sz w:val="28"/>
          <w:szCs w:val="28"/>
        </w:rPr>
        <w:t>Population et échantillon de l’étude</w:t>
      </w:r>
      <w:bookmarkEnd w:id="31"/>
    </w:p>
    <w:p w:rsidR="00137BD1" w:rsidRPr="009B6E78" w:rsidRDefault="00137BD1" w:rsidP="00137BD1">
      <w:pPr>
        <w:pStyle w:val="Paragraphedeliste"/>
        <w:spacing w:line="276" w:lineRule="auto"/>
        <w:ind w:left="1080"/>
        <w:jc w:val="both"/>
        <w:rPr>
          <w:rFonts w:ascii="Georgia" w:hAnsi="Georgia" w:cs="Times New Roman"/>
          <w:b/>
          <w:sz w:val="28"/>
          <w:szCs w:val="28"/>
        </w:rPr>
      </w:pPr>
    </w:p>
    <w:p w:rsidR="00206BDC" w:rsidRDefault="00206BDC" w:rsidP="00434EA5">
      <w:pPr>
        <w:pStyle w:val="Titre2"/>
        <w:numPr>
          <w:ilvl w:val="2"/>
          <w:numId w:val="47"/>
        </w:numPr>
        <w:rPr>
          <w:rFonts w:ascii="Georgia" w:hAnsi="Georgia"/>
          <w:b/>
          <w:color w:val="auto"/>
          <w:sz w:val="28"/>
          <w:szCs w:val="28"/>
        </w:rPr>
      </w:pPr>
      <w:bookmarkStart w:id="32" w:name="_Toc19978043"/>
      <w:r w:rsidRPr="009B6E78">
        <w:rPr>
          <w:rFonts w:ascii="Georgia" w:hAnsi="Georgia"/>
          <w:b/>
          <w:color w:val="auto"/>
          <w:sz w:val="28"/>
          <w:szCs w:val="28"/>
        </w:rPr>
        <w:t>Population</w:t>
      </w:r>
      <w:bookmarkEnd w:id="32"/>
      <w:r w:rsidRPr="009B6E78">
        <w:rPr>
          <w:rFonts w:ascii="Georgia" w:hAnsi="Georgia"/>
          <w:b/>
          <w:color w:val="auto"/>
          <w:sz w:val="28"/>
          <w:szCs w:val="28"/>
        </w:rPr>
        <w:t xml:space="preserve"> </w:t>
      </w:r>
    </w:p>
    <w:p w:rsidR="00026482" w:rsidRPr="00026482" w:rsidRDefault="00026482" w:rsidP="00026482"/>
    <w:p w:rsidR="00137BD1" w:rsidRDefault="00206BDC" w:rsidP="00137BD1">
      <w:pPr>
        <w:tabs>
          <w:tab w:val="left" w:pos="4480"/>
        </w:tabs>
        <w:autoSpaceDE w:val="0"/>
        <w:autoSpaceDN w:val="0"/>
        <w:adjustRightInd w:val="0"/>
        <w:spacing w:line="276" w:lineRule="auto"/>
        <w:ind w:firstLine="1134"/>
        <w:jc w:val="both"/>
        <w:rPr>
          <w:rFonts w:ascii="Georgia" w:hAnsi="Georgia" w:cs="Times New Roman"/>
          <w:sz w:val="28"/>
          <w:szCs w:val="28"/>
        </w:rPr>
      </w:pPr>
      <w:r w:rsidRPr="00420F27">
        <w:rPr>
          <w:rFonts w:ascii="Georgia" w:hAnsi="Georgia" w:cs="Times New Roman"/>
          <w:sz w:val="28"/>
          <w:szCs w:val="28"/>
        </w:rPr>
        <w:t xml:space="preserve">Désigne l’ensemble des individus d’une même espèce qui occupe simultanément le même milieu. </w:t>
      </w:r>
    </w:p>
    <w:p w:rsidR="00137BD1" w:rsidRDefault="00206BDC" w:rsidP="00137BD1">
      <w:pPr>
        <w:tabs>
          <w:tab w:val="left" w:pos="4480"/>
        </w:tabs>
        <w:autoSpaceDE w:val="0"/>
        <w:autoSpaceDN w:val="0"/>
        <w:adjustRightInd w:val="0"/>
        <w:spacing w:line="276" w:lineRule="auto"/>
        <w:ind w:firstLine="1134"/>
        <w:jc w:val="both"/>
        <w:rPr>
          <w:rFonts w:ascii="Georgia" w:hAnsi="Georgia" w:cs="Times New Roman"/>
          <w:sz w:val="28"/>
          <w:szCs w:val="28"/>
        </w:rPr>
      </w:pPr>
      <w:r w:rsidRPr="00420F27">
        <w:rPr>
          <w:rFonts w:ascii="Georgia" w:hAnsi="Georgia" w:cs="Times New Roman"/>
          <w:sz w:val="28"/>
          <w:szCs w:val="28"/>
        </w:rPr>
        <w:t>Pour SCWARTZ cité par OKENGE (1999), il n’est</w:t>
      </w:r>
      <w:r w:rsidR="006D1801">
        <w:rPr>
          <w:rFonts w:ascii="Georgia" w:hAnsi="Georgia" w:cs="Times New Roman"/>
          <w:sz w:val="28"/>
          <w:szCs w:val="28"/>
        </w:rPr>
        <w:t xml:space="preserve"> </w:t>
      </w:r>
      <w:r w:rsidRPr="00420F27">
        <w:rPr>
          <w:rFonts w:ascii="Georgia" w:hAnsi="Georgia" w:cs="Times New Roman"/>
          <w:sz w:val="28"/>
          <w:szCs w:val="28"/>
        </w:rPr>
        <w:t>de recherche que</w:t>
      </w:r>
      <w:r w:rsidR="006D1801">
        <w:rPr>
          <w:rFonts w:ascii="Georgia" w:hAnsi="Georgia" w:cs="Times New Roman"/>
          <w:sz w:val="28"/>
          <w:szCs w:val="28"/>
        </w:rPr>
        <w:t xml:space="preserve"> </w:t>
      </w:r>
      <w:r w:rsidRPr="00420F27">
        <w:rPr>
          <w:rFonts w:ascii="Georgia" w:hAnsi="Georgia" w:cs="Times New Roman"/>
          <w:sz w:val="28"/>
          <w:szCs w:val="28"/>
        </w:rPr>
        <w:t>celle fondée sur une</w:t>
      </w:r>
      <w:r w:rsidR="00AB10DC">
        <w:rPr>
          <w:rFonts w:ascii="Georgia" w:hAnsi="Georgia" w:cs="Times New Roman"/>
          <w:sz w:val="28"/>
          <w:szCs w:val="28"/>
        </w:rPr>
        <w:t xml:space="preserve"> </w:t>
      </w:r>
      <w:r w:rsidRPr="00420F27">
        <w:rPr>
          <w:rFonts w:ascii="Georgia" w:hAnsi="Georgia" w:cs="Times New Roman"/>
          <w:sz w:val="28"/>
          <w:szCs w:val="28"/>
        </w:rPr>
        <w:t xml:space="preserve">quelconque population. Celle-ci est ensemble d’individus soumis à une étude statistique. Bref, on l’appréhende comme l’ensemble d’unité statistique. </w:t>
      </w:r>
    </w:p>
    <w:p w:rsidR="00206BDC" w:rsidRPr="00420F27" w:rsidRDefault="00206BDC" w:rsidP="00137BD1">
      <w:pPr>
        <w:tabs>
          <w:tab w:val="left" w:pos="4480"/>
        </w:tabs>
        <w:autoSpaceDE w:val="0"/>
        <w:autoSpaceDN w:val="0"/>
        <w:adjustRightInd w:val="0"/>
        <w:spacing w:line="276" w:lineRule="auto"/>
        <w:ind w:firstLine="1134"/>
        <w:jc w:val="both"/>
        <w:rPr>
          <w:rFonts w:ascii="Georgia" w:hAnsi="Georgia" w:cs="Times New Roman"/>
          <w:sz w:val="28"/>
          <w:szCs w:val="28"/>
        </w:rPr>
      </w:pPr>
      <w:r w:rsidRPr="00420F27">
        <w:rPr>
          <w:rFonts w:ascii="Georgia" w:hAnsi="Georgia" w:cs="Times New Roman"/>
          <w:sz w:val="28"/>
          <w:szCs w:val="28"/>
        </w:rPr>
        <w:lastRenderedPageBreak/>
        <w:t xml:space="preserve">Notre étude s’est </w:t>
      </w:r>
      <w:r w:rsidR="00E2004B">
        <w:rPr>
          <w:rFonts w:ascii="Georgia" w:hAnsi="Georgia" w:cs="Times New Roman"/>
          <w:sz w:val="28"/>
          <w:szCs w:val="28"/>
        </w:rPr>
        <w:t>intéressée aux infirmiers</w:t>
      </w:r>
      <w:r w:rsidR="00EB17A5">
        <w:rPr>
          <w:rFonts w:ascii="Georgia" w:hAnsi="Georgia" w:cs="Times New Roman"/>
          <w:sz w:val="28"/>
          <w:szCs w:val="28"/>
        </w:rPr>
        <w:t xml:space="preserve"> </w:t>
      </w:r>
      <w:r w:rsidRPr="00420F27">
        <w:rPr>
          <w:rFonts w:ascii="Georgia" w:hAnsi="Georgia" w:cs="Times New Roman"/>
          <w:sz w:val="28"/>
          <w:szCs w:val="28"/>
        </w:rPr>
        <w:t>en général et, de maniè</w:t>
      </w:r>
      <w:r w:rsidR="00E2004B">
        <w:rPr>
          <w:rFonts w:ascii="Georgia" w:hAnsi="Georgia" w:cs="Times New Roman"/>
          <w:sz w:val="28"/>
          <w:szCs w:val="28"/>
        </w:rPr>
        <w:t>re</w:t>
      </w:r>
      <w:r w:rsidR="006D1801">
        <w:rPr>
          <w:rFonts w:ascii="Georgia" w:hAnsi="Georgia" w:cs="Times New Roman"/>
          <w:sz w:val="28"/>
          <w:szCs w:val="28"/>
        </w:rPr>
        <w:t xml:space="preserve"> </w:t>
      </w:r>
      <w:r w:rsidR="00E2004B">
        <w:rPr>
          <w:rFonts w:ascii="Georgia" w:hAnsi="Georgia" w:cs="Times New Roman"/>
          <w:sz w:val="28"/>
          <w:szCs w:val="28"/>
        </w:rPr>
        <w:t>particulière, celle</w:t>
      </w:r>
      <w:r w:rsidR="006D1801">
        <w:rPr>
          <w:rFonts w:ascii="Georgia" w:hAnsi="Georgia" w:cs="Times New Roman"/>
          <w:sz w:val="28"/>
          <w:szCs w:val="28"/>
        </w:rPr>
        <w:t xml:space="preserve"> </w:t>
      </w:r>
      <w:r w:rsidR="00E2004B">
        <w:rPr>
          <w:rFonts w:ascii="Georgia" w:hAnsi="Georgia" w:cs="Times New Roman"/>
          <w:sz w:val="28"/>
          <w:szCs w:val="28"/>
        </w:rPr>
        <w:t>du service de la médecine interne.</w:t>
      </w:r>
      <w:r w:rsidR="00E2004B" w:rsidRPr="00420F27">
        <w:rPr>
          <w:rFonts w:ascii="Georgia" w:hAnsi="Georgia" w:cs="Times New Roman"/>
          <w:sz w:val="28"/>
          <w:szCs w:val="28"/>
        </w:rPr>
        <w:t xml:space="preserve"> Et</w:t>
      </w:r>
      <w:r w:rsidRPr="00420F27">
        <w:rPr>
          <w:rFonts w:ascii="Georgia" w:hAnsi="Georgia" w:cs="Times New Roman"/>
          <w:sz w:val="28"/>
          <w:szCs w:val="28"/>
        </w:rPr>
        <w:t xml:space="preserve"> notre populatio</w:t>
      </w:r>
      <w:r w:rsidR="00E2004B">
        <w:rPr>
          <w:rFonts w:ascii="Georgia" w:hAnsi="Georgia" w:cs="Times New Roman"/>
          <w:sz w:val="28"/>
          <w:szCs w:val="28"/>
        </w:rPr>
        <w:t>n cible était</w:t>
      </w:r>
      <w:r w:rsidR="006D1801">
        <w:rPr>
          <w:rFonts w:ascii="Georgia" w:hAnsi="Georgia" w:cs="Times New Roman"/>
          <w:sz w:val="28"/>
          <w:szCs w:val="28"/>
        </w:rPr>
        <w:t xml:space="preserve"> de nombre de 25</w:t>
      </w:r>
      <w:r w:rsidR="00E2004B">
        <w:rPr>
          <w:rFonts w:ascii="Georgia" w:hAnsi="Georgia" w:cs="Times New Roman"/>
          <w:sz w:val="28"/>
          <w:szCs w:val="28"/>
        </w:rPr>
        <w:t xml:space="preserve"> les infirmiers</w:t>
      </w:r>
      <w:r w:rsidRPr="00420F27">
        <w:rPr>
          <w:rFonts w:ascii="Georgia" w:hAnsi="Georgia" w:cs="Times New Roman"/>
          <w:sz w:val="28"/>
          <w:szCs w:val="28"/>
        </w:rPr>
        <w:t xml:space="preserve">.   </w:t>
      </w:r>
    </w:p>
    <w:p w:rsidR="00206BDC" w:rsidRDefault="00206BDC" w:rsidP="00434EA5">
      <w:pPr>
        <w:pStyle w:val="Titre2"/>
        <w:numPr>
          <w:ilvl w:val="2"/>
          <w:numId w:val="47"/>
        </w:numPr>
        <w:rPr>
          <w:rFonts w:ascii="Georgia" w:hAnsi="Georgia"/>
          <w:b/>
          <w:color w:val="auto"/>
          <w:sz w:val="28"/>
          <w:szCs w:val="28"/>
        </w:rPr>
      </w:pPr>
      <w:bookmarkStart w:id="33" w:name="_Toc19978044"/>
      <w:r w:rsidRPr="00EF37B3">
        <w:rPr>
          <w:rFonts w:ascii="Georgia" w:hAnsi="Georgia"/>
          <w:b/>
          <w:color w:val="auto"/>
          <w:sz w:val="28"/>
          <w:szCs w:val="28"/>
        </w:rPr>
        <w:t>Echantillon</w:t>
      </w:r>
      <w:bookmarkEnd w:id="33"/>
      <w:r w:rsidRPr="00EF37B3">
        <w:rPr>
          <w:rFonts w:ascii="Georgia" w:hAnsi="Georgia"/>
          <w:b/>
          <w:color w:val="auto"/>
          <w:sz w:val="28"/>
          <w:szCs w:val="28"/>
        </w:rPr>
        <w:t xml:space="preserve"> </w:t>
      </w:r>
    </w:p>
    <w:p w:rsidR="00026482" w:rsidRPr="00026482" w:rsidRDefault="00026482" w:rsidP="00026482"/>
    <w:p w:rsidR="00026482" w:rsidRPr="00FD3697" w:rsidRDefault="00206BDC" w:rsidP="00FD3697">
      <w:pPr>
        <w:spacing w:line="276" w:lineRule="auto"/>
        <w:ind w:firstLine="709"/>
        <w:jc w:val="both"/>
        <w:rPr>
          <w:rFonts w:ascii="Georgia" w:hAnsi="Georgia" w:cs="Times New Roman"/>
          <w:sz w:val="28"/>
          <w:szCs w:val="28"/>
        </w:rPr>
      </w:pPr>
      <w:r>
        <w:rPr>
          <w:rFonts w:ascii="Georgia" w:hAnsi="Georgia" w:cs="Times New Roman"/>
          <w:sz w:val="28"/>
          <w:szCs w:val="28"/>
        </w:rPr>
        <w:t>Pour</w:t>
      </w:r>
      <w:r w:rsidR="006D1801">
        <w:rPr>
          <w:rFonts w:ascii="Georgia" w:hAnsi="Georgia" w:cs="Times New Roman"/>
          <w:sz w:val="28"/>
          <w:szCs w:val="28"/>
        </w:rPr>
        <w:t xml:space="preserve"> </w:t>
      </w:r>
      <w:r>
        <w:rPr>
          <w:rFonts w:ascii="Georgia" w:hAnsi="Georgia" w:cs="Times New Roman"/>
          <w:sz w:val="28"/>
          <w:szCs w:val="28"/>
        </w:rPr>
        <w:t>MATUKALA N.</w:t>
      </w:r>
      <w:r w:rsidRPr="00420F27">
        <w:rPr>
          <w:rFonts w:ascii="Georgia" w:hAnsi="Georgia" w:cs="Times New Roman"/>
          <w:sz w:val="28"/>
          <w:szCs w:val="28"/>
        </w:rPr>
        <w:t xml:space="preserve"> (2016), l’échantillon est un sous-ensemble de la population que l’on souhaite étudier.  La détermination de la taille d’un échantillon obéit à plusieurs critères selon qu’il s’agit d’une étude quantitative. </w:t>
      </w:r>
    </w:p>
    <w:p w:rsidR="00026482" w:rsidRDefault="00490892" w:rsidP="00FD3697">
      <w:pPr>
        <w:spacing w:line="276" w:lineRule="auto"/>
        <w:ind w:firstLine="709"/>
        <w:jc w:val="both"/>
        <w:rPr>
          <w:rFonts w:ascii="Georgia" w:hAnsi="Georgia" w:cs="Times New Roman"/>
          <w:sz w:val="28"/>
          <w:szCs w:val="28"/>
        </w:rPr>
      </w:pPr>
      <w:r>
        <w:rPr>
          <w:rFonts w:ascii="Georgia" w:hAnsi="Georgia" w:cs="Times New Roman"/>
          <w:sz w:val="28"/>
          <w:szCs w:val="28"/>
        </w:rPr>
        <w:t>Aprè</w:t>
      </w:r>
      <w:r w:rsidR="00206BDC" w:rsidRPr="00420F27">
        <w:rPr>
          <w:rFonts w:ascii="Georgia" w:hAnsi="Georgia" w:cs="Times New Roman"/>
          <w:sz w:val="28"/>
          <w:szCs w:val="28"/>
        </w:rPr>
        <w:t>s avoir</w:t>
      </w:r>
      <w:r w:rsidR="00FD3697">
        <w:rPr>
          <w:rFonts w:ascii="Georgia" w:hAnsi="Georgia" w:cs="Times New Roman"/>
          <w:sz w:val="28"/>
          <w:szCs w:val="28"/>
        </w:rPr>
        <w:t xml:space="preserve"> </w:t>
      </w:r>
      <w:r w:rsidR="00206BDC" w:rsidRPr="00420F27">
        <w:rPr>
          <w:rFonts w:ascii="Georgia" w:hAnsi="Georgia" w:cs="Times New Roman"/>
          <w:sz w:val="28"/>
          <w:szCs w:val="28"/>
        </w:rPr>
        <w:t>appliqué</w:t>
      </w:r>
      <w:r w:rsidR="00FD3697">
        <w:rPr>
          <w:rFonts w:ascii="Georgia" w:hAnsi="Georgia" w:cs="Times New Roman"/>
          <w:sz w:val="28"/>
          <w:szCs w:val="28"/>
        </w:rPr>
        <w:t xml:space="preserve"> </w:t>
      </w:r>
      <w:r w:rsidR="00206BDC" w:rsidRPr="00420F27">
        <w:rPr>
          <w:rFonts w:ascii="Georgia" w:hAnsi="Georgia" w:cs="Times New Roman"/>
          <w:sz w:val="28"/>
          <w:szCs w:val="28"/>
        </w:rPr>
        <w:t>les critères de</w:t>
      </w:r>
      <w:r>
        <w:rPr>
          <w:rFonts w:ascii="Georgia" w:hAnsi="Georgia" w:cs="Times New Roman"/>
          <w:sz w:val="28"/>
          <w:szCs w:val="28"/>
        </w:rPr>
        <w:t xml:space="preserve"> sélection nous avons obtenu </w:t>
      </w:r>
      <w:r w:rsidR="00206BDC">
        <w:rPr>
          <w:rFonts w:ascii="Georgia" w:hAnsi="Georgia" w:cs="Times New Roman"/>
          <w:sz w:val="28"/>
          <w:szCs w:val="28"/>
        </w:rPr>
        <w:t xml:space="preserve">un </w:t>
      </w:r>
      <w:r>
        <w:rPr>
          <w:rFonts w:ascii="Georgia" w:hAnsi="Georgia" w:cs="Times New Roman"/>
          <w:sz w:val="28"/>
          <w:szCs w:val="28"/>
        </w:rPr>
        <w:t>échantillon non</w:t>
      </w:r>
      <w:r w:rsidR="00206BDC" w:rsidRPr="00420F27">
        <w:rPr>
          <w:rFonts w:ascii="Georgia" w:hAnsi="Georgia" w:cs="Times New Roman"/>
          <w:sz w:val="28"/>
          <w:szCs w:val="28"/>
        </w:rPr>
        <w:t xml:space="preserve"> </w:t>
      </w:r>
      <w:r w:rsidR="00B3204C">
        <w:rPr>
          <w:rFonts w:ascii="Georgia" w:hAnsi="Georgia" w:cs="Times New Roman"/>
          <w:sz w:val="28"/>
          <w:szCs w:val="28"/>
        </w:rPr>
        <w:t>occasionnel</w:t>
      </w:r>
    </w:p>
    <w:p w:rsidR="00026482" w:rsidRPr="00026482" w:rsidRDefault="00BE51D0" w:rsidP="00026482">
      <w:pPr>
        <w:pStyle w:val="Paragraphedeliste"/>
        <w:spacing w:line="276" w:lineRule="auto"/>
        <w:ind w:left="1440"/>
        <w:jc w:val="both"/>
        <w:rPr>
          <w:rFonts w:ascii="Georgia" w:hAnsi="Georgia" w:cs="Times New Roman"/>
          <w:sz w:val="28"/>
          <w:szCs w:val="28"/>
        </w:rPr>
      </w:pPr>
      <w:r>
        <w:rPr>
          <w:rFonts w:ascii="Georgia" w:hAnsi="Georgia" w:cs="Times New Roman"/>
          <w:sz w:val="28"/>
          <w:szCs w:val="28"/>
        </w:rPr>
        <w:t>.</w:t>
      </w:r>
    </w:p>
    <w:p w:rsidR="009626EE" w:rsidRDefault="00206BDC" w:rsidP="00206BDC">
      <w:pPr>
        <w:spacing w:line="276" w:lineRule="auto"/>
        <w:ind w:firstLine="709"/>
        <w:jc w:val="both"/>
        <w:rPr>
          <w:rFonts w:ascii="Georgia" w:hAnsi="Georgia" w:cs="Times New Roman"/>
          <w:sz w:val="28"/>
          <w:szCs w:val="28"/>
        </w:rPr>
      </w:pPr>
      <w:r w:rsidRPr="00420F27">
        <w:rPr>
          <w:rFonts w:ascii="Georgia" w:hAnsi="Georgia" w:cs="Times New Roman"/>
          <w:sz w:val="28"/>
          <w:szCs w:val="28"/>
        </w:rPr>
        <w:t>Compte tenu des réalités rencontrées sur le terrain, notre échantillon est un ch</w:t>
      </w:r>
      <w:r w:rsidR="006F6BCC">
        <w:rPr>
          <w:rFonts w:ascii="Georgia" w:hAnsi="Georgia" w:cs="Times New Roman"/>
          <w:sz w:val="28"/>
          <w:szCs w:val="28"/>
        </w:rPr>
        <w:t>oix aléatoire qui devrait sortir</w:t>
      </w:r>
      <w:r w:rsidRPr="00420F27">
        <w:rPr>
          <w:rFonts w:ascii="Georgia" w:hAnsi="Georgia" w:cs="Times New Roman"/>
          <w:sz w:val="28"/>
          <w:szCs w:val="28"/>
        </w:rPr>
        <w:t xml:space="preserve"> de la population mère qui s’él</w:t>
      </w:r>
      <w:r w:rsidR="00D96A8B">
        <w:rPr>
          <w:rFonts w:ascii="Georgia" w:hAnsi="Georgia" w:cs="Times New Roman"/>
          <w:sz w:val="28"/>
          <w:szCs w:val="28"/>
        </w:rPr>
        <w:t xml:space="preserve">evait à 25 </w:t>
      </w:r>
      <w:r w:rsidR="00F363A1">
        <w:rPr>
          <w:rFonts w:ascii="Georgia" w:hAnsi="Georgia" w:cs="Times New Roman"/>
          <w:sz w:val="28"/>
          <w:szCs w:val="28"/>
        </w:rPr>
        <w:t>infirmiers (</w:t>
      </w:r>
      <w:r w:rsidR="00D96A8B">
        <w:rPr>
          <w:rFonts w:ascii="Georgia" w:hAnsi="Georgia" w:cs="Times New Roman"/>
          <w:sz w:val="28"/>
          <w:szCs w:val="28"/>
        </w:rPr>
        <w:t>ers)</w:t>
      </w:r>
      <w:r w:rsidR="006C48D3">
        <w:rPr>
          <w:rFonts w:ascii="Georgia" w:hAnsi="Georgia" w:cs="Times New Roman"/>
          <w:sz w:val="28"/>
          <w:szCs w:val="28"/>
        </w:rPr>
        <w:t>.</w:t>
      </w:r>
    </w:p>
    <w:p w:rsidR="00015213" w:rsidRDefault="00015213" w:rsidP="00206BDC">
      <w:pPr>
        <w:spacing w:line="276" w:lineRule="auto"/>
        <w:ind w:firstLine="709"/>
        <w:jc w:val="both"/>
        <w:rPr>
          <w:rFonts w:ascii="Georgia" w:hAnsi="Georgia" w:cs="Times New Roman"/>
          <w:sz w:val="28"/>
          <w:szCs w:val="28"/>
        </w:rPr>
      </w:pPr>
    </w:p>
    <w:p w:rsidR="00AB10DC" w:rsidRDefault="009626EE">
      <w:pPr>
        <w:rPr>
          <w:rFonts w:ascii="Georgia" w:eastAsiaTheme="majorEastAsia" w:hAnsi="Georgia" w:cstheme="majorBidi"/>
          <w:b/>
          <w:sz w:val="28"/>
          <w:szCs w:val="28"/>
        </w:rPr>
      </w:pPr>
      <w:r w:rsidRPr="00AB10DC">
        <w:rPr>
          <w:rFonts w:ascii="Georgia" w:eastAsiaTheme="majorEastAsia" w:hAnsi="Georgia" w:cstheme="majorBidi"/>
          <w:b/>
          <w:sz w:val="28"/>
          <w:szCs w:val="28"/>
        </w:rPr>
        <w:t>3.</w:t>
      </w:r>
      <w:r w:rsidR="00015213">
        <w:rPr>
          <w:rFonts w:ascii="Georgia" w:eastAsiaTheme="majorEastAsia" w:hAnsi="Georgia" w:cstheme="majorBidi"/>
          <w:b/>
          <w:sz w:val="28"/>
          <w:szCs w:val="28"/>
        </w:rPr>
        <w:t>4</w:t>
      </w:r>
      <w:r w:rsidRPr="00AB10DC">
        <w:rPr>
          <w:rFonts w:ascii="Georgia" w:eastAsiaTheme="majorEastAsia" w:hAnsi="Georgia" w:cstheme="majorBidi"/>
          <w:b/>
          <w:sz w:val="28"/>
          <w:szCs w:val="28"/>
        </w:rPr>
        <w:t xml:space="preserve"> Critères de sélection </w:t>
      </w:r>
    </w:p>
    <w:p w:rsidR="009626EE" w:rsidRPr="00AB10DC" w:rsidRDefault="00AB10DC" w:rsidP="00AB10DC">
      <w:pPr>
        <w:spacing w:line="276" w:lineRule="auto"/>
        <w:ind w:firstLine="709"/>
        <w:jc w:val="both"/>
        <w:rPr>
          <w:rFonts w:ascii="Georgia" w:hAnsi="Georgia" w:cs="Times New Roman"/>
          <w:sz w:val="28"/>
          <w:szCs w:val="28"/>
        </w:rPr>
      </w:pPr>
      <w:r>
        <w:rPr>
          <w:rFonts w:ascii="Georgia" w:hAnsi="Georgia" w:cs="Times New Roman"/>
          <w:sz w:val="28"/>
          <w:szCs w:val="28"/>
        </w:rPr>
        <w:t>P</w:t>
      </w:r>
      <w:r w:rsidR="009626EE" w:rsidRPr="00AB10DC">
        <w:rPr>
          <w:rFonts w:ascii="Georgia" w:hAnsi="Georgia" w:cs="Times New Roman"/>
          <w:sz w:val="28"/>
          <w:szCs w:val="28"/>
        </w:rPr>
        <w:t xml:space="preserve">our la sélection des sujets faisant partis de notre échantillon, nous avons défini </w:t>
      </w:r>
      <w:r w:rsidRPr="00AB10DC">
        <w:rPr>
          <w:rFonts w:ascii="Georgia" w:hAnsi="Georgia" w:cs="Times New Roman"/>
          <w:sz w:val="28"/>
          <w:szCs w:val="28"/>
        </w:rPr>
        <w:t>un certain nombre</w:t>
      </w:r>
      <w:r w:rsidR="009626EE" w:rsidRPr="00AB10DC">
        <w:rPr>
          <w:rFonts w:ascii="Georgia" w:hAnsi="Georgia" w:cs="Times New Roman"/>
          <w:sz w:val="28"/>
          <w:szCs w:val="28"/>
        </w:rPr>
        <w:t xml:space="preserve"> de critères d’inclusion et d’exclusion ci-après :</w:t>
      </w:r>
    </w:p>
    <w:p w:rsidR="00206BDC" w:rsidRPr="00177C22" w:rsidRDefault="009626EE" w:rsidP="00177C22">
      <w:pPr>
        <w:tabs>
          <w:tab w:val="left" w:pos="1994"/>
        </w:tabs>
        <w:spacing w:line="276" w:lineRule="auto"/>
        <w:jc w:val="both"/>
        <w:rPr>
          <w:rFonts w:ascii="Georgia" w:hAnsi="Georgia" w:cs="Times New Roman"/>
          <w:b/>
          <w:bCs/>
          <w:sz w:val="28"/>
          <w:szCs w:val="28"/>
        </w:rPr>
      </w:pPr>
      <w:r w:rsidRPr="00177C22">
        <w:rPr>
          <w:rFonts w:ascii="Georgia" w:hAnsi="Georgia" w:cs="Times New Roman"/>
          <w:b/>
          <w:bCs/>
          <w:sz w:val="28"/>
          <w:szCs w:val="28"/>
        </w:rPr>
        <w:t>Critères d’inclusion</w:t>
      </w:r>
    </w:p>
    <w:p w:rsidR="00AB10DC" w:rsidRPr="00AB10DC" w:rsidRDefault="00AB10DC" w:rsidP="00AB10DC">
      <w:pPr>
        <w:pStyle w:val="Paragraphedeliste"/>
        <w:numPr>
          <w:ilvl w:val="0"/>
          <w:numId w:val="53"/>
        </w:numPr>
        <w:spacing w:line="276" w:lineRule="auto"/>
        <w:jc w:val="both"/>
        <w:rPr>
          <w:rFonts w:ascii="Georgia" w:hAnsi="Georgia" w:cs="Times New Roman"/>
          <w:sz w:val="28"/>
          <w:szCs w:val="28"/>
        </w:rPr>
      </w:pPr>
      <w:r w:rsidRPr="00AB10DC">
        <w:rPr>
          <w:rFonts w:ascii="Georgia" w:hAnsi="Georgia" w:cs="Times New Roman"/>
          <w:sz w:val="28"/>
          <w:szCs w:val="28"/>
        </w:rPr>
        <w:t>Être</w:t>
      </w:r>
      <w:r w:rsidR="009626EE" w:rsidRPr="00AB10DC">
        <w:rPr>
          <w:rFonts w:ascii="Georgia" w:hAnsi="Georgia" w:cs="Times New Roman"/>
          <w:sz w:val="28"/>
          <w:szCs w:val="28"/>
        </w:rPr>
        <w:t xml:space="preserve"> infirmier œuvrant à l’hôpital</w:t>
      </w:r>
      <w:r w:rsidR="006C48D3" w:rsidRPr="00AB10DC">
        <w:rPr>
          <w:rFonts w:ascii="Georgia" w:hAnsi="Georgia" w:cs="Times New Roman"/>
          <w:sz w:val="28"/>
          <w:szCs w:val="28"/>
        </w:rPr>
        <w:t> ;</w:t>
      </w:r>
    </w:p>
    <w:p w:rsidR="00AB10DC" w:rsidRPr="00AB10DC" w:rsidRDefault="00AB10DC" w:rsidP="00AB10DC">
      <w:pPr>
        <w:pStyle w:val="Paragraphedeliste"/>
        <w:numPr>
          <w:ilvl w:val="0"/>
          <w:numId w:val="53"/>
        </w:numPr>
        <w:spacing w:line="276" w:lineRule="auto"/>
        <w:jc w:val="both"/>
        <w:rPr>
          <w:rFonts w:ascii="Georgia" w:hAnsi="Georgia" w:cs="Times New Roman"/>
          <w:sz w:val="28"/>
          <w:szCs w:val="28"/>
        </w:rPr>
      </w:pPr>
      <w:r w:rsidRPr="00AB10DC">
        <w:rPr>
          <w:rFonts w:ascii="Georgia" w:hAnsi="Georgia" w:cs="Times New Roman"/>
          <w:sz w:val="28"/>
          <w:szCs w:val="28"/>
        </w:rPr>
        <w:t>Être</w:t>
      </w:r>
      <w:r w:rsidR="006C48D3" w:rsidRPr="00AB10DC">
        <w:rPr>
          <w:rFonts w:ascii="Georgia" w:hAnsi="Georgia" w:cs="Times New Roman"/>
          <w:sz w:val="28"/>
          <w:szCs w:val="28"/>
        </w:rPr>
        <w:t xml:space="preserve"> infirmier soignant au service médecine interne ;</w:t>
      </w:r>
    </w:p>
    <w:p w:rsidR="006C48D3" w:rsidRPr="00AB10DC" w:rsidRDefault="00AB10DC" w:rsidP="00AB10DC">
      <w:pPr>
        <w:pStyle w:val="Paragraphedeliste"/>
        <w:numPr>
          <w:ilvl w:val="0"/>
          <w:numId w:val="53"/>
        </w:numPr>
        <w:spacing w:line="276" w:lineRule="auto"/>
        <w:jc w:val="both"/>
        <w:rPr>
          <w:rFonts w:ascii="Georgia" w:hAnsi="Georgia" w:cs="Times New Roman"/>
          <w:sz w:val="28"/>
          <w:szCs w:val="28"/>
        </w:rPr>
      </w:pPr>
      <w:r w:rsidRPr="00AB10DC">
        <w:rPr>
          <w:rFonts w:ascii="Georgia" w:hAnsi="Georgia" w:cs="Times New Roman"/>
          <w:sz w:val="28"/>
          <w:szCs w:val="28"/>
        </w:rPr>
        <w:t>Être</w:t>
      </w:r>
      <w:r w:rsidR="006C48D3" w:rsidRPr="00AB10DC">
        <w:rPr>
          <w:rFonts w:ascii="Georgia" w:hAnsi="Georgia" w:cs="Times New Roman"/>
          <w:sz w:val="28"/>
          <w:szCs w:val="28"/>
        </w:rPr>
        <w:t xml:space="preserve"> présent lors de l’enquête et Avoir soigné lors de nos enquêtes.  </w:t>
      </w:r>
    </w:p>
    <w:p w:rsidR="006C48D3" w:rsidRPr="00177C22" w:rsidRDefault="006C48D3" w:rsidP="00177C22">
      <w:pPr>
        <w:tabs>
          <w:tab w:val="left" w:pos="1994"/>
        </w:tabs>
        <w:spacing w:line="276" w:lineRule="auto"/>
        <w:jc w:val="both"/>
        <w:rPr>
          <w:rFonts w:ascii="Georgia" w:hAnsi="Georgia" w:cs="Times New Roman"/>
          <w:b/>
          <w:bCs/>
          <w:sz w:val="28"/>
          <w:szCs w:val="28"/>
        </w:rPr>
      </w:pPr>
      <w:r w:rsidRPr="00177C22">
        <w:rPr>
          <w:rFonts w:ascii="Georgia" w:hAnsi="Georgia" w:cs="Times New Roman"/>
          <w:b/>
          <w:bCs/>
          <w:sz w:val="28"/>
          <w:szCs w:val="28"/>
        </w:rPr>
        <w:t xml:space="preserve">Critères d’exclusion </w:t>
      </w:r>
    </w:p>
    <w:p w:rsidR="009626EE" w:rsidRDefault="006C48D3" w:rsidP="00177C22">
      <w:pPr>
        <w:tabs>
          <w:tab w:val="left" w:pos="2880"/>
        </w:tabs>
        <w:spacing w:before="240" w:line="276" w:lineRule="auto"/>
        <w:ind w:left="709"/>
        <w:jc w:val="both"/>
        <w:rPr>
          <w:rFonts w:ascii="Georgia" w:hAnsi="Georgia" w:cs="Times New Roman"/>
          <w:sz w:val="28"/>
          <w:szCs w:val="28"/>
        </w:rPr>
      </w:pPr>
      <w:r>
        <w:rPr>
          <w:rFonts w:ascii="Georgia" w:hAnsi="Georgia" w:cs="Times New Roman"/>
          <w:sz w:val="28"/>
          <w:szCs w:val="28"/>
        </w:rPr>
        <w:t>Les sujets n’ayant pas remplis les critères ci-haut sont exclus de l’étude.</w:t>
      </w:r>
    </w:p>
    <w:p w:rsidR="00177C22" w:rsidRDefault="00BE51D0" w:rsidP="00177C22">
      <w:pPr>
        <w:spacing w:line="276" w:lineRule="auto"/>
        <w:ind w:left="1" w:firstLine="708"/>
        <w:jc w:val="both"/>
      </w:pPr>
      <w:r>
        <w:rPr>
          <w:rFonts w:ascii="Georgia" w:eastAsiaTheme="majorEastAsia" w:hAnsi="Georgia" w:cstheme="majorBidi"/>
          <w:b/>
          <w:sz w:val="28"/>
          <w:szCs w:val="28"/>
        </w:rPr>
        <w:t xml:space="preserve"> </w:t>
      </w:r>
      <w:r w:rsidR="006C48D3">
        <w:rPr>
          <w:rFonts w:ascii="Georgia" w:eastAsiaTheme="majorEastAsia" w:hAnsi="Georgia" w:cstheme="majorBidi"/>
          <w:b/>
          <w:sz w:val="28"/>
          <w:szCs w:val="28"/>
        </w:rPr>
        <w:t>3. </w:t>
      </w:r>
      <w:r w:rsidR="00015213">
        <w:rPr>
          <w:rFonts w:ascii="Georgia" w:eastAsiaTheme="majorEastAsia" w:hAnsi="Georgia" w:cstheme="majorBidi"/>
          <w:b/>
          <w:sz w:val="28"/>
          <w:szCs w:val="28"/>
        </w:rPr>
        <w:t>5</w:t>
      </w:r>
      <w:r w:rsidR="00177C22">
        <w:rPr>
          <w:rFonts w:ascii="Georgia" w:eastAsiaTheme="majorEastAsia" w:hAnsi="Georgia" w:cstheme="majorBidi"/>
          <w:b/>
          <w:sz w:val="28"/>
          <w:szCs w:val="28"/>
        </w:rPr>
        <w:t xml:space="preserve"> </w:t>
      </w:r>
      <w:r w:rsidR="00266EF3">
        <w:rPr>
          <w:rFonts w:ascii="Georgia" w:eastAsiaTheme="majorEastAsia" w:hAnsi="Georgia" w:cstheme="majorBidi"/>
          <w:b/>
          <w:sz w:val="28"/>
          <w:szCs w:val="28"/>
        </w:rPr>
        <w:t>Méthode, technique et instrument de mesure</w:t>
      </w:r>
      <w:r>
        <w:t xml:space="preserve">   </w:t>
      </w:r>
    </w:p>
    <w:p w:rsidR="00177C22" w:rsidRDefault="006C48D3" w:rsidP="006C48D3">
      <w:pPr>
        <w:spacing w:line="276" w:lineRule="auto"/>
        <w:jc w:val="both"/>
        <w:rPr>
          <w:rFonts w:ascii="Georgia" w:hAnsi="Georgia" w:cs="Times New Roman"/>
          <w:sz w:val="28"/>
          <w:szCs w:val="28"/>
        </w:rPr>
      </w:pPr>
      <w:r w:rsidRPr="00177C22">
        <w:rPr>
          <w:rFonts w:ascii="Georgia" w:hAnsi="Georgia" w:cs="Times New Roman"/>
          <w:b/>
          <w:bCs/>
          <w:sz w:val="28"/>
          <w:szCs w:val="28"/>
        </w:rPr>
        <w:t>3.</w:t>
      </w:r>
      <w:r w:rsidR="00015213">
        <w:rPr>
          <w:rFonts w:ascii="Georgia" w:hAnsi="Georgia" w:cs="Times New Roman"/>
          <w:b/>
          <w:bCs/>
          <w:sz w:val="28"/>
          <w:szCs w:val="28"/>
        </w:rPr>
        <w:t>5</w:t>
      </w:r>
      <w:r w:rsidR="00BE51D0" w:rsidRPr="00177C22">
        <w:rPr>
          <w:rFonts w:ascii="Georgia" w:hAnsi="Georgia" w:cs="Times New Roman"/>
          <w:b/>
          <w:bCs/>
          <w:sz w:val="28"/>
          <w:szCs w:val="28"/>
        </w:rPr>
        <w:t>.1 Méthode</w:t>
      </w:r>
      <w:r w:rsidR="00BE51D0">
        <w:rPr>
          <w:rFonts w:ascii="Georgia" w:hAnsi="Georgia" w:cs="Times New Roman"/>
          <w:sz w:val="28"/>
          <w:szCs w:val="28"/>
        </w:rPr>
        <w:t> </w:t>
      </w:r>
    </w:p>
    <w:p w:rsidR="003A723A" w:rsidRPr="00BE51D0" w:rsidRDefault="003A723A" w:rsidP="00177C22">
      <w:pPr>
        <w:spacing w:line="276" w:lineRule="auto"/>
        <w:ind w:firstLine="709"/>
        <w:jc w:val="both"/>
      </w:pPr>
      <w:r w:rsidRPr="00420F27">
        <w:rPr>
          <w:rFonts w:ascii="Georgia" w:hAnsi="Georgia" w:cs="Times New Roman"/>
          <w:sz w:val="28"/>
          <w:szCs w:val="28"/>
        </w:rPr>
        <w:t xml:space="preserve">Selon MULAMBA (2014), la méthode est la voie obligée que le chercheur doit suivre pour arriver à la vérité scientifique. Il continue pour </w:t>
      </w:r>
      <w:r w:rsidRPr="00420F27">
        <w:rPr>
          <w:rFonts w:ascii="Georgia" w:hAnsi="Georgia" w:cs="Times New Roman"/>
          <w:sz w:val="28"/>
          <w:szCs w:val="28"/>
        </w:rPr>
        <w:lastRenderedPageBreak/>
        <w:t>ajouter que la méthode</w:t>
      </w:r>
      <w:r w:rsidR="00587922">
        <w:rPr>
          <w:rFonts w:ascii="Georgia" w:hAnsi="Georgia" w:cs="Times New Roman"/>
          <w:sz w:val="28"/>
          <w:szCs w:val="28"/>
        </w:rPr>
        <w:t xml:space="preserve"> </w:t>
      </w:r>
      <w:r w:rsidRPr="00420F27">
        <w:rPr>
          <w:rFonts w:ascii="Georgia" w:hAnsi="Georgia" w:cs="Times New Roman"/>
          <w:sz w:val="28"/>
          <w:szCs w:val="28"/>
        </w:rPr>
        <w:t>est l’ensemble</w:t>
      </w:r>
      <w:r w:rsidR="00177C22">
        <w:rPr>
          <w:rFonts w:ascii="Georgia" w:hAnsi="Georgia" w:cs="Times New Roman"/>
          <w:sz w:val="28"/>
          <w:szCs w:val="28"/>
        </w:rPr>
        <w:t xml:space="preserve"> </w:t>
      </w:r>
      <w:r w:rsidRPr="00420F27">
        <w:rPr>
          <w:rFonts w:ascii="Georgia" w:hAnsi="Georgia" w:cs="Times New Roman"/>
          <w:sz w:val="28"/>
          <w:szCs w:val="28"/>
        </w:rPr>
        <w:t>des opérations intellectuelles par lesquelles une discipline cherche à atteindre les vérités qu’elle poursuit, les démontre et les vérifie.</w:t>
      </w:r>
    </w:p>
    <w:p w:rsidR="003A723A" w:rsidRPr="00420F27" w:rsidRDefault="003A723A" w:rsidP="003A723A">
      <w:pPr>
        <w:spacing w:after="0" w:line="276" w:lineRule="auto"/>
        <w:ind w:firstLine="1418"/>
        <w:contextualSpacing/>
        <w:jc w:val="both"/>
        <w:rPr>
          <w:rFonts w:ascii="Georgia" w:hAnsi="Georgia" w:cs="Times New Roman"/>
          <w:sz w:val="28"/>
          <w:szCs w:val="28"/>
        </w:rPr>
      </w:pPr>
    </w:p>
    <w:p w:rsidR="003A723A" w:rsidRPr="00BA31DC" w:rsidRDefault="003A723A" w:rsidP="00177C22">
      <w:pPr>
        <w:pStyle w:val="Paragraphedeliste"/>
        <w:spacing w:line="276" w:lineRule="auto"/>
        <w:ind w:left="0" w:firstLine="851"/>
        <w:jc w:val="both"/>
        <w:rPr>
          <w:rFonts w:ascii="Georgia" w:hAnsi="Georgia"/>
          <w:color w:val="000000"/>
          <w:sz w:val="28"/>
          <w:szCs w:val="28"/>
        </w:rPr>
      </w:pPr>
      <w:r w:rsidRPr="00420F27">
        <w:rPr>
          <w:rFonts w:ascii="Georgia" w:hAnsi="Georgia" w:cs="Arial"/>
          <w:sz w:val="28"/>
          <w:szCs w:val="28"/>
        </w:rPr>
        <w:t>Notre étude utilise la méthode d’enquête en vue de collecter les informations nécessaire</w:t>
      </w:r>
      <w:r w:rsidR="00490892">
        <w:rPr>
          <w:rFonts w:ascii="Georgia" w:hAnsi="Georgia" w:cs="Arial"/>
          <w:sz w:val="28"/>
          <w:szCs w:val="28"/>
        </w:rPr>
        <w:t>s</w:t>
      </w:r>
      <w:r w:rsidRPr="00420F27">
        <w:rPr>
          <w:rFonts w:ascii="Georgia" w:hAnsi="Georgia" w:cs="Arial"/>
          <w:sz w:val="28"/>
          <w:szCs w:val="28"/>
        </w:rPr>
        <w:t xml:space="preserve"> dans le </w:t>
      </w:r>
      <w:r>
        <w:rPr>
          <w:rFonts w:ascii="Georgia" w:hAnsi="Georgia" w:cs="Arial"/>
          <w:sz w:val="28"/>
          <w:szCs w:val="28"/>
        </w:rPr>
        <w:t xml:space="preserve">but </w:t>
      </w:r>
      <w:r w:rsidRPr="00BA31DC">
        <w:rPr>
          <w:rFonts w:ascii="Georgia" w:hAnsi="Georgia"/>
          <w:color w:val="000000"/>
          <w:sz w:val="28"/>
          <w:szCs w:val="28"/>
        </w:rPr>
        <w:t>d’appréc</w:t>
      </w:r>
      <w:r w:rsidR="00490892">
        <w:rPr>
          <w:rFonts w:ascii="Georgia" w:hAnsi="Georgia"/>
          <w:color w:val="000000"/>
          <w:sz w:val="28"/>
          <w:szCs w:val="28"/>
        </w:rPr>
        <w:t>ier la Prise en charge infirmière</w:t>
      </w:r>
      <w:r w:rsidRPr="00BA31DC">
        <w:rPr>
          <w:rFonts w:ascii="Georgia" w:hAnsi="Georgia"/>
          <w:color w:val="000000"/>
          <w:sz w:val="28"/>
          <w:szCs w:val="28"/>
        </w:rPr>
        <w:t xml:space="preserve"> des e</w:t>
      </w:r>
      <w:r w:rsidR="00490892">
        <w:rPr>
          <w:rFonts w:ascii="Georgia" w:hAnsi="Georgia"/>
          <w:color w:val="000000"/>
          <w:sz w:val="28"/>
          <w:szCs w:val="28"/>
        </w:rPr>
        <w:t>nfants de 0 à 5 ans souffrant du</w:t>
      </w:r>
      <w:r w:rsidRPr="00BA31DC">
        <w:rPr>
          <w:rFonts w:ascii="Georgia" w:hAnsi="Georgia"/>
          <w:color w:val="000000"/>
          <w:sz w:val="28"/>
          <w:szCs w:val="28"/>
        </w:rPr>
        <w:t xml:space="preserve"> paludisme grave forme anémique</w:t>
      </w:r>
    </w:p>
    <w:p w:rsidR="003A723A" w:rsidRPr="00420F27" w:rsidRDefault="003A723A" w:rsidP="003A723A">
      <w:pPr>
        <w:spacing w:line="276" w:lineRule="auto"/>
        <w:ind w:firstLine="1134"/>
        <w:jc w:val="both"/>
        <w:rPr>
          <w:rFonts w:ascii="Georgia" w:hAnsi="Georgia" w:cs="Times New Roman"/>
          <w:sz w:val="28"/>
          <w:szCs w:val="28"/>
        </w:rPr>
      </w:pPr>
    </w:p>
    <w:p w:rsidR="007C0B41" w:rsidRPr="00177C22" w:rsidRDefault="00266EF3" w:rsidP="00177C22">
      <w:pPr>
        <w:spacing w:line="276" w:lineRule="auto"/>
        <w:jc w:val="both"/>
        <w:rPr>
          <w:rFonts w:ascii="Georgia" w:hAnsi="Georgia" w:cs="Times New Roman"/>
          <w:b/>
          <w:bCs/>
          <w:sz w:val="28"/>
          <w:szCs w:val="28"/>
        </w:rPr>
      </w:pPr>
      <w:r w:rsidRPr="00177C22">
        <w:rPr>
          <w:rFonts w:ascii="Georgia" w:hAnsi="Georgia" w:cs="Times New Roman"/>
          <w:b/>
          <w:bCs/>
          <w:sz w:val="28"/>
          <w:szCs w:val="28"/>
        </w:rPr>
        <w:t>3.</w:t>
      </w:r>
      <w:r w:rsidR="00015213">
        <w:rPr>
          <w:rFonts w:ascii="Georgia" w:hAnsi="Georgia" w:cs="Times New Roman"/>
          <w:b/>
          <w:bCs/>
          <w:sz w:val="28"/>
          <w:szCs w:val="28"/>
        </w:rPr>
        <w:t>5</w:t>
      </w:r>
      <w:r w:rsidR="00BE51D0" w:rsidRPr="00177C22">
        <w:rPr>
          <w:rFonts w:ascii="Georgia" w:hAnsi="Georgia" w:cs="Times New Roman"/>
          <w:b/>
          <w:bCs/>
          <w:sz w:val="28"/>
          <w:szCs w:val="28"/>
        </w:rPr>
        <w:t>.2 Technique</w:t>
      </w:r>
    </w:p>
    <w:p w:rsidR="003A723A" w:rsidRPr="00420F27" w:rsidRDefault="003A723A" w:rsidP="003A723A">
      <w:pPr>
        <w:tabs>
          <w:tab w:val="left" w:pos="4480"/>
        </w:tabs>
        <w:autoSpaceDE w:val="0"/>
        <w:autoSpaceDN w:val="0"/>
        <w:adjustRightInd w:val="0"/>
        <w:spacing w:line="276" w:lineRule="auto"/>
        <w:ind w:firstLine="851"/>
        <w:jc w:val="both"/>
        <w:rPr>
          <w:rFonts w:ascii="Georgia" w:hAnsi="Georgia" w:cs="Arial"/>
          <w:sz w:val="28"/>
          <w:szCs w:val="28"/>
        </w:rPr>
      </w:pPr>
      <w:r w:rsidRPr="00177C22">
        <w:rPr>
          <w:rFonts w:ascii="Georgia" w:hAnsi="Georgia" w:cs="Arial"/>
          <w:i/>
          <w:iCs/>
          <w:sz w:val="28"/>
          <w:szCs w:val="28"/>
        </w:rPr>
        <w:t>Selon Wikipédia, l’échantillonnage est la sélection d’une partie dans un tout</w:t>
      </w:r>
      <w:r w:rsidR="007C0B41" w:rsidRPr="00177C22">
        <w:rPr>
          <w:rFonts w:ascii="Georgia" w:hAnsi="Georgia" w:cs="Arial"/>
          <w:i/>
          <w:iCs/>
          <w:sz w:val="28"/>
          <w:szCs w:val="28"/>
        </w:rPr>
        <w:t xml:space="preserve"> </w:t>
      </w:r>
      <w:r w:rsidRPr="00177C22">
        <w:rPr>
          <w:rFonts w:ascii="Georgia" w:hAnsi="Georgia" w:cs="Arial"/>
          <w:i/>
          <w:iCs/>
          <w:sz w:val="28"/>
          <w:szCs w:val="28"/>
        </w:rPr>
        <w:t>qui produit</w:t>
      </w:r>
      <w:r w:rsidR="007C0B41" w:rsidRPr="00177C22">
        <w:rPr>
          <w:rFonts w:ascii="Georgia" w:hAnsi="Georgia" w:cs="Arial"/>
          <w:i/>
          <w:iCs/>
          <w:sz w:val="28"/>
          <w:szCs w:val="28"/>
        </w:rPr>
        <w:t xml:space="preserve"> </w:t>
      </w:r>
      <w:r w:rsidRPr="00177C22">
        <w:rPr>
          <w:rFonts w:ascii="Georgia" w:hAnsi="Georgia" w:cs="Arial"/>
          <w:i/>
          <w:iCs/>
          <w:sz w:val="28"/>
          <w:szCs w:val="28"/>
        </w:rPr>
        <w:t>une</w:t>
      </w:r>
      <w:r w:rsidR="007C0B41" w:rsidRPr="00177C22">
        <w:rPr>
          <w:rFonts w:ascii="Georgia" w:hAnsi="Georgia" w:cs="Arial"/>
          <w:i/>
          <w:iCs/>
          <w:sz w:val="28"/>
          <w:szCs w:val="28"/>
        </w:rPr>
        <w:t xml:space="preserve"> </w:t>
      </w:r>
      <w:r w:rsidRPr="00177C22">
        <w:rPr>
          <w:rFonts w:ascii="Georgia" w:hAnsi="Georgia" w:cs="Arial"/>
          <w:i/>
          <w:iCs/>
          <w:sz w:val="28"/>
          <w:szCs w:val="28"/>
        </w:rPr>
        <w:t>série d’échantillons à étudier</w:t>
      </w:r>
      <w:r w:rsidRPr="00420F27">
        <w:rPr>
          <w:rFonts w:ascii="Georgia" w:hAnsi="Georgia" w:cs="Arial"/>
          <w:sz w:val="28"/>
          <w:szCs w:val="28"/>
        </w:rPr>
        <w:t xml:space="preserve">. </w:t>
      </w:r>
      <w:r w:rsidR="00177C22" w:rsidRPr="00420F27">
        <w:rPr>
          <w:rFonts w:ascii="Georgia" w:hAnsi="Georgia" w:cs="Arial"/>
          <w:sz w:val="28"/>
          <w:szCs w:val="28"/>
        </w:rPr>
        <w:t>Elle</w:t>
      </w:r>
      <w:r w:rsidR="00177C22">
        <w:rPr>
          <w:rFonts w:ascii="Georgia" w:hAnsi="Georgia" w:cs="Arial"/>
          <w:sz w:val="28"/>
          <w:szCs w:val="28"/>
        </w:rPr>
        <w:t xml:space="preserve"> </w:t>
      </w:r>
      <w:r w:rsidR="00177C22" w:rsidRPr="00420F27">
        <w:rPr>
          <w:rFonts w:ascii="Georgia" w:hAnsi="Georgia" w:cs="Arial"/>
          <w:sz w:val="28"/>
          <w:szCs w:val="28"/>
        </w:rPr>
        <w:t>consiste</w:t>
      </w:r>
      <w:r w:rsidRPr="00420F27">
        <w:rPr>
          <w:rFonts w:ascii="Georgia" w:hAnsi="Georgia" w:cs="Arial"/>
          <w:sz w:val="28"/>
          <w:szCs w:val="28"/>
        </w:rPr>
        <w:t xml:space="preserve"> essentiellement à tirer des informations d’une fraction d’un grand groupe ou d’une population, de façon à en tirer des conclusions au sujet de l’ensemble de la population.</w:t>
      </w:r>
    </w:p>
    <w:p w:rsidR="003A723A" w:rsidRPr="00015213" w:rsidRDefault="003A723A" w:rsidP="00015213">
      <w:pPr>
        <w:tabs>
          <w:tab w:val="left" w:pos="4480"/>
        </w:tabs>
        <w:autoSpaceDE w:val="0"/>
        <w:autoSpaceDN w:val="0"/>
        <w:adjustRightInd w:val="0"/>
        <w:spacing w:line="276" w:lineRule="auto"/>
        <w:ind w:firstLine="851"/>
        <w:jc w:val="both"/>
        <w:rPr>
          <w:rFonts w:ascii="Georgia" w:hAnsi="Georgia" w:cs="Arial"/>
          <w:sz w:val="28"/>
          <w:szCs w:val="28"/>
        </w:rPr>
      </w:pPr>
      <w:r>
        <w:rPr>
          <w:rFonts w:ascii="Georgia" w:hAnsi="Georgia" w:cs="Arial"/>
          <w:sz w:val="28"/>
          <w:szCs w:val="28"/>
        </w:rPr>
        <w:t xml:space="preserve">Pour mieux procéder </w:t>
      </w:r>
      <w:r w:rsidRPr="00420F27">
        <w:rPr>
          <w:rFonts w:ascii="Georgia" w:hAnsi="Georgia" w:cs="Arial"/>
          <w:sz w:val="28"/>
          <w:szCs w:val="28"/>
        </w:rPr>
        <w:t>nou</w:t>
      </w:r>
      <w:r w:rsidR="00490892">
        <w:rPr>
          <w:rFonts w:ascii="Georgia" w:hAnsi="Georgia" w:cs="Arial"/>
          <w:sz w:val="28"/>
          <w:szCs w:val="28"/>
        </w:rPr>
        <w:t xml:space="preserve">s avons utilisé l’échantillon </w:t>
      </w:r>
      <w:r w:rsidR="00177C22">
        <w:rPr>
          <w:rFonts w:ascii="Georgia" w:hAnsi="Georgia" w:cs="Arial"/>
          <w:sz w:val="28"/>
          <w:szCs w:val="28"/>
        </w:rPr>
        <w:t>non occasionnel</w:t>
      </w:r>
      <w:r w:rsidR="00D00016">
        <w:rPr>
          <w:rFonts w:ascii="Georgia" w:hAnsi="Georgia" w:cs="Arial"/>
          <w:sz w:val="28"/>
          <w:szCs w:val="28"/>
        </w:rPr>
        <w:t xml:space="preserve"> et</w:t>
      </w:r>
      <w:r w:rsidR="00D00016">
        <w:rPr>
          <w:rFonts w:ascii="Georgia" w:hAnsi="Georgia" w:cs="Times New Roman"/>
          <w:sz w:val="28"/>
          <w:szCs w:val="28"/>
        </w:rPr>
        <w:t xml:space="preserve"> </w:t>
      </w:r>
      <w:r w:rsidRPr="00420F27">
        <w:rPr>
          <w:rFonts w:ascii="Georgia" w:hAnsi="Georgia" w:cs="Times New Roman"/>
          <w:sz w:val="28"/>
          <w:szCs w:val="28"/>
        </w:rPr>
        <w:t>L</w:t>
      </w:r>
      <w:r>
        <w:rPr>
          <w:rFonts w:ascii="Georgia" w:hAnsi="Georgia" w:cs="Times New Roman"/>
          <w:sz w:val="28"/>
          <w:szCs w:val="28"/>
        </w:rPr>
        <w:t xml:space="preserve">a technique d’observation </w:t>
      </w:r>
    </w:p>
    <w:p w:rsidR="003A723A" w:rsidRPr="00EF37B3" w:rsidRDefault="00490892" w:rsidP="00015213">
      <w:pPr>
        <w:pStyle w:val="Titre2"/>
        <w:numPr>
          <w:ilvl w:val="2"/>
          <w:numId w:val="55"/>
        </w:numPr>
        <w:rPr>
          <w:rFonts w:ascii="Georgia" w:hAnsi="Georgia"/>
          <w:b/>
          <w:color w:val="auto"/>
          <w:sz w:val="28"/>
          <w:szCs w:val="28"/>
        </w:rPr>
      </w:pPr>
      <w:bookmarkStart w:id="34" w:name="_Toc19978045"/>
      <w:r>
        <w:rPr>
          <w:rFonts w:ascii="Georgia" w:hAnsi="Georgia"/>
          <w:b/>
          <w:color w:val="auto"/>
          <w:sz w:val="28"/>
          <w:szCs w:val="28"/>
        </w:rPr>
        <w:t>Instrument</w:t>
      </w:r>
      <w:r w:rsidR="003A723A" w:rsidRPr="00EF37B3">
        <w:rPr>
          <w:rFonts w:ascii="Georgia" w:hAnsi="Georgia"/>
          <w:b/>
          <w:color w:val="auto"/>
          <w:sz w:val="28"/>
          <w:szCs w:val="28"/>
        </w:rPr>
        <w:t xml:space="preserve"> de</w:t>
      </w:r>
      <w:r w:rsidR="001E7DA6">
        <w:rPr>
          <w:rFonts w:ascii="Georgia" w:hAnsi="Georgia"/>
          <w:b/>
          <w:color w:val="auto"/>
          <w:sz w:val="28"/>
          <w:szCs w:val="28"/>
        </w:rPr>
        <w:t xml:space="preserve"> </w:t>
      </w:r>
      <w:r w:rsidR="003A723A" w:rsidRPr="00EF37B3">
        <w:rPr>
          <w:rFonts w:ascii="Georgia" w:hAnsi="Georgia"/>
          <w:b/>
          <w:color w:val="auto"/>
          <w:sz w:val="28"/>
          <w:szCs w:val="28"/>
        </w:rPr>
        <w:t>collecte</w:t>
      </w:r>
      <w:r w:rsidR="001E7DA6">
        <w:rPr>
          <w:rFonts w:ascii="Georgia" w:hAnsi="Georgia"/>
          <w:b/>
          <w:color w:val="auto"/>
          <w:sz w:val="28"/>
          <w:szCs w:val="28"/>
        </w:rPr>
        <w:t xml:space="preserve"> </w:t>
      </w:r>
      <w:r w:rsidR="003A723A" w:rsidRPr="00EF37B3">
        <w:rPr>
          <w:rFonts w:ascii="Georgia" w:hAnsi="Georgia"/>
          <w:b/>
          <w:color w:val="auto"/>
          <w:sz w:val="28"/>
          <w:szCs w:val="28"/>
        </w:rPr>
        <w:t>des</w:t>
      </w:r>
      <w:r w:rsidR="001E7DA6">
        <w:rPr>
          <w:rFonts w:ascii="Georgia" w:hAnsi="Georgia"/>
          <w:b/>
          <w:color w:val="auto"/>
          <w:sz w:val="28"/>
          <w:szCs w:val="28"/>
        </w:rPr>
        <w:t xml:space="preserve"> </w:t>
      </w:r>
      <w:r w:rsidR="003A723A" w:rsidRPr="00EF37B3">
        <w:rPr>
          <w:rFonts w:ascii="Georgia" w:hAnsi="Georgia"/>
          <w:b/>
          <w:color w:val="auto"/>
          <w:sz w:val="28"/>
          <w:szCs w:val="28"/>
        </w:rPr>
        <w:t>données</w:t>
      </w:r>
      <w:bookmarkEnd w:id="34"/>
      <w:r w:rsidR="003A723A" w:rsidRPr="00EF37B3">
        <w:rPr>
          <w:rFonts w:ascii="Georgia" w:hAnsi="Georgia"/>
          <w:b/>
          <w:color w:val="auto"/>
          <w:sz w:val="28"/>
          <w:szCs w:val="28"/>
        </w:rPr>
        <w:t xml:space="preserve"> </w:t>
      </w:r>
    </w:p>
    <w:p w:rsidR="00026482" w:rsidRPr="000F5B3E" w:rsidRDefault="00026482" w:rsidP="000F5B3E">
      <w:pPr>
        <w:spacing w:after="0" w:line="276" w:lineRule="auto"/>
        <w:jc w:val="both"/>
        <w:rPr>
          <w:rFonts w:ascii="Georgia" w:hAnsi="Georgia" w:cs="Times New Roman"/>
          <w:b/>
          <w:i/>
          <w:sz w:val="28"/>
          <w:szCs w:val="28"/>
        </w:rPr>
      </w:pPr>
    </w:p>
    <w:p w:rsidR="003A723A" w:rsidRPr="00420F27" w:rsidRDefault="003A723A" w:rsidP="003A723A">
      <w:pPr>
        <w:spacing w:line="276" w:lineRule="auto"/>
        <w:ind w:firstLine="709"/>
        <w:jc w:val="both"/>
        <w:rPr>
          <w:rFonts w:ascii="Georgia" w:hAnsi="Georgia" w:cs="Times New Roman"/>
          <w:sz w:val="28"/>
          <w:szCs w:val="28"/>
        </w:rPr>
      </w:pPr>
      <w:r w:rsidRPr="00420F27">
        <w:rPr>
          <w:rFonts w:ascii="Georgia" w:hAnsi="Georgia" w:cs="Times New Roman"/>
          <w:sz w:val="28"/>
          <w:szCs w:val="28"/>
        </w:rPr>
        <w:t>Pour collecter</w:t>
      </w:r>
      <w:r w:rsidR="000F5B3E">
        <w:rPr>
          <w:rFonts w:ascii="Georgia" w:hAnsi="Georgia" w:cs="Times New Roman"/>
          <w:sz w:val="28"/>
          <w:szCs w:val="28"/>
        </w:rPr>
        <w:t xml:space="preserve"> </w:t>
      </w:r>
      <w:r w:rsidRPr="00420F27">
        <w:rPr>
          <w:rFonts w:ascii="Georgia" w:hAnsi="Georgia" w:cs="Times New Roman"/>
          <w:sz w:val="28"/>
          <w:szCs w:val="28"/>
        </w:rPr>
        <w:t>des</w:t>
      </w:r>
      <w:r w:rsidR="000F5B3E">
        <w:rPr>
          <w:rFonts w:ascii="Georgia" w:hAnsi="Georgia" w:cs="Times New Roman"/>
          <w:sz w:val="28"/>
          <w:szCs w:val="28"/>
        </w:rPr>
        <w:t xml:space="preserve"> </w:t>
      </w:r>
      <w:r w:rsidRPr="00420F27">
        <w:rPr>
          <w:rFonts w:ascii="Georgia" w:hAnsi="Georgia" w:cs="Times New Roman"/>
          <w:sz w:val="28"/>
          <w:szCs w:val="28"/>
        </w:rPr>
        <w:t>données</w:t>
      </w:r>
      <w:r w:rsidR="000F5B3E">
        <w:rPr>
          <w:rFonts w:ascii="Georgia" w:hAnsi="Georgia" w:cs="Times New Roman"/>
          <w:sz w:val="28"/>
          <w:szCs w:val="28"/>
        </w:rPr>
        <w:t xml:space="preserve"> </w:t>
      </w:r>
      <w:r w:rsidRPr="00420F27">
        <w:rPr>
          <w:rFonts w:ascii="Georgia" w:hAnsi="Georgia" w:cs="Times New Roman"/>
          <w:sz w:val="28"/>
          <w:szCs w:val="28"/>
        </w:rPr>
        <w:t xml:space="preserve">et </w:t>
      </w:r>
      <w:r w:rsidR="000C699B" w:rsidRPr="00420F27">
        <w:rPr>
          <w:rFonts w:ascii="Georgia" w:hAnsi="Georgia" w:cs="Times New Roman"/>
          <w:sz w:val="28"/>
          <w:szCs w:val="28"/>
        </w:rPr>
        <w:t>conduire</w:t>
      </w:r>
      <w:r w:rsidR="000C699B">
        <w:rPr>
          <w:rFonts w:ascii="Georgia" w:hAnsi="Georgia" w:cs="Times New Roman"/>
          <w:sz w:val="28"/>
          <w:szCs w:val="28"/>
        </w:rPr>
        <w:t xml:space="preserve"> </w:t>
      </w:r>
      <w:r w:rsidR="001D42E7" w:rsidRPr="00420F27">
        <w:rPr>
          <w:rFonts w:ascii="Georgia" w:hAnsi="Georgia" w:cs="Times New Roman"/>
          <w:sz w:val="28"/>
          <w:szCs w:val="28"/>
        </w:rPr>
        <w:t xml:space="preserve">notre </w:t>
      </w:r>
      <w:r w:rsidR="001D42E7">
        <w:rPr>
          <w:rFonts w:ascii="Georgia" w:hAnsi="Georgia" w:cs="Times New Roman"/>
          <w:sz w:val="28"/>
          <w:szCs w:val="28"/>
        </w:rPr>
        <w:t>enquête</w:t>
      </w:r>
      <w:r w:rsidRPr="00420F27">
        <w:rPr>
          <w:rFonts w:ascii="Georgia" w:hAnsi="Georgia" w:cs="Times New Roman"/>
          <w:sz w:val="28"/>
          <w:szCs w:val="28"/>
        </w:rPr>
        <w:t xml:space="preserve"> de</w:t>
      </w:r>
      <w:r w:rsidR="000F5B3E">
        <w:rPr>
          <w:rFonts w:ascii="Georgia" w:hAnsi="Georgia" w:cs="Times New Roman"/>
          <w:sz w:val="28"/>
          <w:szCs w:val="28"/>
        </w:rPr>
        <w:t xml:space="preserve"> </w:t>
      </w:r>
      <w:r w:rsidRPr="00420F27">
        <w:rPr>
          <w:rFonts w:ascii="Georgia" w:hAnsi="Georgia" w:cs="Times New Roman"/>
          <w:sz w:val="28"/>
          <w:szCs w:val="28"/>
        </w:rPr>
        <w:t>terr</w:t>
      </w:r>
      <w:r>
        <w:rPr>
          <w:rFonts w:ascii="Georgia" w:hAnsi="Georgia" w:cs="Times New Roman"/>
          <w:sz w:val="28"/>
          <w:szCs w:val="28"/>
        </w:rPr>
        <w:t>ain, nous avons fait recours à l’Instrument suivant</w:t>
      </w:r>
      <w:r w:rsidRPr="00420F27">
        <w:rPr>
          <w:rFonts w:ascii="Georgia" w:hAnsi="Georgia" w:cs="Times New Roman"/>
          <w:sz w:val="28"/>
          <w:szCs w:val="28"/>
        </w:rPr>
        <w:t> :</w:t>
      </w:r>
    </w:p>
    <w:p w:rsidR="00206BDC" w:rsidRPr="008D29E7" w:rsidRDefault="003A723A" w:rsidP="008D29E7">
      <w:pPr>
        <w:pStyle w:val="Paragraphedeliste"/>
        <w:spacing w:line="276" w:lineRule="auto"/>
        <w:ind w:left="0" w:firstLine="709"/>
        <w:jc w:val="both"/>
        <w:rPr>
          <w:rFonts w:ascii="Georgia" w:hAnsi="Georgia"/>
          <w:color w:val="000000"/>
          <w:sz w:val="28"/>
          <w:szCs w:val="28"/>
        </w:rPr>
      </w:pPr>
      <w:r>
        <w:rPr>
          <w:rFonts w:ascii="Georgia" w:hAnsi="Georgia" w:cs="Times New Roman"/>
          <w:sz w:val="28"/>
          <w:szCs w:val="28"/>
        </w:rPr>
        <w:t xml:space="preserve">Une grille d’observation </w:t>
      </w:r>
      <w:r w:rsidRPr="00420F27">
        <w:rPr>
          <w:rFonts w:ascii="Georgia" w:hAnsi="Georgia" w:cs="Times New Roman"/>
          <w:sz w:val="28"/>
          <w:szCs w:val="28"/>
        </w:rPr>
        <w:t>pré-élaborée</w:t>
      </w:r>
      <w:r w:rsidR="000F5B3E">
        <w:rPr>
          <w:rFonts w:ascii="Georgia" w:hAnsi="Georgia" w:cs="Times New Roman"/>
          <w:sz w:val="28"/>
          <w:szCs w:val="28"/>
        </w:rPr>
        <w:t xml:space="preserve"> </w:t>
      </w:r>
      <w:r>
        <w:rPr>
          <w:rFonts w:ascii="Georgia" w:hAnsi="Georgia" w:cs="Times New Roman"/>
          <w:sz w:val="28"/>
          <w:szCs w:val="28"/>
        </w:rPr>
        <w:t>contenant</w:t>
      </w:r>
      <w:r w:rsidR="000F5B3E">
        <w:rPr>
          <w:rFonts w:ascii="Georgia" w:hAnsi="Georgia" w:cs="Times New Roman"/>
          <w:sz w:val="28"/>
          <w:szCs w:val="28"/>
        </w:rPr>
        <w:t xml:space="preserve"> </w:t>
      </w:r>
      <w:r>
        <w:rPr>
          <w:rFonts w:ascii="Georgia" w:hAnsi="Georgia" w:cs="Times New Roman"/>
          <w:sz w:val="28"/>
          <w:szCs w:val="28"/>
        </w:rPr>
        <w:t xml:space="preserve">les critères des éléments soins </w:t>
      </w:r>
      <w:r w:rsidRPr="00420F27">
        <w:rPr>
          <w:rFonts w:ascii="Georgia" w:hAnsi="Georgia" w:cs="Times New Roman"/>
          <w:sz w:val="28"/>
          <w:szCs w:val="28"/>
        </w:rPr>
        <w:t>relatives</w:t>
      </w:r>
      <w:r w:rsidR="00C66784">
        <w:rPr>
          <w:rFonts w:ascii="Georgia" w:hAnsi="Georgia" w:cs="Times New Roman"/>
          <w:sz w:val="28"/>
          <w:szCs w:val="28"/>
        </w:rPr>
        <w:t xml:space="preserve"> </w:t>
      </w:r>
      <w:r>
        <w:rPr>
          <w:rFonts w:ascii="Georgia" w:hAnsi="Georgia" w:cs="Times New Roman"/>
          <w:sz w:val="28"/>
          <w:szCs w:val="28"/>
        </w:rPr>
        <w:t>la prise</w:t>
      </w:r>
      <w:r w:rsidR="001E7DA6">
        <w:rPr>
          <w:rFonts w:ascii="Georgia" w:hAnsi="Georgia" w:cs="Times New Roman"/>
          <w:sz w:val="28"/>
          <w:szCs w:val="28"/>
        </w:rPr>
        <w:t xml:space="preserve"> </w:t>
      </w:r>
      <w:r>
        <w:rPr>
          <w:rFonts w:ascii="Georgia" w:hAnsi="Georgia" w:cs="Times New Roman"/>
          <w:sz w:val="28"/>
          <w:szCs w:val="28"/>
        </w:rPr>
        <w:t xml:space="preserve">en </w:t>
      </w:r>
      <w:r w:rsidR="001D42E7">
        <w:rPr>
          <w:rFonts w:ascii="Georgia" w:hAnsi="Georgia" w:cs="Times New Roman"/>
          <w:sz w:val="28"/>
          <w:szCs w:val="28"/>
        </w:rPr>
        <w:t xml:space="preserve">charge infirmière </w:t>
      </w:r>
      <w:r w:rsidR="001D42E7" w:rsidRPr="0097130E">
        <w:rPr>
          <w:rFonts w:ascii="Georgia" w:hAnsi="Georgia"/>
          <w:color w:val="000000"/>
          <w:sz w:val="28"/>
          <w:szCs w:val="28"/>
        </w:rPr>
        <w:t>des</w:t>
      </w:r>
      <w:r w:rsidRPr="00BA31DC">
        <w:rPr>
          <w:rFonts w:ascii="Georgia" w:hAnsi="Georgia"/>
          <w:color w:val="000000"/>
          <w:sz w:val="28"/>
          <w:szCs w:val="28"/>
        </w:rPr>
        <w:t xml:space="preserve"> enfants de 0 à 5 ans souffrant de paludisme grave forme anémique</w:t>
      </w:r>
    </w:p>
    <w:p w:rsidR="00206BDC" w:rsidRDefault="009A6B3C" w:rsidP="00177C22">
      <w:pPr>
        <w:pStyle w:val="Titre2"/>
        <w:ind w:left="720" w:hanging="720"/>
        <w:rPr>
          <w:rFonts w:ascii="Georgia" w:hAnsi="Georgia"/>
          <w:b/>
          <w:color w:val="auto"/>
          <w:sz w:val="28"/>
          <w:szCs w:val="28"/>
        </w:rPr>
      </w:pPr>
      <w:bookmarkStart w:id="35" w:name="_Toc19978046"/>
      <w:r>
        <w:rPr>
          <w:rFonts w:ascii="Georgia" w:hAnsi="Georgia"/>
          <w:b/>
          <w:color w:val="auto"/>
          <w:sz w:val="28"/>
          <w:szCs w:val="28"/>
        </w:rPr>
        <w:t>3.</w:t>
      </w:r>
      <w:r w:rsidR="00015213">
        <w:rPr>
          <w:rFonts w:ascii="Georgia" w:hAnsi="Georgia"/>
          <w:b/>
          <w:color w:val="auto"/>
          <w:sz w:val="28"/>
          <w:szCs w:val="28"/>
        </w:rPr>
        <w:t>6</w:t>
      </w:r>
      <w:r>
        <w:rPr>
          <w:rFonts w:ascii="Georgia" w:hAnsi="Georgia"/>
          <w:b/>
          <w:color w:val="auto"/>
          <w:sz w:val="28"/>
          <w:szCs w:val="28"/>
        </w:rPr>
        <w:t xml:space="preserve"> </w:t>
      </w:r>
      <w:r w:rsidR="00072CDA" w:rsidRPr="00D2582C">
        <w:rPr>
          <w:rFonts w:ascii="Georgia" w:hAnsi="Georgia"/>
          <w:b/>
          <w:color w:val="auto"/>
          <w:sz w:val="28"/>
          <w:szCs w:val="28"/>
        </w:rPr>
        <w:t>Processus de collecte des données</w:t>
      </w:r>
      <w:bookmarkEnd w:id="35"/>
    </w:p>
    <w:p w:rsidR="00E83D9B" w:rsidRPr="00E83D9B" w:rsidRDefault="00E83D9B" w:rsidP="00E83D9B"/>
    <w:p w:rsidR="00245CDF" w:rsidRPr="00245CDF" w:rsidRDefault="00206BDC" w:rsidP="00177C22">
      <w:pPr>
        <w:spacing w:line="276" w:lineRule="auto"/>
        <w:ind w:firstLine="709"/>
        <w:jc w:val="both"/>
        <w:rPr>
          <w:rFonts w:ascii="Georgia" w:hAnsi="Georgia" w:cs="Times New Roman"/>
          <w:sz w:val="28"/>
          <w:szCs w:val="28"/>
        </w:rPr>
      </w:pPr>
      <w:r w:rsidRPr="00420F27">
        <w:rPr>
          <w:rFonts w:ascii="Georgia" w:hAnsi="Georgia" w:cs="Times New Roman"/>
          <w:sz w:val="28"/>
          <w:szCs w:val="28"/>
        </w:rPr>
        <w:t>Le processus de collect</w:t>
      </w:r>
      <w:r w:rsidR="001E7DA6">
        <w:rPr>
          <w:rFonts w:ascii="Georgia" w:hAnsi="Georgia" w:cs="Times New Roman"/>
          <w:sz w:val="28"/>
          <w:szCs w:val="28"/>
        </w:rPr>
        <w:t>e des données comprend la phase d</w:t>
      </w:r>
      <w:r w:rsidR="00245CDF">
        <w:rPr>
          <w:rFonts w:ascii="Georgia" w:hAnsi="Georgia" w:cs="Times New Roman"/>
          <w:sz w:val="28"/>
          <w:szCs w:val="28"/>
        </w:rPr>
        <w:t>’enquête proprement dite.</w:t>
      </w:r>
    </w:p>
    <w:p w:rsidR="00206BDC" w:rsidRPr="00420F27" w:rsidRDefault="00206BDC" w:rsidP="00206BDC">
      <w:pPr>
        <w:spacing w:line="276" w:lineRule="auto"/>
        <w:ind w:firstLine="709"/>
        <w:jc w:val="both"/>
        <w:rPr>
          <w:rFonts w:ascii="Georgia" w:hAnsi="Georgia" w:cs="Times New Roman"/>
          <w:color w:val="000000"/>
          <w:sz w:val="28"/>
          <w:szCs w:val="28"/>
        </w:rPr>
      </w:pPr>
      <w:r w:rsidRPr="00420F27">
        <w:rPr>
          <w:rFonts w:ascii="Georgia" w:hAnsi="Georgia" w:cs="Times New Roman"/>
          <w:color w:val="000000"/>
          <w:sz w:val="28"/>
          <w:szCs w:val="28"/>
        </w:rPr>
        <w:t>La collecte</w:t>
      </w:r>
      <w:r w:rsidR="00245CDF">
        <w:rPr>
          <w:rFonts w:ascii="Georgia" w:hAnsi="Georgia" w:cs="Times New Roman"/>
          <w:color w:val="000000"/>
          <w:sz w:val="28"/>
          <w:szCs w:val="28"/>
        </w:rPr>
        <w:t xml:space="preserve"> </w:t>
      </w:r>
      <w:r w:rsidRPr="00420F27">
        <w:rPr>
          <w:rFonts w:ascii="Georgia" w:hAnsi="Georgia" w:cs="Times New Roman"/>
          <w:color w:val="000000"/>
          <w:sz w:val="28"/>
          <w:szCs w:val="28"/>
        </w:rPr>
        <w:t>des</w:t>
      </w:r>
      <w:r w:rsidR="00245CDF">
        <w:rPr>
          <w:rFonts w:ascii="Georgia" w:hAnsi="Georgia" w:cs="Times New Roman"/>
          <w:color w:val="000000"/>
          <w:sz w:val="28"/>
          <w:szCs w:val="28"/>
        </w:rPr>
        <w:t xml:space="preserve"> </w:t>
      </w:r>
      <w:r w:rsidRPr="00420F27">
        <w:rPr>
          <w:rFonts w:ascii="Georgia" w:hAnsi="Georgia" w:cs="Times New Roman"/>
          <w:color w:val="000000"/>
          <w:sz w:val="28"/>
          <w:szCs w:val="28"/>
        </w:rPr>
        <w:t>données a été réalisé du</w:t>
      </w:r>
      <w:r>
        <w:rPr>
          <w:rFonts w:ascii="Georgia" w:hAnsi="Georgia" w:cs="Times New Roman"/>
          <w:color w:val="000000"/>
          <w:sz w:val="28"/>
          <w:szCs w:val="28"/>
        </w:rPr>
        <w:t> </w:t>
      </w:r>
      <w:r w:rsidR="00245CDF">
        <w:rPr>
          <w:rFonts w:ascii="Georgia" w:hAnsi="Georgia" w:cs="Times New Roman"/>
          <w:sz w:val="28"/>
          <w:szCs w:val="28"/>
        </w:rPr>
        <w:t xml:space="preserve">10 mars au </w:t>
      </w:r>
      <w:r w:rsidR="001D42E7">
        <w:rPr>
          <w:rFonts w:ascii="Georgia" w:hAnsi="Georgia" w:cs="Times New Roman"/>
          <w:sz w:val="28"/>
          <w:szCs w:val="28"/>
        </w:rPr>
        <w:t>juin Avril</w:t>
      </w:r>
      <w:r w:rsidR="004A4790">
        <w:rPr>
          <w:rFonts w:ascii="Georgia" w:hAnsi="Georgia" w:cs="Times New Roman"/>
          <w:sz w:val="28"/>
          <w:szCs w:val="28"/>
        </w:rPr>
        <w:t xml:space="preserve"> </w:t>
      </w:r>
      <w:r w:rsidR="00245CDF">
        <w:rPr>
          <w:rFonts w:ascii="Georgia" w:hAnsi="Georgia" w:cs="Times New Roman"/>
          <w:sz w:val="28"/>
          <w:szCs w:val="28"/>
        </w:rPr>
        <w:t>2019</w:t>
      </w:r>
      <w:r>
        <w:rPr>
          <w:rFonts w:ascii="Georgia" w:hAnsi="Georgia" w:cs="Times New Roman"/>
          <w:color w:val="000000"/>
          <w:sz w:val="28"/>
          <w:szCs w:val="28"/>
        </w:rPr>
        <w:t xml:space="preserve"> soit une durée trois</w:t>
      </w:r>
      <w:r w:rsidRPr="00420F27">
        <w:rPr>
          <w:rFonts w:ascii="Georgia" w:hAnsi="Georgia" w:cs="Times New Roman"/>
          <w:color w:val="000000"/>
          <w:sz w:val="28"/>
          <w:szCs w:val="28"/>
        </w:rPr>
        <w:t xml:space="preserve"> mois. </w:t>
      </w:r>
    </w:p>
    <w:p w:rsidR="00D2582C" w:rsidRPr="00420F27" w:rsidRDefault="00206BDC" w:rsidP="00E83D9B">
      <w:pPr>
        <w:spacing w:line="276" w:lineRule="auto"/>
        <w:ind w:firstLine="709"/>
        <w:jc w:val="both"/>
        <w:rPr>
          <w:rFonts w:ascii="Georgia" w:hAnsi="Georgia" w:cs="Times New Roman"/>
          <w:color w:val="000000"/>
          <w:sz w:val="28"/>
          <w:szCs w:val="28"/>
        </w:rPr>
      </w:pPr>
      <w:r w:rsidRPr="00420F27">
        <w:rPr>
          <w:rFonts w:ascii="Georgia" w:hAnsi="Georgia" w:cs="Times New Roman"/>
          <w:color w:val="000000"/>
          <w:sz w:val="28"/>
          <w:szCs w:val="28"/>
        </w:rPr>
        <w:t>Nous</w:t>
      </w:r>
      <w:r w:rsidR="00245B0B">
        <w:rPr>
          <w:rFonts w:ascii="Georgia" w:hAnsi="Georgia" w:cs="Times New Roman"/>
          <w:color w:val="000000"/>
          <w:sz w:val="28"/>
          <w:szCs w:val="28"/>
        </w:rPr>
        <w:t xml:space="preserve"> </w:t>
      </w:r>
      <w:r w:rsidRPr="00420F27">
        <w:rPr>
          <w:rFonts w:ascii="Georgia" w:hAnsi="Georgia" w:cs="Times New Roman"/>
          <w:color w:val="000000"/>
          <w:sz w:val="28"/>
          <w:szCs w:val="28"/>
        </w:rPr>
        <w:t>avons</w:t>
      </w:r>
      <w:r w:rsidR="00245B0B">
        <w:rPr>
          <w:rFonts w:ascii="Georgia" w:hAnsi="Georgia" w:cs="Times New Roman"/>
          <w:color w:val="000000"/>
          <w:sz w:val="28"/>
          <w:szCs w:val="28"/>
        </w:rPr>
        <w:t xml:space="preserve"> </w:t>
      </w:r>
      <w:r w:rsidRPr="00420F27">
        <w:rPr>
          <w:rFonts w:ascii="Georgia" w:hAnsi="Georgia" w:cs="Times New Roman"/>
          <w:color w:val="000000"/>
          <w:sz w:val="28"/>
          <w:szCs w:val="28"/>
        </w:rPr>
        <w:t>procédé</w:t>
      </w:r>
      <w:r w:rsidR="00245B0B">
        <w:rPr>
          <w:rFonts w:ascii="Georgia" w:hAnsi="Georgia" w:cs="Times New Roman"/>
          <w:color w:val="000000"/>
          <w:sz w:val="28"/>
          <w:szCs w:val="28"/>
        </w:rPr>
        <w:t xml:space="preserve"> </w:t>
      </w:r>
      <w:r w:rsidRPr="00420F27">
        <w:rPr>
          <w:rFonts w:ascii="Georgia" w:hAnsi="Georgia" w:cs="Times New Roman"/>
          <w:color w:val="000000"/>
          <w:sz w:val="28"/>
          <w:szCs w:val="28"/>
        </w:rPr>
        <w:t xml:space="preserve">par </w:t>
      </w:r>
      <w:r w:rsidR="003C10A6">
        <w:rPr>
          <w:rFonts w:ascii="Georgia" w:hAnsi="Georgia" w:cs="Times New Roman"/>
          <w:color w:val="000000"/>
          <w:sz w:val="28"/>
          <w:szCs w:val="28"/>
        </w:rPr>
        <w:t xml:space="preserve">l’observation </w:t>
      </w:r>
      <w:r w:rsidRPr="00420F27">
        <w:rPr>
          <w:rFonts w:ascii="Georgia" w:hAnsi="Georgia" w:cs="Times New Roman"/>
          <w:color w:val="000000"/>
          <w:sz w:val="28"/>
          <w:szCs w:val="28"/>
        </w:rPr>
        <w:t>individuell</w:t>
      </w:r>
      <w:r w:rsidR="003C10A6">
        <w:rPr>
          <w:rFonts w:ascii="Georgia" w:hAnsi="Georgia" w:cs="Times New Roman"/>
          <w:color w:val="000000"/>
          <w:sz w:val="28"/>
          <w:szCs w:val="28"/>
        </w:rPr>
        <w:t xml:space="preserve">e et directe du </w:t>
      </w:r>
      <w:r w:rsidR="001D42E7">
        <w:rPr>
          <w:rFonts w:ascii="Georgia" w:hAnsi="Georgia" w:cs="Times New Roman"/>
          <w:color w:val="000000"/>
          <w:sz w:val="28"/>
          <w:szCs w:val="28"/>
        </w:rPr>
        <w:t>check List</w:t>
      </w:r>
      <w:r w:rsidRPr="00420F27">
        <w:rPr>
          <w:rFonts w:ascii="Georgia" w:hAnsi="Georgia" w:cs="Times New Roman"/>
          <w:color w:val="000000"/>
          <w:sz w:val="28"/>
          <w:szCs w:val="28"/>
        </w:rPr>
        <w:t>, Apres</w:t>
      </w:r>
      <w:r w:rsidR="00245B0B">
        <w:rPr>
          <w:rFonts w:ascii="Georgia" w:hAnsi="Georgia" w:cs="Times New Roman"/>
          <w:color w:val="000000"/>
          <w:sz w:val="28"/>
          <w:szCs w:val="28"/>
        </w:rPr>
        <w:t xml:space="preserve"> </w:t>
      </w:r>
      <w:r w:rsidRPr="00420F27">
        <w:rPr>
          <w:rFonts w:ascii="Georgia" w:hAnsi="Georgia" w:cs="Times New Roman"/>
          <w:color w:val="000000"/>
          <w:sz w:val="28"/>
          <w:szCs w:val="28"/>
        </w:rPr>
        <w:t>cette</w:t>
      </w:r>
      <w:r w:rsidR="00245B0B">
        <w:rPr>
          <w:rFonts w:ascii="Georgia" w:hAnsi="Georgia" w:cs="Times New Roman"/>
          <w:color w:val="000000"/>
          <w:sz w:val="28"/>
          <w:szCs w:val="28"/>
        </w:rPr>
        <w:t xml:space="preserve"> </w:t>
      </w:r>
      <w:r w:rsidRPr="00420F27">
        <w:rPr>
          <w:rFonts w:ascii="Georgia" w:hAnsi="Georgia" w:cs="Times New Roman"/>
          <w:color w:val="000000"/>
          <w:sz w:val="28"/>
          <w:szCs w:val="28"/>
        </w:rPr>
        <w:t xml:space="preserve"> phase</w:t>
      </w:r>
      <w:r w:rsidR="00245B0B">
        <w:rPr>
          <w:rFonts w:ascii="Georgia" w:hAnsi="Georgia" w:cs="Times New Roman"/>
          <w:color w:val="000000"/>
          <w:sz w:val="28"/>
          <w:szCs w:val="28"/>
        </w:rPr>
        <w:t xml:space="preserve"> </w:t>
      </w:r>
      <w:r w:rsidRPr="00420F27">
        <w:rPr>
          <w:rFonts w:ascii="Georgia" w:hAnsi="Georgia" w:cs="Times New Roman"/>
          <w:color w:val="000000"/>
          <w:sz w:val="28"/>
          <w:szCs w:val="28"/>
        </w:rPr>
        <w:t xml:space="preserve"> de collecte </w:t>
      </w:r>
      <w:r w:rsidR="00245B0B">
        <w:rPr>
          <w:rFonts w:ascii="Georgia" w:hAnsi="Georgia" w:cs="Times New Roman"/>
          <w:color w:val="000000"/>
          <w:sz w:val="28"/>
          <w:szCs w:val="28"/>
        </w:rPr>
        <w:t xml:space="preserve"> </w:t>
      </w:r>
      <w:r w:rsidRPr="00420F27">
        <w:rPr>
          <w:rFonts w:ascii="Georgia" w:hAnsi="Georgia" w:cs="Times New Roman"/>
          <w:color w:val="000000"/>
          <w:sz w:val="28"/>
          <w:szCs w:val="28"/>
        </w:rPr>
        <w:t>d'informations, nous sommes passés au dépouillement et au traitement des données</w:t>
      </w:r>
    </w:p>
    <w:p w:rsidR="001E0E63" w:rsidRPr="008D29E7" w:rsidRDefault="001E0E63" w:rsidP="008D29E7">
      <w:pPr>
        <w:pStyle w:val="Titre2"/>
        <w:numPr>
          <w:ilvl w:val="1"/>
          <w:numId w:val="56"/>
        </w:numPr>
        <w:rPr>
          <w:rFonts w:ascii="Georgia" w:hAnsi="Georgia"/>
          <w:b/>
          <w:color w:val="auto"/>
          <w:sz w:val="28"/>
          <w:szCs w:val="28"/>
        </w:rPr>
      </w:pPr>
      <w:bookmarkStart w:id="36" w:name="_Toc19978047"/>
      <w:r w:rsidRPr="00D2582C">
        <w:rPr>
          <w:rFonts w:ascii="Georgia" w:hAnsi="Georgia"/>
          <w:b/>
          <w:color w:val="auto"/>
          <w:sz w:val="28"/>
          <w:szCs w:val="28"/>
        </w:rPr>
        <w:lastRenderedPageBreak/>
        <w:t>Plan d’analyse des données</w:t>
      </w:r>
      <w:bookmarkEnd w:id="36"/>
      <w:r w:rsidRPr="008D29E7">
        <w:rPr>
          <w:rFonts w:ascii="Georgia" w:hAnsi="Georgia"/>
          <w:b/>
          <w:color w:val="auto"/>
          <w:sz w:val="28"/>
          <w:szCs w:val="28"/>
        </w:rPr>
        <w:t xml:space="preserve"> </w:t>
      </w:r>
    </w:p>
    <w:p w:rsidR="001E0E63" w:rsidRPr="001E0E63" w:rsidRDefault="001E0E63" w:rsidP="001E0E63">
      <w:pPr>
        <w:spacing w:line="276" w:lineRule="auto"/>
        <w:ind w:firstLine="1134"/>
        <w:jc w:val="both"/>
        <w:rPr>
          <w:rFonts w:ascii="Georgia" w:hAnsi="Georgia"/>
          <w:sz w:val="28"/>
          <w:szCs w:val="28"/>
        </w:rPr>
      </w:pPr>
      <w:r>
        <w:rPr>
          <w:rFonts w:ascii="Georgia" w:hAnsi="Georgia" w:cs="Times New Roman"/>
          <w:color w:val="000000"/>
          <w:sz w:val="28"/>
          <w:szCs w:val="28"/>
        </w:rPr>
        <w:t>Pour</w:t>
      </w:r>
      <w:r w:rsidR="00A7382C">
        <w:rPr>
          <w:rFonts w:ascii="Georgia" w:hAnsi="Georgia" w:cs="Times New Roman"/>
          <w:color w:val="000000"/>
          <w:sz w:val="28"/>
          <w:szCs w:val="28"/>
        </w:rPr>
        <w:t xml:space="preserve"> </w:t>
      </w:r>
      <w:r>
        <w:rPr>
          <w:rFonts w:ascii="Georgia" w:hAnsi="Georgia" w:cs="Times New Roman"/>
          <w:color w:val="000000"/>
          <w:sz w:val="28"/>
          <w:szCs w:val="28"/>
        </w:rPr>
        <w:t>analyser et</w:t>
      </w:r>
      <w:r w:rsidR="00A7382C">
        <w:rPr>
          <w:rFonts w:ascii="Georgia" w:hAnsi="Georgia" w:cs="Times New Roman"/>
          <w:color w:val="000000"/>
          <w:sz w:val="28"/>
          <w:szCs w:val="28"/>
        </w:rPr>
        <w:t xml:space="preserve"> </w:t>
      </w:r>
      <w:r>
        <w:rPr>
          <w:rFonts w:ascii="Georgia" w:hAnsi="Georgia" w:cs="Times New Roman"/>
          <w:color w:val="000000"/>
          <w:sz w:val="28"/>
          <w:szCs w:val="28"/>
        </w:rPr>
        <w:t>l’interpréter l</w:t>
      </w:r>
      <w:r w:rsidRPr="00420F27">
        <w:rPr>
          <w:rFonts w:ascii="Georgia" w:hAnsi="Georgia" w:cs="Times New Roman"/>
          <w:color w:val="000000"/>
          <w:sz w:val="28"/>
          <w:szCs w:val="28"/>
        </w:rPr>
        <w:t>es</w:t>
      </w:r>
      <w:r>
        <w:rPr>
          <w:rFonts w:ascii="Georgia" w:hAnsi="Georgia" w:cs="Times New Roman"/>
          <w:color w:val="000000"/>
          <w:sz w:val="28"/>
          <w:szCs w:val="28"/>
        </w:rPr>
        <w:t xml:space="preserve"> données, </w:t>
      </w:r>
      <w:r w:rsidR="001D42E7">
        <w:rPr>
          <w:rFonts w:ascii="Georgia" w:hAnsi="Georgia" w:cs="Times New Roman"/>
          <w:color w:val="000000"/>
          <w:sz w:val="28"/>
          <w:szCs w:val="28"/>
        </w:rPr>
        <w:t>nous avons</w:t>
      </w:r>
      <w:r>
        <w:rPr>
          <w:rFonts w:ascii="Georgia" w:hAnsi="Georgia" w:cs="Times New Roman"/>
          <w:color w:val="000000"/>
          <w:sz w:val="28"/>
          <w:szCs w:val="28"/>
        </w:rPr>
        <w:t xml:space="preserve"> opté la statistique</w:t>
      </w:r>
      <w:r w:rsidR="00A7382C">
        <w:rPr>
          <w:rFonts w:ascii="Georgia" w:hAnsi="Georgia" w:cs="Times New Roman"/>
          <w:color w:val="000000"/>
          <w:sz w:val="28"/>
          <w:szCs w:val="28"/>
        </w:rPr>
        <w:t xml:space="preserve"> </w:t>
      </w:r>
      <w:r>
        <w:rPr>
          <w:rFonts w:ascii="Georgia" w:hAnsi="Georgia" w:cs="Times New Roman"/>
          <w:color w:val="000000"/>
          <w:sz w:val="28"/>
          <w:szCs w:val="28"/>
        </w:rPr>
        <w:t xml:space="preserve"> descriptive </w:t>
      </w:r>
      <w:r w:rsidR="00A7382C">
        <w:rPr>
          <w:rFonts w:ascii="Georgia" w:hAnsi="Georgia" w:cs="Times New Roman"/>
          <w:color w:val="000000"/>
          <w:sz w:val="28"/>
          <w:szCs w:val="28"/>
        </w:rPr>
        <w:t xml:space="preserve"> </w:t>
      </w:r>
      <w:r>
        <w:rPr>
          <w:rFonts w:ascii="Georgia" w:hAnsi="Georgia" w:cs="Times New Roman"/>
          <w:color w:val="000000"/>
          <w:sz w:val="28"/>
          <w:szCs w:val="28"/>
        </w:rPr>
        <w:t xml:space="preserve">en utilisant les mesures de tendance centrale  qui </w:t>
      </w:r>
      <w:r w:rsidR="00A7382C">
        <w:rPr>
          <w:rFonts w:ascii="Georgia" w:hAnsi="Georgia" w:cs="Times New Roman"/>
          <w:color w:val="000000"/>
          <w:sz w:val="28"/>
          <w:szCs w:val="28"/>
        </w:rPr>
        <w:t xml:space="preserve"> </w:t>
      </w:r>
      <w:r>
        <w:rPr>
          <w:rFonts w:ascii="Georgia" w:hAnsi="Georgia" w:cs="Times New Roman"/>
          <w:color w:val="000000"/>
          <w:sz w:val="28"/>
          <w:szCs w:val="28"/>
        </w:rPr>
        <w:t>nous a permis  à calcule</w:t>
      </w:r>
      <w:r w:rsidR="009A6B3C">
        <w:rPr>
          <w:rFonts w:ascii="Georgia" w:hAnsi="Georgia" w:cs="Times New Roman"/>
          <w:color w:val="000000"/>
          <w:sz w:val="28"/>
          <w:szCs w:val="28"/>
        </w:rPr>
        <w:t>z</w:t>
      </w:r>
      <w:r w:rsidR="00A7382C">
        <w:rPr>
          <w:rFonts w:ascii="Georgia" w:hAnsi="Georgia" w:cs="Times New Roman"/>
          <w:color w:val="000000"/>
          <w:sz w:val="28"/>
          <w:szCs w:val="28"/>
        </w:rPr>
        <w:t xml:space="preserve"> </w:t>
      </w:r>
      <w:r>
        <w:rPr>
          <w:rFonts w:ascii="Georgia" w:hAnsi="Georgia" w:cs="Times New Roman"/>
          <w:color w:val="000000"/>
          <w:sz w:val="28"/>
          <w:szCs w:val="28"/>
        </w:rPr>
        <w:t>la moyenne</w:t>
      </w:r>
      <w:r w:rsidR="00A7382C">
        <w:rPr>
          <w:rFonts w:ascii="Georgia" w:hAnsi="Georgia" w:cs="Times New Roman"/>
          <w:color w:val="000000"/>
          <w:sz w:val="28"/>
          <w:szCs w:val="28"/>
        </w:rPr>
        <w:t xml:space="preserve"> </w:t>
      </w:r>
      <w:r>
        <w:rPr>
          <w:rFonts w:ascii="Georgia" w:hAnsi="Georgia" w:cs="Times New Roman"/>
          <w:color w:val="000000"/>
          <w:sz w:val="28"/>
          <w:szCs w:val="28"/>
        </w:rPr>
        <w:t xml:space="preserve"> arithmétique</w:t>
      </w:r>
      <w:r w:rsidR="00A7382C">
        <w:rPr>
          <w:rFonts w:ascii="Georgia" w:hAnsi="Georgia" w:cs="Times New Roman"/>
          <w:color w:val="000000"/>
          <w:sz w:val="28"/>
          <w:szCs w:val="28"/>
        </w:rPr>
        <w:t xml:space="preserve"> </w:t>
      </w:r>
      <w:r>
        <w:rPr>
          <w:rFonts w:ascii="Georgia" w:hAnsi="Georgia" w:cs="Times New Roman"/>
          <w:color w:val="000000"/>
          <w:sz w:val="28"/>
          <w:szCs w:val="28"/>
        </w:rPr>
        <w:t xml:space="preserve"> et </w:t>
      </w:r>
      <w:r w:rsidR="00A7382C">
        <w:rPr>
          <w:rFonts w:ascii="Georgia" w:hAnsi="Georgia" w:cs="Times New Roman"/>
          <w:color w:val="000000"/>
          <w:sz w:val="28"/>
          <w:szCs w:val="28"/>
        </w:rPr>
        <w:t xml:space="preserve"> </w:t>
      </w:r>
      <w:r>
        <w:rPr>
          <w:rFonts w:ascii="Georgia" w:hAnsi="Georgia" w:cs="Times New Roman"/>
          <w:color w:val="000000"/>
          <w:sz w:val="28"/>
          <w:szCs w:val="28"/>
        </w:rPr>
        <w:t xml:space="preserve">la proportion </w:t>
      </w:r>
      <w:r>
        <w:rPr>
          <w:rFonts w:ascii="Georgia" w:hAnsi="Georgia"/>
          <w:sz w:val="28"/>
          <w:szCs w:val="28"/>
        </w:rPr>
        <w:t>des</w:t>
      </w:r>
      <w:r w:rsidRPr="001E0E63">
        <w:rPr>
          <w:rFonts w:ascii="Georgia" w:hAnsi="Georgia" w:cs="Times New Roman"/>
          <w:sz w:val="28"/>
          <w:szCs w:val="28"/>
        </w:rPr>
        <w:t xml:space="preserve"> </w:t>
      </w:r>
      <w:r>
        <w:rPr>
          <w:rFonts w:ascii="Georgia" w:hAnsi="Georgia"/>
          <w:color w:val="000000"/>
          <w:sz w:val="28"/>
          <w:szCs w:val="28"/>
        </w:rPr>
        <w:t xml:space="preserve"> infirmiers.</w:t>
      </w:r>
    </w:p>
    <w:p w:rsidR="001E0E63" w:rsidRDefault="001E0E63" w:rsidP="001E0E63">
      <w:pPr>
        <w:ind w:firstLine="1134"/>
        <w:jc w:val="both"/>
        <w:rPr>
          <w:rFonts w:ascii="Georgia" w:hAnsi="Georgia" w:cs="Times New Roman"/>
          <w:color w:val="000000"/>
          <w:sz w:val="28"/>
          <w:szCs w:val="28"/>
        </w:rPr>
      </w:pPr>
      <w:r>
        <w:rPr>
          <w:rFonts w:ascii="Georgia" w:hAnsi="Georgia" w:cs="Times New Roman"/>
          <w:color w:val="000000"/>
          <w:sz w:val="28"/>
          <w:szCs w:val="28"/>
        </w:rPr>
        <w:t>C’est ainsi nous avons appliqué les formules statistique</w:t>
      </w:r>
      <w:r w:rsidR="009A6B3C">
        <w:rPr>
          <w:rFonts w:ascii="Georgia" w:hAnsi="Georgia" w:cs="Times New Roman"/>
          <w:color w:val="000000"/>
          <w:sz w:val="28"/>
          <w:szCs w:val="28"/>
        </w:rPr>
        <w:t>s</w:t>
      </w:r>
      <w:r>
        <w:rPr>
          <w:rFonts w:ascii="Georgia" w:hAnsi="Georgia" w:cs="Times New Roman"/>
          <w:color w:val="000000"/>
          <w:sz w:val="28"/>
          <w:szCs w:val="28"/>
        </w:rPr>
        <w:t xml:space="preserve"> ci-après :</w:t>
      </w:r>
    </w:p>
    <w:p w:rsidR="001E0E63" w:rsidRDefault="00201F1C" w:rsidP="00434EA5">
      <w:pPr>
        <w:pStyle w:val="Paragraphedeliste"/>
        <w:numPr>
          <w:ilvl w:val="0"/>
          <w:numId w:val="22"/>
        </w:numPr>
        <w:spacing w:after="200" w:line="276" w:lineRule="auto"/>
        <w:jc w:val="both"/>
        <w:rPr>
          <w:rFonts w:ascii="Georgia" w:hAnsi="Georgia" w:cs="Times New Roman"/>
          <w:color w:val="000000"/>
          <w:sz w:val="28"/>
          <w:szCs w:val="28"/>
        </w:rPr>
      </w:pPr>
      <w:r>
        <w:rPr>
          <w:rFonts w:ascii="Georgia" w:hAnsi="Georgia" w:cs="Times New Roman"/>
          <w:noProof/>
          <w:color w:val="000000"/>
          <w:sz w:val="28"/>
          <w:szCs w:val="28"/>
          <w:lang w:val="fr-FR" w:eastAsia="fr-FR"/>
        </w:rPr>
        <mc:AlternateContent>
          <mc:Choice Requires="wps">
            <w:drawing>
              <wp:anchor distT="0" distB="0" distL="114300" distR="114300" simplePos="0" relativeHeight="251654656" behindDoc="0" locked="0" layoutInCell="1" allowOverlap="1" wp14:anchorId="34F6E6E3" wp14:editId="7F046BB3">
                <wp:simplePos x="0" y="0"/>
                <wp:positionH relativeFrom="column">
                  <wp:posOffset>1652270</wp:posOffset>
                </wp:positionH>
                <wp:positionV relativeFrom="paragraph">
                  <wp:posOffset>230505</wp:posOffset>
                </wp:positionV>
                <wp:extent cx="1771650" cy="457200"/>
                <wp:effectExtent l="0" t="0" r="19050" b="1905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457200"/>
                        </a:xfrm>
                        <a:prstGeom prst="rect">
                          <a:avLst/>
                        </a:prstGeom>
                        <a:solidFill>
                          <a:srgbClr val="FFFFFF"/>
                        </a:solidFill>
                        <a:ln w="9525">
                          <a:solidFill>
                            <a:srgbClr val="000000"/>
                          </a:solidFill>
                          <a:miter lim="800000"/>
                          <a:headEnd/>
                          <a:tailEnd/>
                        </a:ln>
                      </wps:spPr>
                      <wps:txbx>
                        <w:txbxContent>
                          <w:p w:rsidR="00EC4BCF" w:rsidRPr="00201F1C" w:rsidRDefault="00EC4BCF" w:rsidP="001E0E63">
                            <w:pPr>
                              <w:rPr>
                                <w:rFonts w:ascii="Georgia" w:hAnsi="Georgia"/>
                                <w:b/>
                                <w:bCs/>
                                <w:sz w:val="32"/>
                                <w:szCs w:val="32"/>
                              </w:rPr>
                            </w:pPr>
                            <w:r w:rsidRPr="00201F1C">
                              <w:rPr>
                                <w:rFonts w:ascii="Georgia" w:hAnsi="Georgia"/>
                                <w:b/>
                                <w:bCs/>
                                <w:sz w:val="32"/>
                                <w:szCs w:val="32"/>
                              </w:rPr>
                              <w:t>%=F0/Fax100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F6E6E3" id="Zone de texte 3" o:spid="_x0000_s1034" type="#_x0000_t202" style="position:absolute;left:0;text-align:left;margin-left:130.1pt;margin-top:18.15pt;width:139.5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">
                <v:textbox>
                  <w:txbxContent>
                    <w:p w:rsidR="00EC4BCF" w:rsidRPr="00201F1C" w:rsidRDefault="00EC4BCF" w:rsidP="001E0E63">
                      <w:pPr>
                        <w:rPr>
                          <w:rFonts w:ascii="Georgia" w:hAnsi="Georgia"/>
                          <w:b/>
                          <w:bCs/>
                          <w:sz w:val="32"/>
                          <w:szCs w:val="32"/>
                        </w:rPr>
                      </w:pPr>
                      <w:r w:rsidRPr="00201F1C">
                        <w:rPr>
                          <w:rFonts w:ascii="Georgia" w:hAnsi="Georgia"/>
                          <w:b/>
                          <w:bCs/>
                          <w:sz w:val="32"/>
                          <w:szCs w:val="32"/>
                        </w:rPr>
                        <w:t>%=F0/Fax100</w:t>
                      </w:r>
                    </w:p>
                  </w:txbxContent>
                </v:textbox>
              </v:shape>
            </w:pict>
          </mc:Fallback>
        </mc:AlternateContent>
      </w:r>
      <w:r w:rsidR="00C34754">
        <w:rPr>
          <w:rFonts w:ascii="Georgia" w:hAnsi="Georgia" w:cs="Times New Roman"/>
          <w:color w:val="000000"/>
          <w:sz w:val="28"/>
          <w:szCs w:val="28"/>
        </w:rPr>
        <w:t>Pour trouver le pourcentage :</w:t>
      </w:r>
    </w:p>
    <w:p w:rsidR="00D2582C" w:rsidRDefault="00D2582C" w:rsidP="00BC3A24">
      <w:pPr>
        <w:spacing w:after="200" w:line="276" w:lineRule="auto"/>
        <w:jc w:val="both"/>
        <w:rPr>
          <w:rFonts w:ascii="Georgia" w:hAnsi="Georgia" w:cs="Times New Roman"/>
          <w:b/>
          <w:i/>
          <w:color w:val="000000"/>
          <w:sz w:val="28"/>
          <w:szCs w:val="28"/>
        </w:rPr>
      </w:pPr>
    </w:p>
    <w:p w:rsidR="00201F1C" w:rsidRDefault="00201F1C" w:rsidP="00BC3A24">
      <w:pPr>
        <w:spacing w:after="200" w:line="276" w:lineRule="auto"/>
        <w:jc w:val="both"/>
        <w:rPr>
          <w:rFonts w:ascii="Georgia" w:hAnsi="Georgia" w:cs="Times New Roman"/>
          <w:b/>
          <w:i/>
          <w:color w:val="000000"/>
          <w:sz w:val="28"/>
          <w:szCs w:val="28"/>
        </w:rPr>
      </w:pPr>
    </w:p>
    <w:p w:rsidR="001E0E63" w:rsidRPr="000E6C41" w:rsidRDefault="001E0E63" w:rsidP="00BC3A24">
      <w:pPr>
        <w:spacing w:after="200" w:line="276" w:lineRule="auto"/>
        <w:jc w:val="both"/>
        <w:rPr>
          <w:rFonts w:ascii="Georgia" w:hAnsi="Georgia" w:cs="Times New Roman"/>
          <w:color w:val="000000"/>
          <w:sz w:val="28"/>
          <w:szCs w:val="28"/>
          <w:u w:val="single"/>
        </w:rPr>
      </w:pPr>
      <w:r w:rsidRPr="000E6C41">
        <w:rPr>
          <w:rFonts w:ascii="Georgia" w:hAnsi="Georgia" w:cs="Times New Roman"/>
          <w:i/>
          <w:color w:val="000000"/>
          <w:sz w:val="28"/>
          <w:szCs w:val="28"/>
          <w:u w:val="single"/>
        </w:rPr>
        <w:t>La légende</w:t>
      </w:r>
    </w:p>
    <w:p w:rsidR="001E0E63" w:rsidRPr="0080151C" w:rsidRDefault="003A723A" w:rsidP="00434EA5">
      <w:pPr>
        <w:pStyle w:val="Paragraphedeliste"/>
        <w:numPr>
          <w:ilvl w:val="0"/>
          <w:numId w:val="21"/>
        </w:numPr>
        <w:spacing w:after="200" w:line="276" w:lineRule="auto"/>
        <w:jc w:val="both"/>
        <w:rPr>
          <w:rFonts w:ascii="Georgia" w:hAnsi="Georgia" w:cs="Times New Roman"/>
          <w:b/>
          <w:color w:val="000000"/>
          <w:sz w:val="28"/>
          <w:szCs w:val="28"/>
        </w:rPr>
      </w:pPr>
      <w:r>
        <w:rPr>
          <w:rFonts w:ascii="Georgia" w:hAnsi="Georgia" w:cs="Times New Roman"/>
          <w:color w:val="000000"/>
          <w:sz w:val="28"/>
          <w:szCs w:val="28"/>
        </w:rPr>
        <w:t>Fo</w:t>
      </w:r>
      <w:r w:rsidR="00C34754">
        <w:rPr>
          <w:rFonts w:ascii="Georgia" w:hAnsi="Georgia" w:cs="Times New Roman"/>
          <w:color w:val="000000"/>
          <w:sz w:val="28"/>
          <w:szCs w:val="28"/>
        </w:rPr>
        <w:t> : fréquence observée</w:t>
      </w:r>
    </w:p>
    <w:p w:rsidR="00BC3A24" w:rsidRPr="00BC3A24" w:rsidRDefault="003A723A" w:rsidP="00434EA5">
      <w:pPr>
        <w:pStyle w:val="Paragraphedeliste"/>
        <w:numPr>
          <w:ilvl w:val="0"/>
          <w:numId w:val="21"/>
        </w:numPr>
        <w:spacing w:after="200" w:line="276" w:lineRule="auto"/>
        <w:jc w:val="both"/>
        <w:rPr>
          <w:rFonts w:ascii="Georgia" w:hAnsi="Georgia" w:cs="Times New Roman"/>
          <w:b/>
          <w:color w:val="000000"/>
          <w:sz w:val="28"/>
          <w:szCs w:val="28"/>
        </w:rPr>
      </w:pPr>
      <w:r>
        <w:rPr>
          <w:rFonts w:ascii="Georgia" w:hAnsi="Georgia" w:cs="Times New Roman"/>
          <w:color w:val="000000"/>
          <w:sz w:val="28"/>
          <w:szCs w:val="28"/>
        </w:rPr>
        <w:t>Fa : fréquence attendue</w:t>
      </w:r>
    </w:p>
    <w:p w:rsidR="00DA70BF" w:rsidRPr="008F0712" w:rsidRDefault="001E0E63" w:rsidP="00434EA5">
      <w:pPr>
        <w:pStyle w:val="Paragraphedeliste"/>
        <w:numPr>
          <w:ilvl w:val="0"/>
          <w:numId w:val="21"/>
        </w:numPr>
        <w:spacing w:after="200" w:line="276" w:lineRule="auto"/>
        <w:jc w:val="both"/>
        <w:rPr>
          <w:rFonts w:ascii="Georgia" w:hAnsi="Georgia" w:cs="Times New Roman"/>
          <w:b/>
          <w:color w:val="000000"/>
          <w:sz w:val="28"/>
          <w:szCs w:val="28"/>
        </w:rPr>
      </w:pPr>
      <w:r>
        <w:rPr>
          <w:rFonts w:ascii="Georgia" w:hAnsi="Georgia" w:cs="Times New Roman"/>
          <w:color w:val="000000"/>
          <w:sz w:val="28"/>
          <w:szCs w:val="28"/>
        </w:rPr>
        <w:t>% : pourcentage</w:t>
      </w:r>
    </w:p>
    <w:p w:rsidR="00DA70BF" w:rsidRPr="00D2582C" w:rsidRDefault="008F0712" w:rsidP="00434EA5">
      <w:pPr>
        <w:pStyle w:val="Paragraphedeliste"/>
        <w:numPr>
          <w:ilvl w:val="0"/>
          <w:numId w:val="21"/>
        </w:numPr>
        <w:spacing w:after="200" w:line="276" w:lineRule="auto"/>
        <w:jc w:val="both"/>
        <w:rPr>
          <w:rFonts w:ascii="Georgia" w:hAnsi="Georgia" w:cs="Times New Roman"/>
          <w:b/>
          <w:color w:val="000000"/>
          <w:sz w:val="28"/>
          <w:szCs w:val="28"/>
        </w:rPr>
      </w:pPr>
      <w:r>
        <w:rPr>
          <w:rFonts w:ascii="Georgia" w:hAnsi="Georgia" w:cs="Times New Roman"/>
          <w:color w:val="000000"/>
          <w:sz w:val="28"/>
          <w:szCs w:val="28"/>
        </w:rPr>
        <w:t>100</w:t>
      </w:r>
      <w:r w:rsidR="00201F1C">
        <w:rPr>
          <w:rFonts w:ascii="Georgia" w:hAnsi="Georgia" w:cs="Times New Roman"/>
          <w:color w:val="000000"/>
          <w:sz w:val="28"/>
          <w:szCs w:val="28"/>
        </w:rPr>
        <w:t> : c’est</w:t>
      </w:r>
      <w:r>
        <w:rPr>
          <w:rFonts w:ascii="Georgia" w:hAnsi="Georgia" w:cs="Times New Roman"/>
          <w:color w:val="000000"/>
          <w:sz w:val="28"/>
          <w:szCs w:val="28"/>
        </w:rPr>
        <w:t xml:space="preserve"> un constant sta</w:t>
      </w:r>
      <w:r w:rsidR="00AD27EB">
        <w:rPr>
          <w:rFonts w:ascii="Georgia" w:hAnsi="Georgia" w:cs="Times New Roman"/>
          <w:color w:val="000000"/>
          <w:sz w:val="28"/>
          <w:szCs w:val="28"/>
        </w:rPr>
        <w:t>tistique</w:t>
      </w:r>
    </w:p>
    <w:p w:rsidR="003D1EF6" w:rsidRDefault="00072CDA" w:rsidP="00015213">
      <w:pPr>
        <w:pStyle w:val="Titre2"/>
        <w:numPr>
          <w:ilvl w:val="1"/>
          <w:numId w:val="56"/>
        </w:numPr>
        <w:rPr>
          <w:rFonts w:ascii="Georgia" w:eastAsia="Century Gothic" w:hAnsi="Georgia"/>
          <w:b/>
          <w:color w:val="auto"/>
          <w:sz w:val="28"/>
          <w:szCs w:val="28"/>
        </w:rPr>
      </w:pPr>
      <w:bookmarkStart w:id="37" w:name="_Toc19978048"/>
      <w:r w:rsidRPr="00D2582C">
        <w:rPr>
          <w:rFonts w:ascii="Georgia" w:eastAsia="Century Gothic" w:hAnsi="Georgia"/>
          <w:b/>
          <w:color w:val="auto"/>
          <w:sz w:val="28"/>
          <w:szCs w:val="28"/>
        </w:rPr>
        <w:t>Critère d’acceptabilité</w:t>
      </w:r>
      <w:bookmarkEnd w:id="37"/>
      <w:r w:rsidRPr="00D2582C">
        <w:rPr>
          <w:rFonts w:ascii="Georgia" w:eastAsia="Century Gothic" w:hAnsi="Georgia"/>
          <w:b/>
          <w:color w:val="auto"/>
          <w:sz w:val="28"/>
          <w:szCs w:val="28"/>
        </w:rPr>
        <w:t xml:space="preserve"> </w:t>
      </w:r>
    </w:p>
    <w:p w:rsidR="00026482" w:rsidRPr="00026482" w:rsidRDefault="00026482" w:rsidP="00026482"/>
    <w:p w:rsidR="0008699D" w:rsidRPr="003D1EF6" w:rsidRDefault="003D1EF6" w:rsidP="003A723A">
      <w:pPr>
        <w:spacing w:after="200" w:line="276" w:lineRule="auto"/>
        <w:ind w:firstLine="1134"/>
        <w:jc w:val="both"/>
        <w:rPr>
          <w:rFonts w:ascii="Georgia" w:eastAsia="Century Gothic" w:hAnsi="Georgia" w:cs="Century Gothic"/>
          <w:sz w:val="28"/>
        </w:rPr>
      </w:pPr>
      <w:r w:rsidRPr="007C56E4">
        <w:rPr>
          <w:rFonts w:ascii="Georgia" w:eastAsia="Century Gothic" w:hAnsi="Georgia" w:cs="Century Gothic"/>
          <w:sz w:val="28"/>
        </w:rPr>
        <w:t>Po</w:t>
      </w:r>
      <w:r>
        <w:rPr>
          <w:rFonts w:ascii="Georgia" w:eastAsia="Century Gothic" w:hAnsi="Georgia" w:cs="Century Gothic"/>
          <w:sz w:val="28"/>
        </w:rPr>
        <w:t>ur</w:t>
      </w:r>
      <w:r w:rsidR="00AB7C87">
        <w:rPr>
          <w:rFonts w:ascii="Georgia" w:eastAsia="Century Gothic" w:hAnsi="Georgia" w:cs="Century Gothic"/>
          <w:sz w:val="28"/>
        </w:rPr>
        <w:t xml:space="preserve"> </w:t>
      </w:r>
      <w:r w:rsidR="001D42E7">
        <w:rPr>
          <w:rFonts w:ascii="Georgia" w:eastAsia="Century Gothic" w:hAnsi="Georgia" w:cs="Century Gothic"/>
          <w:sz w:val="28"/>
        </w:rPr>
        <w:t>mettre à</w:t>
      </w:r>
      <w:r w:rsidRPr="007C56E4">
        <w:rPr>
          <w:rFonts w:ascii="Georgia" w:eastAsia="Century Gothic" w:hAnsi="Georgia" w:cs="Century Gothic"/>
          <w:sz w:val="28"/>
        </w:rPr>
        <w:t xml:space="preserve"> bien interpréter nos</w:t>
      </w:r>
      <w:r w:rsidR="00CA2CE9">
        <w:rPr>
          <w:rFonts w:ascii="Georgia" w:eastAsia="Century Gothic" w:hAnsi="Georgia" w:cs="Century Gothic"/>
          <w:sz w:val="28"/>
        </w:rPr>
        <w:t xml:space="preserve"> </w:t>
      </w:r>
      <w:r w:rsidRPr="007C56E4">
        <w:rPr>
          <w:rFonts w:ascii="Georgia" w:eastAsia="Century Gothic" w:hAnsi="Georgia" w:cs="Century Gothic"/>
          <w:sz w:val="28"/>
        </w:rPr>
        <w:t>résultats, nous</w:t>
      </w:r>
      <w:r>
        <w:rPr>
          <w:rFonts w:ascii="Georgia" w:eastAsia="Century Gothic" w:hAnsi="Georgia" w:cs="Century Gothic"/>
          <w:sz w:val="28"/>
        </w:rPr>
        <w:t xml:space="preserve"> avons fixé</w:t>
      </w:r>
      <w:r w:rsidRPr="007C56E4">
        <w:rPr>
          <w:rFonts w:ascii="Georgia" w:eastAsia="Century Gothic" w:hAnsi="Georgia" w:cs="Century Gothic"/>
          <w:sz w:val="28"/>
        </w:rPr>
        <w:t xml:space="preserve"> notre critère</w:t>
      </w:r>
      <w:r w:rsidR="00CA2CE9">
        <w:rPr>
          <w:rFonts w:ascii="Georgia" w:eastAsia="Century Gothic" w:hAnsi="Georgia" w:cs="Century Gothic"/>
          <w:sz w:val="28"/>
        </w:rPr>
        <w:t xml:space="preserve"> </w:t>
      </w:r>
      <w:r w:rsidRPr="007C56E4">
        <w:rPr>
          <w:rFonts w:ascii="Georgia" w:eastAsia="Century Gothic" w:hAnsi="Georgia" w:cs="Century Gothic"/>
          <w:sz w:val="28"/>
        </w:rPr>
        <w:t>d’acceptabil</w:t>
      </w:r>
      <w:r>
        <w:rPr>
          <w:rFonts w:ascii="Georgia" w:eastAsia="Century Gothic" w:hAnsi="Georgia" w:cs="Century Gothic"/>
          <w:sz w:val="28"/>
        </w:rPr>
        <w:t>ité</w:t>
      </w:r>
      <w:r w:rsidR="00CA2CE9">
        <w:rPr>
          <w:rFonts w:ascii="Georgia" w:eastAsia="Century Gothic" w:hAnsi="Georgia" w:cs="Century Gothic"/>
          <w:sz w:val="28"/>
        </w:rPr>
        <w:t xml:space="preserve"> </w:t>
      </w:r>
      <w:r>
        <w:rPr>
          <w:rFonts w:ascii="Georgia" w:eastAsia="Century Gothic" w:hAnsi="Georgia" w:cs="Century Gothic"/>
          <w:sz w:val="28"/>
        </w:rPr>
        <w:t>à un pourcentage supérieur ou égale à 8</w:t>
      </w:r>
      <w:r w:rsidRPr="007C56E4">
        <w:rPr>
          <w:rFonts w:ascii="Georgia" w:eastAsia="Century Gothic" w:hAnsi="Georgia" w:cs="Century Gothic"/>
          <w:sz w:val="28"/>
        </w:rPr>
        <w:t>0% pour chaque</w:t>
      </w:r>
      <w:r w:rsidR="00CA2CE9">
        <w:rPr>
          <w:rFonts w:ascii="Georgia" w:eastAsia="Century Gothic" w:hAnsi="Georgia" w:cs="Century Gothic"/>
          <w:sz w:val="28"/>
        </w:rPr>
        <w:t xml:space="preserve"> </w:t>
      </w:r>
      <w:r w:rsidRPr="007C56E4">
        <w:rPr>
          <w:rFonts w:ascii="Georgia" w:eastAsia="Century Gothic" w:hAnsi="Georgia" w:cs="Century Gothic"/>
          <w:sz w:val="28"/>
        </w:rPr>
        <w:t>réponse</w:t>
      </w:r>
      <w:r w:rsidR="00CA2CE9">
        <w:rPr>
          <w:rFonts w:ascii="Georgia" w:eastAsia="Century Gothic" w:hAnsi="Georgia" w:cs="Century Gothic"/>
          <w:sz w:val="28"/>
        </w:rPr>
        <w:t xml:space="preserve"> </w:t>
      </w:r>
      <w:r w:rsidRPr="007C56E4">
        <w:rPr>
          <w:rFonts w:ascii="Georgia" w:eastAsia="Century Gothic" w:hAnsi="Georgia" w:cs="Century Gothic"/>
          <w:sz w:val="28"/>
        </w:rPr>
        <w:t>d’élément</w:t>
      </w:r>
      <w:r w:rsidR="00CA2CE9">
        <w:rPr>
          <w:rFonts w:ascii="Georgia" w:eastAsia="Century Gothic" w:hAnsi="Georgia" w:cs="Century Gothic"/>
          <w:sz w:val="28"/>
        </w:rPr>
        <w:t xml:space="preserve"> </w:t>
      </w:r>
      <w:r w:rsidRPr="007C56E4">
        <w:rPr>
          <w:rFonts w:ascii="Georgia" w:eastAsia="Century Gothic" w:hAnsi="Georgia" w:cs="Century Gothic"/>
          <w:sz w:val="28"/>
        </w:rPr>
        <w:t>enfin de bien</w:t>
      </w:r>
      <w:r w:rsidR="00BF2647">
        <w:rPr>
          <w:rFonts w:ascii="Georgia" w:eastAsia="Century Gothic" w:hAnsi="Georgia" w:cs="Century Gothic"/>
          <w:sz w:val="28"/>
        </w:rPr>
        <w:t xml:space="preserve"> </w:t>
      </w:r>
      <w:r w:rsidRPr="007C56E4">
        <w:rPr>
          <w:rFonts w:ascii="Georgia" w:eastAsia="Century Gothic" w:hAnsi="Georgia" w:cs="Century Gothic"/>
          <w:sz w:val="28"/>
        </w:rPr>
        <w:t>juger les résultats dans sa globalité.</w:t>
      </w:r>
    </w:p>
    <w:p w:rsidR="00206BDC" w:rsidRDefault="00072CDA" w:rsidP="00015213">
      <w:pPr>
        <w:pStyle w:val="Titre2"/>
        <w:numPr>
          <w:ilvl w:val="1"/>
          <w:numId w:val="56"/>
        </w:numPr>
        <w:rPr>
          <w:rFonts w:ascii="Georgia" w:hAnsi="Georgia"/>
          <w:b/>
          <w:color w:val="auto"/>
          <w:sz w:val="28"/>
          <w:szCs w:val="28"/>
        </w:rPr>
      </w:pPr>
      <w:bookmarkStart w:id="38" w:name="_Toc19978049"/>
      <w:r w:rsidRPr="00D2582C">
        <w:rPr>
          <w:rFonts w:ascii="Georgia" w:hAnsi="Georgia"/>
          <w:b/>
          <w:color w:val="auto"/>
          <w:sz w:val="28"/>
          <w:szCs w:val="28"/>
        </w:rPr>
        <w:t>Considération d’ordre éthique</w:t>
      </w:r>
      <w:bookmarkEnd w:id="38"/>
      <w:r w:rsidR="008F3795" w:rsidRPr="00D2582C">
        <w:rPr>
          <w:rFonts w:ascii="Georgia" w:hAnsi="Georgia"/>
          <w:b/>
          <w:color w:val="auto"/>
          <w:sz w:val="28"/>
          <w:szCs w:val="28"/>
        </w:rPr>
        <w:t xml:space="preserve"> </w:t>
      </w:r>
    </w:p>
    <w:p w:rsidR="00026482" w:rsidRPr="00026482" w:rsidRDefault="00026482" w:rsidP="00026482"/>
    <w:p w:rsidR="00206BDC" w:rsidRPr="00420F27" w:rsidRDefault="00206BDC" w:rsidP="00206BDC">
      <w:pPr>
        <w:spacing w:line="276" w:lineRule="auto"/>
        <w:ind w:firstLine="709"/>
        <w:jc w:val="both"/>
        <w:rPr>
          <w:rFonts w:ascii="Georgia" w:hAnsi="Georgia" w:cs="Times New Roman"/>
          <w:color w:val="000000"/>
          <w:sz w:val="28"/>
          <w:szCs w:val="28"/>
        </w:rPr>
      </w:pPr>
      <w:r w:rsidRPr="00420F27">
        <w:rPr>
          <w:rFonts w:ascii="Georgia" w:hAnsi="Georgia" w:cs="Times New Roman"/>
          <w:color w:val="000000"/>
          <w:sz w:val="28"/>
          <w:szCs w:val="28"/>
        </w:rPr>
        <w:t>La réalisation</w:t>
      </w:r>
      <w:r w:rsidR="00A7382C">
        <w:rPr>
          <w:rFonts w:ascii="Georgia" w:hAnsi="Georgia" w:cs="Times New Roman"/>
          <w:color w:val="000000"/>
          <w:sz w:val="28"/>
          <w:szCs w:val="28"/>
        </w:rPr>
        <w:t xml:space="preserve"> </w:t>
      </w:r>
      <w:r w:rsidRPr="00420F27">
        <w:rPr>
          <w:rFonts w:ascii="Georgia" w:hAnsi="Georgia" w:cs="Times New Roman"/>
          <w:color w:val="000000"/>
          <w:sz w:val="28"/>
          <w:szCs w:val="28"/>
        </w:rPr>
        <w:t>de collecte</w:t>
      </w:r>
      <w:r w:rsidR="00A7382C">
        <w:rPr>
          <w:rFonts w:ascii="Georgia" w:hAnsi="Georgia" w:cs="Times New Roman"/>
          <w:color w:val="000000"/>
          <w:sz w:val="28"/>
          <w:szCs w:val="28"/>
        </w:rPr>
        <w:t xml:space="preserve"> </w:t>
      </w:r>
      <w:r w:rsidRPr="00420F27">
        <w:rPr>
          <w:rFonts w:ascii="Georgia" w:hAnsi="Georgia" w:cs="Times New Roman"/>
          <w:color w:val="000000"/>
          <w:sz w:val="28"/>
          <w:szCs w:val="28"/>
        </w:rPr>
        <w:t>des don</w:t>
      </w:r>
      <w:r>
        <w:rPr>
          <w:rFonts w:ascii="Georgia" w:hAnsi="Georgia" w:cs="Times New Roman"/>
          <w:color w:val="000000"/>
          <w:sz w:val="28"/>
          <w:szCs w:val="28"/>
        </w:rPr>
        <w:t xml:space="preserve">nées de la présente étude avait </w:t>
      </w:r>
      <w:r w:rsidRPr="00420F27">
        <w:rPr>
          <w:rFonts w:ascii="Georgia" w:hAnsi="Georgia" w:cs="Times New Roman"/>
          <w:color w:val="000000"/>
          <w:sz w:val="28"/>
          <w:szCs w:val="28"/>
        </w:rPr>
        <w:t>tenu compte des exigences d’ordre éthique</w:t>
      </w:r>
      <w:r w:rsidR="00C812BE">
        <w:rPr>
          <w:rFonts w:ascii="Georgia" w:hAnsi="Georgia" w:cs="Times New Roman"/>
          <w:color w:val="000000"/>
          <w:sz w:val="28"/>
          <w:szCs w:val="28"/>
        </w:rPr>
        <w:t xml:space="preserve"> </w:t>
      </w:r>
      <w:r w:rsidRPr="00420F27">
        <w:rPr>
          <w:rFonts w:ascii="Georgia" w:hAnsi="Georgia" w:cs="Times New Roman"/>
          <w:color w:val="000000"/>
          <w:sz w:val="28"/>
          <w:szCs w:val="28"/>
        </w:rPr>
        <w:t xml:space="preserve">dont l’obtention du consentement des enquêtés, le caractère anonyme et confidentiel de l’enquête. </w:t>
      </w:r>
    </w:p>
    <w:p w:rsidR="00E83D9B" w:rsidRDefault="00A870ED" w:rsidP="00206BDC">
      <w:pPr>
        <w:spacing w:line="276" w:lineRule="auto"/>
        <w:ind w:firstLine="709"/>
        <w:jc w:val="both"/>
        <w:rPr>
          <w:rFonts w:ascii="Georgia" w:hAnsi="Georgia" w:cs="Times New Roman"/>
          <w:color w:val="000000"/>
          <w:sz w:val="28"/>
          <w:szCs w:val="28"/>
        </w:rPr>
      </w:pPr>
      <w:r>
        <w:rPr>
          <w:rFonts w:ascii="Georgia" w:hAnsi="Georgia" w:cs="Times New Roman"/>
          <w:color w:val="000000"/>
          <w:sz w:val="28"/>
          <w:szCs w:val="28"/>
        </w:rPr>
        <w:t>Aussi, l’observation</w:t>
      </w:r>
      <w:r w:rsidR="00A24F27">
        <w:rPr>
          <w:rFonts w:ascii="Georgia" w:hAnsi="Georgia" w:cs="Times New Roman"/>
          <w:color w:val="000000"/>
          <w:sz w:val="28"/>
          <w:szCs w:val="28"/>
        </w:rPr>
        <w:t xml:space="preserve"> s’es</w:t>
      </w:r>
      <w:r w:rsidR="00206BDC" w:rsidRPr="00420F27">
        <w:rPr>
          <w:rFonts w:ascii="Georgia" w:hAnsi="Georgia" w:cs="Times New Roman"/>
          <w:color w:val="000000"/>
          <w:sz w:val="28"/>
          <w:szCs w:val="28"/>
        </w:rPr>
        <w:t xml:space="preserve">t </w:t>
      </w:r>
      <w:r w:rsidR="00C812BE" w:rsidRPr="00420F27">
        <w:rPr>
          <w:rFonts w:ascii="Georgia" w:hAnsi="Georgia" w:cs="Times New Roman"/>
          <w:color w:val="000000"/>
          <w:sz w:val="28"/>
          <w:szCs w:val="28"/>
        </w:rPr>
        <w:t>déroulée</w:t>
      </w:r>
      <w:r w:rsidR="00206BDC" w:rsidRPr="00420F27">
        <w:rPr>
          <w:rFonts w:ascii="Georgia" w:hAnsi="Georgia" w:cs="Times New Roman"/>
          <w:color w:val="000000"/>
          <w:sz w:val="28"/>
          <w:szCs w:val="28"/>
        </w:rPr>
        <w:t xml:space="preserve"> seul à seul dans le milieu naturel de </w:t>
      </w:r>
      <w:r w:rsidR="00C812BE" w:rsidRPr="00420F27">
        <w:rPr>
          <w:rFonts w:ascii="Georgia" w:hAnsi="Georgia" w:cs="Times New Roman"/>
          <w:color w:val="000000"/>
          <w:sz w:val="28"/>
          <w:szCs w:val="28"/>
        </w:rPr>
        <w:t>l’enquêter</w:t>
      </w:r>
      <w:r w:rsidR="00206BDC" w:rsidRPr="00420F27">
        <w:rPr>
          <w:rFonts w:ascii="Georgia" w:hAnsi="Georgia" w:cs="Times New Roman"/>
          <w:color w:val="000000"/>
          <w:sz w:val="28"/>
          <w:szCs w:val="28"/>
        </w:rPr>
        <w:t xml:space="preserve"> afin d’éviter toute influence de toute autre personne.</w:t>
      </w:r>
    </w:p>
    <w:p w:rsidR="00206BDC" w:rsidRDefault="00206BDC" w:rsidP="00206BDC">
      <w:pPr>
        <w:spacing w:line="276" w:lineRule="auto"/>
        <w:ind w:firstLine="709"/>
        <w:jc w:val="both"/>
        <w:rPr>
          <w:rFonts w:ascii="Georgia" w:hAnsi="Georgia" w:cs="Times New Roman"/>
          <w:color w:val="000000"/>
          <w:sz w:val="28"/>
          <w:szCs w:val="28"/>
        </w:rPr>
      </w:pPr>
      <w:r w:rsidRPr="00420F27">
        <w:rPr>
          <w:rFonts w:ascii="Georgia" w:hAnsi="Georgia" w:cs="Times New Roman"/>
          <w:color w:val="000000"/>
          <w:sz w:val="28"/>
          <w:szCs w:val="28"/>
        </w:rPr>
        <w:t xml:space="preserve"> </w:t>
      </w:r>
    </w:p>
    <w:p w:rsidR="00AB7C87" w:rsidRPr="00420F27" w:rsidRDefault="00AB7C87" w:rsidP="00206BDC">
      <w:pPr>
        <w:spacing w:line="276" w:lineRule="auto"/>
        <w:ind w:firstLine="709"/>
        <w:jc w:val="both"/>
        <w:rPr>
          <w:rFonts w:ascii="Georgia" w:hAnsi="Georgia" w:cs="Times New Roman"/>
          <w:color w:val="000000"/>
          <w:sz w:val="28"/>
          <w:szCs w:val="28"/>
        </w:rPr>
      </w:pPr>
    </w:p>
    <w:p w:rsidR="003D1EF6" w:rsidRDefault="00072CDA" w:rsidP="00015213">
      <w:pPr>
        <w:pStyle w:val="Titre2"/>
        <w:numPr>
          <w:ilvl w:val="1"/>
          <w:numId w:val="56"/>
        </w:numPr>
        <w:rPr>
          <w:rFonts w:ascii="Georgia" w:hAnsi="Georgia"/>
          <w:b/>
          <w:color w:val="auto"/>
          <w:sz w:val="28"/>
          <w:szCs w:val="28"/>
        </w:rPr>
      </w:pPr>
      <w:bookmarkStart w:id="39" w:name="_Toc19978050"/>
      <w:r w:rsidRPr="006A18E6">
        <w:rPr>
          <w:rFonts w:ascii="Georgia" w:hAnsi="Georgia"/>
          <w:b/>
          <w:color w:val="auto"/>
          <w:sz w:val="28"/>
          <w:szCs w:val="28"/>
        </w:rPr>
        <w:t>Difficulté</w:t>
      </w:r>
      <w:r w:rsidR="009A6B3C">
        <w:rPr>
          <w:rFonts w:ascii="Georgia" w:hAnsi="Georgia"/>
          <w:b/>
          <w:color w:val="auto"/>
          <w:sz w:val="28"/>
          <w:szCs w:val="28"/>
        </w:rPr>
        <w:t>s</w:t>
      </w:r>
      <w:r w:rsidRPr="006A18E6">
        <w:rPr>
          <w:rFonts w:ascii="Georgia" w:hAnsi="Georgia"/>
          <w:b/>
          <w:color w:val="auto"/>
          <w:sz w:val="28"/>
          <w:szCs w:val="28"/>
        </w:rPr>
        <w:t xml:space="preserve"> rencontrée</w:t>
      </w:r>
      <w:r w:rsidR="009A6B3C">
        <w:rPr>
          <w:rFonts w:ascii="Georgia" w:hAnsi="Georgia"/>
          <w:b/>
          <w:color w:val="auto"/>
          <w:sz w:val="28"/>
          <w:szCs w:val="28"/>
        </w:rPr>
        <w:t>s</w:t>
      </w:r>
      <w:bookmarkEnd w:id="39"/>
      <w:r w:rsidRPr="006A18E6">
        <w:rPr>
          <w:rFonts w:ascii="Georgia" w:hAnsi="Georgia"/>
          <w:b/>
          <w:color w:val="auto"/>
          <w:sz w:val="28"/>
          <w:szCs w:val="28"/>
        </w:rPr>
        <w:t xml:space="preserve"> </w:t>
      </w:r>
    </w:p>
    <w:p w:rsidR="00026482" w:rsidRPr="00026482" w:rsidRDefault="00026482" w:rsidP="00026482"/>
    <w:p w:rsidR="001461CC" w:rsidRDefault="003D1EF6" w:rsidP="00C3264C">
      <w:pPr>
        <w:spacing w:line="276" w:lineRule="auto"/>
        <w:ind w:firstLine="708"/>
        <w:jc w:val="both"/>
        <w:rPr>
          <w:rFonts w:ascii="Georgia" w:hAnsi="Georgia"/>
          <w:sz w:val="28"/>
          <w:szCs w:val="28"/>
        </w:rPr>
      </w:pPr>
      <w:r>
        <w:rPr>
          <w:rFonts w:ascii="Georgia" w:hAnsi="Georgia"/>
          <w:sz w:val="28"/>
          <w:szCs w:val="28"/>
        </w:rPr>
        <w:lastRenderedPageBreak/>
        <w:t>Les</w:t>
      </w:r>
      <w:r w:rsidR="00C3264C">
        <w:rPr>
          <w:rFonts w:ascii="Georgia" w:hAnsi="Georgia"/>
          <w:sz w:val="28"/>
          <w:szCs w:val="28"/>
        </w:rPr>
        <w:t xml:space="preserve"> </w:t>
      </w:r>
      <w:r>
        <w:rPr>
          <w:rFonts w:ascii="Georgia" w:hAnsi="Georgia"/>
          <w:sz w:val="28"/>
          <w:szCs w:val="28"/>
        </w:rPr>
        <w:t>pl</w:t>
      </w:r>
      <w:r w:rsidRPr="002C3054">
        <w:rPr>
          <w:rFonts w:ascii="Georgia" w:hAnsi="Georgia"/>
          <w:sz w:val="28"/>
          <w:szCs w:val="28"/>
        </w:rPr>
        <w:t>us grandes</w:t>
      </w:r>
      <w:r w:rsidR="00C3264C">
        <w:rPr>
          <w:rFonts w:ascii="Georgia" w:hAnsi="Georgia"/>
          <w:sz w:val="28"/>
          <w:szCs w:val="28"/>
        </w:rPr>
        <w:t xml:space="preserve"> </w:t>
      </w:r>
      <w:r w:rsidR="00AB7C87" w:rsidRPr="002C3054">
        <w:rPr>
          <w:rFonts w:ascii="Georgia" w:hAnsi="Georgia"/>
          <w:sz w:val="28"/>
          <w:szCs w:val="28"/>
        </w:rPr>
        <w:t>difficultés</w:t>
      </w:r>
      <w:r w:rsidR="00AB7C87">
        <w:rPr>
          <w:rFonts w:ascii="Georgia" w:hAnsi="Georgia"/>
          <w:sz w:val="28"/>
          <w:szCs w:val="28"/>
        </w:rPr>
        <w:t xml:space="preserve"> </w:t>
      </w:r>
      <w:r w:rsidR="00AB7C87" w:rsidRPr="002C3054">
        <w:rPr>
          <w:rFonts w:ascii="Georgia" w:hAnsi="Georgia"/>
          <w:sz w:val="28"/>
          <w:szCs w:val="28"/>
        </w:rPr>
        <w:t>rencontrées</w:t>
      </w:r>
      <w:r>
        <w:rPr>
          <w:rFonts w:ascii="Georgia" w:hAnsi="Georgia"/>
          <w:sz w:val="28"/>
          <w:szCs w:val="28"/>
        </w:rPr>
        <w:t xml:space="preserve"> sont celle </w:t>
      </w:r>
      <w:r w:rsidR="00E70E42">
        <w:rPr>
          <w:rFonts w:ascii="Georgia" w:hAnsi="Georgia"/>
          <w:sz w:val="28"/>
          <w:szCs w:val="28"/>
        </w:rPr>
        <w:t>des moyens</w:t>
      </w:r>
      <w:r w:rsidR="00C3264C">
        <w:rPr>
          <w:rFonts w:ascii="Georgia" w:hAnsi="Georgia"/>
          <w:sz w:val="28"/>
          <w:szCs w:val="28"/>
        </w:rPr>
        <w:t xml:space="preserve"> </w:t>
      </w:r>
      <w:r w:rsidR="00A7020B">
        <w:rPr>
          <w:rFonts w:ascii="Georgia" w:hAnsi="Georgia"/>
          <w:sz w:val="28"/>
          <w:szCs w:val="28"/>
        </w:rPr>
        <w:t>financiers.</w:t>
      </w:r>
    </w:p>
    <w:p w:rsidR="001461CC" w:rsidRDefault="001461CC" w:rsidP="001461CC">
      <w:pPr>
        <w:spacing w:line="276" w:lineRule="auto"/>
        <w:ind w:firstLine="1134"/>
        <w:jc w:val="both"/>
        <w:rPr>
          <w:rFonts w:ascii="Georgia" w:hAnsi="Georgia"/>
          <w:sz w:val="28"/>
          <w:szCs w:val="28"/>
        </w:rPr>
      </w:pPr>
    </w:p>
    <w:p w:rsidR="001461CC" w:rsidRDefault="001461CC" w:rsidP="001461CC">
      <w:pPr>
        <w:spacing w:line="276" w:lineRule="auto"/>
        <w:ind w:firstLine="1134"/>
        <w:jc w:val="both"/>
        <w:rPr>
          <w:rFonts w:ascii="Georgia" w:hAnsi="Georgia"/>
          <w:sz w:val="28"/>
          <w:szCs w:val="28"/>
        </w:rPr>
      </w:pPr>
    </w:p>
    <w:p w:rsidR="001461CC" w:rsidRDefault="001461CC" w:rsidP="001461CC">
      <w:pPr>
        <w:spacing w:line="276" w:lineRule="auto"/>
        <w:ind w:firstLine="1134"/>
        <w:jc w:val="both"/>
        <w:rPr>
          <w:rFonts w:ascii="Georgia" w:hAnsi="Georgia"/>
          <w:sz w:val="28"/>
          <w:szCs w:val="28"/>
        </w:rPr>
      </w:pPr>
    </w:p>
    <w:p w:rsidR="001461CC" w:rsidRDefault="001461CC" w:rsidP="001461CC">
      <w:pPr>
        <w:spacing w:line="276" w:lineRule="auto"/>
        <w:ind w:firstLine="1134"/>
        <w:jc w:val="both"/>
        <w:rPr>
          <w:rFonts w:ascii="Georgia" w:hAnsi="Georgia"/>
          <w:sz w:val="28"/>
          <w:szCs w:val="28"/>
        </w:rPr>
      </w:pPr>
    </w:p>
    <w:p w:rsidR="001461CC" w:rsidRDefault="001461CC" w:rsidP="001461CC">
      <w:pPr>
        <w:spacing w:line="276" w:lineRule="auto"/>
        <w:ind w:firstLine="1134"/>
        <w:jc w:val="both"/>
        <w:rPr>
          <w:rFonts w:ascii="Georgia" w:hAnsi="Georgia"/>
          <w:sz w:val="28"/>
          <w:szCs w:val="28"/>
        </w:rPr>
      </w:pPr>
    </w:p>
    <w:p w:rsidR="00E70E42" w:rsidRDefault="00E70E42" w:rsidP="001461CC">
      <w:pPr>
        <w:spacing w:line="276" w:lineRule="auto"/>
        <w:ind w:firstLine="1134"/>
        <w:jc w:val="both"/>
        <w:rPr>
          <w:rFonts w:ascii="Georgia" w:hAnsi="Georgia"/>
          <w:sz w:val="28"/>
          <w:szCs w:val="28"/>
        </w:rPr>
      </w:pPr>
    </w:p>
    <w:p w:rsidR="00E70E42" w:rsidRDefault="00E70E42" w:rsidP="001461CC">
      <w:pPr>
        <w:spacing w:line="276" w:lineRule="auto"/>
        <w:ind w:firstLine="1134"/>
        <w:jc w:val="both"/>
        <w:rPr>
          <w:rFonts w:ascii="Georgia" w:hAnsi="Georgia"/>
          <w:sz w:val="28"/>
          <w:szCs w:val="28"/>
        </w:rPr>
      </w:pPr>
    </w:p>
    <w:p w:rsidR="00E70E42" w:rsidRDefault="00E70E42" w:rsidP="001461CC">
      <w:pPr>
        <w:spacing w:line="276" w:lineRule="auto"/>
        <w:ind w:firstLine="1134"/>
        <w:jc w:val="both"/>
        <w:rPr>
          <w:rFonts w:ascii="Georgia" w:hAnsi="Georgia"/>
          <w:sz w:val="28"/>
          <w:szCs w:val="28"/>
        </w:rPr>
      </w:pPr>
    </w:p>
    <w:p w:rsidR="00E70E42" w:rsidRDefault="00E70E42" w:rsidP="001461CC">
      <w:pPr>
        <w:spacing w:line="276" w:lineRule="auto"/>
        <w:ind w:firstLine="1134"/>
        <w:jc w:val="both"/>
        <w:rPr>
          <w:rFonts w:ascii="Georgia" w:hAnsi="Georgia"/>
          <w:sz w:val="28"/>
          <w:szCs w:val="28"/>
        </w:rPr>
      </w:pPr>
    </w:p>
    <w:p w:rsidR="00E70E42" w:rsidRDefault="00E70E42" w:rsidP="001461CC">
      <w:pPr>
        <w:spacing w:line="276" w:lineRule="auto"/>
        <w:ind w:firstLine="1134"/>
        <w:jc w:val="both"/>
        <w:rPr>
          <w:rFonts w:ascii="Georgia" w:hAnsi="Georgia"/>
          <w:sz w:val="28"/>
          <w:szCs w:val="28"/>
        </w:rPr>
      </w:pPr>
    </w:p>
    <w:p w:rsidR="00E70E42" w:rsidRDefault="00E70E42" w:rsidP="001461CC">
      <w:pPr>
        <w:spacing w:line="276" w:lineRule="auto"/>
        <w:ind w:firstLine="1134"/>
        <w:jc w:val="both"/>
        <w:rPr>
          <w:rFonts w:ascii="Georgia" w:hAnsi="Georgia"/>
          <w:sz w:val="28"/>
          <w:szCs w:val="28"/>
        </w:rPr>
      </w:pPr>
    </w:p>
    <w:p w:rsidR="00E70E42" w:rsidRDefault="00E70E42" w:rsidP="001461CC">
      <w:pPr>
        <w:spacing w:line="276" w:lineRule="auto"/>
        <w:ind w:firstLine="1134"/>
        <w:jc w:val="both"/>
        <w:rPr>
          <w:rFonts w:ascii="Georgia" w:hAnsi="Georgia"/>
          <w:sz w:val="28"/>
          <w:szCs w:val="28"/>
        </w:rPr>
      </w:pPr>
    </w:p>
    <w:p w:rsidR="00E70E42" w:rsidRDefault="00E70E42" w:rsidP="001461CC">
      <w:pPr>
        <w:spacing w:line="276" w:lineRule="auto"/>
        <w:ind w:firstLine="1134"/>
        <w:jc w:val="both"/>
        <w:rPr>
          <w:rFonts w:ascii="Georgia" w:hAnsi="Georgia"/>
          <w:sz w:val="28"/>
          <w:szCs w:val="28"/>
        </w:rPr>
      </w:pPr>
    </w:p>
    <w:p w:rsidR="00E70E42" w:rsidRDefault="00E70E42" w:rsidP="001461CC">
      <w:pPr>
        <w:spacing w:line="276" w:lineRule="auto"/>
        <w:ind w:firstLine="1134"/>
        <w:jc w:val="both"/>
        <w:rPr>
          <w:rFonts w:ascii="Georgia" w:hAnsi="Georgia"/>
          <w:sz w:val="28"/>
          <w:szCs w:val="28"/>
        </w:rPr>
      </w:pPr>
    </w:p>
    <w:p w:rsidR="00E70E42" w:rsidRDefault="00E70E42" w:rsidP="001461CC">
      <w:pPr>
        <w:spacing w:line="276" w:lineRule="auto"/>
        <w:ind w:firstLine="1134"/>
        <w:jc w:val="both"/>
        <w:rPr>
          <w:rFonts w:ascii="Georgia" w:hAnsi="Georgia"/>
          <w:sz w:val="28"/>
          <w:szCs w:val="28"/>
        </w:rPr>
      </w:pPr>
    </w:p>
    <w:p w:rsidR="00E70E42" w:rsidRDefault="00E70E42" w:rsidP="001461CC">
      <w:pPr>
        <w:spacing w:line="276" w:lineRule="auto"/>
        <w:ind w:firstLine="1134"/>
        <w:jc w:val="both"/>
        <w:rPr>
          <w:rFonts w:ascii="Georgia" w:hAnsi="Georgia"/>
          <w:sz w:val="28"/>
          <w:szCs w:val="28"/>
        </w:rPr>
      </w:pPr>
    </w:p>
    <w:p w:rsidR="00E70E42" w:rsidRDefault="00E70E42" w:rsidP="001461CC">
      <w:pPr>
        <w:spacing w:line="276" w:lineRule="auto"/>
        <w:ind w:firstLine="1134"/>
        <w:jc w:val="both"/>
        <w:rPr>
          <w:rFonts w:ascii="Georgia" w:hAnsi="Georgia"/>
          <w:sz w:val="28"/>
          <w:szCs w:val="28"/>
        </w:rPr>
      </w:pPr>
    </w:p>
    <w:p w:rsidR="00E70E42" w:rsidRDefault="00E70E42" w:rsidP="001461CC">
      <w:pPr>
        <w:spacing w:line="276" w:lineRule="auto"/>
        <w:ind w:firstLine="1134"/>
        <w:jc w:val="both"/>
        <w:rPr>
          <w:rFonts w:ascii="Georgia" w:hAnsi="Georgia"/>
          <w:sz w:val="28"/>
          <w:szCs w:val="28"/>
        </w:rPr>
      </w:pPr>
    </w:p>
    <w:p w:rsidR="00E70E42" w:rsidRDefault="00E70E42" w:rsidP="001461CC">
      <w:pPr>
        <w:spacing w:line="276" w:lineRule="auto"/>
        <w:ind w:firstLine="1134"/>
        <w:jc w:val="both"/>
        <w:rPr>
          <w:rFonts w:ascii="Georgia" w:hAnsi="Georgia"/>
          <w:sz w:val="28"/>
          <w:szCs w:val="28"/>
        </w:rPr>
      </w:pPr>
    </w:p>
    <w:p w:rsidR="00E70E42" w:rsidRDefault="00E70E42" w:rsidP="001461CC">
      <w:pPr>
        <w:spacing w:line="276" w:lineRule="auto"/>
        <w:ind w:firstLine="1134"/>
        <w:jc w:val="both"/>
        <w:rPr>
          <w:rFonts w:ascii="Georgia" w:hAnsi="Georgia"/>
          <w:sz w:val="28"/>
          <w:szCs w:val="28"/>
        </w:rPr>
      </w:pPr>
    </w:p>
    <w:p w:rsidR="00E70E42" w:rsidRDefault="00E70E42" w:rsidP="001461CC">
      <w:pPr>
        <w:spacing w:line="276" w:lineRule="auto"/>
        <w:ind w:firstLine="1134"/>
        <w:jc w:val="both"/>
        <w:rPr>
          <w:rFonts w:ascii="Georgia" w:hAnsi="Georgia"/>
          <w:sz w:val="28"/>
          <w:szCs w:val="28"/>
        </w:rPr>
      </w:pPr>
    </w:p>
    <w:p w:rsidR="00E70E42" w:rsidRDefault="00E70E42" w:rsidP="001461CC">
      <w:pPr>
        <w:spacing w:line="276" w:lineRule="auto"/>
        <w:ind w:firstLine="1134"/>
        <w:jc w:val="both"/>
        <w:rPr>
          <w:rFonts w:ascii="Georgia" w:hAnsi="Georgia"/>
          <w:sz w:val="28"/>
          <w:szCs w:val="28"/>
        </w:rPr>
      </w:pPr>
    </w:p>
    <w:p w:rsidR="00E70E42" w:rsidRDefault="00E70E42" w:rsidP="001461CC">
      <w:pPr>
        <w:spacing w:line="276" w:lineRule="auto"/>
        <w:ind w:firstLine="1134"/>
        <w:jc w:val="both"/>
        <w:rPr>
          <w:rFonts w:ascii="Georgia" w:hAnsi="Georgia"/>
          <w:sz w:val="28"/>
          <w:szCs w:val="28"/>
        </w:rPr>
      </w:pPr>
    </w:p>
    <w:p w:rsidR="00BA2CBF" w:rsidRPr="008D29E7" w:rsidRDefault="009A6B3C" w:rsidP="008D29E7">
      <w:pPr>
        <w:pStyle w:val="Titre1"/>
        <w:ind w:firstLine="709"/>
        <w:rPr>
          <w:b/>
          <w:color w:val="auto"/>
        </w:rPr>
      </w:pPr>
      <w:bookmarkStart w:id="40" w:name="_Toc19978051"/>
      <w:r w:rsidRPr="008D29E7">
        <w:rPr>
          <w:b/>
          <w:color w:val="auto"/>
        </w:rPr>
        <w:lastRenderedPageBreak/>
        <w:t>CHAPITRE4</w:t>
      </w:r>
      <w:r w:rsidR="00E70E42" w:rsidRPr="008D29E7">
        <w:rPr>
          <w:b/>
          <w:color w:val="auto"/>
        </w:rPr>
        <w:t>. PRESENTATION, ANALYSE</w:t>
      </w:r>
      <w:r w:rsidR="007307D6" w:rsidRPr="008D29E7">
        <w:rPr>
          <w:b/>
          <w:color w:val="auto"/>
        </w:rPr>
        <w:t xml:space="preserve"> DES </w:t>
      </w:r>
      <w:r w:rsidRPr="008D29E7">
        <w:rPr>
          <w:b/>
          <w:color w:val="auto"/>
        </w:rPr>
        <w:t>DONNEE</w:t>
      </w:r>
      <w:r w:rsidR="007307D6" w:rsidRPr="008D29E7">
        <w:rPr>
          <w:b/>
          <w:color w:val="auto"/>
        </w:rPr>
        <w:t>S</w:t>
      </w:r>
      <w:r w:rsidRPr="008D29E7">
        <w:rPr>
          <w:b/>
          <w:color w:val="auto"/>
        </w:rPr>
        <w:t xml:space="preserve">  </w:t>
      </w:r>
      <w:r w:rsidR="00BA2CBF" w:rsidRPr="008D29E7">
        <w:rPr>
          <w:b/>
          <w:color w:val="auto"/>
        </w:rPr>
        <w:t xml:space="preserve"> ET INTERPRETATION DES RESULTATS</w:t>
      </w:r>
      <w:bookmarkEnd w:id="40"/>
    </w:p>
    <w:p w:rsidR="001D42E7" w:rsidRPr="006A18E6" w:rsidRDefault="001D42E7" w:rsidP="001D42E7">
      <w:pPr>
        <w:pBdr>
          <w:bottom w:val="single" w:sz="4" w:space="1" w:color="auto"/>
        </w:pBdr>
        <w:spacing w:line="276" w:lineRule="auto"/>
        <w:ind w:firstLine="142"/>
        <w:jc w:val="center"/>
        <w:rPr>
          <w:rFonts w:ascii="Georgia" w:hAnsi="Georgia"/>
          <w:b/>
          <w:sz w:val="28"/>
          <w:szCs w:val="28"/>
        </w:rPr>
      </w:pPr>
    </w:p>
    <w:p w:rsidR="00BA2CBF" w:rsidRDefault="00BA2CBF" w:rsidP="00BA2CBF">
      <w:pPr>
        <w:autoSpaceDE w:val="0"/>
        <w:autoSpaceDN w:val="0"/>
        <w:adjustRightInd w:val="0"/>
        <w:spacing w:before="9" w:after="0"/>
        <w:ind w:right="19" w:firstLine="1134"/>
        <w:jc w:val="both"/>
        <w:rPr>
          <w:rFonts w:ascii="Georgia" w:hAnsi="Georgia" w:cs="Arial"/>
          <w:bCs/>
          <w:sz w:val="28"/>
          <w:szCs w:val="28"/>
        </w:rPr>
      </w:pPr>
      <w:r w:rsidRPr="006A18E6">
        <w:rPr>
          <w:rFonts w:ascii="Georgia" w:hAnsi="Georgia" w:cs="Arial"/>
          <w:bCs/>
          <w:sz w:val="28"/>
          <w:szCs w:val="28"/>
        </w:rPr>
        <w:t>Dans ce chapitre nous présentons et interprétons les résultats de notre investigation</w:t>
      </w:r>
    </w:p>
    <w:p w:rsidR="00E83D9B" w:rsidRPr="006A18E6" w:rsidRDefault="00E83D9B" w:rsidP="00BA2CBF">
      <w:pPr>
        <w:autoSpaceDE w:val="0"/>
        <w:autoSpaceDN w:val="0"/>
        <w:adjustRightInd w:val="0"/>
        <w:spacing w:before="9" w:after="0"/>
        <w:ind w:right="19" w:firstLine="1134"/>
        <w:jc w:val="both"/>
        <w:rPr>
          <w:rFonts w:ascii="Georgia" w:hAnsi="Georgia" w:cs="Arial"/>
          <w:bCs/>
          <w:sz w:val="28"/>
          <w:szCs w:val="28"/>
        </w:rPr>
      </w:pPr>
    </w:p>
    <w:p w:rsidR="00BA2CBF" w:rsidRPr="006A18E6" w:rsidRDefault="00BA2CBF" w:rsidP="00434EA5">
      <w:pPr>
        <w:pStyle w:val="Titre2"/>
        <w:numPr>
          <w:ilvl w:val="2"/>
          <w:numId w:val="18"/>
        </w:numPr>
        <w:ind w:left="709"/>
        <w:rPr>
          <w:rFonts w:ascii="Georgia" w:hAnsi="Georgia"/>
          <w:b/>
          <w:color w:val="auto"/>
          <w:sz w:val="28"/>
          <w:szCs w:val="28"/>
        </w:rPr>
      </w:pPr>
      <w:bookmarkStart w:id="41" w:name="_Toc19978052"/>
      <w:r w:rsidRPr="006A18E6">
        <w:rPr>
          <w:rFonts w:ascii="Georgia" w:hAnsi="Georgia"/>
          <w:b/>
          <w:color w:val="auto"/>
          <w:sz w:val="28"/>
          <w:szCs w:val="28"/>
        </w:rPr>
        <w:t>PRESENTATION DES RESULTATS</w:t>
      </w:r>
      <w:bookmarkEnd w:id="41"/>
    </w:p>
    <w:p w:rsidR="00A02472" w:rsidRPr="00A02472" w:rsidRDefault="00A02472" w:rsidP="00A02472"/>
    <w:p w:rsidR="00BA2CBF" w:rsidRPr="00ED2C49" w:rsidRDefault="003D004B" w:rsidP="00BA2CBF">
      <w:pPr>
        <w:autoSpaceDE w:val="0"/>
        <w:autoSpaceDN w:val="0"/>
        <w:adjustRightInd w:val="0"/>
        <w:spacing w:after="0"/>
        <w:rPr>
          <w:rFonts w:ascii="Georgia" w:hAnsi="Georgia" w:cs="Times New Roman"/>
          <w:sz w:val="28"/>
          <w:szCs w:val="28"/>
        </w:rPr>
      </w:pPr>
      <w:r w:rsidRPr="00ED2C49">
        <w:rPr>
          <w:rFonts w:ascii="Georgia" w:hAnsi="Georgia" w:cs="Times New Roman"/>
          <w:sz w:val="28"/>
          <w:szCs w:val="28"/>
        </w:rPr>
        <w:t>Tableau N°</w:t>
      </w:r>
      <w:r w:rsidR="00ED2C49" w:rsidRPr="00ED2C49">
        <w:rPr>
          <w:rFonts w:ascii="Georgia" w:hAnsi="Georgia" w:cs="Times New Roman"/>
          <w:sz w:val="28"/>
          <w:szCs w:val="28"/>
        </w:rPr>
        <w:t>1 Répartitions</w:t>
      </w:r>
      <w:r w:rsidR="00BA2CBF" w:rsidRPr="00ED2C49">
        <w:rPr>
          <w:rFonts w:ascii="Georgia" w:hAnsi="Georgia" w:cs="Times New Roman"/>
          <w:sz w:val="28"/>
          <w:szCs w:val="28"/>
        </w:rPr>
        <w:t xml:space="preserve"> des enquêté selon le niveau d’étude</w:t>
      </w:r>
    </w:p>
    <w:p w:rsidR="00BF2647" w:rsidRDefault="00BF2647" w:rsidP="00BF2647">
      <w:pPr>
        <w:pStyle w:val="Lgende"/>
        <w:keepNext/>
      </w:pPr>
    </w:p>
    <w:tbl>
      <w:tblPr>
        <w:tblStyle w:val="Tableausimple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1903"/>
        <w:gridCol w:w="2018"/>
        <w:gridCol w:w="1454"/>
      </w:tblGrid>
      <w:tr w:rsidR="00FA547E" w:rsidRPr="00913231" w:rsidTr="00ED2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Borders>
              <w:bottom w:val="none" w:sz="0" w:space="0" w:color="auto"/>
            </w:tcBorders>
          </w:tcPr>
          <w:p w:rsidR="00FA547E" w:rsidRPr="00913231" w:rsidRDefault="00FA547E" w:rsidP="00BF03E8">
            <w:pPr>
              <w:autoSpaceDE w:val="0"/>
              <w:autoSpaceDN w:val="0"/>
              <w:adjustRightInd w:val="0"/>
              <w:spacing w:line="276" w:lineRule="auto"/>
              <w:rPr>
                <w:rFonts w:ascii="Georgia" w:hAnsi="Georgia" w:cs="Times New Roman"/>
                <w:sz w:val="28"/>
                <w:szCs w:val="28"/>
              </w:rPr>
            </w:pPr>
            <w:r w:rsidRPr="00913231">
              <w:rPr>
                <w:rFonts w:ascii="Georgia" w:hAnsi="Georgia" w:cs="Times New Roman"/>
                <w:sz w:val="28"/>
                <w:szCs w:val="28"/>
              </w:rPr>
              <w:t>Niveau d’étude</w:t>
            </w:r>
          </w:p>
        </w:tc>
        <w:tc>
          <w:tcPr>
            <w:tcW w:w="1905" w:type="dxa"/>
            <w:tcBorders>
              <w:bottom w:val="none" w:sz="0" w:space="0" w:color="auto"/>
            </w:tcBorders>
          </w:tcPr>
          <w:p w:rsidR="00FA547E" w:rsidRPr="00913231" w:rsidRDefault="00FA547E" w:rsidP="00BF03E8">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Fa</w:t>
            </w:r>
          </w:p>
        </w:tc>
        <w:tc>
          <w:tcPr>
            <w:tcW w:w="2020" w:type="dxa"/>
            <w:tcBorders>
              <w:bottom w:val="none" w:sz="0" w:space="0" w:color="auto"/>
            </w:tcBorders>
          </w:tcPr>
          <w:p w:rsidR="00FA547E" w:rsidRPr="00913231" w:rsidRDefault="00FA547E" w:rsidP="00BF03E8">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Fo</w:t>
            </w:r>
          </w:p>
        </w:tc>
        <w:tc>
          <w:tcPr>
            <w:tcW w:w="1455" w:type="dxa"/>
            <w:tcBorders>
              <w:bottom w:val="none" w:sz="0" w:space="0" w:color="auto"/>
            </w:tcBorders>
          </w:tcPr>
          <w:p w:rsidR="00FA547E" w:rsidRPr="00913231" w:rsidRDefault="00FA547E" w:rsidP="00BF03E8">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w:t>
            </w:r>
          </w:p>
        </w:tc>
      </w:tr>
      <w:tr w:rsidR="00FA547E" w:rsidRPr="00913231" w:rsidTr="00ED2C49">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3690" w:type="dxa"/>
            <w:tcBorders>
              <w:top w:val="none" w:sz="0" w:space="0" w:color="auto"/>
              <w:bottom w:val="none" w:sz="0" w:space="0" w:color="auto"/>
            </w:tcBorders>
          </w:tcPr>
          <w:p w:rsidR="00FA547E" w:rsidRPr="00913231" w:rsidRDefault="00FA547E" w:rsidP="00BF03E8">
            <w:pPr>
              <w:autoSpaceDE w:val="0"/>
              <w:autoSpaceDN w:val="0"/>
              <w:adjustRightInd w:val="0"/>
              <w:spacing w:line="276" w:lineRule="auto"/>
              <w:rPr>
                <w:rFonts w:ascii="Georgia" w:hAnsi="Georgia" w:cs="Times New Roman"/>
                <w:b w:val="0"/>
                <w:sz w:val="28"/>
                <w:szCs w:val="28"/>
              </w:rPr>
            </w:pPr>
            <w:r w:rsidRPr="00913231">
              <w:rPr>
                <w:rFonts w:ascii="Georgia" w:hAnsi="Georgia" w:cs="Times New Roman"/>
                <w:b w:val="0"/>
                <w:sz w:val="28"/>
                <w:szCs w:val="28"/>
              </w:rPr>
              <w:t>Infirmier L2</w:t>
            </w:r>
          </w:p>
          <w:p w:rsidR="00FA547E" w:rsidRPr="00913231" w:rsidRDefault="00FA547E" w:rsidP="00BF03E8">
            <w:pPr>
              <w:autoSpaceDE w:val="0"/>
              <w:autoSpaceDN w:val="0"/>
              <w:adjustRightInd w:val="0"/>
              <w:spacing w:line="276" w:lineRule="auto"/>
              <w:rPr>
                <w:rFonts w:ascii="Georgia" w:hAnsi="Georgia" w:cs="Times New Roman"/>
                <w:b w:val="0"/>
                <w:sz w:val="28"/>
                <w:szCs w:val="28"/>
              </w:rPr>
            </w:pPr>
            <w:r w:rsidRPr="00913231">
              <w:rPr>
                <w:rFonts w:ascii="Georgia" w:hAnsi="Georgia" w:cs="Times New Roman"/>
                <w:b w:val="0"/>
                <w:sz w:val="28"/>
                <w:szCs w:val="28"/>
              </w:rPr>
              <w:t>Infirmier A1</w:t>
            </w:r>
          </w:p>
          <w:p w:rsidR="00FA547E" w:rsidRPr="00913231" w:rsidRDefault="00FA547E" w:rsidP="00BF03E8">
            <w:pPr>
              <w:autoSpaceDE w:val="0"/>
              <w:autoSpaceDN w:val="0"/>
              <w:adjustRightInd w:val="0"/>
              <w:spacing w:line="276" w:lineRule="auto"/>
              <w:rPr>
                <w:rFonts w:ascii="Georgia" w:hAnsi="Georgia" w:cs="Times New Roman"/>
                <w:b w:val="0"/>
                <w:sz w:val="28"/>
                <w:szCs w:val="28"/>
              </w:rPr>
            </w:pPr>
            <w:r w:rsidRPr="00913231">
              <w:rPr>
                <w:rFonts w:ascii="Georgia" w:hAnsi="Georgia" w:cs="Times New Roman"/>
                <w:b w:val="0"/>
                <w:sz w:val="28"/>
                <w:szCs w:val="28"/>
              </w:rPr>
              <w:t>Infirmier A2</w:t>
            </w:r>
          </w:p>
          <w:p w:rsidR="00FA547E" w:rsidRPr="00913231" w:rsidRDefault="00FA547E" w:rsidP="00BF03E8">
            <w:pPr>
              <w:autoSpaceDE w:val="0"/>
              <w:autoSpaceDN w:val="0"/>
              <w:adjustRightInd w:val="0"/>
              <w:spacing w:line="276" w:lineRule="auto"/>
              <w:rPr>
                <w:rFonts w:ascii="Georgia" w:hAnsi="Georgia" w:cs="Times New Roman"/>
                <w:sz w:val="28"/>
                <w:szCs w:val="28"/>
              </w:rPr>
            </w:pPr>
            <w:r w:rsidRPr="00913231">
              <w:rPr>
                <w:rFonts w:ascii="Georgia" w:hAnsi="Georgia" w:cs="Times New Roman"/>
                <w:b w:val="0"/>
                <w:sz w:val="28"/>
                <w:szCs w:val="28"/>
              </w:rPr>
              <w:t>Infirmier A3</w:t>
            </w:r>
          </w:p>
        </w:tc>
        <w:tc>
          <w:tcPr>
            <w:tcW w:w="1905" w:type="dxa"/>
            <w:tcBorders>
              <w:top w:val="none" w:sz="0" w:space="0" w:color="auto"/>
              <w:bottom w:val="none" w:sz="0" w:space="0" w:color="auto"/>
            </w:tcBorders>
          </w:tcPr>
          <w:p w:rsidR="00FA547E" w:rsidRPr="00913231" w:rsidRDefault="00FA547E" w:rsidP="008417F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10</w:t>
            </w:r>
          </w:p>
          <w:p w:rsidR="00FA547E" w:rsidRPr="00913231" w:rsidRDefault="00FA547E" w:rsidP="008417F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10</w:t>
            </w:r>
          </w:p>
          <w:p w:rsidR="00FA547E" w:rsidRPr="00913231" w:rsidRDefault="00FA547E" w:rsidP="008417F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10</w:t>
            </w:r>
          </w:p>
          <w:p w:rsidR="00FA547E" w:rsidRPr="00913231" w:rsidRDefault="00FA547E" w:rsidP="008417F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10</w:t>
            </w:r>
          </w:p>
        </w:tc>
        <w:tc>
          <w:tcPr>
            <w:tcW w:w="2020" w:type="dxa"/>
            <w:tcBorders>
              <w:top w:val="none" w:sz="0" w:space="0" w:color="auto"/>
              <w:bottom w:val="none" w:sz="0" w:space="0" w:color="auto"/>
            </w:tcBorders>
          </w:tcPr>
          <w:p w:rsidR="00FA547E" w:rsidRPr="00913231" w:rsidRDefault="00FA547E" w:rsidP="008417F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 xml:space="preserve">2                                                          </w:t>
            </w:r>
          </w:p>
          <w:p w:rsidR="00FA547E" w:rsidRPr="00913231" w:rsidRDefault="00FA547E" w:rsidP="008417F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 xml:space="preserve">6                                                                </w:t>
            </w:r>
          </w:p>
          <w:p w:rsidR="00FA547E" w:rsidRPr="00913231" w:rsidRDefault="00FA547E" w:rsidP="008417F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1</w:t>
            </w:r>
          </w:p>
          <w:p w:rsidR="00FA547E" w:rsidRPr="00913231" w:rsidRDefault="00FA547E" w:rsidP="008417F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1</w:t>
            </w:r>
          </w:p>
        </w:tc>
        <w:tc>
          <w:tcPr>
            <w:tcW w:w="1455" w:type="dxa"/>
            <w:tcBorders>
              <w:top w:val="none" w:sz="0" w:space="0" w:color="auto"/>
              <w:bottom w:val="none" w:sz="0" w:space="0" w:color="auto"/>
            </w:tcBorders>
          </w:tcPr>
          <w:p w:rsidR="00FA547E" w:rsidRPr="00913231" w:rsidRDefault="00FA547E" w:rsidP="008417F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20</w:t>
            </w:r>
          </w:p>
          <w:p w:rsidR="00FA547E" w:rsidRPr="00913231" w:rsidRDefault="00FA547E" w:rsidP="008417F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60</w:t>
            </w:r>
          </w:p>
          <w:p w:rsidR="00FA547E" w:rsidRPr="00913231" w:rsidRDefault="00FA547E" w:rsidP="008417F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10</w:t>
            </w:r>
          </w:p>
          <w:p w:rsidR="00FA547E" w:rsidRPr="00913231" w:rsidRDefault="00FA547E" w:rsidP="008417F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10</w:t>
            </w:r>
          </w:p>
        </w:tc>
      </w:tr>
      <w:tr w:rsidR="00FA547E" w:rsidRPr="00913231" w:rsidTr="00ED2C49">
        <w:tc>
          <w:tcPr>
            <w:cnfStyle w:val="001000000000" w:firstRow="0" w:lastRow="0" w:firstColumn="1" w:lastColumn="0" w:oddVBand="0" w:evenVBand="0" w:oddHBand="0" w:evenHBand="0" w:firstRowFirstColumn="0" w:firstRowLastColumn="0" w:lastRowFirstColumn="0" w:lastRowLastColumn="0"/>
            <w:tcW w:w="3690" w:type="dxa"/>
          </w:tcPr>
          <w:p w:rsidR="00FA547E" w:rsidRPr="00913231" w:rsidRDefault="00FA547E" w:rsidP="00BF03E8">
            <w:pPr>
              <w:autoSpaceDE w:val="0"/>
              <w:autoSpaceDN w:val="0"/>
              <w:adjustRightInd w:val="0"/>
              <w:spacing w:line="276" w:lineRule="auto"/>
              <w:rPr>
                <w:rFonts w:ascii="Georgia" w:hAnsi="Georgia" w:cs="Times New Roman"/>
                <w:sz w:val="28"/>
                <w:szCs w:val="28"/>
              </w:rPr>
            </w:pPr>
            <w:r w:rsidRPr="00913231">
              <w:rPr>
                <w:rFonts w:ascii="Georgia" w:hAnsi="Georgia" w:cs="Times New Roman"/>
                <w:sz w:val="28"/>
                <w:szCs w:val="28"/>
              </w:rPr>
              <w:t>Total</w:t>
            </w:r>
          </w:p>
        </w:tc>
        <w:tc>
          <w:tcPr>
            <w:tcW w:w="1905" w:type="dxa"/>
          </w:tcPr>
          <w:p w:rsidR="00FA547E" w:rsidRPr="00913231" w:rsidRDefault="00FA547E" w:rsidP="008417F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Georgia" w:hAnsi="Georgia" w:cs="Times New Roman"/>
                <w:sz w:val="28"/>
                <w:szCs w:val="28"/>
              </w:rPr>
            </w:pPr>
          </w:p>
        </w:tc>
        <w:tc>
          <w:tcPr>
            <w:tcW w:w="2020" w:type="dxa"/>
          </w:tcPr>
          <w:p w:rsidR="00FA547E" w:rsidRPr="00ED2C49" w:rsidRDefault="00FA547E" w:rsidP="008417F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Georgia" w:hAnsi="Georgia" w:cs="Times New Roman"/>
                <w:b/>
                <w:bCs/>
                <w:sz w:val="28"/>
                <w:szCs w:val="28"/>
              </w:rPr>
            </w:pPr>
            <w:r w:rsidRPr="00ED2C49">
              <w:rPr>
                <w:rFonts w:ascii="Georgia" w:hAnsi="Georgia" w:cs="Times New Roman"/>
                <w:b/>
                <w:bCs/>
                <w:sz w:val="28"/>
                <w:szCs w:val="28"/>
              </w:rPr>
              <w:t>10</w:t>
            </w:r>
          </w:p>
        </w:tc>
        <w:tc>
          <w:tcPr>
            <w:tcW w:w="1455" w:type="dxa"/>
          </w:tcPr>
          <w:p w:rsidR="00FA547E" w:rsidRPr="00ED2C49" w:rsidRDefault="00180B02" w:rsidP="008417F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Georgia" w:hAnsi="Georgia" w:cs="Times New Roman"/>
                <w:b/>
                <w:bCs/>
                <w:sz w:val="28"/>
                <w:szCs w:val="28"/>
              </w:rPr>
            </w:pPr>
            <w:r w:rsidRPr="00ED2C49">
              <w:rPr>
                <w:rFonts w:ascii="Georgia" w:hAnsi="Georgia" w:cs="Times New Roman"/>
                <w:b/>
                <w:bCs/>
                <w:sz w:val="28"/>
                <w:szCs w:val="28"/>
              </w:rPr>
              <w:t>100</w:t>
            </w:r>
          </w:p>
        </w:tc>
      </w:tr>
    </w:tbl>
    <w:p w:rsidR="00BA2CBF" w:rsidRDefault="00BF2647" w:rsidP="00BA2CBF">
      <w:pPr>
        <w:autoSpaceDE w:val="0"/>
        <w:autoSpaceDN w:val="0"/>
        <w:adjustRightInd w:val="0"/>
        <w:spacing w:after="0"/>
        <w:ind w:firstLine="1134"/>
        <w:rPr>
          <w:noProof/>
        </w:rPr>
      </w:pPr>
      <w:bookmarkStart w:id="42" w:name="_Toc19451956"/>
      <w:r>
        <w:t xml:space="preserve">Tableau </w:t>
      </w:r>
      <w:fldSimple w:instr=" SEQ Tableau \* ARABIC ">
        <w:r w:rsidR="00393A71">
          <w:rPr>
            <w:noProof/>
          </w:rPr>
          <w:t>1</w:t>
        </w:r>
      </w:fldSimple>
      <w:r>
        <w:t>: Présentation de résultat</w:t>
      </w:r>
      <w:r>
        <w:rPr>
          <w:noProof/>
        </w:rPr>
        <w:t>, répartition des enquetes selon le niveau d'étude</w:t>
      </w:r>
      <w:bookmarkEnd w:id="42"/>
    </w:p>
    <w:p w:rsidR="00BF2647" w:rsidRDefault="00BF2647" w:rsidP="00BA2CBF">
      <w:pPr>
        <w:autoSpaceDE w:val="0"/>
        <w:autoSpaceDN w:val="0"/>
        <w:adjustRightInd w:val="0"/>
        <w:spacing w:after="0"/>
        <w:ind w:firstLine="1134"/>
        <w:rPr>
          <w:noProof/>
        </w:rPr>
      </w:pPr>
    </w:p>
    <w:p w:rsidR="00BF2647" w:rsidRPr="007825DA" w:rsidRDefault="00BF2647" w:rsidP="00BA2CBF">
      <w:pPr>
        <w:autoSpaceDE w:val="0"/>
        <w:autoSpaceDN w:val="0"/>
        <w:adjustRightInd w:val="0"/>
        <w:spacing w:after="0"/>
        <w:ind w:firstLine="1134"/>
        <w:rPr>
          <w:rFonts w:ascii="Georgia" w:hAnsi="Georgia" w:cs="Times New Roman"/>
          <w:sz w:val="28"/>
          <w:szCs w:val="28"/>
        </w:rPr>
      </w:pPr>
    </w:p>
    <w:p w:rsidR="00BA2CBF" w:rsidRPr="007825DA" w:rsidRDefault="00BA2CBF" w:rsidP="00BA2CBF">
      <w:pPr>
        <w:autoSpaceDE w:val="0"/>
        <w:autoSpaceDN w:val="0"/>
        <w:adjustRightInd w:val="0"/>
        <w:spacing w:after="0"/>
        <w:ind w:firstLine="1134"/>
        <w:rPr>
          <w:rFonts w:ascii="Georgia" w:hAnsi="Georgia" w:cs="Times New Roman"/>
          <w:sz w:val="28"/>
          <w:szCs w:val="28"/>
        </w:rPr>
      </w:pPr>
      <w:r w:rsidRPr="007825DA">
        <w:rPr>
          <w:rFonts w:ascii="Georgia" w:hAnsi="Georgia" w:cs="Times New Roman"/>
          <w:sz w:val="28"/>
          <w:szCs w:val="28"/>
        </w:rPr>
        <w:t xml:space="preserve">Les </w:t>
      </w:r>
      <w:r w:rsidR="00ED2C49" w:rsidRPr="007825DA">
        <w:rPr>
          <w:rFonts w:ascii="Georgia" w:hAnsi="Georgia" w:cs="Times New Roman"/>
          <w:sz w:val="28"/>
          <w:szCs w:val="28"/>
        </w:rPr>
        <w:t xml:space="preserve">résultats </w:t>
      </w:r>
      <w:r w:rsidR="00ED2C49">
        <w:rPr>
          <w:rFonts w:ascii="Georgia" w:hAnsi="Georgia" w:cs="Times New Roman"/>
          <w:sz w:val="28"/>
          <w:szCs w:val="28"/>
        </w:rPr>
        <w:t>de</w:t>
      </w:r>
      <w:r w:rsidR="000A4B90">
        <w:rPr>
          <w:rFonts w:ascii="Georgia" w:hAnsi="Georgia" w:cs="Times New Roman"/>
          <w:sz w:val="28"/>
          <w:szCs w:val="28"/>
        </w:rPr>
        <w:t xml:space="preserve"> ce </w:t>
      </w:r>
      <w:r w:rsidR="00ED2C49">
        <w:rPr>
          <w:rFonts w:ascii="Georgia" w:hAnsi="Georgia" w:cs="Times New Roman"/>
          <w:sz w:val="28"/>
          <w:szCs w:val="28"/>
        </w:rPr>
        <w:t>tableau nous</w:t>
      </w:r>
      <w:r w:rsidR="009F588A">
        <w:rPr>
          <w:rFonts w:ascii="Georgia" w:hAnsi="Georgia" w:cs="Times New Roman"/>
          <w:sz w:val="28"/>
          <w:szCs w:val="28"/>
        </w:rPr>
        <w:t xml:space="preserve"> indiquent que</w:t>
      </w:r>
      <w:r w:rsidR="00282690">
        <w:rPr>
          <w:rFonts w:ascii="Georgia" w:hAnsi="Georgia" w:cs="Times New Roman"/>
          <w:sz w:val="28"/>
          <w:szCs w:val="28"/>
        </w:rPr>
        <w:t xml:space="preserve"> la </w:t>
      </w:r>
      <w:r w:rsidR="002060AA">
        <w:rPr>
          <w:rFonts w:ascii="Georgia" w:hAnsi="Georgia" w:cs="Times New Roman"/>
          <w:sz w:val="28"/>
          <w:szCs w:val="28"/>
        </w:rPr>
        <w:t>majorité soit</w:t>
      </w:r>
      <w:r w:rsidR="009F588A">
        <w:rPr>
          <w:rFonts w:ascii="Georgia" w:hAnsi="Georgia" w:cs="Times New Roman"/>
          <w:sz w:val="28"/>
          <w:szCs w:val="28"/>
        </w:rPr>
        <w:t xml:space="preserve"> 6</w:t>
      </w:r>
      <w:r w:rsidRPr="007825DA">
        <w:rPr>
          <w:rFonts w:ascii="Georgia" w:hAnsi="Georgia" w:cs="Times New Roman"/>
          <w:sz w:val="28"/>
          <w:szCs w:val="28"/>
        </w:rPr>
        <w:t>0,0%</w:t>
      </w:r>
      <w:r>
        <w:rPr>
          <w:rFonts w:ascii="Georgia" w:hAnsi="Georgia" w:cs="Times New Roman"/>
          <w:sz w:val="28"/>
          <w:szCs w:val="28"/>
        </w:rPr>
        <w:t xml:space="preserve"> de</w:t>
      </w:r>
      <w:r w:rsidRPr="007825DA">
        <w:rPr>
          <w:rFonts w:ascii="Georgia" w:hAnsi="Georgia" w:cs="Times New Roman"/>
          <w:sz w:val="28"/>
          <w:szCs w:val="28"/>
        </w:rPr>
        <w:t xml:space="preserve"> nos enquêtés </w:t>
      </w:r>
      <w:r w:rsidR="00ED2C49" w:rsidRPr="007825DA">
        <w:rPr>
          <w:rFonts w:ascii="Georgia" w:hAnsi="Georgia" w:cs="Times New Roman"/>
          <w:sz w:val="28"/>
          <w:szCs w:val="28"/>
        </w:rPr>
        <w:t>sont</w:t>
      </w:r>
      <w:r w:rsidR="00ED2C49">
        <w:rPr>
          <w:rFonts w:ascii="Georgia" w:hAnsi="Georgia" w:cs="Times New Roman"/>
          <w:sz w:val="28"/>
          <w:szCs w:val="28"/>
        </w:rPr>
        <w:t xml:space="preserve"> des</w:t>
      </w:r>
      <w:r w:rsidR="00282690">
        <w:rPr>
          <w:rFonts w:ascii="Georgia" w:hAnsi="Georgia" w:cs="Times New Roman"/>
          <w:sz w:val="28"/>
          <w:szCs w:val="28"/>
        </w:rPr>
        <w:t xml:space="preserve"> infirmiers gradué</w:t>
      </w:r>
      <w:r w:rsidR="007307D6">
        <w:rPr>
          <w:rFonts w:ascii="Georgia" w:hAnsi="Georgia" w:cs="Times New Roman"/>
          <w:sz w:val="28"/>
          <w:szCs w:val="28"/>
        </w:rPr>
        <w:t>s</w:t>
      </w:r>
    </w:p>
    <w:p w:rsidR="00BA2CBF" w:rsidRPr="007825DA" w:rsidRDefault="00BA2CBF" w:rsidP="00BA2CBF">
      <w:pPr>
        <w:autoSpaceDE w:val="0"/>
        <w:autoSpaceDN w:val="0"/>
        <w:adjustRightInd w:val="0"/>
        <w:spacing w:after="0"/>
        <w:ind w:firstLine="1134"/>
        <w:rPr>
          <w:rFonts w:ascii="Georgia" w:hAnsi="Georgia" w:cs="Times New Roman"/>
          <w:sz w:val="28"/>
          <w:szCs w:val="28"/>
        </w:rPr>
      </w:pPr>
    </w:p>
    <w:p w:rsidR="00BF2647" w:rsidRDefault="003D004B" w:rsidP="00BF2647">
      <w:pPr>
        <w:autoSpaceDE w:val="0"/>
        <w:autoSpaceDN w:val="0"/>
        <w:adjustRightInd w:val="0"/>
        <w:spacing w:after="0"/>
        <w:rPr>
          <w:rFonts w:ascii="Georgia" w:hAnsi="Georgia" w:cs="Times New Roman"/>
          <w:sz w:val="28"/>
          <w:szCs w:val="28"/>
        </w:rPr>
      </w:pPr>
      <w:r>
        <w:rPr>
          <w:rFonts w:ascii="Georgia" w:hAnsi="Georgia" w:cs="Times New Roman"/>
          <w:sz w:val="28"/>
          <w:szCs w:val="28"/>
        </w:rPr>
        <w:t>Tableau N°</w:t>
      </w:r>
      <w:r w:rsidR="00ED2C49">
        <w:rPr>
          <w:rFonts w:ascii="Georgia" w:hAnsi="Georgia" w:cs="Times New Roman"/>
          <w:sz w:val="28"/>
          <w:szCs w:val="28"/>
        </w:rPr>
        <w:t>2 Répartition</w:t>
      </w:r>
      <w:r w:rsidR="00ED2C49" w:rsidRPr="008F3B76">
        <w:rPr>
          <w:rFonts w:ascii="Georgia" w:hAnsi="Georgia" w:cs="Times New Roman"/>
          <w:sz w:val="28"/>
          <w:szCs w:val="28"/>
        </w:rPr>
        <w:t xml:space="preserve"> </w:t>
      </w:r>
      <w:r w:rsidR="00ED2C49">
        <w:rPr>
          <w:rFonts w:ascii="Georgia" w:hAnsi="Georgia" w:cs="Times New Roman"/>
          <w:sz w:val="28"/>
          <w:szCs w:val="28"/>
        </w:rPr>
        <w:t xml:space="preserve">des </w:t>
      </w:r>
      <w:r w:rsidR="00ED2C49" w:rsidRPr="008F3B76">
        <w:rPr>
          <w:rFonts w:ascii="Georgia" w:hAnsi="Georgia" w:cs="Times New Roman"/>
          <w:sz w:val="28"/>
          <w:szCs w:val="28"/>
        </w:rPr>
        <w:t>enquêté</w:t>
      </w:r>
      <w:r w:rsidR="00ED2C49">
        <w:rPr>
          <w:rFonts w:ascii="Georgia" w:hAnsi="Georgia" w:cs="Times New Roman"/>
          <w:sz w:val="28"/>
          <w:szCs w:val="28"/>
        </w:rPr>
        <w:t xml:space="preserve"> selon les filières de formation</w:t>
      </w:r>
      <w:r w:rsidR="00046BAE">
        <w:rPr>
          <w:rFonts w:ascii="Georgia" w:hAnsi="Georgia" w:cs="Times New Roman"/>
          <w:sz w:val="28"/>
          <w:szCs w:val="28"/>
        </w:rPr>
        <w:t xml:space="preserve"> faite</w:t>
      </w:r>
    </w:p>
    <w:p w:rsidR="00BF2647" w:rsidRPr="00BF2647" w:rsidRDefault="00BF2647" w:rsidP="00BF2647">
      <w:pPr>
        <w:autoSpaceDE w:val="0"/>
        <w:autoSpaceDN w:val="0"/>
        <w:adjustRightInd w:val="0"/>
        <w:spacing w:after="0"/>
        <w:rPr>
          <w:rFonts w:ascii="Georgia" w:hAnsi="Georgia" w:cs="Times New Roman"/>
          <w:sz w:val="28"/>
          <w:szCs w:val="28"/>
        </w:rPr>
      </w:pPr>
    </w:p>
    <w:tbl>
      <w:tblPr>
        <w:tblStyle w:val="Tableausimple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0"/>
        <w:gridCol w:w="2019"/>
        <w:gridCol w:w="2151"/>
        <w:gridCol w:w="1250"/>
      </w:tblGrid>
      <w:tr w:rsidR="00FA547E" w:rsidRPr="00913231" w:rsidTr="00ED2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3" w:type="dxa"/>
            <w:tcBorders>
              <w:bottom w:val="none" w:sz="0" w:space="0" w:color="auto"/>
            </w:tcBorders>
          </w:tcPr>
          <w:p w:rsidR="00FA547E" w:rsidRPr="00913231" w:rsidRDefault="00FA547E" w:rsidP="00BF03E8">
            <w:pPr>
              <w:autoSpaceDE w:val="0"/>
              <w:autoSpaceDN w:val="0"/>
              <w:adjustRightInd w:val="0"/>
              <w:spacing w:line="276" w:lineRule="auto"/>
              <w:rPr>
                <w:rFonts w:ascii="Georgia" w:hAnsi="Georgia" w:cs="Times New Roman"/>
                <w:sz w:val="28"/>
                <w:szCs w:val="28"/>
              </w:rPr>
            </w:pPr>
            <w:r w:rsidRPr="00913231">
              <w:rPr>
                <w:rFonts w:ascii="Georgia" w:hAnsi="Georgia" w:cs="Times New Roman"/>
                <w:sz w:val="28"/>
                <w:szCs w:val="28"/>
              </w:rPr>
              <w:t>Filière de formation</w:t>
            </w:r>
          </w:p>
        </w:tc>
        <w:tc>
          <w:tcPr>
            <w:tcW w:w="2022" w:type="dxa"/>
            <w:tcBorders>
              <w:bottom w:val="none" w:sz="0" w:space="0" w:color="auto"/>
            </w:tcBorders>
          </w:tcPr>
          <w:p w:rsidR="00FA547E" w:rsidRPr="00913231" w:rsidRDefault="00FA547E" w:rsidP="00BF03E8">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Fa</w:t>
            </w:r>
          </w:p>
        </w:tc>
        <w:tc>
          <w:tcPr>
            <w:tcW w:w="2154" w:type="dxa"/>
            <w:tcBorders>
              <w:bottom w:val="none" w:sz="0" w:space="0" w:color="auto"/>
            </w:tcBorders>
          </w:tcPr>
          <w:p w:rsidR="00FA547E" w:rsidRPr="00913231" w:rsidRDefault="00FA547E" w:rsidP="00BF03E8">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Fo</w:t>
            </w:r>
          </w:p>
        </w:tc>
        <w:tc>
          <w:tcPr>
            <w:tcW w:w="1251" w:type="dxa"/>
            <w:tcBorders>
              <w:bottom w:val="none" w:sz="0" w:space="0" w:color="auto"/>
            </w:tcBorders>
          </w:tcPr>
          <w:p w:rsidR="00FA547E" w:rsidRPr="00913231" w:rsidRDefault="00FA547E" w:rsidP="00BF03E8">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w:t>
            </w:r>
          </w:p>
        </w:tc>
      </w:tr>
      <w:tr w:rsidR="00FA547E" w:rsidRPr="00913231" w:rsidTr="00ED2C49">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3643" w:type="dxa"/>
            <w:tcBorders>
              <w:top w:val="none" w:sz="0" w:space="0" w:color="auto"/>
              <w:bottom w:val="none" w:sz="0" w:space="0" w:color="auto"/>
            </w:tcBorders>
          </w:tcPr>
          <w:p w:rsidR="00FA547E" w:rsidRPr="00913231" w:rsidRDefault="00FA547E" w:rsidP="00BF03E8">
            <w:pPr>
              <w:autoSpaceDE w:val="0"/>
              <w:autoSpaceDN w:val="0"/>
              <w:adjustRightInd w:val="0"/>
              <w:spacing w:line="276" w:lineRule="auto"/>
              <w:rPr>
                <w:rFonts w:ascii="Georgia" w:hAnsi="Georgia" w:cs="Times New Roman"/>
                <w:b w:val="0"/>
                <w:sz w:val="28"/>
                <w:szCs w:val="28"/>
              </w:rPr>
            </w:pPr>
            <w:r w:rsidRPr="00913231">
              <w:rPr>
                <w:rFonts w:ascii="Georgia" w:hAnsi="Georgia" w:cs="Times New Roman"/>
                <w:b w:val="0"/>
                <w:sz w:val="28"/>
                <w:szCs w:val="28"/>
              </w:rPr>
              <w:t>Hospitalière</w:t>
            </w:r>
          </w:p>
          <w:p w:rsidR="00FA547E" w:rsidRPr="00913231" w:rsidRDefault="00FA547E" w:rsidP="00BF03E8">
            <w:pPr>
              <w:autoSpaceDE w:val="0"/>
              <w:autoSpaceDN w:val="0"/>
              <w:adjustRightInd w:val="0"/>
              <w:spacing w:line="276" w:lineRule="auto"/>
              <w:rPr>
                <w:rFonts w:ascii="Georgia" w:hAnsi="Georgia" w:cs="Times New Roman"/>
                <w:b w:val="0"/>
                <w:sz w:val="28"/>
                <w:szCs w:val="28"/>
              </w:rPr>
            </w:pPr>
            <w:r w:rsidRPr="00913231">
              <w:rPr>
                <w:rFonts w:ascii="Georgia" w:hAnsi="Georgia" w:cs="Times New Roman"/>
                <w:b w:val="0"/>
                <w:sz w:val="28"/>
                <w:szCs w:val="28"/>
              </w:rPr>
              <w:t>Pédiatrie</w:t>
            </w:r>
          </w:p>
          <w:p w:rsidR="00FA547E" w:rsidRPr="00913231" w:rsidRDefault="00FA547E" w:rsidP="00BF03E8">
            <w:pPr>
              <w:autoSpaceDE w:val="0"/>
              <w:autoSpaceDN w:val="0"/>
              <w:adjustRightInd w:val="0"/>
              <w:spacing w:line="276" w:lineRule="auto"/>
              <w:rPr>
                <w:rFonts w:ascii="Georgia" w:hAnsi="Georgia" w:cs="Times New Roman"/>
                <w:sz w:val="28"/>
                <w:szCs w:val="28"/>
              </w:rPr>
            </w:pPr>
            <w:r w:rsidRPr="00913231">
              <w:rPr>
                <w:rFonts w:ascii="Georgia" w:hAnsi="Georgia" w:cs="Times New Roman"/>
                <w:b w:val="0"/>
                <w:sz w:val="28"/>
                <w:szCs w:val="28"/>
              </w:rPr>
              <w:t>Easi</w:t>
            </w:r>
          </w:p>
        </w:tc>
        <w:tc>
          <w:tcPr>
            <w:tcW w:w="2022" w:type="dxa"/>
            <w:tcBorders>
              <w:top w:val="none" w:sz="0" w:space="0" w:color="auto"/>
              <w:bottom w:val="none" w:sz="0" w:space="0" w:color="auto"/>
            </w:tcBorders>
          </w:tcPr>
          <w:p w:rsidR="00FA547E" w:rsidRPr="00913231" w:rsidRDefault="00CD0CD7" w:rsidP="00BF03E8">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10</w:t>
            </w:r>
          </w:p>
          <w:p w:rsidR="00CD0CD7" w:rsidRPr="00913231" w:rsidRDefault="00CD0CD7" w:rsidP="00BF03E8">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10</w:t>
            </w:r>
          </w:p>
          <w:p w:rsidR="00CD0CD7" w:rsidRPr="00913231" w:rsidRDefault="00CD0CD7" w:rsidP="00BF03E8">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10</w:t>
            </w:r>
          </w:p>
        </w:tc>
        <w:tc>
          <w:tcPr>
            <w:tcW w:w="2154" w:type="dxa"/>
            <w:tcBorders>
              <w:top w:val="none" w:sz="0" w:space="0" w:color="auto"/>
              <w:bottom w:val="none" w:sz="0" w:space="0" w:color="auto"/>
            </w:tcBorders>
          </w:tcPr>
          <w:p w:rsidR="00FA547E" w:rsidRPr="00913231" w:rsidRDefault="00FA547E" w:rsidP="00BF03E8">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6</w:t>
            </w:r>
          </w:p>
          <w:p w:rsidR="00FA547E" w:rsidRPr="00913231" w:rsidRDefault="00FA547E" w:rsidP="00BF03E8">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3</w:t>
            </w:r>
          </w:p>
          <w:p w:rsidR="00FA547E" w:rsidRPr="00913231" w:rsidRDefault="00FA547E" w:rsidP="00BF03E8">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1</w:t>
            </w:r>
          </w:p>
        </w:tc>
        <w:tc>
          <w:tcPr>
            <w:tcW w:w="1251" w:type="dxa"/>
            <w:tcBorders>
              <w:top w:val="none" w:sz="0" w:space="0" w:color="auto"/>
              <w:bottom w:val="none" w:sz="0" w:space="0" w:color="auto"/>
            </w:tcBorders>
          </w:tcPr>
          <w:p w:rsidR="00FA547E" w:rsidRPr="00913231" w:rsidRDefault="00FA547E" w:rsidP="00BF03E8">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60</w:t>
            </w:r>
          </w:p>
          <w:p w:rsidR="00FA547E" w:rsidRPr="00913231" w:rsidRDefault="00FA547E" w:rsidP="00BF03E8">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30</w:t>
            </w:r>
          </w:p>
          <w:p w:rsidR="00FA547E" w:rsidRPr="00913231" w:rsidRDefault="00FA547E" w:rsidP="00BF03E8">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10</w:t>
            </w:r>
          </w:p>
        </w:tc>
      </w:tr>
      <w:tr w:rsidR="00FA547E" w:rsidRPr="00913231" w:rsidTr="00ED2C49">
        <w:tc>
          <w:tcPr>
            <w:cnfStyle w:val="001000000000" w:firstRow="0" w:lastRow="0" w:firstColumn="1" w:lastColumn="0" w:oddVBand="0" w:evenVBand="0" w:oddHBand="0" w:evenHBand="0" w:firstRowFirstColumn="0" w:firstRowLastColumn="0" w:lastRowFirstColumn="0" w:lastRowLastColumn="0"/>
            <w:tcW w:w="3643" w:type="dxa"/>
          </w:tcPr>
          <w:p w:rsidR="00FA547E" w:rsidRPr="00913231" w:rsidRDefault="00FA547E" w:rsidP="00BF03E8">
            <w:pPr>
              <w:autoSpaceDE w:val="0"/>
              <w:autoSpaceDN w:val="0"/>
              <w:adjustRightInd w:val="0"/>
              <w:spacing w:line="276" w:lineRule="auto"/>
              <w:rPr>
                <w:rFonts w:ascii="Georgia" w:hAnsi="Georgia" w:cs="Times New Roman"/>
                <w:sz w:val="28"/>
                <w:szCs w:val="28"/>
              </w:rPr>
            </w:pPr>
            <w:r w:rsidRPr="00913231">
              <w:rPr>
                <w:rFonts w:ascii="Georgia" w:hAnsi="Georgia" w:cs="Times New Roman"/>
                <w:sz w:val="28"/>
                <w:szCs w:val="28"/>
              </w:rPr>
              <w:t>Total</w:t>
            </w:r>
          </w:p>
        </w:tc>
        <w:tc>
          <w:tcPr>
            <w:tcW w:w="2022" w:type="dxa"/>
          </w:tcPr>
          <w:p w:rsidR="00FA547E" w:rsidRPr="00913231" w:rsidRDefault="00FA547E" w:rsidP="00BF03E8">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Georgia" w:hAnsi="Georgia" w:cs="Times New Roman"/>
                <w:sz w:val="28"/>
                <w:szCs w:val="28"/>
              </w:rPr>
            </w:pPr>
          </w:p>
        </w:tc>
        <w:tc>
          <w:tcPr>
            <w:tcW w:w="2154" w:type="dxa"/>
          </w:tcPr>
          <w:p w:rsidR="00FA547E" w:rsidRPr="00ED2C49" w:rsidRDefault="00FA547E" w:rsidP="00BF03E8">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Georgia" w:hAnsi="Georgia" w:cs="Times New Roman"/>
                <w:b/>
                <w:bCs/>
                <w:sz w:val="28"/>
                <w:szCs w:val="28"/>
              </w:rPr>
            </w:pPr>
            <w:r w:rsidRPr="00ED2C49">
              <w:rPr>
                <w:rFonts w:ascii="Georgia" w:hAnsi="Georgia" w:cs="Times New Roman"/>
                <w:b/>
                <w:bCs/>
                <w:sz w:val="28"/>
                <w:szCs w:val="28"/>
              </w:rPr>
              <w:t>10</w:t>
            </w:r>
          </w:p>
        </w:tc>
        <w:tc>
          <w:tcPr>
            <w:tcW w:w="1251" w:type="dxa"/>
          </w:tcPr>
          <w:p w:rsidR="00FA547E" w:rsidRPr="00ED2C49" w:rsidRDefault="0023628A" w:rsidP="00BF2647">
            <w:pPr>
              <w:keepNext/>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Georgia" w:hAnsi="Georgia" w:cs="Times New Roman"/>
                <w:b/>
                <w:bCs/>
                <w:sz w:val="28"/>
                <w:szCs w:val="28"/>
              </w:rPr>
            </w:pPr>
            <w:r w:rsidRPr="00ED2C49">
              <w:rPr>
                <w:rFonts w:ascii="Georgia" w:hAnsi="Georgia" w:cs="Times New Roman"/>
                <w:b/>
                <w:bCs/>
                <w:sz w:val="28"/>
                <w:szCs w:val="28"/>
              </w:rPr>
              <w:t>100</w:t>
            </w:r>
          </w:p>
        </w:tc>
      </w:tr>
    </w:tbl>
    <w:p w:rsidR="00BA2CBF" w:rsidRPr="00C52A17" w:rsidRDefault="00BF2647" w:rsidP="00BF2647">
      <w:pPr>
        <w:pStyle w:val="Lgende"/>
        <w:ind w:left="2124"/>
        <w:rPr>
          <w:rFonts w:ascii="Georgia" w:hAnsi="Georgia" w:cs="Times New Roman"/>
          <w:sz w:val="22"/>
          <w:szCs w:val="22"/>
        </w:rPr>
      </w:pPr>
      <w:bookmarkStart w:id="43" w:name="_Toc19451957"/>
      <w:r w:rsidRPr="00C52A17">
        <w:rPr>
          <w:sz w:val="22"/>
          <w:szCs w:val="22"/>
        </w:rPr>
        <w:t xml:space="preserve">Tableau </w:t>
      </w:r>
      <w:r w:rsidRPr="00C52A17">
        <w:rPr>
          <w:sz w:val="22"/>
          <w:szCs w:val="22"/>
        </w:rPr>
        <w:fldChar w:fldCharType="begin"/>
      </w:r>
      <w:r w:rsidRPr="00C52A17">
        <w:rPr>
          <w:sz w:val="22"/>
          <w:szCs w:val="22"/>
        </w:rPr>
        <w:instrText xml:space="preserve"> SEQ Tableau \* ARABIC </w:instrText>
      </w:r>
      <w:r w:rsidRPr="00C52A17">
        <w:rPr>
          <w:sz w:val="22"/>
          <w:szCs w:val="22"/>
        </w:rPr>
        <w:fldChar w:fldCharType="separate"/>
      </w:r>
      <w:r w:rsidR="00393A71">
        <w:rPr>
          <w:noProof/>
          <w:sz w:val="22"/>
          <w:szCs w:val="22"/>
        </w:rPr>
        <w:t>2</w:t>
      </w:r>
      <w:r w:rsidRPr="00C52A17">
        <w:rPr>
          <w:sz w:val="22"/>
          <w:szCs w:val="22"/>
        </w:rPr>
        <w:fldChar w:fldCharType="end"/>
      </w:r>
      <w:r w:rsidRPr="00C52A17">
        <w:rPr>
          <w:sz w:val="22"/>
          <w:szCs w:val="22"/>
        </w:rPr>
        <w:t>: Répartition des enquêtes selon les filières de formation faite</w:t>
      </w:r>
      <w:bookmarkEnd w:id="43"/>
    </w:p>
    <w:p w:rsidR="00FA547E" w:rsidRDefault="00BA2CBF" w:rsidP="00ED2C49">
      <w:pPr>
        <w:autoSpaceDE w:val="0"/>
        <w:autoSpaceDN w:val="0"/>
        <w:adjustRightInd w:val="0"/>
        <w:spacing w:after="0"/>
        <w:ind w:firstLine="1134"/>
        <w:rPr>
          <w:rFonts w:ascii="Georgia" w:hAnsi="Georgia" w:cs="Times New Roman"/>
          <w:sz w:val="28"/>
          <w:szCs w:val="28"/>
        </w:rPr>
      </w:pPr>
      <w:r w:rsidRPr="008F3B76">
        <w:rPr>
          <w:rFonts w:ascii="Georgia" w:hAnsi="Georgia" w:cs="Times New Roman"/>
          <w:sz w:val="28"/>
          <w:szCs w:val="28"/>
        </w:rPr>
        <w:t xml:space="preserve">Ce </w:t>
      </w:r>
      <w:r w:rsidR="00ED2C49" w:rsidRPr="008F3B76">
        <w:rPr>
          <w:rFonts w:ascii="Georgia" w:hAnsi="Georgia" w:cs="Times New Roman"/>
          <w:sz w:val="28"/>
          <w:szCs w:val="28"/>
        </w:rPr>
        <w:t>tablea</w:t>
      </w:r>
      <w:r w:rsidR="00ED2C49">
        <w:rPr>
          <w:rFonts w:ascii="Georgia" w:hAnsi="Georgia" w:cs="Times New Roman"/>
          <w:sz w:val="28"/>
          <w:szCs w:val="28"/>
        </w:rPr>
        <w:t>u nous</w:t>
      </w:r>
      <w:r>
        <w:rPr>
          <w:rFonts w:ascii="Georgia" w:hAnsi="Georgia" w:cs="Times New Roman"/>
          <w:sz w:val="28"/>
          <w:szCs w:val="28"/>
        </w:rPr>
        <w:t xml:space="preserve"> démontre que</w:t>
      </w:r>
      <w:r w:rsidR="00453E68">
        <w:rPr>
          <w:rFonts w:ascii="Georgia" w:hAnsi="Georgia" w:cs="Times New Roman"/>
          <w:sz w:val="28"/>
          <w:szCs w:val="28"/>
        </w:rPr>
        <w:t xml:space="preserve"> la majorité </w:t>
      </w:r>
      <w:r w:rsidR="00ED2C49">
        <w:rPr>
          <w:rFonts w:ascii="Georgia" w:hAnsi="Georgia" w:cs="Times New Roman"/>
          <w:sz w:val="28"/>
          <w:szCs w:val="28"/>
        </w:rPr>
        <w:t>soit 60</w:t>
      </w:r>
      <w:r w:rsidR="00453E68">
        <w:rPr>
          <w:rFonts w:ascii="Georgia" w:hAnsi="Georgia" w:cs="Times New Roman"/>
          <w:sz w:val="28"/>
          <w:szCs w:val="28"/>
        </w:rPr>
        <w:t>,0</w:t>
      </w:r>
      <w:r w:rsidR="00ED2C49">
        <w:rPr>
          <w:rFonts w:ascii="Georgia" w:hAnsi="Georgia" w:cs="Times New Roman"/>
          <w:sz w:val="28"/>
          <w:szCs w:val="28"/>
        </w:rPr>
        <w:t xml:space="preserve">% </w:t>
      </w:r>
      <w:r w:rsidR="000C699B">
        <w:rPr>
          <w:rFonts w:ascii="Georgia" w:hAnsi="Georgia" w:cs="Times New Roman"/>
          <w:sz w:val="28"/>
          <w:szCs w:val="28"/>
        </w:rPr>
        <w:t xml:space="preserve">de </w:t>
      </w:r>
      <w:r w:rsidR="000C699B" w:rsidRPr="008F3B76">
        <w:rPr>
          <w:rFonts w:ascii="Georgia" w:hAnsi="Georgia" w:cs="Times New Roman"/>
          <w:sz w:val="28"/>
          <w:szCs w:val="28"/>
        </w:rPr>
        <w:t>nos</w:t>
      </w:r>
      <w:r w:rsidRPr="008F3B76">
        <w:rPr>
          <w:rFonts w:ascii="Georgia" w:hAnsi="Georgia" w:cs="Times New Roman"/>
          <w:sz w:val="28"/>
          <w:szCs w:val="28"/>
        </w:rPr>
        <w:t xml:space="preserve"> enquêtés</w:t>
      </w:r>
      <w:r>
        <w:rPr>
          <w:rFonts w:ascii="Georgia" w:hAnsi="Georgia" w:cs="Times New Roman"/>
          <w:sz w:val="28"/>
          <w:szCs w:val="28"/>
        </w:rPr>
        <w:t xml:space="preserve"> </w:t>
      </w:r>
      <w:r w:rsidR="001D42E7">
        <w:rPr>
          <w:rFonts w:ascii="Georgia" w:hAnsi="Georgia" w:cs="Times New Roman"/>
          <w:sz w:val="28"/>
          <w:szCs w:val="28"/>
        </w:rPr>
        <w:t>sont des</w:t>
      </w:r>
      <w:r w:rsidR="00361587">
        <w:rPr>
          <w:rFonts w:ascii="Georgia" w:hAnsi="Georgia" w:cs="Times New Roman"/>
          <w:sz w:val="28"/>
          <w:szCs w:val="28"/>
        </w:rPr>
        <w:t xml:space="preserve"> </w:t>
      </w:r>
      <w:r w:rsidR="00453E68">
        <w:rPr>
          <w:rFonts w:ascii="Georgia" w:hAnsi="Georgia" w:cs="Times New Roman"/>
          <w:sz w:val="28"/>
          <w:szCs w:val="28"/>
        </w:rPr>
        <w:t>infirmiers</w:t>
      </w:r>
      <w:r w:rsidR="00742E53">
        <w:rPr>
          <w:rFonts w:ascii="Georgia" w:hAnsi="Georgia" w:cs="Times New Roman"/>
          <w:sz w:val="28"/>
          <w:szCs w:val="28"/>
        </w:rPr>
        <w:t xml:space="preserve"> de la formation hospitalière</w:t>
      </w:r>
      <w:r w:rsidR="00E9178E">
        <w:rPr>
          <w:rFonts w:ascii="Georgia" w:hAnsi="Georgia" w:cs="Times New Roman"/>
          <w:sz w:val="28"/>
          <w:szCs w:val="28"/>
        </w:rPr>
        <w:t>, suivi 30,0% de pédiatre</w:t>
      </w:r>
      <w:r w:rsidR="007307D6">
        <w:rPr>
          <w:rFonts w:ascii="Georgia" w:hAnsi="Georgia" w:cs="Times New Roman"/>
          <w:sz w:val="28"/>
          <w:szCs w:val="28"/>
        </w:rPr>
        <w:t xml:space="preserve">                     </w:t>
      </w:r>
    </w:p>
    <w:p w:rsidR="00361587" w:rsidRPr="008F3B76" w:rsidRDefault="00361587" w:rsidP="00E9178E">
      <w:pPr>
        <w:autoSpaceDE w:val="0"/>
        <w:autoSpaceDN w:val="0"/>
        <w:adjustRightInd w:val="0"/>
        <w:spacing w:after="0"/>
        <w:ind w:firstLine="1134"/>
        <w:rPr>
          <w:rFonts w:ascii="Georgia" w:hAnsi="Georgia" w:cs="Times New Roman"/>
          <w:sz w:val="28"/>
          <w:szCs w:val="28"/>
        </w:rPr>
      </w:pPr>
    </w:p>
    <w:p w:rsidR="00975475" w:rsidRDefault="0073604E" w:rsidP="00975475">
      <w:pPr>
        <w:autoSpaceDE w:val="0"/>
        <w:autoSpaceDN w:val="0"/>
        <w:adjustRightInd w:val="0"/>
        <w:spacing w:after="0"/>
        <w:rPr>
          <w:rFonts w:ascii="Georgia" w:hAnsi="Georgia" w:cs="Times New Roman"/>
          <w:sz w:val="28"/>
          <w:szCs w:val="28"/>
        </w:rPr>
      </w:pPr>
      <w:r>
        <w:rPr>
          <w:rFonts w:ascii="Georgia" w:hAnsi="Georgia" w:cs="Times New Roman"/>
          <w:sz w:val="28"/>
          <w:szCs w:val="28"/>
        </w:rPr>
        <w:t>Tableau N°</w:t>
      </w:r>
      <w:r w:rsidR="00ED2C49">
        <w:rPr>
          <w:rFonts w:ascii="Georgia" w:hAnsi="Georgia" w:cs="Times New Roman"/>
          <w:sz w:val="28"/>
          <w:szCs w:val="28"/>
        </w:rPr>
        <w:t xml:space="preserve">3 Répartition </w:t>
      </w:r>
      <w:r w:rsidR="00ED2C49" w:rsidRPr="008F3B76">
        <w:rPr>
          <w:rFonts w:ascii="Georgia" w:hAnsi="Georgia" w:cs="Times New Roman"/>
          <w:sz w:val="28"/>
          <w:szCs w:val="28"/>
        </w:rPr>
        <w:t xml:space="preserve">des </w:t>
      </w:r>
      <w:r w:rsidR="00ED2C49">
        <w:rPr>
          <w:rFonts w:ascii="Georgia" w:hAnsi="Georgia" w:cs="Times New Roman"/>
          <w:sz w:val="28"/>
          <w:szCs w:val="28"/>
        </w:rPr>
        <w:t xml:space="preserve">enquêté </w:t>
      </w:r>
      <w:r w:rsidR="000C699B" w:rsidRPr="008F3B76">
        <w:rPr>
          <w:rFonts w:ascii="Georgia" w:hAnsi="Georgia" w:cs="Times New Roman"/>
          <w:sz w:val="28"/>
          <w:szCs w:val="28"/>
        </w:rPr>
        <w:t>selon</w:t>
      </w:r>
      <w:r w:rsidR="000C699B">
        <w:rPr>
          <w:rFonts w:ascii="Georgia" w:hAnsi="Georgia" w:cs="Times New Roman"/>
          <w:sz w:val="28"/>
          <w:szCs w:val="28"/>
        </w:rPr>
        <w:t xml:space="preserve"> </w:t>
      </w:r>
      <w:r w:rsidR="001D42E7" w:rsidRPr="008F3B76">
        <w:rPr>
          <w:rFonts w:ascii="Georgia" w:hAnsi="Georgia" w:cs="Times New Roman"/>
          <w:sz w:val="28"/>
          <w:szCs w:val="28"/>
        </w:rPr>
        <w:t xml:space="preserve">l’état </w:t>
      </w:r>
      <w:r w:rsidR="001D42E7">
        <w:rPr>
          <w:rFonts w:ascii="Georgia" w:hAnsi="Georgia" w:cs="Times New Roman"/>
          <w:sz w:val="28"/>
          <w:szCs w:val="28"/>
        </w:rPr>
        <w:t>matrimonial</w:t>
      </w:r>
    </w:p>
    <w:p w:rsidR="00ED2C49" w:rsidRPr="008F3B76" w:rsidRDefault="00ED2C49" w:rsidP="00975475">
      <w:pPr>
        <w:autoSpaceDE w:val="0"/>
        <w:autoSpaceDN w:val="0"/>
        <w:adjustRightInd w:val="0"/>
        <w:spacing w:after="0"/>
        <w:rPr>
          <w:rFonts w:ascii="Georgia" w:hAnsi="Georgia" w:cs="Times New Roman"/>
          <w:sz w:val="28"/>
          <w:szCs w:val="28"/>
        </w:rPr>
      </w:pPr>
    </w:p>
    <w:tbl>
      <w:tblPr>
        <w:tblStyle w:val="Tableausimple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8"/>
        <w:gridCol w:w="2040"/>
        <w:gridCol w:w="2169"/>
        <w:gridCol w:w="1253"/>
      </w:tblGrid>
      <w:tr w:rsidR="00CD0CD7" w:rsidRPr="00913231" w:rsidTr="00ED2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1" w:type="dxa"/>
            <w:tcBorders>
              <w:bottom w:val="none" w:sz="0" w:space="0" w:color="auto"/>
            </w:tcBorders>
          </w:tcPr>
          <w:p w:rsidR="00CD0CD7" w:rsidRPr="00913231" w:rsidRDefault="00CD0CD7" w:rsidP="003D097D">
            <w:pPr>
              <w:autoSpaceDE w:val="0"/>
              <w:autoSpaceDN w:val="0"/>
              <w:adjustRightInd w:val="0"/>
              <w:spacing w:line="276" w:lineRule="auto"/>
              <w:rPr>
                <w:rFonts w:ascii="Georgia" w:hAnsi="Georgia" w:cs="Times New Roman"/>
                <w:sz w:val="28"/>
                <w:szCs w:val="28"/>
              </w:rPr>
            </w:pPr>
            <w:r w:rsidRPr="00913231">
              <w:rPr>
                <w:rFonts w:ascii="Georgia" w:hAnsi="Georgia" w:cs="Times New Roman"/>
                <w:sz w:val="28"/>
                <w:szCs w:val="28"/>
              </w:rPr>
              <w:t>Ancienneté</w:t>
            </w:r>
          </w:p>
        </w:tc>
        <w:tc>
          <w:tcPr>
            <w:tcW w:w="2043" w:type="dxa"/>
            <w:tcBorders>
              <w:bottom w:val="none" w:sz="0" w:space="0" w:color="auto"/>
            </w:tcBorders>
          </w:tcPr>
          <w:p w:rsidR="00CD0CD7" w:rsidRPr="00913231" w:rsidRDefault="00CD0CD7" w:rsidP="003D097D">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Fa</w:t>
            </w:r>
          </w:p>
        </w:tc>
        <w:tc>
          <w:tcPr>
            <w:tcW w:w="2172" w:type="dxa"/>
            <w:tcBorders>
              <w:bottom w:val="none" w:sz="0" w:space="0" w:color="auto"/>
            </w:tcBorders>
          </w:tcPr>
          <w:p w:rsidR="00CD0CD7" w:rsidRPr="00913231" w:rsidRDefault="00CD0CD7" w:rsidP="003D097D">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Fo</w:t>
            </w:r>
          </w:p>
        </w:tc>
        <w:tc>
          <w:tcPr>
            <w:tcW w:w="1254" w:type="dxa"/>
            <w:tcBorders>
              <w:bottom w:val="none" w:sz="0" w:space="0" w:color="auto"/>
            </w:tcBorders>
          </w:tcPr>
          <w:p w:rsidR="00CD0CD7" w:rsidRPr="00913231" w:rsidRDefault="00CD0CD7" w:rsidP="003D097D">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w:t>
            </w:r>
          </w:p>
        </w:tc>
      </w:tr>
      <w:tr w:rsidR="00CD0CD7" w:rsidRPr="00913231" w:rsidTr="00ED2C49">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3601" w:type="dxa"/>
            <w:tcBorders>
              <w:top w:val="none" w:sz="0" w:space="0" w:color="auto"/>
              <w:bottom w:val="none" w:sz="0" w:space="0" w:color="auto"/>
            </w:tcBorders>
          </w:tcPr>
          <w:p w:rsidR="00CD0CD7" w:rsidRPr="00913231" w:rsidRDefault="00CD0CD7" w:rsidP="003D097D">
            <w:pPr>
              <w:autoSpaceDE w:val="0"/>
              <w:autoSpaceDN w:val="0"/>
              <w:adjustRightInd w:val="0"/>
              <w:spacing w:line="276" w:lineRule="auto"/>
              <w:rPr>
                <w:rFonts w:ascii="Georgia" w:hAnsi="Georgia" w:cs="Times New Roman"/>
                <w:b w:val="0"/>
                <w:sz w:val="28"/>
                <w:szCs w:val="28"/>
              </w:rPr>
            </w:pPr>
            <w:r w:rsidRPr="00913231">
              <w:rPr>
                <w:rFonts w:ascii="Georgia" w:hAnsi="Georgia" w:cs="Times New Roman"/>
                <w:b w:val="0"/>
                <w:sz w:val="28"/>
                <w:szCs w:val="28"/>
              </w:rPr>
              <w:lastRenderedPageBreak/>
              <w:t>1 à 5 ans</w:t>
            </w:r>
          </w:p>
          <w:p w:rsidR="00CD0CD7" w:rsidRPr="00913231" w:rsidRDefault="00CD0CD7" w:rsidP="003D097D">
            <w:pPr>
              <w:autoSpaceDE w:val="0"/>
              <w:autoSpaceDN w:val="0"/>
              <w:adjustRightInd w:val="0"/>
              <w:spacing w:line="276" w:lineRule="auto"/>
              <w:rPr>
                <w:rFonts w:ascii="Georgia" w:hAnsi="Georgia" w:cs="Times New Roman"/>
                <w:b w:val="0"/>
                <w:sz w:val="28"/>
                <w:szCs w:val="28"/>
              </w:rPr>
            </w:pPr>
            <w:r w:rsidRPr="00913231">
              <w:rPr>
                <w:rFonts w:ascii="Georgia" w:hAnsi="Georgia" w:cs="Times New Roman"/>
                <w:b w:val="0"/>
                <w:sz w:val="28"/>
                <w:szCs w:val="28"/>
              </w:rPr>
              <w:t>6 à 10 ans</w:t>
            </w:r>
          </w:p>
          <w:p w:rsidR="00CD0CD7" w:rsidRPr="00913231" w:rsidRDefault="00CD0CD7" w:rsidP="003D097D">
            <w:pPr>
              <w:autoSpaceDE w:val="0"/>
              <w:autoSpaceDN w:val="0"/>
              <w:adjustRightInd w:val="0"/>
              <w:spacing w:line="276" w:lineRule="auto"/>
              <w:rPr>
                <w:rFonts w:ascii="Georgia" w:hAnsi="Georgia" w:cs="Times New Roman"/>
                <w:sz w:val="28"/>
                <w:szCs w:val="28"/>
              </w:rPr>
            </w:pPr>
            <w:r w:rsidRPr="00913231">
              <w:rPr>
                <w:rFonts w:ascii="Georgia" w:hAnsi="Georgia" w:cs="Times New Roman"/>
                <w:b w:val="0"/>
                <w:sz w:val="28"/>
                <w:szCs w:val="28"/>
              </w:rPr>
              <w:t>11 ans et plus</w:t>
            </w:r>
          </w:p>
        </w:tc>
        <w:tc>
          <w:tcPr>
            <w:tcW w:w="2043" w:type="dxa"/>
            <w:tcBorders>
              <w:top w:val="none" w:sz="0" w:space="0" w:color="auto"/>
              <w:bottom w:val="none" w:sz="0" w:space="0" w:color="auto"/>
            </w:tcBorders>
          </w:tcPr>
          <w:p w:rsidR="00CD0CD7" w:rsidRPr="00913231" w:rsidRDefault="00CD0CD7"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10</w:t>
            </w:r>
          </w:p>
          <w:p w:rsidR="00CD0CD7" w:rsidRPr="00913231" w:rsidRDefault="00CD0CD7"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10</w:t>
            </w:r>
          </w:p>
          <w:p w:rsidR="00CD0CD7" w:rsidRPr="00913231" w:rsidRDefault="00CD0CD7"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10</w:t>
            </w:r>
          </w:p>
        </w:tc>
        <w:tc>
          <w:tcPr>
            <w:tcW w:w="2172" w:type="dxa"/>
            <w:tcBorders>
              <w:top w:val="none" w:sz="0" w:space="0" w:color="auto"/>
              <w:bottom w:val="none" w:sz="0" w:space="0" w:color="auto"/>
            </w:tcBorders>
          </w:tcPr>
          <w:p w:rsidR="00CD0CD7" w:rsidRPr="00913231" w:rsidRDefault="00CD0CD7"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5</w:t>
            </w:r>
          </w:p>
          <w:p w:rsidR="00CD0CD7" w:rsidRPr="00913231" w:rsidRDefault="00CD0CD7"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3</w:t>
            </w:r>
          </w:p>
          <w:p w:rsidR="00CD0CD7" w:rsidRPr="00913231" w:rsidRDefault="00CD0CD7"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2</w:t>
            </w:r>
          </w:p>
        </w:tc>
        <w:tc>
          <w:tcPr>
            <w:tcW w:w="1254" w:type="dxa"/>
            <w:tcBorders>
              <w:top w:val="none" w:sz="0" w:space="0" w:color="auto"/>
              <w:bottom w:val="none" w:sz="0" w:space="0" w:color="auto"/>
            </w:tcBorders>
          </w:tcPr>
          <w:p w:rsidR="00CD0CD7" w:rsidRPr="00913231" w:rsidRDefault="00CD0CD7"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50</w:t>
            </w:r>
          </w:p>
          <w:p w:rsidR="00CD0CD7" w:rsidRPr="00913231" w:rsidRDefault="00CD0CD7"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30</w:t>
            </w:r>
          </w:p>
          <w:p w:rsidR="00CD0CD7" w:rsidRPr="00913231" w:rsidRDefault="00CD0CD7"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913231">
              <w:rPr>
                <w:rFonts w:ascii="Georgia" w:hAnsi="Georgia" w:cs="Times New Roman"/>
                <w:sz w:val="28"/>
                <w:szCs w:val="28"/>
              </w:rPr>
              <w:t>20</w:t>
            </w:r>
          </w:p>
        </w:tc>
      </w:tr>
      <w:tr w:rsidR="00CD0CD7" w:rsidRPr="00913231" w:rsidTr="00ED2C49">
        <w:tc>
          <w:tcPr>
            <w:cnfStyle w:val="001000000000" w:firstRow="0" w:lastRow="0" w:firstColumn="1" w:lastColumn="0" w:oddVBand="0" w:evenVBand="0" w:oddHBand="0" w:evenHBand="0" w:firstRowFirstColumn="0" w:firstRowLastColumn="0" w:lastRowFirstColumn="0" w:lastRowLastColumn="0"/>
            <w:tcW w:w="3601" w:type="dxa"/>
          </w:tcPr>
          <w:p w:rsidR="00CD0CD7" w:rsidRPr="00913231" w:rsidRDefault="00CD0CD7" w:rsidP="003D097D">
            <w:pPr>
              <w:autoSpaceDE w:val="0"/>
              <w:autoSpaceDN w:val="0"/>
              <w:adjustRightInd w:val="0"/>
              <w:spacing w:line="276" w:lineRule="auto"/>
              <w:rPr>
                <w:rFonts w:ascii="Georgia" w:hAnsi="Georgia" w:cs="Times New Roman"/>
                <w:sz w:val="28"/>
                <w:szCs w:val="28"/>
              </w:rPr>
            </w:pPr>
            <w:r w:rsidRPr="00913231">
              <w:rPr>
                <w:rFonts w:ascii="Georgia" w:hAnsi="Georgia" w:cs="Times New Roman"/>
                <w:sz w:val="28"/>
                <w:szCs w:val="28"/>
              </w:rPr>
              <w:t>Total</w:t>
            </w:r>
          </w:p>
        </w:tc>
        <w:tc>
          <w:tcPr>
            <w:tcW w:w="2043" w:type="dxa"/>
          </w:tcPr>
          <w:p w:rsidR="00CD0CD7" w:rsidRPr="00913231" w:rsidRDefault="00CD0CD7" w:rsidP="003D097D">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Georgia" w:hAnsi="Georgia" w:cs="Times New Roman"/>
                <w:sz w:val="28"/>
                <w:szCs w:val="28"/>
              </w:rPr>
            </w:pPr>
          </w:p>
        </w:tc>
        <w:tc>
          <w:tcPr>
            <w:tcW w:w="2172" w:type="dxa"/>
          </w:tcPr>
          <w:p w:rsidR="00CD0CD7" w:rsidRPr="00ED2C49" w:rsidRDefault="00CD0CD7" w:rsidP="003D097D">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Georgia" w:hAnsi="Georgia" w:cs="Times New Roman"/>
                <w:b/>
                <w:bCs/>
                <w:sz w:val="28"/>
                <w:szCs w:val="28"/>
              </w:rPr>
            </w:pPr>
            <w:r w:rsidRPr="00ED2C49">
              <w:rPr>
                <w:rFonts w:ascii="Georgia" w:hAnsi="Georgia" w:cs="Times New Roman"/>
                <w:b/>
                <w:bCs/>
                <w:sz w:val="28"/>
                <w:szCs w:val="28"/>
              </w:rPr>
              <w:t>10</w:t>
            </w:r>
          </w:p>
        </w:tc>
        <w:tc>
          <w:tcPr>
            <w:tcW w:w="1254" w:type="dxa"/>
          </w:tcPr>
          <w:p w:rsidR="00CD0CD7" w:rsidRPr="00ED2C49" w:rsidRDefault="00F80DE4" w:rsidP="00C52A17">
            <w:pPr>
              <w:keepNext/>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Georgia" w:hAnsi="Georgia" w:cs="Times New Roman"/>
                <w:b/>
                <w:bCs/>
                <w:sz w:val="28"/>
                <w:szCs w:val="28"/>
              </w:rPr>
            </w:pPr>
            <w:r w:rsidRPr="00ED2C49">
              <w:rPr>
                <w:rFonts w:ascii="Georgia" w:hAnsi="Georgia" w:cs="Times New Roman"/>
                <w:b/>
                <w:bCs/>
                <w:sz w:val="28"/>
                <w:szCs w:val="28"/>
              </w:rPr>
              <w:t>100</w:t>
            </w:r>
          </w:p>
        </w:tc>
      </w:tr>
    </w:tbl>
    <w:p w:rsidR="00975475" w:rsidRPr="00C52A17" w:rsidRDefault="00C52A17" w:rsidP="00C52A17">
      <w:pPr>
        <w:pStyle w:val="Lgende"/>
        <w:ind w:left="2124" w:firstLine="708"/>
        <w:rPr>
          <w:rFonts w:ascii="Georgia" w:hAnsi="Georgia" w:cs="Times New Roman"/>
          <w:sz w:val="22"/>
          <w:szCs w:val="22"/>
        </w:rPr>
      </w:pPr>
      <w:bookmarkStart w:id="44" w:name="_Toc19451958"/>
      <w:r w:rsidRPr="00C52A17">
        <w:rPr>
          <w:sz w:val="22"/>
          <w:szCs w:val="22"/>
        </w:rPr>
        <w:t xml:space="preserve">Tableau </w:t>
      </w:r>
      <w:r w:rsidRPr="00C52A17">
        <w:rPr>
          <w:sz w:val="22"/>
          <w:szCs w:val="22"/>
        </w:rPr>
        <w:fldChar w:fldCharType="begin"/>
      </w:r>
      <w:r w:rsidRPr="00C52A17">
        <w:rPr>
          <w:sz w:val="22"/>
          <w:szCs w:val="22"/>
        </w:rPr>
        <w:instrText xml:space="preserve"> SEQ Tableau \* ARABIC </w:instrText>
      </w:r>
      <w:r w:rsidRPr="00C52A17">
        <w:rPr>
          <w:sz w:val="22"/>
          <w:szCs w:val="22"/>
        </w:rPr>
        <w:fldChar w:fldCharType="separate"/>
      </w:r>
      <w:r w:rsidR="00393A71">
        <w:rPr>
          <w:noProof/>
          <w:sz w:val="22"/>
          <w:szCs w:val="22"/>
        </w:rPr>
        <w:t>3</w:t>
      </w:r>
      <w:r w:rsidRPr="00C52A17">
        <w:rPr>
          <w:sz w:val="22"/>
          <w:szCs w:val="22"/>
        </w:rPr>
        <w:fldChar w:fldCharType="end"/>
      </w:r>
      <w:r w:rsidRPr="00C52A17">
        <w:rPr>
          <w:sz w:val="22"/>
          <w:szCs w:val="22"/>
        </w:rPr>
        <w:t>:Répartition des enquêtes selon l'état matrimonial</w:t>
      </w:r>
      <w:bookmarkEnd w:id="44"/>
    </w:p>
    <w:p w:rsidR="00BA2CBF" w:rsidRDefault="00975475" w:rsidP="00E9178E">
      <w:pPr>
        <w:autoSpaceDE w:val="0"/>
        <w:autoSpaceDN w:val="0"/>
        <w:adjustRightInd w:val="0"/>
        <w:spacing w:after="0"/>
        <w:ind w:firstLine="1134"/>
        <w:jc w:val="both"/>
        <w:rPr>
          <w:rFonts w:ascii="Georgia" w:hAnsi="Georgia" w:cs="Times New Roman"/>
          <w:sz w:val="28"/>
          <w:szCs w:val="28"/>
        </w:rPr>
      </w:pPr>
      <w:r w:rsidRPr="008F3B76">
        <w:rPr>
          <w:rFonts w:ascii="Georgia" w:hAnsi="Georgia" w:cs="Times New Roman"/>
          <w:sz w:val="28"/>
          <w:szCs w:val="28"/>
        </w:rPr>
        <w:t xml:space="preserve">Ce </w:t>
      </w:r>
      <w:r w:rsidR="00ED2C49" w:rsidRPr="008F3B76">
        <w:rPr>
          <w:rFonts w:ascii="Georgia" w:hAnsi="Georgia" w:cs="Times New Roman"/>
          <w:sz w:val="28"/>
          <w:szCs w:val="28"/>
        </w:rPr>
        <w:t>tablea</w:t>
      </w:r>
      <w:r w:rsidR="00ED2C49">
        <w:rPr>
          <w:rFonts w:ascii="Georgia" w:hAnsi="Georgia" w:cs="Times New Roman"/>
          <w:sz w:val="28"/>
          <w:szCs w:val="28"/>
        </w:rPr>
        <w:t>u nous</w:t>
      </w:r>
      <w:r w:rsidR="0050338A">
        <w:rPr>
          <w:rFonts w:ascii="Georgia" w:hAnsi="Georgia" w:cs="Times New Roman"/>
          <w:sz w:val="28"/>
          <w:szCs w:val="28"/>
        </w:rPr>
        <w:t xml:space="preserve"> révèle</w:t>
      </w:r>
      <w:r>
        <w:rPr>
          <w:rFonts w:ascii="Georgia" w:hAnsi="Georgia" w:cs="Times New Roman"/>
          <w:sz w:val="28"/>
          <w:szCs w:val="28"/>
        </w:rPr>
        <w:t xml:space="preserve"> que</w:t>
      </w:r>
      <w:r w:rsidR="0050338A">
        <w:rPr>
          <w:rFonts w:ascii="Georgia" w:hAnsi="Georgia" w:cs="Times New Roman"/>
          <w:sz w:val="28"/>
          <w:szCs w:val="28"/>
        </w:rPr>
        <w:t xml:space="preserve"> 50,0% </w:t>
      </w:r>
      <w:r w:rsidR="00ED2C49">
        <w:rPr>
          <w:rFonts w:ascii="Georgia" w:hAnsi="Georgia" w:cs="Times New Roman"/>
          <w:sz w:val="28"/>
          <w:szCs w:val="28"/>
        </w:rPr>
        <w:t xml:space="preserve">de </w:t>
      </w:r>
      <w:r w:rsidR="00ED2C49" w:rsidRPr="008F3B76">
        <w:rPr>
          <w:rFonts w:ascii="Georgia" w:hAnsi="Georgia" w:cs="Times New Roman"/>
          <w:sz w:val="28"/>
          <w:szCs w:val="28"/>
        </w:rPr>
        <w:t>nos</w:t>
      </w:r>
      <w:r w:rsidRPr="008F3B76">
        <w:rPr>
          <w:rFonts w:ascii="Georgia" w:hAnsi="Georgia" w:cs="Times New Roman"/>
          <w:sz w:val="28"/>
          <w:szCs w:val="28"/>
        </w:rPr>
        <w:t xml:space="preserve"> enquêtés</w:t>
      </w:r>
      <w:r w:rsidR="0050338A">
        <w:rPr>
          <w:rFonts w:ascii="Georgia" w:hAnsi="Georgia" w:cs="Times New Roman"/>
          <w:sz w:val="28"/>
          <w:szCs w:val="28"/>
        </w:rPr>
        <w:t xml:space="preserve"> leurs ancienneté</w:t>
      </w:r>
      <w:r w:rsidR="00F80DE4">
        <w:rPr>
          <w:rFonts w:ascii="Georgia" w:hAnsi="Georgia" w:cs="Times New Roman"/>
          <w:sz w:val="28"/>
          <w:szCs w:val="28"/>
        </w:rPr>
        <w:t xml:space="preserve"> </w:t>
      </w:r>
      <w:r w:rsidR="0050338A">
        <w:rPr>
          <w:rFonts w:ascii="Georgia" w:hAnsi="Georgia" w:cs="Times New Roman"/>
          <w:sz w:val="28"/>
          <w:szCs w:val="28"/>
        </w:rPr>
        <w:t>tourne</w:t>
      </w:r>
      <w:r w:rsidR="00F80DE4">
        <w:rPr>
          <w:rFonts w:ascii="Georgia" w:hAnsi="Georgia" w:cs="Times New Roman"/>
          <w:sz w:val="28"/>
          <w:szCs w:val="28"/>
        </w:rPr>
        <w:t xml:space="preserve"> </w:t>
      </w:r>
      <w:r w:rsidR="0050338A">
        <w:rPr>
          <w:rFonts w:ascii="Georgia" w:hAnsi="Georgia" w:cs="Times New Roman"/>
          <w:sz w:val="28"/>
          <w:szCs w:val="28"/>
        </w:rPr>
        <w:t>tout</w:t>
      </w:r>
      <w:r w:rsidR="00F80DE4">
        <w:rPr>
          <w:rFonts w:ascii="Georgia" w:hAnsi="Georgia" w:cs="Times New Roman"/>
          <w:sz w:val="28"/>
          <w:szCs w:val="28"/>
        </w:rPr>
        <w:t xml:space="preserve"> </w:t>
      </w:r>
      <w:r w:rsidR="0050338A">
        <w:rPr>
          <w:rFonts w:ascii="Georgia" w:hAnsi="Georgia" w:cs="Times New Roman"/>
          <w:sz w:val="28"/>
          <w:szCs w:val="28"/>
        </w:rPr>
        <w:t xml:space="preserve"> autour </w:t>
      </w:r>
      <w:r w:rsidR="00F80DE4">
        <w:rPr>
          <w:rFonts w:ascii="Georgia" w:hAnsi="Georgia" w:cs="Times New Roman"/>
          <w:sz w:val="28"/>
          <w:szCs w:val="28"/>
        </w:rPr>
        <w:t xml:space="preserve"> </w:t>
      </w:r>
      <w:r w:rsidR="0050338A">
        <w:rPr>
          <w:rFonts w:ascii="Georgia" w:hAnsi="Georgia" w:cs="Times New Roman"/>
          <w:sz w:val="28"/>
          <w:szCs w:val="28"/>
        </w:rPr>
        <w:t>de</w:t>
      </w:r>
      <w:r w:rsidR="00F80DE4">
        <w:rPr>
          <w:rFonts w:ascii="Georgia" w:hAnsi="Georgia" w:cs="Times New Roman"/>
          <w:sz w:val="28"/>
          <w:szCs w:val="28"/>
        </w:rPr>
        <w:t xml:space="preserve"> </w:t>
      </w:r>
      <w:r w:rsidR="0050338A">
        <w:rPr>
          <w:rFonts w:ascii="Georgia" w:hAnsi="Georgia" w:cs="Times New Roman"/>
          <w:sz w:val="28"/>
          <w:szCs w:val="28"/>
        </w:rPr>
        <w:t xml:space="preserve"> 1</w:t>
      </w:r>
      <w:r w:rsidR="00F80DE4">
        <w:rPr>
          <w:rFonts w:ascii="Georgia" w:hAnsi="Georgia" w:cs="Times New Roman"/>
          <w:sz w:val="28"/>
          <w:szCs w:val="28"/>
        </w:rPr>
        <w:t xml:space="preserve"> </w:t>
      </w:r>
      <w:r w:rsidR="0050338A">
        <w:rPr>
          <w:rFonts w:ascii="Georgia" w:hAnsi="Georgia" w:cs="Times New Roman"/>
          <w:sz w:val="28"/>
          <w:szCs w:val="28"/>
        </w:rPr>
        <w:t xml:space="preserve"> à 5 ans</w:t>
      </w:r>
      <w:r w:rsidR="00F80DE4">
        <w:rPr>
          <w:rFonts w:ascii="Georgia" w:hAnsi="Georgia" w:cs="Times New Roman"/>
          <w:sz w:val="28"/>
          <w:szCs w:val="28"/>
        </w:rPr>
        <w:t xml:space="preserve"> </w:t>
      </w:r>
      <w:r w:rsidR="0050338A">
        <w:rPr>
          <w:rFonts w:ascii="Georgia" w:hAnsi="Georgia" w:cs="Times New Roman"/>
          <w:sz w:val="28"/>
          <w:szCs w:val="28"/>
        </w:rPr>
        <w:t xml:space="preserve"> suivi de 30,0% de 6 à 1</w:t>
      </w:r>
      <w:r w:rsidR="002F0131">
        <w:rPr>
          <w:rFonts w:ascii="Georgia" w:hAnsi="Georgia" w:cs="Times New Roman"/>
          <w:sz w:val="28"/>
          <w:szCs w:val="28"/>
        </w:rPr>
        <w:t>0 ans et 20,0% de 11 ans et plus</w:t>
      </w:r>
    </w:p>
    <w:p w:rsidR="00BA7EFD" w:rsidRDefault="00BA7EFD" w:rsidP="00E9178E">
      <w:pPr>
        <w:autoSpaceDE w:val="0"/>
        <w:autoSpaceDN w:val="0"/>
        <w:adjustRightInd w:val="0"/>
        <w:spacing w:after="0"/>
        <w:ind w:firstLine="1134"/>
        <w:jc w:val="both"/>
        <w:rPr>
          <w:rFonts w:ascii="Georgia" w:hAnsi="Georgia" w:cs="Times New Roman"/>
          <w:sz w:val="28"/>
          <w:szCs w:val="28"/>
        </w:rPr>
      </w:pPr>
    </w:p>
    <w:p w:rsidR="00BA2CBF" w:rsidRPr="00B50082" w:rsidRDefault="00BA2CBF" w:rsidP="00BA2CBF">
      <w:pPr>
        <w:autoSpaceDE w:val="0"/>
        <w:autoSpaceDN w:val="0"/>
        <w:adjustRightInd w:val="0"/>
        <w:spacing w:after="0"/>
        <w:rPr>
          <w:rFonts w:ascii="Georgia" w:hAnsi="Georgia" w:cs="Times New Roman"/>
          <w:sz w:val="28"/>
          <w:szCs w:val="28"/>
        </w:rPr>
      </w:pPr>
    </w:p>
    <w:tbl>
      <w:tblPr>
        <w:tblStyle w:val="Tableausimple21"/>
        <w:tblpPr w:leftFromText="141" w:rightFromText="141" w:vertAnchor="text" w:horzAnchor="margin" w:tblpXSpec="center" w:tblpY="575"/>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1275"/>
        <w:gridCol w:w="1275"/>
        <w:gridCol w:w="1419"/>
      </w:tblGrid>
      <w:tr w:rsidR="00276DC4" w:rsidRPr="00504384" w:rsidTr="00ED2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tcBorders>
              <w:bottom w:val="none" w:sz="0" w:space="0" w:color="auto"/>
            </w:tcBorders>
          </w:tcPr>
          <w:p w:rsidR="00276DC4" w:rsidRPr="00504384" w:rsidRDefault="00276DC4" w:rsidP="00BF03E8">
            <w:pPr>
              <w:autoSpaceDE w:val="0"/>
              <w:autoSpaceDN w:val="0"/>
              <w:adjustRightInd w:val="0"/>
              <w:spacing w:line="276" w:lineRule="auto"/>
              <w:rPr>
                <w:rFonts w:ascii="Georgia" w:hAnsi="Georgia" w:cs="Times New Roman"/>
                <w:sz w:val="28"/>
                <w:szCs w:val="28"/>
              </w:rPr>
            </w:pPr>
            <w:r w:rsidRPr="00504384">
              <w:rPr>
                <w:rFonts w:ascii="Georgia" w:hAnsi="Georgia" w:cs="Times New Roman"/>
                <w:sz w:val="28"/>
                <w:szCs w:val="28"/>
              </w:rPr>
              <w:t>Eléments des soins</w:t>
            </w:r>
          </w:p>
        </w:tc>
        <w:tc>
          <w:tcPr>
            <w:tcW w:w="1275" w:type="dxa"/>
            <w:tcBorders>
              <w:bottom w:val="none" w:sz="0" w:space="0" w:color="auto"/>
            </w:tcBorders>
          </w:tcPr>
          <w:p w:rsidR="00276DC4" w:rsidRPr="00504384" w:rsidRDefault="00FB798A" w:rsidP="00BF03E8">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Fa</w:t>
            </w:r>
          </w:p>
        </w:tc>
        <w:tc>
          <w:tcPr>
            <w:tcW w:w="1275" w:type="dxa"/>
            <w:tcBorders>
              <w:bottom w:val="none" w:sz="0" w:space="0" w:color="auto"/>
            </w:tcBorders>
          </w:tcPr>
          <w:p w:rsidR="00276DC4" w:rsidRPr="00504384" w:rsidRDefault="00276DC4" w:rsidP="00BF03E8">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 xml:space="preserve">Fo </w:t>
            </w:r>
          </w:p>
        </w:tc>
        <w:tc>
          <w:tcPr>
            <w:tcW w:w="1419" w:type="dxa"/>
            <w:tcBorders>
              <w:bottom w:val="none" w:sz="0" w:space="0" w:color="auto"/>
            </w:tcBorders>
          </w:tcPr>
          <w:p w:rsidR="00276DC4" w:rsidRPr="00504384" w:rsidRDefault="00276DC4" w:rsidP="00BF03E8">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w:t>
            </w:r>
          </w:p>
        </w:tc>
      </w:tr>
      <w:tr w:rsidR="00276DC4" w:rsidRPr="00504384" w:rsidTr="00ED2C49">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5245" w:type="dxa"/>
            <w:tcBorders>
              <w:top w:val="none" w:sz="0" w:space="0" w:color="auto"/>
              <w:bottom w:val="none" w:sz="0" w:space="0" w:color="auto"/>
            </w:tcBorders>
          </w:tcPr>
          <w:p w:rsidR="00276DC4" w:rsidRPr="00504384" w:rsidRDefault="00276DC4" w:rsidP="00A86848">
            <w:pPr>
              <w:ind w:left="-142" w:firstLine="26"/>
              <w:jc w:val="both"/>
              <w:rPr>
                <w:rFonts w:ascii="Georgia" w:hAnsi="Georgia" w:cs="Tahoma"/>
                <w:b w:val="0"/>
                <w:sz w:val="28"/>
                <w:szCs w:val="28"/>
              </w:rPr>
            </w:pPr>
            <w:r w:rsidRPr="00504384">
              <w:rPr>
                <w:rFonts w:ascii="Georgia" w:hAnsi="Georgia" w:cs="Tahoma"/>
                <w:b w:val="0"/>
                <w:sz w:val="28"/>
                <w:szCs w:val="28"/>
              </w:rPr>
              <w:t>Abord veineux</w:t>
            </w:r>
          </w:p>
          <w:p w:rsidR="00276DC4" w:rsidRPr="00504384" w:rsidRDefault="00276DC4" w:rsidP="00A86848">
            <w:pPr>
              <w:ind w:left="-142" w:firstLine="26"/>
              <w:jc w:val="both"/>
              <w:rPr>
                <w:rFonts w:ascii="Georgia" w:hAnsi="Georgia"/>
                <w:b w:val="0"/>
                <w:sz w:val="28"/>
                <w:szCs w:val="28"/>
              </w:rPr>
            </w:pPr>
            <w:r w:rsidRPr="00504384">
              <w:rPr>
                <w:rFonts w:ascii="Georgia" w:hAnsi="Georgia"/>
                <w:b w:val="0"/>
                <w:sz w:val="28"/>
                <w:szCs w:val="28"/>
              </w:rPr>
              <w:t>Réhydrater si nécessaire</w:t>
            </w:r>
          </w:p>
          <w:p w:rsidR="00276DC4" w:rsidRPr="00504384" w:rsidRDefault="00276DC4" w:rsidP="00A86848">
            <w:pPr>
              <w:ind w:left="-142" w:firstLine="26"/>
              <w:jc w:val="both"/>
              <w:rPr>
                <w:rFonts w:ascii="Georgia" w:hAnsi="Georgia" w:cs="Tahoma"/>
                <w:b w:val="0"/>
                <w:sz w:val="28"/>
                <w:szCs w:val="28"/>
              </w:rPr>
            </w:pPr>
            <w:r w:rsidRPr="00504384">
              <w:rPr>
                <w:rFonts w:ascii="Georgia" w:hAnsi="Georgia"/>
                <w:b w:val="0"/>
                <w:sz w:val="28"/>
                <w:szCs w:val="28"/>
              </w:rPr>
              <w:t>Enveloppement humide</w:t>
            </w:r>
          </w:p>
          <w:p w:rsidR="00276DC4" w:rsidRPr="00504384" w:rsidRDefault="00276DC4" w:rsidP="00A86848">
            <w:pPr>
              <w:ind w:left="-142" w:firstLine="26"/>
              <w:jc w:val="both"/>
              <w:rPr>
                <w:rFonts w:ascii="Georgia" w:hAnsi="Georgia" w:cs="Tahoma"/>
                <w:b w:val="0"/>
                <w:sz w:val="28"/>
                <w:szCs w:val="28"/>
              </w:rPr>
            </w:pPr>
            <w:r w:rsidRPr="00504384">
              <w:rPr>
                <w:rFonts w:ascii="Georgia" w:hAnsi="Georgia" w:cs="Tahoma"/>
                <w:b w:val="0"/>
                <w:sz w:val="28"/>
                <w:szCs w:val="28"/>
              </w:rPr>
              <w:t>Prise des signes vitaux</w:t>
            </w:r>
          </w:p>
          <w:p w:rsidR="00276DC4" w:rsidRPr="00504384" w:rsidRDefault="00276DC4" w:rsidP="00F06580">
            <w:pPr>
              <w:ind w:left="-142" w:firstLine="26"/>
              <w:jc w:val="both"/>
              <w:rPr>
                <w:rFonts w:ascii="Georgia" w:hAnsi="Georgia" w:cs="Tahoma"/>
                <w:b w:val="0"/>
                <w:sz w:val="28"/>
                <w:szCs w:val="28"/>
              </w:rPr>
            </w:pPr>
            <w:r w:rsidRPr="00504384">
              <w:rPr>
                <w:rFonts w:ascii="Georgia" w:hAnsi="Georgia" w:cs="Tahoma"/>
                <w:b w:val="0"/>
                <w:sz w:val="28"/>
                <w:szCs w:val="28"/>
              </w:rPr>
              <w:t>Donner la position déclive</w:t>
            </w:r>
          </w:p>
          <w:p w:rsidR="00276DC4" w:rsidRPr="00504384" w:rsidRDefault="00276DC4" w:rsidP="00B255A0">
            <w:pPr>
              <w:ind w:left="-142" w:firstLine="26"/>
              <w:jc w:val="both"/>
              <w:rPr>
                <w:rFonts w:ascii="Georgia" w:hAnsi="Georgia" w:cs="Tahoma"/>
                <w:b w:val="0"/>
                <w:sz w:val="28"/>
                <w:szCs w:val="28"/>
              </w:rPr>
            </w:pPr>
            <w:r w:rsidRPr="00504384">
              <w:rPr>
                <w:rFonts w:ascii="Georgia" w:hAnsi="Georgia" w:cs="Tahoma"/>
                <w:b w:val="0"/>
                <w:sz w:val="28"/>
                <w:szCs w:val="28"/>
              </w:rPr>
              <w:t>Administré les médicaments</w:t>
            </w:r>
          </w:p>
          <w:p w:rsidR="00276DC4" w:rsidRPr="00504384" w:rsidRDefault="00276DC4" w:rsidP="00B255A0">
            <w:pPr>
              <w:ind w:left="-142" w:firstLine="26"/>
              <w:jc w:val="both"/>
              <w:rPr>
                <w:rFonts w:ascii="Georgia" w:hAnsi="Georgia" w:cs="Tahoma"/>
                <w:b w:val="0"/>
                <w:sz w:val="28"/>
                <w:szCs w:val="28"/>
              </w:rPr>
            </w:pPr>
            <w:r w:rsidRPr="00504384">
              <w:rPr>
                <w:rFonts w:ascii="Georgia" w:hAnsi="Georgia" w:cs="Tahoma"/>
                <w:b w:val="0"/>
                <w:sz w:val="28"/>
                <w:szCs w:val="28"/>
              </w:rPr>
              <w:t>Transfusion si nécessaire</w:t>
            </w:r>
          </w:p>
        </w:tc>
        <w:tc>
          <w:tcPr>
            <w:tcW w:w="1275" w:type="dxa"/>
            <w:tcBorders>
              <w:top w:val="none" w:sz="0" w:space="0" w:color="auto"/>
              <w:bottom w:val="none" w:sz="0" w:space="0" w:color="auto"/>
            </w:tcBorders>
          </w:tcPr>
          <w:p w:rsidR="00276DC4" w:rsidRPr="00504384" w:rsidRDefault="00FB798A" w:rsidP="00F0658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10</w:t>
            </w:r>
          </w:p>
          <w:p w:rsidR="00FB798A" w:rsidRPr="00504384" w:rsidRDefault="00FB798A" w:rsidP="00F0658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10</w:t>
            </w:r>
          </w:p>
          <w:p w:rsidR="00FB798A" w:rsidRPr="00504384" w:rsidRDefault="00FB798A" w:rsidP="00F0658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10</w:t>
            </w:r>
          </w:p>
          <w:p w:rsidR="00FB798A" w:rsidRPr="00504384" w:rsidRDefault="00FB798A" w:rsidP="00F0658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10</w:t>
            </w:r>
          </w:p>
          <w:p w:rsidR="00FB798A" w:rsidRPr="00504384" w:rsidRDefault="00FB798A" w:rsidP="00F0658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10</w:t>
            </w:r>
          </w:p>
          <w:p w:rsidR="00FB798A" w:rsidRPr="00504384" w:rsidRDefault="00FB798A" w:rsidP="00F0658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10</w:t>
            </w:r>
          </w:p>
        </w:tc>
        <w:tc>
          <w:tcPr>
            <w:tcW w:w="1275" w:type="dxa"/>
            <w:tcBorders>
              <w:top w:val="none" w:sz="0" w:space="0" w:color="auto"/>
              <w:bottom w:val="none" w:sz="0" w:space="0" w:color="auto"/>
            </w:tcBorders>
          </w:tcPr>
          <w:p w:rsidR="00276DC4" w:rsidRPr="00504384" w:rsidRDefault="00276DC4" w:rsidP="00F0658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7</w:t>
            </w:r>
          </w:p>
          <w:p w:rsidR="00276DC4" w:rsidRPr="00504384" w:rsidRDefault="00276DC4" w:rsidP="00F0658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6</w:t>
            </w:r>
          </w:p>
          <w:p w:rsidR="00276DC4" w:rsidRPr="00504384" w:rsidRDefault="00276DC4" w:rsidP="00F0658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8</w:t>
            </w:r>
          </w:p>
          <w:p w:rsidR="00276DC4" w:rsidRPr="00504384" w:rsidRDefault="00276DC4" w:rsidP="00F0658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9</w:t>
            </w:r>
          </w:p>
          <w:p w:rsidR="00276DC4" w:rsidRPr="00504384" w:rsidRDefault="00276DC4" w:rsidP="00F0658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5</w:t>
            </w:r>
          </w:p>
          <w:p w:rsidR="00276DC4" w:rsidRPr="00504384" w:rsidRDefault="00276DC4" w:rsidP="00F0658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7</w:t>
            </w:r>
          </w:p>
        </w:tc>
        <w:tc>
          <w:tcPr>
            <w:tcW w:w="1419" w:type="dxa"/>
            <w:tcBorders>
              <w:top w:val="none" w:sz="0" w:space="0" w:color="auto"/>
              <w:bottom w:val="none" w:sz="0" w:space="0" w:color="auto"/>
            </w:tcBorders>
          </w:tcPr>
          <w:p w:rsidR="00276DC4" w:rsidRPr="00504384" w:rsidRDefault="00276DC4" w:rsidP="00F0658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70,0</w:t>
            </w:r>
          </w:p>
          <w:p w:rsidR="00276DC4" w:rsidRPr="00504384" w:rsidRDefault="00276DC4" w:rsidP="00F0658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60,0</w:t>
            </w:r>
          </w:p>
          <w:p w:rsidR="00276DC4" w:rsidRPr="00504384" w:rsidRDefault="00276DC4" w:rsidP="00F0658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80,0</w:t>
            </w:r>
          </w:p>
          <w:p w:rsidR="00276DC4" w:rsidRPr="00504384" w:rsidRDefault="00276DC4" w:rsidP="00F0658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90,0</w:t>
            </w:r>
          </w:p>
          <w:p w:rsidR="00276DC4" w:rsidRPr="00504384" w:rsidRDefault="00276DC4" w:rsidP="00F0658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50,0</w:t>
            </w:r>
          </w:p>
          <w:p w:rsidR="00276DC4" w:rsidRPr="00504384" w:rsidRDefault="00276DC4" w:rsidP="00F0658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70,0</w:t>
            </w:r>
          </w:p>
        </w:tc>
      </w:tr>
      <w:tr w:rsidR="00276DC4" w:rsidRPr="00504384" w:rsidTr="00ED2C49">
        <w:trPr>
          <w:trHeight w:val="340"/>
        </w:trPr>
        <w:tc>
          <w:tcPr>
            <w:cnfStyle w:val="001000000000" w:firstRow="0" w:lastRow="0" w:firstColumn="1" w:lastColumn="0" w:oddVBand="0" w:evenVBand="0" w:oddHBand="0" w:evenHBand="0" w:firstRowFirstColumn="0" w:firstRowLastColumn="0" w:lastRowFirstColumn="0" w:lastRowLastColumn="0"/>
            <w:tcW w:w="5245" w:type="dxa"/>
          </w:tcPr>
          <w:p w:rsidR="00276DC4" w:rsidRPr="00504384" w:rsidRDefault="003D2870" w:rsidP="003D2870">
            <w:pPr>
              <w:tabs>
                <w:tab w:val="left" w:pos="1305"/>
              </w:tabs>
              <w:ind w:left="-142" w:firstLine="26"/>
              <w:rPr>
                <w:rFonts w:ascii="Georgia" w:hAnsi="Georgia" w:cs="Tahoma"/>
                <w:sz w:val="28"/>
                <w:szCs w:val="28"/>
              </w:rPr>
            </w:pPr>
            <w:r>
              <w:rPr>
                <w:rFonts w:ascii="Georgia" w:hAnsi="Georgia" w:cs="Tahoma"/>
                <w:sz w:val="28"/>
                <w:szCs w:val="28"/>
              </w:rPr>
              <w:t xml:space="preserve">          Moyenne    </w:t>
            </w:r>
          </w:p>
        </w:tc>
        <w:tc>
          <w:tcPr>
            <w:tcW w:w="1275" w:type="dxa"/>
          </w:tcPr>
          <w:p w:rsidR="00276DC4" w:rsidRPr="00504384" w:rsidRDefault="00276DC4" w:rsidP="00F0658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Georgia" w:hAnsi="Georgia" w:cs="Times New Roman"/>
                <w:sz w:val="28"/>
                <w:szCs w:val="28"/>
              </w:rPr>
            </w:pPr>
          </w:p>
        </w:tc>
        <w:tc>
          <w:tcPr>
            <w:tcW w:w="1275" w:type="dxa"/>
          </w:tcPr>
          <w:p w:rsidR="00276DC4" w:rsidRPr="00504384" w:rsidRDefault="00276DC4" w:rsidP="00F0658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Georgia" w:hAnsi="Georgia" w:cs="Times New Roman"/>
                <w:sz w:val="28"/>
                <w:szCs w:val="28"/>
              </w:rPr>
            </w:pPr>
          </w:p>
        </w:tc>
        <w:tc>
          <w:tcPr>
            <w:tcW w:w="1419" w:type="dxa"/>
          </w:tcPr>
          <w:p w:rsidR="00276DC4" w:rsidRPr="00ED2C49" w:rsidRDefault="00276DC4" w:rsidP="009F0591">
            <w:pPr>
              <w:keepNext/>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Georgia" w:hAnsi="Georgia" w:cs="Times New Roman"/>
                <w:b/>
                <w:bCs/>
                <w:sz w:val="28"/>
                <w:szCs w:val="28"/>
              </w:rPr>
            </w:pPr>
            <w:r w:rsidRPr="00ED2C49">
              <w:rPr>
                <w:rFonts w:ascii="Georgia" w:hAnsi="Georgia" w:cs="Times New Roman"/>
                <w:b/>
                <w:bCs/>
                <w:sz w:val="28"/>
                <w:szCs w:val="28"/>
              </w:rPr>
              <w:t>70,0</w:t>
            </w:r>
          </w:p>
        </w:tc>
      </w:tr>
    </w:tbl>
    <w:p w:rsidR="009F0F85" w:rsidRPr="008F3B76" w:rsidRDefault="003D2870" w:rsidP="009F0F85">
      <w:pPr>
        <w:autoSpaceDE w:val="0"/>
        <w:autoSpaceDN w:val="0"/>
        <w:adjustRightInd w:val="0"/>
        <w:spacing w:after="0"/>
        <w:rPr>
          <w:rFonts w:ascii="Georgia" w:hAnsi="Georgia" w:cs="Times New Roman"/>
          <w:sz w:val="28"/>
          <w:szCs w:val="28"/>
        </w:rPr>
      </w:pPr>
      <w:r>
        <w:rPr>
          <w:rFonts w:ascii="Georgia" w:hAnsi="Georgia" w:cs="Times New Roman"/>
          <w:sz w:val="28"/>
          <w:szCs w:val="28"/>
        </w:rPr>
        <w:t xml:space="preserve"> </w:t>
      </w:r>
      <w:r w:rsidR="006D680D">
        <w:rPr>
          <w:rFonts w:ascii="Georgia" w:hAnsi="Georgia" w:cs="Times New Roman"/>
          <w:sz w:val="28"/>
          <w:szCs w:val="28"/>
        </w:rPr>
        <w:t>Tableau N°</w:t>
      </w:r>
      <w:r w:rsidR="00ED2C49">
        <w:rPr>
          <w:rFonts w:ascii="Georgia" w:hAnsi="Georgia" w:cs="Times New Roman"/>
          <w:sz w:val="28"/>
          <w:szCs w:val="28"/>
        </w:rPr>
        <w:t>4 Répartition</w:t>
      </w:r>
      <w:r w:rsidR="009F0F85" w:rsidRPr="008F3B76">
        <w:rPr>
          <w:rFonts w:ascii="Georgia" w:hAnsi="Georgia" w:cs="Times New Roman"/>
          <w:sz w:val="28"/>
          <w:szCs w:val="28"/>
        </w:rPr>
        <w:t xml:space="preserve"> </w:t>
      </w:r>
      <w:r w:rsidR="00ED2C49" w:rsidRPr="008F3B76">
        <w:rPr>
          <w:rFonts w:ascii="Georgia" w:hAnsi="Georgia" w:cs="Times New Roman"/>
          <w:sz w:val="28"/>
          <w:szCs w:val="28"/>
        </w:rPr>
        <w:t xml:space="preserve">des </w:t>
      </w:r>
      <w:r w:rsidR="00ED2C49">
        <w:rPr>
          <w:rFonts w:ascii="Georgia" w:hAnsi="Georgia" w:cs="Times New Roman"/>
          <w:sz w:val="28"/>
          <w:szCs w:val="28"/>
        </w:rPr>
        <w:t>enquêté</w:t>
      </w:r>
      <w:r w:rsidR="00ED2C49" w:rsidRPr="008F3B76">
        <w:rPr>
          <w:rFonts w:ascii="Georgia" w:hAnsi="Georgia" w:cs="Times New Roman"/>
          <w:sz w:val="28"/>
          <w:szCs w:val="28"/>
        </w:rPr>
        <w:t xml:space="preserve"> </w:t>
      </w:r>
      <w:r w:rsidR="00ED2C49">
        <w:rPr>
          <w:rFonts w:ascii="Georgia" w:hAnsi="Georgia" w:cs="Times New Roman"/>
          <w:sz w:val="28"/>
          <w:szCs w:val="28"/>
        </w:rPr>
        <w:t>selon les</w:t>
      </w:r>
      <w:r w:rsidR="00E26118">
        <w:rPr>
          <w:rFonts w:ascii="Georgia" w:hAnsi="Georgia" w:cs="Times New Roman"/>
          <w:sz w:val="28"/>
          <w:szCs w:val="28"/>
        </w:rPr>
        <w:t xml:space="preserve"> éléments</w:t>
      </w:r>
      <w:r w:rsidR="004F6B3E">
        <w:rPr>
          <w:rFonts w:ascii="Georgia" w:hAnsi="Georgia" w:cs="Times New Roman"/>
          <w:sz w:val="28"/>
          <w:szCs w:val="28"/>
        </w:rPr>
        <w:t xml:space="preserve"> </w:t>
      </w:r>
      <w:r w:rsidR="00E26118">
        <w:rPr>
          <w:rFonts w:ascii="Georgia" w:hAnsi="Georgia" w:cs="Times New Roman"/>
          <w:sz w:val="28"/>
          <w:szCs w:val="28"/>
        </w:rPr>
        <w:t>des soins</w:t>
      </w:r>
    </w:p>
    <w:p w:rsidR="009F0591" w:rsidRPr="005B736E" w:rsidRDefault="009F0591" w:rsidP="009F0591">
      <w:pPr>
        <w:pStyle w:val="Lgende"/>
        <w:framePr w:hSpace="141" w:wrap="around" w:vAnchor="text" w:hAnchor="page" w:x="4165" w:y="3267"/>
        <w:rPr>
          <w:sz w:val="24"/>
          <w:szCs w:val="24"/>
        </w:rPr>
      </w:pPr>
      <w:bookmarkStart w:id="45" w:name="_Toc19451959"/>
      <w:r w:rsidRPr="005B736E">
        <w:rPr>
          <w:sz w:val="24"/>
          <w:szCs w:val="24"/>
        </w:rPr>
        <w:t xml:space="preserve">Tableau </w:t>
      </w:r>
      <w:r w:rsidRPr="005B736E">
        <w:rPr>
          <w:sz w:val="24"/>
          <w:szCs w:val="24"/>
        </w:rPr>
        <w:fldChar w:fldCharType="begin"/>
      </w:r>
      <w:r w:rsidRPr="005B736E">
        <w:rPr>
          <w:sz w:val="24"/>
          <w:szCs w:val="24"/>
        </w:rPr>
        <w:instrText xml:space="preserve"> SEQ Tableau \* ARABIC </w:instrText>
      </w:r>
      <w:r w:rsidRPr="005B736E">
        <w:rPr>
          <w:sz w:val="24"/>
          <w:szCs w:val="24"/>
        </w:rPr>
        <w:fldChar w:fldCharType="separate"/>
      </w:r>
      <w:r w:rsidR="00393A71" w:rsidRPr="005B736E">
        <w:rPr>
          <w:noProof/>
          <w:sz w:val="24"/>
          <w:szCs w:val="24"/>
        </w:rPr>
        <w:t>4</w:t>
      </w:r>
      <w:r w:rsidRPr="005B736E">
        <w:rPr>
          <w:sz w:val="24"/>
          <w:szCs w:val="24"/>
        </w:rPr>
        <w:fldChar w:fldCharType="end"/>
      </w:r>
      <w:r w:rsidRPr="005B736E">
        <w:rPr>
          <w:sz w:val="24"/>
          <w:szCs w:val="24"/>
        </w:rPr>
        <w:t>: Répartition des enquêtes selon les éléments des soins</w:t>
      </w:r>
      <w:bookmarkEnd w:id="45"/>
    </w:p>
    <w:p w:rsidR="004F6B3E" w:rsidRDefault="004F6B3E" w:rsidP="006470F5">
      <w:pPr>
        <w:pStyle w:val="Paragraphedeliste"/>
        <w:spacing w:line="240" w:lineRule="auto"/>
        <w:ind w:left="0" w:firstLine="1134"/>
        <w:jc w:val="both"/>
        <w:rPr>
          <w:rFonts w:ascii="Georgia" w:hAnsi="Georgia"/>
          <w:color w:val="000000"/>
          <w:sz w:val="28"/>
          <w:szCs w:val="28"/>
        </w:rPr>
      </w:pPr>
    </w:p>
    <w:p w:rsidR="009F0591" w:rsidRDefault="009F0591" w:rsidP="006470F5">
      <w:pPr>
        <w:pStyle w:val="Paragraphedeliste"/>
        <w:spacing w:line="240" w:lineRule="auto"/>
        <w:ind w:left="0" w:firstLine="1134"/>
        <w:jc w:val="both"/>
        <w:rPr>
          <w:rFonts w:ascii="Georgia" w:hAnsi="Georgia"/>
          <w:color w:val="000000"/>
          <w:sz w:val="28"/>
          <w:szCs w:val="28"/>
        </w:rPr>
      </w:pPr>
    </w:p>
    <w:p w:rsidR="006470F5" w:rsidRDefault="00721B9D" w:rsidP="006470F5">
      <w:pPr>
        <w:pStyle w:val="Paragraphedeliste"/>
        <w:spacing w:line="240" w:lineRule="auto"/>
        <w:ind w:left="0" w:firstLine="1134"/>
        <w:jc w:val="both"/>
        <w:rPr>
          <w:rFonts w:ascii="Georgia" w:hAnsi="Georgia"/>
          <w:color w:val="000000"/>
          <w:sz w:val="28"/>
          <w:szCs w:val="28"/>
        </w:rPr>
      </w:pPr>
      <w:r>
        <w:rPr>
          <w:rFonts w:ascii="Georgia" w:hAnsi="Georgia"/>
          <w:color w:val="000000"/>
          <w:sz w:val="28"/>
          <w:szCs w:val="28"/>
        </w:rPr>
        <w:t xml:space="preserve">Ce </w:t>
      </w:r>
      <w:r w:rsidR="00ED2C49">
        <w:rPr>
          <w:rFonts w:ascii="Georgia" w:hAnsi="Georgia"/>
          <w:color w:val="000000"/>
          <w:sz w:val="28"/>
          <w:szCs w:val="28"/>
        </w:rPr>
        <w:t>tableau nous</w:t>
      </w:r>
      <w:r>
        <w:rPr>
          <w:rFonts w:ascii="Georgia" w:hAnsi="Georgia"/>
          <w:color w:val="000000"/>
          <w:sz w:val="28"/>
          <w:szCs w:val="28"/>
        </w:rPr>
        <w:t xml:space="preserve"> </w:t>
      </w:r>
      <w:r w:rsidR="003327DA">
        <w:rPr>
          <w:rFonts w:ascii="Georgia" w:hAnsi="Georgia"/>
          <w:color w:val="000000"/>
          <w:sz w:val="28"/>
          <w:szCs w:val="28"/>
        </w:rPr>
        <w:t>révèle</w:t>
      </w:r>
      <w:r w:rsidR="004F6B3E">
        <w:rPr>
          <w:rFonts w:ascii="Georgia" w:hAnsi="Georgia"/>
          <w:color w:val="000000"/>
          <w:sz w:val="28"/>
          <w:szCs w:val="28"/>
        </w:rPr>
        <w:t xml:space="preserve"> </w:t>
      </w:r>
      <w:r>
        <w:rPr>
          <w:rFonts w:ascii="Georgia" w:hAnsi="Georgia"/>
          <w:color w:val="000000"/>
          <w:sz w:val="28"/>
          <w:szCs w:val="28"/>
        </w:rPr>
        <w:t>que</w:t>
      </w:r>
      <w:r w:rsidR="00EA01D6">
        <w:rPr>
          <w:rFonts w:ascii="Georgia" w:hAnsi="Georgia"/>
          <w:color w:val="000000"/>
          <w:sz w:val="28"/>
          <w:szCs w:val="28"/>
        </w:rPr>
        <w:t xml:space="preserve"> </w:t>
      </w:r>
      <w:r w:rsidR="00AB6BBA">
        <w:rPr>
          <w:rFonts w:ascii="Georgia" w:hAnsi="Georgia"/>
          <w:color w:val="000000"/>
          <w:sz w:val="28"/>
          <w:szCs w:val="28"/>
        </w:rPr>
        <w:t>deux</w:t>
      </w:r>
      <w:r w:rsidR="003327DA">
        <w:rPr>
          <w:rFonts w:ascii="Georgia" w:hAnsi="Georgia"/>
          <w:color w:val="000000"/>
          <w:sz w:val="28"/>
          <w:szCs w:val="28"/>
        </w:rPr>
        <w:t xml:space="preserve"> </w:t>
      </w:r>
      <w:r w:rsidR="000E23FF">
        <w:rPr>
          <w:rFonts w:ascii="Georgia" w:hAnsi="Georgia"/>
          <w:color w:val="000000"/>
          <w:sz w:val="28"/>
          <w:szCs w:val="28"/>
        </w:rPr>
        <w:t>éléments</w:t>
      </w:r>
      <w:r w:rsidR="009C609A">
        <w:rPr>
          <w:rFonts w:ascii="Georgia" w:hAnsi="Georgia"/>
          <w:color w:val="000000"/>
          <w:sz w:val="28"/>
          <w:szCs w:val="28"/>
        </w:rPr>
        <w:t xml:space="preserve"> ont </w:t>
      </w:r>
      <w:r w:rsidR="000E23FF">
        <w:rPr>
          <w:rFonts w:ascii="Georgia" w:hAnsi="Georgia"/>
          <w:color w:val="000000"/>
          <w:sz w:val="28"/>
          <w:szCs w:val="28"/>
        </w:rPr>
        <w:t>étais</w:t>
      </w:r>
      <w:r w:rsidR="009C609A">
        <w:rPr>
          <w:rFonts w:ascii="Georgia" w:hAnsi="Georgia"/>
          <w:color w:val="000000"/>
          <w:sz w:val="28"/>
          <w:szCs w:val="28"/>
        </w:rPr>
        <w:t xml:space="preserve"> </w:t>
      </w:r>
      <w:r w:rsidR="000E23FF">
        <w:rPr>
          <w:rFonts w:ascii="Georgia" w:hAnsi="Georgia"/>
          <w:color w:val="000000"/>
          <w:sz w:val="28"/>
          <w:szCs w:val="28"/>
        </w:rPr>
        <w:t>réalisent</w:t>
      </w:r>
      <w:r w:rsidR="009C609A">
        <w:rPr>
          <w:rFonts w:ascii="Georgia" w:hAnsi="Georgia"/>
          <w:color w:val="000000"/>
          <w:sz w:val="28"/>
          <w:szCs w:val="28"/>
        </w:rPr>
        <w:t xml:space="preserve"> </w:t>
      </w:r>
      <w:r w:rsidR="00842D9A">
        <w:rPr>
          <w:rFonts w:ascii="Georgia" w:hAnsi="Georgia"/>
          <w:color w:val="000000"/>
          <w:sz w:val="28"/>
          <w:szCs w:val="28"/>
        </w:rPr>
        <w:t>par</w:t>
      </w:r>
      <w:r w:rsidR="004F6B3E">
        <w:rPr>
          <w:rFonts w:ascii="Georgia" w:hAnsi="Georgia"/>
          <w:color w:val="000000"/>
          <w:sz w:val="28"/>
          <w:szCs w:val="28"/>
        </w:rPr>
        <w:t xml:space="preserve"> </w:t>
      </w:r>
      <w:r w:rsidR="00842D9A">
        <w:rPr>
          <w:rFonts w:ascii="Georgia" w:hAnsi="Georgia"/>
          <w:color w:val="000000"/>
          <w:sz w:val="28"/>
          <w:szCs w:val="28"/>
        </w:rPr>
        <w:t xml:space="preserve">nos enquêté </w:t>
      </w:r>
      <w:r w:rsidR="009C609A">
        <w:rPr>
          <w:rFonts w:ascii="Georgia" w:hAnsi="Georgia"/>
          <w:color w:val="000000"/>
          <w:sz w:val="28"/>
          <w:szCs w:val="28"/>
        </w:rPr>
        <w:t xml:space="preserve">avec une </w:t>
      </w:r>
      <w:r w:rsidR="000E23FF">
        <w:rPr>
          <w:rFonts w:ascii="Georgia" w:hAnsi="Georgia"/>
          <w:color w:val="000000"/>
          <w:sz w:val="28"/>
          <w:szCs w:val="28"/>
        </w:rPr>
        <w:t>très</w:t>
      </w:r>
      <w:r w:rsidR="009C609A">
        <w:rPr>
          <w:rFonts w:ascii="Georgia" w:hAnsi="Georgia"/>
          <w:color w:val="000000"/>
          <w:sz w:val="28"/>
          <w:szCs w:val="28"/>
        </w:rPr>
        <w:t xml:space="preserve"> grande </w:t>
      </w:r>
      <w:r w:rsidR="000606A3">
        <w:rPr>
          <w:rFonts w:ascii="Georgia" w:hAnsi="Georgia"/>
          <w:color w:val="000000"/>
          <w:sz w:val="28"/>
          <w:szCs w:val="28"/>
        </w:rPr>
        <w:t xml:space="preserve">distinction, </w:t>
      </w:r>
      <w:r w:rsidR="00EC4BCF">
        <w:rPr>
          <w:rFonts w:ascii="Georgia" w:hAnsi="Georgia"/>
          <w:color w:val="000000"/>
          <w:sz w:val="28"/>
          <w:szCs w:val="28"/>
        </w:rPr>
        <w:t>premièrement il</w:t>
      </w:r>
      <w:r w:rsidR="000606A3">
        <w:rPr>
          <w:rFonts w:ascii="Georgia" w:hAnsi="Georgia"/>
          <w:color w:val="000000"/>
          <w:sz w:val="28"/>
          <w:szCs w:val="28"/>
        </w:rPr>
        <w:t xml:space="preserve"> s’agit dont de</w:t>
      </w:r>
      <w:r w:rsidR="000E1DE8">
        <w:rPr>
          <w:rFonts w:ascii="Georgia" w:hAnsi="Georgia"/>
          <w:color w:val="000000"/>
          <w:sz w:val="28"/>
          <w:szCs w:val="28"/>
        </w:rPr>
        <w:t> </w:t>
      </w:r>
      <w:r w:rsidR="000606A3">
        <w:rPr>
          <w:rFonts w:ascii="Georgia" w:hAnsi="Georgia"/>
          <w:color w:val="000000"/>
          <w:sz w:val="28"/>
          <w:szCs w:val="28"/>
        </w:rPr>
        <w:t>d</w:t>
      </w:r>
      <w:r w:rsidR="00AB6BBA" w:rsidRPr="00EA01D6">
        <w:rPr>
          <w:rFonts w:ascii="Georgia" w:hAnsi="Georgia"/>
          <w:color w:val="000000"/>
          <w:sz w:val="28"/>
          <w:szCs w:val="28"/>
        </w:rPr>
        <w:t>onner la position déclive</w:t>
      </w:r>
      <w:r w:rsidR="006470F5">
        <w:rPr>
          <w:rFonts w:ascii="Georgia" w:hAnsi="Georgia"/>
          <w:color w:val="000000"/>
          <w:sz w:val="28"/>
          <w:szCs w:val="28"/>
        </w:rPr>
        <w:t xml:space="preserve"> observer</w:t>
      </w:r>
      <w:r w:rsidR="00AB6BBA" w:rsidRPr="00EA01D6">
        <w:rPr>
          <w:rFonts w:ascii="Georgia" w:hAnsi="Georgia"/>
          <w:color w:val="000000"/>
          <w:sz w:val="28"/>
          <w:szCs w:val="28"/>
        </w:rPr>
        <w:t xml:space="preserve"> </w:t>
      </w:r>
      <w:r w:rsidR="000606A3">
        <w:rPr>
          <w:rFonts w:ascii="Georgia" w:hAnsi="Georgia"/>
          <w:color w:val="000000"/>
          <w:sz w:val="28"/>
          <w:szCs w:val="28"/>
        </w:rPr>
        <w:t xml:space="preserve"> à</w:t>
      </w:r>
      <w:r w:rsidR="00AB6BBA" w:rsidRPr="00EA01D6">
        <w:rPr>
          <w:rFonts w:ascii="Georgia" w:hAnsi="Georgia"/>
          <w:color w:val="000000"/>
          <w:sz w:val="28"/>
          <w:szCs w:val="28"/>
        </w:rPr>
        <w:t xml:space="preserve"> 90,0%</w:t>
      </w:r>
      <w:r w:rsidR="000606A3">
        <w:rPr>
          <w:rFonts w:ascii="Georgia" w:hAnsi="Georgia"/>
          <w:color w:val="000000"/>
          <w:sz w:val="28"/>
          <w:szCs w:val="28"/>
        </w:rPr>
        <w:t xml:space="preserve"> et la </w:t>
      </w:r>
      <w:r w:rsidR="00541197" w:rsidRPr="000606A3">
        <w:rPr>
          <w:rFonts w:ascii="Georgia" w:hAnsi="Georgia"/>
          <w:color w:val="000000"/>
          <w:sz w:val="28"/>
          <w:szCs w:val="28"/>
        </w:rPr>
        <w:t xml:space="preserve">Prise </w:t>
      </w:r>
      <w:r w:rsidR="000606A3">
        <w:rPr>
          <w:rFonts w:ascii="Georgia" w:hAnsi="Georgia"/>
          <w:color w:val="000000"/>
          <w:sz w:val="28"/>
          <w:szCs w:val="28"/>
        </w:rPr>
        <w:t xml:space="preserve">des signes vitaux </w:t>
      </w:r>
      <w:r w:rsidR="00541197" w:rsidRPr="000606A3">
        <w:rPr>
          <w:rFonts w:ascii="Georgia" w:hAnsi="Georgia"/>
          <w:color w:val="000000"/>
          <w:sz w:val="28"/>
          <w:szCs w:val="28"/>
        </w:rPr>
        <w:t xml:space="preserve"> à 80,0%</w:t>
      </w:r>
      <w:r w:rsidR="000606A3">
        <w:rPr>
          <w:rFonts w:ascii="Georgia" w:hAnsi="Georgia"/>
          <w:color w:val="000000"/>
          <w:sz w:val="28"/>
          <w:szCs w:val="28"/>
        </w:rPr>
        <w:t>.</w:t>
      </w:r>
    </w:p>
    <w:p w:rsidR="00F22133" w:rsidRPr="000606A3" w:rsidRDefault="000606A3" w:rsidP="006470F5">
      <w:pPr>
        <w:pStyle w:val="Paragraphedeliste"/>
        <w:spacing w:line="240" w:lineRule="auto"/>
        <w:ind w:left="0" w:firstLine="1134"/>
        <w:jc w:val="both"/>
        <w:rPr>
          <w:rFonts w:ascii="Georgia" w:hAnsi="Georgia"/>
          <w:color w:val="000000"/>
          <w:sz w:val="28"/>
          <w:szCs w:val="28"/>
        </w:rPr>
      </w:pPr>
      <w:r>
        <w:rPr>
          <w:rFonts w:ascii="Georgia" w:hAnsi="Georgia"/>
          <w:color w:val="000000"/>
          <w:sz w:val="28"/>
          <w:szCs w:val="28"/>
        </w:rPr>
        <w:t xml:space="preserve">Mais aussi deux </w:t>
      </w:r>
      <w:r w:rsidR="00ED2C49">
        <w:rPr>
          <w:rFonts w:ascii="Georgia" w:hAnsi="Georgia"/>
          <w:color w:val="000000"/>
          <w:sz w:val="28"/>
          <w:szCs w:val="28"/>
        </w:rPr>
        <w:t>éléments ont</w:t>
      </w:r>
      <w:r>
        <w:rPr>
          <w:rFonts w:ascii="Georgia" w:hAnsi="Georgia"/>
          <w:color w:val="000000"/>
          <w:sz w:val="28"/>
          <w:szCs w:val="28"/>
        </w:rPr>
        <w:t xml:space="preserve"> </w:t>
      </w:r>
      <w:r w:rsidR="00ED2C49">
        <w:rPr>
          <w:rFonts w:ascii="Georgia" w:hAnsi="Georgia"/>
          <w:color w:val="000000"/>
          <w:sz w:val="28"/>
          <w:szCs w:val="28"/>
        </w:rPr>
        <w:t>été</w:t>
      </w:r>
      <w:r>
        <w:rPr>
          <w:rFonts w:ascii="Georgia" w:hAnsi="Georgia"/>
          <w:color w:val="000000"/>
          <w:sz w:val="28"/>
          <w:szCs w:val="28"/>
        </w:rPr>
        <w:t xml:space="preserve"> accomplis</w:t>
      </w:r>
      <w:r w:rsidR="006470F5">
        <w:rPr>
          <w:rFonts w:ascii="Georgia" w:hAnsi="Georgia"/>
          <w:color w:val="000000"/>
          <w:sz w:val="28"/>
          <w:szCs w:val="28"/>
        </w:rPr>
        <w:t xml:space="preserve"> par nos enquêté</w:t>
      </w:r>
      <w:r>
        <w:rPr>
          <w:rFonts w:ascii="Georgia" w:hAnsi="Georgia"/>
          <w:color w:val="000000"/>
          <w:sz w:val="28"/>
          <w:szCs w:val="28"/>
        </w:rPr>
        <w:t xml:space="preserve"> </w:t>
      </w:r>
      <w:r w:rsidR="00ED2C49">
        <w:rPr>
          <w:rFonts w:ascii="Georgia" w:hAnsi="Georgia"/>
          <w:color w:val="000000"/>
          <w:sz w:val="28"/>
          <w:szCs w:val="28"/>
        </w:rPr>
        <w:t>avec une satisfaction</w:t>
      </w:r>
      <w:r>
        <w:rPr>
          <w:rFonts w:ascii="Georgia" w:hAnsi="Georgia"/>
          <w:color w:val="000000"/>
          <w:sz w:val="28"/>
          <w:szCs w:val="28"/>
        </w:rPr>
        <w:t xml:space="preserve"> de 70,0%</w:t>
      </w:r>
      <w:r w:rsidR="00842D9A">
        <w:rPr>
          <w:rFonts w:ascii="Georgia" w:hAnsi="Georgia"/>
          <w:color w:val="000000"/>
          <w:sz w:val="28"/>
          <w:szCs w:val="28"/>
        </w:rPr>
        <w:t>, il</w:t>
      </w:r>
      <w:r w:rsidR="006470F5">
        <w:rPr>
          <w:rFonts w:ascii="Georgia" w:hAnsi="Georgia"/>
          <w:color w:val="000000"/>
          <w:sz w:val="28"/>
          <w:szCs w:val="28"/>
        </w:rPr>
        <w:t xml:space="preserve"> s’agit d’emplacement d’ab</w:t>
      </w:r>
      <w:r w:rsidR="00A76B48">
        <w:rPr>
          <w:rFonts w:ascii="Georgia" w:hAnsi="Georgia"/>
          <w:color w:val="000000"/>
          <w:sz w:val="28"/>
          <w:szCs w:val="28"/>
        </w:rPr>
        <w:t>ord veineux et de la transfusion</w:t>
      </w:r>
    </w:p>
    <w:p w:rsidR="00A828FD" w:rsidRPr="00ED2C49" w:rsidRDefault="00A828FD" w:rsidP="00ED2C49">
      <w:pPr>
        <w:tabs>
          <w:tab w:val="left" w:pos="2235"/>
        </w:tabs>
        <w:spacing w:line="240" w:lineRule="auto"/>
        <w:jc w:val="both"/>
        <w:rPr>
          <w:rFonts w:ascii="Georgia" w:hAnsi="Georgia"/>
          <w:color w:val="000000"/>
          <w:sz w:val="28"/>
          <w:szCs w:val="28"/>
        </w:rPr>
      </w:pPr>
    </w:p>
    <w:p w:rsidR="0071134F" w:rsidRDefault="002B4218" w:rsidP="0071134F">
      <w:pPr>
        <w:autoSpaceDE w:val="0"/>
        <w:autoSpaceDN w:val="0"/>
        <w:adjustRightInd w:val="0"/>
        <w:spacing w:after="0"/>
        <w:rPr>
          <w:rFonts w:ascii="Georgia" w:hAnsi="Georgia" w:cs="Times New Roman"/>
          <w:sz w:val="28"/>
          <w:szCs w:val="28"/>
        </w:rPr>
      </w:pPr>
      <w:r>
        <w:rPr>
          <w:rFonts w:ascii="Georgia" w:hAnsi="Georgia" w:cs="Times New Roman"/>
          <w:sz w:val="28"/>
          <w:szCs w:val="28"/>
        </w:rPr>
        <w:t>Tableau N°</w:t>
      </w:r>
      <w:r w:rsidR="00ED2C49">
        <w:rPr>
          <w:rFonts w:ascii="Georgia" w:hAnsi="Georgia" w:cs="Times New Roman"/>
          <w:sz w:val="28"/>
          <w:szCs w:val="28"/>
        </w:rPr>
        <w:t>5 Répartition</w:t>
      </w:r>
      <w:r w:rsidR="0071134F" w:rsidRPr="008F3B76">
        <w:rPr>
          <w:rFonts w:ascii="Georgia" w:hAnsi="Georgia" w:cs="Times New Roman"/>
          <w:sz w:val="28"/>
          <w:szCs w:val="28"/>
        </w:rPr>
        <w:t xml:space="preserve"> des </w:t>
      </w:r>
      <w:r w:rsidR="00BA7A06">
        <w:rPr>
          <w:rFonts w:ascii="Georgia" w:hAnsi="Georgia" w:cs="Times New Roman"/>
          <w:sz w:val="28"/>
          <w:szCs w:val="28"/>
        </w:rPr>
        <w:t>enquêté</w:t>
      </w:r>
      <w:r w:rsidR="00A828FD">
        <w:rPr>
          <w:rFonts w:ascii="Georgia" w:hAnsi="Georgia" w:cs="Times New Roman"/>
          <w:sz w:val="28"/>
          <w:szCs w:val="28"/>
        </w:rPr>
        <w:t xml:space="preserve"> </w:t>
      </w:r>
      <w:r w:rsidR="00BA7A06">
        <w:rPr>
          <w:rFonts w:ascii="Georgia" w:hAnsi="Georgia" w:cs="Times New Roman"/>
          <w:sz w:val="28"/>
          <w:szCs w:val="28"/>
        </w:rPr>
        <w:t xml:space="preserve">selon les éléments de surveillance </w:t>
      </w:r>
    </w:p>
    <w:p w:rsidR="00ED2C49" w:rsidRPr="008F3B76" w:rsidRDefault="00ED2C49" w:rsidP="0071134F">
      <w:pPr>
        <w:autoSpaceDE w:val="0"/>
        <w:autoSpaceDN w:val="0"/>
        <w:adjustRightInd w:val="0"/>
        <w:spacing w:after="0"/>
        <w:rPr>
          <w:rFonts w:ascii="Georgia" w:hAnsi="Georgia" w:cs="Times New Roman"/>
          <w:sz w:val="28"/>
          <w:szCs w:val="28"/>
        </w:rPr>
      </w:pPr>
    </w:p>
    <w:tbl>
      <w:tblPr>
        <w:tblStyle w:val="Tableausimple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1"/>
        <w:gridCol w:w="1047"/>
        <w:gridCol w:w="1120"/>
        <w:gridCol w:w="1305"/>
      </w:tblGrid>
      <w:tr w:rsidR="00FB798A" w:rsidRPr="00504384" w:rsidTr="00ED2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1" w:type="dxa"/>
            <w:tcBorders>
              <w:bottom w:val="none" w:sz="0" w:space="0" w:color="auto"/>
            </w:tcBorders>
          </w:tcPr>
          <w:p w:rsidR="00FB798A" w:rsidRPr="00504384" w:rsidRDefault="00504384" w:rsidP="003D097D">
            <w:pPr>
              <w:autoSpaceDE w:val="0"/>
              <w:autoSpaceDN w:val="0"/>
              <w:adjustRightInd w:val="0"/>
              <w:spacing w:line="276" w:lineRule="auto"/>
              <w:rPr>
                <w:rFonts w:ascii="Georgia" w:hAnsi="Georgia" w:cs="Times New Roman"/>
                <w:sz w:val="28"/>
                <w:szCs w:val="28"/>
              </w:rPr>
            </w:pPr>
            <w:r w:rsidRPr="00504384">
              <w:rPr>
                <w:rFonts w:ascii="Georgia" w:hAnsi="Georgia" w:cs="Times New Roman"/>
                <w:sz w:val="28"/>
                <w:szCs w:val="28"/>
              </w:rPr>
              <w:t>Éléments de surveillance</w:t>
            </w:r>
          </w:p>
        </w:tc>
        <w:tc>
          <w:tcPr>
            <w:tcW w:w="1047" w:type="dxa"/>
            <w:tcBorders>
              <w:bottom w:val="none" w:sz="0" w:space="0" w:color="auto"/>
            </w:tcBorders>
          </w:tcPr>
          <w:p w:rsidR="00FB798A" w:rsidRPr="00504384" w:rsidRDefault="009318EE" w:rsidP="003D097D">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F</w:t>
            </w:r>
            <w:r w:rsidR="00504384" w:rsidRPr="00504384">
              <w:rPr>
                <w:rFonts w:ascii="Georgia" w:hAnsi="Georgia" w:cs="Times New Roman"/>
                <w:sz w:val="28"/>
                <w:szCs w:val="28"/>
              </w:rPr>
              <w:t>a</w:t>
            </w:r>
          </w:p>
        </w:tc>
        <w:tc>
          <w:tcPr>
            <w:tcW w:w="1120" w:type="dxa"/>
            <w:tcBorders>
              <w:bottom w:val="none" w:sz="0" w:space="0" w:color="auto"/>
            </w:tcBorders>
          </w:tcPr>
          <w:p w:rsidR="00FB798A" w:rsidRPr="00504384" w:rsidRDefault="00A02472" w:rsidP="003D097D">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Georgia" w:hAnsi="Georgia" w:cs="Times New Roman"/>
                <w:sz w:val="28"/>
                <w:szCs w:val="28"/>
              </w:rPr>
            </w:pPr>
            <w:r>
              <w:rPr>
                <w:rFonts w:ascii="Georgia" w:hAnsi="Georgia" w:cs="Times New Roman"/>
                <w:sz w:val="28"/>
                <w:szCs w:val="28"/>
              </w:rPr>
              <w:t>F</w:t>
            </w:r>
            <w:r w:rsidR="00504384" w:rsidRPr="00504384">
              <w:rPr>
                <w:rFonts w:ascii="Georgia" w:hAnsi="Georgia" w:cs="Times New Roman"/>
                <w:sz w:val="28"/>
                <w:szCs w:val="28"/>
              </w:rPr>
              <w:t>o</w:t>
            </w:r>
          </w:p>
        </w:tc>
        <w:tc>
          <w:tcPr>
            <w:tcW w:w="1305" w:type="dxa"/>
            <w:tcBorders>
              <w:bottom w:val="none" w:sz="0" w:space="0" w:color="auto"/>
            </w:tcBorders>
          </w:tcPr>
          <w:p w:rsidR="00FB798A" w:rsidRPr="00504384" w:rsidRDefault="00504384" w:rsidP="003D097D">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w:t>
            </w:r>
          </w:p>
        </w:tc>
      </w:tr>
      <w:tr w:rsidR="00FB798A" w:rsidRPr="00504384" w:rsidTr="00ED2C49">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5031" w:type="dxa"/>
            <w:tcBorders>
              <w:top w:val="none" w:sz="0" w:space="0" w:color="auto"/>
              <w:bottom w:val="none" w:sz="0" w:space="0" w:color="auto"/>
            </w:tcBorders>
          </w:tcPr>
          <w:p w:rsidR="00FB798A" w:rsidRPr="00504384" w:rsidRDefault="00ED2C49" w:rsidP="003D097D">
            <w:pPr>
              <w:autoSpaceDE w:val="0"/>
              <w:autoSpaceDN w:val="0"/>
              <w:adjustRightInd w:val="0"/>
              <w:spacing w:line="276" w:lineRule="auto"/>
              <w:rPr>
                <w:rFonts w:ascii="Georgia" w:hAnsi="Georgia" w:cs="Arial"/>
                <w:b w:val="0"/>
                <w:sz w:val="28"/>
                <w:szCs w:val="28"/>
              </w:rPr>
            </w:pPr>
            <w:r w:rsidRPr="00504384">
              <w:rPr>
                <w:rFonts w:ascii="Georgia" w:hAnsi="Georgia" w:cs="Arial"/>
                <w:b w:val="0"/>
                <w:sz w:val="28"/>
                <w:szCs w:val="28"/>
              </w:rPr>
              <w:t>Signes</w:t>
            </w:r>
            <w:r w:rsidR="00504384" w:rsidRPr="00504384">
              <w:rPr>
                <w:rFonts w:ascii="Georgia" w:hAnsi="Georgia" w:cs="Arial"/>
                <w:b w:val="0"/>
                <w:sz w:val="28"/>
                <w:szCs w:val="28"/>
              </w:rPr>
              <w:t xml:space="preserve"> vitaux</w:t>
            </w:r>
          </w:p>
          <w:p w:rsidR="00FB798A" w:rsidRPr="00504384" w:rsidRDefault="00ED2C49" w:rsidP="003D097D">
            <w:pPr>
              <w:autoSpaceDE w:val="0"/>
              <w:autoSpaceDN w:val="0"/>
              <w:adjustRightInd w:val="0"/>
              <w:spacing w:line="276" w:lineRule="auto"/>
              <w:rPr>
                <w:rFonts w:ascii="Georgia" w:hAnsi="Georgia" w:cs="Arial"/>
                <w:b w:val="0"/>
                <w:sz w:val="28"/>
                <w:szCs w:val="28"/>
              </w:rPr>
            </w:pPr>
            <w:r w:rsidRPr="00504384">
              <w:rPr>
                <w:rFonts w:ascii="Georgia" w:hAnsi="Georgia" w:cs="Arial"/>
                <w:b w:val="0"/>
                <w:sz w:val="28"/>
                <w:szCs w:val="28"/>
              </w:rPr>
              <w:t>La</w:t>
            </w:r>
            <w:r w:rsidR="00504384" w:rsidRPr="00504384">
              <w:rPr>
                <w:rFonts w:ascii="Georgia" w:hAnsi="Georgia" w:cs="Arial"/>
                <w:b w:val="0"/>
                <w:sz w:val="28"/>
                <w:szCs w:val="28"/>
              </w:rPr>
              <w:t xml:space="preserve"> transfusion</w:t>
            </w:r>
          </w:p>
          <w:p w:rsidR="00FB798A" w:rsidRPr="00504384" w:rsidRDefault="00ED2C49" w:rsidP="003D097D">
            <w:pPr>
              <w:autoSpaceDE w:val="0"/>
              <w:autoSpaceDN w:val="0"/>
              <w:adjustRightInd w:val="0"/>
              <w:spacing w:line="276" w:lineRule="auto"/>
              <w:rPr>
                <w:rFonts w:ascii="Georgia" w:hAnsi="Georgia" w:cs="Arial"/>
                <w:b w:val="0"/>
                <w:sz w:val="28"/>
                <w:szCs w:val="28"/>
              </w:rPr>
            </w:pPr>
            <w:r w:rsidRPr="00504384">
              <w:rPr>
                <w:rFonts w:ascii="Georgia" w:hAnsi="Georgia" w:cs="Arial"/>
                <w:b w:val="0"/>
                <w:sz w:val="28"/>
                <w:szCs w:val="28"/>
              </w:rPr>
              <w:t>Diurèse</w:t>
            </w:r>
          </w:p>
          <w:p w:rsidR="00FB798A" w:rsidRPr="00504384" w:rsidRDefault="00ED2C49" w:rsidP="003D097D">
            <w:pPr>
              <w:autoSpaceDE w:val="0"/>
              <w:autoSpaceDN w:val="0"/>
              <w:adjustRightInd w:val="0"/>
              <w:spacing w:line="276" w:lineRule="auto"/>
              <w:rPr>
                <w:rFonts w:ascii="Georgia" w:hAnsi="Georgia" w:cs="Arial"/>
                <w:sz w:val="28"/>
                <w:szCs w:val="28"/>
              </w:rPr>
            </w:pPr>
            <w:r w:rsidRPr="00504384">
              <w:rPr>
                <w:rFonts w:ascii="Georgia" w:hAnsi="Georgia" w:cs="Arial"/>
                <w:b w:val="0"/>
                <w:sz w:val="28"/>
                <w:szCs w:val="28"/>
              </w:rPr>
              <w:t>Perfusion</w:t>
            </w:r>
          </w:p>
        </w:tc>
        <w:tc>
          <w:tcPr>
            <w:tcW w:w="1047" w:type="dxa"/>
            <w:tcBorders>
              <w:top w:val="none" w:sz="0" w:space="0" w:color="auto"/>
              <w:bottom w:val="none" w:sz="0" w:space="0" w:color="auto"/>
            </w:tcBorders>
          </w:tcPr>
          <w:p w:rsidR="00FB798A" w:rsidRPr="00504384" w:rsidRDefault="00504384"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10</w:t>
            </w:r>
          </w:p>
          <w:p w:rsidR="00FB798A" w:rsidRPr="00504384" w:rsidRDefault="00504384"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10</w:t>
            </w:r>
          </w:p>
          <w:p w:rsidR="00FB798A" w:rsidRPr="00504384" w:rsidRDefault="00504384"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10</w:t>
            </w:r>
          </w:p>
          <w:p w:rsidR="00FB798A" w:rsidRPr="00504384" w:rsidRDefault="00504384"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10</w:t>
            </w:r>
          </w:p>
        </w:tc>
        <w:tc>
          <w:tcPr>
            <w:tcW w:w="1120" w:type="dxa"/>
            <w:tcBorders>
              <w:top w:val="none" w:sz="0" w:space="0" w:color="auto"/>
              <w:bottom w:val="none" w:sz="0" w:space="0" w:color="auto"/>
            </w:tcBorders>
          </w:tcPr>
          <w:p w:rsidR="00FB798A" w:rsidRPr="00504384" w:rsidRDefault="00504384"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8</w:t>
            </w:r>
          </w:p>
          <w:p w:rsidR="00FB798A" w:rsidRPr="00504384" w:rsidRDefault="00504384"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6</w:t>
            </w:r>
          </w:p>
          <w:p w:rsidR="00FB798A" w:rsidRPr="00504384" w:rsidRDefault="00504384"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7</w:t>
            </w:r>
          </w:p>
          <w:p w:rsidR="00FB798A" w:rsidRPr="00504384" w:rsidRDefault="00504384"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9</w:t>
            </w:r>
          </w:p>
        </w:tc>
        <w:tc>
          <w:tcPr>
            <w:tcW w:w="1305" w:type="dxa"/>
            <w:tcBorders>
              <w:top w:val="none" w:sz="0" w:space="0" w:color="auto"/>
              <w:bottom w:val="none" w:sz="0" w:space="0" w:color="auto"/>
            </w:tcBorders>
          </w:tcPr>
          <w:p w:rsidR="00FB798A" w:rsidRPr="00504384" w:rsidRDefault="00504384" w:rsidP="002D310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80,0</w:t>
            </w:r>
          </w:p>
          <w:p w:rsidR="00FB798A" w:rsidRPr="00504384" w:rsidRDefault="00504384" w:rsidP="002D310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60,0</w:t>
            </w:r>
          </w:p>
          <w:p w:rsidR="00FB798A" w:rsidRPr="00504384" w:rsidRDefault="00504384" w:rsidP="002D310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70,0</w:t>
            </w:r>
          </w:p>
          <w:p w:rsidR="00FB798A" w:rsidRPr="00504384" w:rsidRDefault="00504384" w:rsidP="002D310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504384">
              <w:rPr>
                <w:rFonts w:ascii="Georgia" w:hAnsi="Georgia" w:cs="Times New Roman"/>
                <w:sz w:val="28"/>
                <w:szCs w:val="28"/>
              </w:rPr>
              <w:t>90,0</w:t>
            </w:r>
          </w:p>
        </w:tc>
      </w:tr>
      <w:tr w:rsidR="00FB798A" w:rsidRPr="00504384" w:rsidTr="00ED2C49">
        <w:tc>
          <w:tcPr>
            <w:cnfStyle w:val="001000000000" w:firstRow="0" w:lastRow="0" w:firstColumn="1" w:lastColumn="0" w:oddVBand="0" w:evenVBand="0" w:oddHBand="0" w:evenHBand="0" w:firstRowFirstColumn="0" w:firstRowLastColumn="0" w:lastRowFirstColumn="0" w:lastRowLastColumn="0"/>
            <w:tcW w:w="5031" w:type="dxa"/>
          </w:tcPr>
          <w:p w:rsidR="00FB798A" w:rsidRPr="00504384" w:rsidRDefault="00ED2C49" w:rsidP="00ED2C49">
            <w:pPr>
              <w:autoSpaceDE w:val="0"/>
              <w:autoSpaceDN w:val="0"/>
              <w:adjustRightInd w:val="0"/>
              <w:spacing w:line="276" w:lineRule="auto"/>
              <w:jc w:val="both"/>
              <w:rPr>
                <w:rFonts w:ascii="Georgia" w:hAnsi="Georgia" w:cs="Times New Roman"/>
                <w:sz w:val="28"/>
                <w:szCs w:val="28"/>
              </w:rPr>
            </w:pPr>
            <w:r>
              <w:rPr>
                <w:rFonts w:ascii="Georgia" w:hAnsi="Georgia" w:cs="Times New Roman"/>
                <w:sz w:val="28"/>
                <w:szCs w:val="28"/>
              </w:rPr>
              <w:t>Moyenne</w:t>
            </w:r>
            <w:r w:rsidR="00A828FD">
              <w:rPr>
                <w:rFonts w:ascii="Georgia" w:hAnsi="Georgia" w:cs="Times New Roman"/>
                <w:sz w:val="28"/>
                <w:szCs w:val="28"/>
              </w:rPr>
              <w:t xml:space="preserve"> </w:t>
            </w:r>
          </w:p>
        </w:tc>
        <w:tc>
          <w:tcPr>
            <w:tcW w:w="1047" w:type="dxa"/>
          </w:tcPr>
          <w:p w:rsidR="00FB798A" w:rsidRPr="00504384" w:rsidRDefault="00FB798A" w:rsidP="003D097D">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Georgia" w:hAnsi="Georgia" w:cs="Times New Roman"/>
                <w:sz w:val="28"/>
                <w:szCs w:val="28"/>
              </w:rPr>
            </w:pPr>
          </w:p>
        </w:tc>
        <w:tc>
          <w:tcPr>
            <w:tcW w:w="1120" w:type="dxa"/>
          </w:tcPr>
          <w:p w:rsidR="00FB798A" w:rsidRPr="00504384" w:rsidRDefault="00FB798A" w:rsidP="003D097D">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Georgia" w:hAnsi="Georgia" w:cs="Times New Roman"/>
                <w:sz w:val="28"/>
                <w:szCs w:val="28"/>
              </w:rPr>
            </w:pPr>
          </w:p>
        </w:tc>
        <w:tc>
          <w:tcPr>
            <w:tcW w:w="1305" w:type="dxa"/>
          </w:tcPr>
          <w:p w:rsidR="00FB798A" w:rsidRPr="00ED2C49" w:rsidRDefault="00504384" w:rsidP="009F0591">
            <w:pPr>
              <w:keepNext/>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Georgia" w:hAnsi="Georgia" w:cs="Times New Roman"/>
                <w:b/>
                <w:bCs/>
                <w:sz w:val="28"/>
                <w:szCs w:val="28"/>
              </w:rPr>
            </w:pPr>
            <w:r w:rsidRPr="00ED2C49">
              <w:rPr>
                <w:rFonts w:ascii="Georgia" w:hAnsi="Georgia" w:cs="Times New Roman"/>
                <w:b/>
                <w:bCs/>
                <w:sz w:val="28"/>
                <w:szCs w:val="28"/>
              </w:rPr>
              <w:t>75,0</w:t>
            </w:r>
          </w:p>
        </w:tc>
      </w:tr>
    </w:tbl>
    <w:p w:rsidR="0071134F" w:rsidRPr="00393A71" w:rsidRDefault="009F0591" w:rsidP="00393A71">
      <w:pPr>
        <w:pStyle w:val="Lgende"/>
        <w:ind w:left="708" w:firstLine="708"/>
        <w:rPr>
          <w:rFonts w:ascii="Georgia" w:hAnsi="Georgia" w:cs="Times New Roman"/>
          <w:sz w:val="24"/>
          <w:szCs w:val="24"/>
        </w:rPr>
      </w:pPr>
      <w:bookmarkStart w:id="46" w:name="_Toc19451960"/>
      <w:r w:rsidRPr="00393A71">
        <w:rPr>
          <w:sz w:val="24"/>
          <w:szCs w:val="24"/>
        </w:rPr>
        <w:t xml:space="preserve">Tableau </w:t>
      </w:r>
      <w:r w:rsidRPr="00393A71">
        <w:rPr>
          <w:sz w:val="24"/>
          <w:szCs w:val="24"/>
        </w:rPr>
        <w:fldChar w:fldCharType="begin"/>
      </w:r>
      <w:r w:rsidRPr="00393A71">
        <w:rPr>
          <w:sz w:val="24"/>
          <w:szCs w:val="24"/>
        </w:rPr>
        <w:instrText xml:space="preserve"> SEQ Tableau \* ARABIC </w:instrText>
      </w:r>
      <w:r w:rsidRPr="00393A71">
        <w:rPr>
          <w:sz w:val="24"/>
          <w:szCs w:val="24"/>
        </w:rPr>
        <w:fldChar w:fldCharType="separate"/>
      </w:r>
      <w:r w:rsidR="00393A71" w:rsidRPr="00393A71">
        <w:rPr>
          <w:noProof/>
          <w:sz w:val="24"/>
          <w:szCs w:val="24"/>
        </w:rPr>
        <w:t>5</w:t>
      </w:r>
      <w:r w:rsidRPr="00393A71">
        <w:rPr>
          <w:sz w:val="24"/>
          <w:szCs w:val="24"/>
        </w:rPr>
        <w:fldChar w:fldCharType="end"/>
      </w:r>
      <w:r w:rsidRPr="00393A71">
        <w:rPr>
          <w:sz w:val="24"/>
          <w:szCs w:val="24"/>
        </w:rPr>
        <w:t>:Répartition des enquêtes selon les éléments de surveillance</w:t>
      </w:r>
      <w:bookmarkEnd w:id="46"/>
    </w:p>
    <w:p w:rsidR="006A18E6" w:rsidRDefault="0071134F" w:rsidP="0043606E">
      <w:pPr>
        <w:autoSpaceDE w:val="0"/>
        <w:autoSpaceDN w:val="0"/>
        <w:adjustRightInd w:val="0"/>
        <w:spacing w:after="0"/>
        <w:ind w:firstLine="1134"/>
        <w:jc w:val="both"/>
        <w:rPr>
          <w:rFonts w:ascii="Georgia" w:hAnsi="Georgia" w:cs="Times New Roman"/>
          <w:sz w:val="28"/>
          <w:szCs w:val="28"/>
        </w:rPr>
      </w:pPr>
      <w:r w:rsidRPr="008F3B76">
        <w:rPr>
          <w:rFonts w:ascii="Georgia" w:hAnsi="Georgia" w:cs="Times New Roman"/>
          <w:sz w:val="28"/>
          <w:szCs w:val="28"/>
        </w:rPr>
        <w:lastRenderedPageBreak/>
        <w:t xml:space="preserve">Ce </w:t>
      </w:r>
      <w:r w:rsidR="00ED2C49" w:rsidRPr="008F3B76">
        <w:rPr>
          <w:rFonts w:ascii="Georgia" w:hAnsi="Georgia" w:cs="Times New Roman"/>
          <w:sz w:val="28"/>
          <w:szCs w:val="28"/>
        </w:rPr>
        <w:t>tablea</w:t>
      </w:r>
      <w:r w:rsidR="00ED2C49">
        <w:rPr>
          <w:rFonts w:ascii="Georgia" w:hAnsi="Georgia" w:cs="Times New Roman"/>
          <w:sz w:val="28"/>
          <w:szCs w:val="28"/>
        </w:rPr>
        <w:t>u nous</w:t>
      </w:r>
      <w:r w:rsidR="00E078CC">
        <w:rPr>
          <w:rFonts w:ascii="Georgia" w:hAnsi="Georgia" w:cs="Times New Roman"/>
          <w:sz w:val="28"/>
          <w:szCs w:val="28"/>
        </w:rPr>
        <w:t xml:space="preserve"> indique</w:t>
      </w:r>
      <w:r>
        <w:rPr>
          <w:rFonts w:ascii="Georgia" w:hAnsi="Georgia" w:cs="Times New Roman"/>
          <w:sz w:val="28"/>
          <w:szCs w:val="28"/>
        </w:rPr>
        <w:t xml:space="preserve"> que </w:t>
      </w:r>
      <w:r w:rsidRPr="008F3B76">
        <w:rPr>
          <w:rFonts w:ascii="Georgia" w:hAnsi="Georgia" w:cs="Times New Roman"/>
          <w:sz w:val="28"/>
          <w:szCs w:val="28"/>
        </w:rPr>
        <w:t>nos enquêtés</w:t>
      </w:r>
      <w:r>
        <w:rPr>
          <w:rFonts w:ascii="Georgia" w:hAnsi="Georgia" w:cs="Times New Roman"/>
          <w:sz w:val="28"/>
          <w:szCs w:val="28"/>
        </w:rPr>
        <w:t xml:space="preserve"> </w:t>
      </w:r>
      <w:r w:rsidR="00E078CC">
        <w:rPr>
          <w:rFonts w:ascii="Georgia" w:hAnsi="Georgia" w:cs="Times New Roman"/>
          <w:sz w:val="28"/>
          <w:szCs w:val="28"/>
        </w:rPr>
        <w:t>ont surveillé</w:t>
      </w:r>
      <w:r w:rsidR="00C46643">
        <w:rPr>
          <w:rFonts w:ascii="Georgia" w:hAnsi="Georgia" w:cs="Times New Roman"/>
          <w:sz w:val="28"/>
          <w:szCs w:val="28"/>
        </w:rPr>
        <w:t xml:space="preserve"> la perfusion</w:t>
      </w:r>
      <w:r w:rsidR="00E078CC">
        <w:rPr>
          <w:rFonts w:ascii="Georgia" w:hAnsi="Georgia" w:cs="Times New Roman"/>
          <w:sz w:val="28"/>
          <w:szCs w:val="28"/>
        </w:rPr>
        <w:t xml:space="preserve"> à 90,0%</w:t>
      </w:r>
      <w:r w:rsidR="006B5AF0">
        <w:rPr>
          <w:rFonts w:ascii="Georgia" w:hAnsi="Georgia" w:cs="Times New Roman"/>
          <w:sz w:val="28"/>
          <w:szCs w:val="28"/>
        </w:rPr>
        <w:t>, la</w:t>
      </w:r>
      <w:r w:rsidR="00C46643">
        <w:rPr>
          <w:rFonts w:ascii="Georgia" w:hAnsi="Georgia" w:cs="Times New Roman"/>
          <w:sz w:val="28"/>
          <w:szCs w:val="28"/>
        </w:rPr>
        <w:t xml:space="preserve"> prise de signe vitaux a 80%</w:t>
      </w:r>
      <w:r w:rsidR="006B5AF0">
        <w:rPr>
          <w:rFonts w:ascii="Georgia" w:hAnsi="Georgia" w:cs="Times New Roman"/>
          <w:sz w:val="28"/>
          <w:szCs w:val="28"/>
        </w:rPr>
        <w:t>, la</w:t>
      </w:r>
      <w:r w:rsidR="00C46643">
        <w:rPr>
          <w:rFonts w:ascii="Georgia" w:hAnsi="Georgia" w:cs="Times New Roman"/>
          <w:sz w:val="28"/>
          <w:szCs w:val="28"/>
        </w:rPr>
        <w:t xml:space="preserve"> </w:t>
      </w:r>
      <w:r w:rsidR="006B5AF0">
        <w:rPr>
          <w:rFonts w:ascii="Georgia" w:hAnsi="Georgia" w:cs="Times New Roman"/>
          <w:sz w:val="28"/>
          <w:szCs w:val="28"/>
        </w:rPr>
        <w:t>diurèse</w:t>
      </w:r>
      <w:r w:rsidR="005D4E58">
        <w:rPr>
          <w:rFonts w:ascii="Georgia" w:hAnsi="Georgia" w:cs="Times New Roman"/>
          <w:sz w:val="28"/>
          <w:szCs w:val="28"/>
        </w:rPr>
        <w:t xml:space="preserve"> </w:t>
      </w:r>
      <w:r w:rsidR="00262EB7">
        <w:rPr>
          <w:rFonts w:ascii="Georgia" w:hAnsi="Georgia" w:cs="Times New Roman"/>
          <w:sz w:val="28"/>
          <w:szCs w:val="28"/>
        </w:rPr>
        <w:t>était</w:t>
      </w:r>
      <w:r w:rsidR="00C46643">
        <w:rPr>
          <w:rFonts w:ascii="Georgia" w:hAnsi="Georgia" w:cs="Times New Roman"/>
          <w:sz w:val="28"/>
          <w:szCs w:val="28"/>
        </w:rPr>
        <w:t xml:space="preserve"> </w:t>
      </w:r>
      <w:r w:rsidR="00ED2C49">
        <w:rPr>
          <w:rFonts w:ascii="Georgia" w:hAnsi="Georgia" w:cs="Times New Roman"/>
          <w:sz w:val="28"/>
          <w:szCs w:val="28"/>
        </w:rPr>
        <w:t>réalisée</w:t>
      </w:r>
      <w:r w:rsidR="00262EB7">
        <w:rPr>
          <w:rFonts w:ascii="Georgia" w:hAnsi="Georgia" w:cs="Times New Roman"/>
          <w:sz w:val="28"/>
          <w:szCs w:val="28"/>
        </w:rPr>
        <w:t xml:space="preserve"> à 70,0% et la transfusion observer à</w:t>
      </w:r>
      <w:r w:rsidR="00C46643">
        <w:rPr>
          <w:rFonts w:ascii="Georgia" w:hAnsi="Georgia" w:cs="Times New Roman"/>
          <w:sz w:val="28"/>
          <w:szCs w:val="28"/>
        </w:rPr>
        <w:t xml:space="preserve"> 60,0%</w:t>
      </w:r>
    </w:p>
    <w:p w:rsidR="006A18E6" w:rsidRDefault="006A18E6" w:rsidP="00D5432A">
      <w:pPr>
        <w:autoSpaceDE w:val="0"/>
        <w:autoSpaceDN w:val="0"/>
        <w:adjustRightInd w:val="0"/>
        <w:spacing w:after="0"/>
        <w:ind w:firstLine="1134"/>
        <w:jc w:val="both"/>
        <w:rPr>
          <w:rFonts w:ascii="Georgia" w:hAnsi="Georgia" w:cs="Times New Roman"/>
          <w:sz w:val="28"/>
          <w:szCs w:val="28"/>
        </w:rPr>
      </w:pPr>
    </w:p>
    <w:p w:rsidR="006A18E6" w:rsidRPr="00D5432A" w:rsidRDefault="006A18E6" w:rsidP="00D5432A">
      <w:pPr>
        <w:autoSpaceDE w:val="0"/>
        <w:autoSpaceDN w:val="0"/>
        <w:adjustRightInd w:val="0"/>
        <w:spacing w:after="0"/>
        <w:ind w:firstLine="1134"/>
        <w:jc w:val="both"/>
        <w:rPr>
          <w:rFonts w:ascii="Georgia" w:hAnsi="Georgia" w:cs="Times New Roman"/>
          <w:sz w:val="28"/>
          <w:szCs w:val="28"/>
        </w:rPr>
      </w:pPr>
    </w:p>
    <w:p w:rsidR="005174FD" w:rsidRPr="008F3B76" w:rsidRDefault="002B4218" w:rsidP="005174FD">
      <w:pPr>
        <w:autoSpaceDE w:val="0"/>
        <w:autoSpaceDN w:val="0"/>
        <w:adjustRightInd w:val="0"/>
        <w:spacing w:after="0"/>
        <w:rPr>
          <w:rFonts w:ascii="Georgia" w:hAnsi="Georgia" w:cs="Times New Roman"/>
          <w:sz w:val="28"/>
          <w:szCs w:val="28"/>
        </w:rPr>
      </w:pPr>
      <w:r>
        <w:rPr>
          <w:rFonts w:ascii="Georgia" w:hAnsi="Georgia" w:cs="Times New Roman"/>
          <w:sz w:val="28"/>
          <w:szCs w:val="28"/>
        </w:rPr>
        <w:t>Tableau N°</w:t>
      </w:r>
      <w:r w:rsidR="00ED2C49">
        <w:rPr>
          <w:rFonts w:ascii="Georgia" w:hAnsi="Georgia" w:cs="Times New Roman"/>
          <w:sz w:val="28"/>
          <w:szCs w:val="28"/>
        </w:rPr>
        <w:t>6 Répartition</w:t>
      </w:r>
      <w:r w:rsidR="007307D6">
        <w:rPr>
          <w:rFonts w:ascii="Georgia" w:hAnsi="Georgia" w:cs="Times New Roman"/>
          <w:sz w:val="28"/>
          <w:szCs w:val="28"/>
        </w:rPr>
        <w:t xml:space="preserve"> </w:t>
      </w:r>
      <w:r w:rsidR="00ED2C49" w:rsidRPr="008F3B76">
        <w:rPr>
          <w:rFonts w:ascii="Georgia" w:hAnsi="Georgia" w:cs="Times New Roman"/>
          <w:sz w:val="28"/>
          <w:szCs w:val="28"/>
        </w:rPr>
        <w:t>des</w:t>
      </w:r>
      <w:r w:rsidR="00ED2C49">
        <w:rPr>
          <w:rFonts w:ascii="Georgia" w:hAnsi="Georgia" w:cs="Times New Roman"/>
          <w:sz w:val="28"/>
          <w:szCs w:val="28"/>
        </w:rPr>
        <w:t xml:space="preserve"> </w:t>
      </w:r>
      <w:r w:rsidR="00ED2C49" w:rsidRPr="008F3B76">
        <w:rPr>
          <w:rFonts w:ascii="Georgia" w:hAnsi="Georgia" w:cs="Times New Roman"/>
          <w:sz w:val="28"/>
          <w:szCs w:val="28"/>
        </w:rPr>
        <w:t>enquêtés</w:t>
      </w:r>
      <w:r w:rsidR="00ED2C49">
        <w:rPr>
          <w:rFonts w:ascii="Georgia" w:hAnsi="Georgia" w:cs="Times New Roman"/>
          <w:sz w:val="28"/>
          <w:szCs w:val="28"/>
        </w:rPr>
        <w:t xml:space="preserve"> selon</w:t>
      </w:r>
      <w:r w:rsidR="005174FD">
        <w:rPr>
          <w:rFonts w:ascii="Georgia" w:hAnsi="Georgia" w:cs="Times New Roman"/>
          <w:sz w:val="28"/>
          <w:szCs w:val="28"/>
        </w:rPr>
        <w:t xml:space="preserve"> les éléments</w:t>
      </w:r>
      <w:r w:rsidR="0051744C">
        <w:rPr>
          <w:rFonts w:ascii="Georgia" w:hAnsi="Georgia" w:cs="Times New Roman"/>
          <w:sz w:val="28"/>
          <w:szCs w:val="28"/>
        </w:rPr>
        <w:t xml:space="preserve"> d’éducation sanitaire</w:t>
      </w:r>
      <w:r w:rsidR="005174FD">
        <w:rPr>
          <w:rFonts w:ascii="Georgia" w:hAnsi="Georgia" w:cs="Times New Roman"/>
          <w:sz w:val="28"/>
          <w:szCs w:val="28"/>
        </w:rPr>
        <w:t xml:space="preserve"> </w:t>
      </w:r>
    </w:p>
    <w:tbl>
      <w:tblPr>
        <w:tblStyle w:val="Tableausimple2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54"/>
        <w:gridCol w:w="1235"/>
        <w:gridCol w:w="1033"/>
        <w:gridCol w:w="958"/>
      </w:tblGrid>
      <w:tr w:rsidR="007B08F1" w:rsidRPr="00835526" w:rsidTr="00ED2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Borders>
              <w:bottom w:val="none" w:sz="0" w:space="0" w:color="auto"/>
            </w:tcBorders>
          </w:tcPr>
          <w:p w:rsidR="007B08F1" w:rsidRPr="00835526" w:rsidRDefault="007B08F1" w:rsidP="00D5432A">
            <w:pPr>
              <w:autoSpaceDE w:val="0"/>
              <w:autoSpaceDN w:val="0"/>
              <w:adjustRightInd w:val="0"/>
              <w:rPr>
                <w:rFonts w:ascii="Georgia" w:hAnsi="Georgia" w:cs="Times New Roman"/>
                <w:sz w:val="28"/>
                <w:szCs w:val="28"/>
              </w:rPr>
            </w:pPr>
            <w:r w:rsidRPr="00835526">
              <w:rPr>
                <w:rFonts w:ascii="Georgia" w:hAnsi="Georgia" w:cs="Times New Roman"/>
                <w:sz w:val="28"/>
                <w:szCs w:val="28"/>
              </w:rPr>
              <w:t xml:space="preserve">Eléments d’éducation sanitaire </w:t>
            </w:r>
          </w:p>
        </w:tc>
        <w:tc>
          <w:tcPr>
            <w:tcW w:w="1235" w:type="dxa"/>
            <w:tcBorders>
              <w:bottom w:val="none" w:sz="0" w:space="0" w:color="auto"/>
            </w:tcBorders>
          </w:tcPr>
          <w:p w:rsidR="007B08F1" w:rsidRPr="00835526" w:rsidRDefault="007B08F1" w:rsidP="003D097D">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Georgia" w:hAnsi="Georgia" w:cs="Times New Roman"/>
                <w:sz w:val="28"/>
                <w:szCs w:val="28"/>
              </w:rPr>
            </w:pPr>
            <w:r w:rsidRPr="00835526">
              <w:rPr>
                <w:rFonts w:ascii="Georgia" w:hAnsi="Georgia" w:cs="Times New Roman"/>
                <w:sz w:val="28"/>
                <w:szCs w:val="28"/>
              </w:rPr>
              <w:t>Fa</w:t>
            </w:r>
          </w:p>
        </w:tc>
        <w:tc>
          <w:tcPr>
            <w:tcW w:w="1033" w:type="dxa"/>
            <w:tcBorders>
              <w:bottom w:val="none" w:sz="0" w:space="0" w:color="auto"/>
            </w:tcBorders>
          </w:tcPr>
          <w:p w:rsidR="007B08F1" w:rsidRPr="00835526" w:rsidRDefault="007B08F1" w:rsidP="003D097D">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Georgia" w:hAnsi="Georgia" w:cs="Times New Roman"/>
                <w:sz w:val="28"/>
                <w:szCs w:val="28"/>
              </w:rPr>
            </w:pPr>
            <w:r w:rsidRPr="00835526">
              <w:rPr>
                <w:rFonts w:ascii="Georgia" w:hAnsi="Georgia" w:cs="Times New Roman"/>
                <w:sz w:val="28"/>
                <w:szCs w:val="28"/>
              </w:rPr>
              <w:t>Fo</w:t>
            </w:r>
          </w:p>
        </w:tc>
        <w:tc>
          <w:tcPr>
            <w:tcW w:w="958" w:type="dxa"/>
            <w:tcBorders>
              <w:bottom w:val="none" w:sz="0" w:space="0" w:color="auto"/>
            </w:tcBorders>
          </w:tcPr>
          <w:p w:rsidR="007B08F1" w:rsidRPr="00835526" w:rsidRDefault="007B08F1" w:rsidP="003D097D">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Georgia" w:hAnsi="Georgia" w:cs="Times New Roman"/>
                <w:sz w:val="28"/>
                <w:szCs w:val="28"/>
              </w:rPr>
            </w:pPr>
            <w:r w:rsidRPr="00835526">
              <w:rPr>
                <w:rFonts w:ascii="Georgia" w:hAnsi="Georgia" w:cs="Times New Roman"/>
                <w:sz w:val="28"/>
                <w:szCs w:val="28"/>
              </w:rPr>
              <w:t>%</w:t>
            </w:r>
          </w:p>
        </w:tc>
      </w:tr>
      <w:tr w:rsidR="007B08F1" w:rsidRPr="00835526" w:rsidTr="00ED2C49">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5954" w:type="dxa"/>
            <w:tcBorders>
              <w:top w:val="none" w:sz="0" w:space="0" w:color="auto"/>
              <w:bottom w:val="none" w:sz="0" w:space="0" w:color="auto"/>
            </w:tcBorders>
          </w:tcPr>
          <w:p w:rsidR="007B08F1" w:rsidRPr="00835526" w:rsidRDefault="007B08F1" w:rsidP="003D097D">
            <w:pPr>
              <w:autoSpaceDE w:val="0"/>
              <w:autoSpaceDN w:val="0"/>
              <w:adjustRightInd w:val="0"/>
              <w:spacing w:line="276" w:lineRule="auto"/>
              <w:rPr>
                <w:rFonts w:ascii="Georgia" w:hAnsi="Georgia" w:cs="Arial"/>
                <w:b w:val="0"/>
                <w:sz w:val="28"/>
                <w:szCs w:val="28"/>
              </w:rPr>
            </w:pPr>
            <w:r w:rsidRPr="00835526">
              <w:rPr>
                <w:rFonts w:ascii="Georgia" w:hAnsi="Georgia" w:cs="Arial"/>
                <w:b w:val="0"/>
                <w:sz w:val="28"/>
                <w:szCs w:val="28"/>
              </w:rPr>
              <w:t>Dormir sous les MIILDA</w:t>
            </w:r>
          </w:p>
          <w:p w:rsidR="007B08F1" w:rsidRPr="00835526" w:rsidRDefault="007B08F1" w:rsidP="003D097D">
            <w:pPr>
              <w:autoSpaceDE w:val="0"/>
              <w:autoSpaceDN w:val="0"/>
              <w:adjustRightInd w:val="0"/>
              <w:spacing w:line="276" w:lineRule="auto"/>
              <w:rPr>
                <w:rFonts w:ascii="Georgia" w:hAnsi="Georgia" w:cs="Arial"/>
                <w:b w:val="0"/>
                <w:sz w:val="28"/>
                <w:szCs w:val="28"/>
              </w:rPr>
            </w:pPr>
            <w:r w:rsidRPr="00835526">
              <w:rPr>
                <w:rFonts w:ascii="Georgia" w:hAnsi="Georgia" w:cs="Arial"/>
                <w:b w:val="0"/>
                <w:sz w:val="28"/>
                <w:szCs w:val="28"/>
              </w:rPr>
              <w:t>Rendre l’environnement salubre</w:t>
            </w:r>
          </w:p>
          <w:p w:rsidR="007B08F1" w:rsidRPr="00835526" w:rsidRDefault="007B08F1" w:rsidP="003D097D">
            <w:pPr>
              <w:autoSpaceDE w:val="0"/>
              <w:autoSpaceDN w:val="0"/>
              <w:adjustRightInd w:val="0"/>
              <w:spacing w:line="276" w:lineRule="auto"/>
              <w:rPr>
                <w:rFonts w:ascii="Georgia" w:hAnsi="Georgia" w:cs="Arial"/>
                <w:b w:val="0"/>
                <w:sz w:val="28"/>
                <w:szCs w:val="28"/>
              </w:rPr>
            </w:pPr>
            <w:r w:rsidRPr="00835526">
              <w:rPr>
                <w:rFonts w:ascii="Georgia" w:hAnsi="Georgia" w:cs="Arial"/>
                <w:b w:val="0"/>
                <w:sz w:val="28"/>
                <w:szCs w:val="28"/>
              </w:rPr>
              <w:t>Eviter l’automédication</w:t>
            </w:r>
          </w:p>
          <w:p w:rsidR="007B08F1" w:rsidRPr="00835526" w:rsidRDefault="007B08F1" w:rsidP="003D097D">
            <w:pPr>
              <w:autoSpaceDE w:val="0"/>
              <w:autoSpaceDN w:val="0"/>
              <w:adjustRightInd w:val="0"/>
              <w:spacing w:line="276" w:lineRule="auto"/>
              <w:rPr>
                <w:rFonts w:ascii="Georgia" w:hAnsi="Georgia" w:cs="Times New Roman"/>
                <w:sz w:val="28"/>
                <w:szCs w:val="28"/>
              </w:rPr>
            </w:pPr>
            <w:r w:rsidRPr="00835526">
              <w:rPr>
                <w:rFonts w:ascii="Georgia" w:hAnsi="Georgia" w:cs="Arial"/>
                <w:b w:val="0"/>
                <w:sz w:val="28"/>
                <w:szCs w:val="28"/>
              </w:rPr>
              <w:t>Fermer la porte et les fenêtres avant 17h00’</w:t>
            </w:r>
          </w:p>
        </w:tc>
        <w:tc>
          <w:tcPr>
            <w:tcW w:w="1235" w:type="dxa"/>
            <w:tcBorders>
              <w:top w:val="none" w:sz="0" w:space="0" w:color="auto"/>
              <w:bottom w:val="none" w:sz="0" w:space="0" w:color="auto"/>
            </w:tcBorders>
          </w:tcPr>
          <w:p w:rsidR="007B08F1" w:rsidRPr="00835526" w:rsidRDefault="007B08F1"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835526">
              <w:rPr>
                <w:rFonts w:ascii="Georgia" w:hAnsi="Georgia" w:cs="Times New Roman"/>
                <w:sz w:val="28"/>
                <w:szCs w:val="28"/>
              </w:rPr>
              <w:t>10</w:t>
            </w:r>
          </w:p>
          <w:p w:rsidR="007B08F1" w:rsidRPr="00835526" w:rsidRDefault="007B08F1"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835526">
              <w:rPr>
                <w:rFonts w:ascii="Georgia" w:hAnsi="Georgia" w:cs="Times New Roman"/>
                <w:sz w:val="28"/>
                <w:szCs w:val="28"/>
              </w:rPr>
              <w:t>10</w:t>
            </w:r>
          </w:p>
          <w:p w:rsidR="007B08F1" w:rsidRPr="00835526" w:rsidRDefault="007B08F1"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835526">
              <w:rPr>
                <w:rFonts w:ascii="Georgia" w:hAnsi="Georgia" w:cs="Times New Roman"/>
                <w:sz w:val="28"/>
                <w:szCs w:val="28"/>
              </w:rPr>
              <w:t>10</w:t>
            </w:r>
          </w:p>
          <w:p w:rsidR="007B08F1" w:rsidRPr="00835526" w:rsidRDefault="007B08F1"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835526">
              <w:rPr>
                <w:rFonts w:ascii="Georgia" w:hAnsi="Georgia" w:cs="Times New Roman"/>
                <w:sz w:val="28"/>
                <w:szCs w:val="28"/>
              </w:rPr>
              <w:t>10</w:t>
            </w:r>
          </w:p>
        </w:tc>
        <w:tc>
          <w:tcPr>
            <w:tcW w:w="1033" w:type="dxa"/>
            <w:tcBorders>
              <w:top w:val="none" w:sz="0" w:space="0" w:color="auto"/>
              <w:bottom w:val="none" w:sz="0" w:space="0" w:color="auto"/>
            </w:tcBorders>
          </w:tcPr>
          <w:p w:rsidR="007B08F1" w:rsidRPr="00835526" w:rsidRDefault="007B08F1"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835526">
              <w:rPr>
                <w:rFonts w:ascii="Georgia" w:hAnsi="Georgia" w:cs="Times New Roman"/>
                <w:sz w:val="28"/>
                <w:szCs w:val="28"/>
              </w:rPr>
              <w:t>6</w:t>
            </w:r>
          </w:p>
          <w:p w:rsidR="007B08F1" w:rsidRPr="00835526" w:rsidRDefault="007B08F1"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835526">
              <w:rPr>
                <w:rFonts w:ascii="Georgia" w:hAnsi="Georgia" w:cs="Times New Roman"/>
                <w:sz w:val="28"/>
                <w:szCs w:val="28"/>
              </w:rPr>
              <w:t>7</w:t>
            </w:r>
          </w:p>
          <w:p w:rsidR="007B08F1" w:rsidRPr="00835526" w:rsidRDefault="007B08F1"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835526">
              <w:rPr>
                <w:rFonts w:ascii="Georgia" w:hAnsi="Georgia" w:cs="Times New Roman"/>
                <w:sz w:val="28"/>
                <w:szCs w:val="28"/>
              </w:rPr>
              <w:t>5</w:t>
            </w:r>
          </w:p>
          <w:p w:rsidR="007B08F1" w:rsidRPr="00835526" w:rsidRDefault="007B08F1"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835526">
              <w:rPr>
                <w:rFonts w:ascii="Georgia" w:hAnsi="Georgia" w:cs="Times New Roman"/>
                <w:sz w:val="28"/>
                <w:szCs w:val="28"/>
              </w:rPr>
              <w:t>6</w:t>
            </w:r>
          </w:p>
        </w:tc>
        <w:tc>
          <w:tcPr>
            <w:tcW w:w="958" w:type="dxa"/>
            <w:tcBorders>
              <w:top w:val="none" w:sz="0" w:space="0" w:color="auto"/>
              <w:bottom w:val="none" w:sz="0" w:space="0" w:color="auto"/>
            </w:tcBorders>
          </w:tcPr>
          <w:p w:rsidR="007B08F1" w:rsidRPr="00835526" w:rsidRDefault="007B08F1"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835526">
              <w:rPr>
                <w:rFonts w:ascii="Georgia" w:hAnsi="Georgia" w:cs="Times New Roman"/>
                <w:sz w:val="28"/>
                <w:szCs w:val="28"/>
              </w:rPr>
              <w:t>60,0</w:t>
            </w:r>
          </w:p>
          <w:p w:rsidR="007B08F1" w:rsidRPr="00835526" w:rsidRDefault="007B08F1"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835526">
              <w:rPr>
                <w:rFonts w:ascii="Georgia" w:hAnsi="Georgia" w:cs="Times New Roman"/>
                <w:sz w:val="28"/>
                <w:szCs w:val="28"/>
              </w:rPr>
              <w:t>70,0</w:t>
            </w:r>
          </w:p>
          <w:p w:rsidR="007B08F1" w:rsidRPr="00835526" w:rsidRDefault="007B08F1"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835526">
              <w:rPr>
                <w:rFonts w:ascii="Georgia" w:hAnsi="Georgia" w:cs="Times New Roman"/>
                <w:sz w:val="28"/>
                <w:szCs w:val="28"/>
              </w:rPr>
              <w:t>50,0</w:t>
            </w:r>
          </w:p>
          <w:p w:rsidR="007B08F1" w:rsidRPr="00835526" w:rsidRDefault="007B08F1"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835526">
              <w:rPr>
                <w:rFonts w:ascii="Georgia" w:hAnsi="Georgia" w:cs="Times New Roman"/>
                <w:sz w:val="28"/>
                <w:szCs w:val="28"/>
              </w:rPr>
              <w:t>60,0</w:t>
            </w:r>
          </w:p>
        </w:tc>
      </w:tr>
      <w:tr w:rsidR="007B08F1" w:rsidRPr="00835526" w:rsidTr="00ED2C49">
        <w:tc>
          <w:tcPr>
            <w:cnfStyle w:val="001000000000" w:firstRow="0" w:lastRow="0" w:firstColumn="1" w:lastColumn="0" w:oddVBand="0" w:evenVBand="0" w:oddHBand="0" w:evenHBand="0" w:firstRowFirstColumn="0" w:firstRowLastColumn="0" w:lastRowFirstColumn="0" w:lastRowLastColumn="0"/>
            <w:tcW w:w="5954" w:type="dxa"/>
          </w:tcPr>
          <w:p w:rsidR="007B08F1" w:rsidRPr="00835526" w:rsidRDefault="0043606E" w:rsidP="003D097D">
            <w:pPr>
              <w:autoSpaceDE w:val="0"/>
              <w:autoSpaceDN w:val="0"/>
              <w:adjustRightInd w:val="0"/>
              <w:spacing w:line="276" w:lineRule="auto"/>
              <w:jc w:val="center"/>
              <w:rPr>
                <w:rFonts w:ascii="Georgia" w:hAnsi="Georgia" w:cs="Times New Roman"/>
                <w:sz w:val="28"/>
                <w:szCs w:val="28"/>
              </w:rPr>
            </w:pPr>
            <w:r>
              <w:rPr>
                <w:rFonts w:ascii="Georgia" w:hAnsi="Georgia" w:cs="Times New Roman"/>
                <w:sz w:val="28"/>
                <w:szCs w:val="28"/>
              </w:rPr>
              <w:t xml:space="preserve">Moyenne </w:t>
            </w:r>
          </w:p>
        </w:tc>
        <w:tc>
          <w:tcPr>
            <w:tcW w:w="1235" w:type="dxa"/>
          </w:tcPr>
          <w:p w:rsidR="007B08F1" w:rsidRPr="00835526" w:rsidRDefault="007B08F1" w:rsidP="003D097D">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Georgia" w:hAnsi="Georgia" w:cs="Times New Roman"/>
                <w:sz w:val="28"/>
                <w:szCs w:val="28"/>
              </w:rPr>
            </w:pPr>
          </w:p>
        </w:tc>
        <w:tc>
          <w:tcPr>
            <w:tcW w:w="1033" w:type="dxa"/>
          </w:tcPr>
          <w:p w:rsidR="007B08F1" w:rsidRPr="00835526" w:rsidRDefault="007B08F1" w:rsidP="003D097D">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Georgia" w:hAnsi="Georgia" w:cs="Times New Roman"/>
                <w:sz w:val="28"/>
                <w:szCs w:val="28"/>
              </w:rPr>
            </w:pPr>
          </w:p>
        </w:tc>
        <w:tc>
          <w:tcPr>
            <w:tcW w:w="958" w:type="dxa"/>
          </w:tcPr>
          <w:p w:rsidR="007B08F1" w:rsidRPr="00ED2C49" w:rsidRDefault="007B08F1" w:rsidP="00393A71">
            <w:pPr>
              <w:keepNext/>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Georgia" w:hAnsi="Georgia" w:cs="Times New Roman"/>
                <w:b/>
                <w:bCs/>
                <w:sz w:val="28"/>
                <w:szCs w:val="28"/>
              </w:rPr>
            </w:pPr>
            <w:r w:rsidRPr="00ED2C49">
              <w:rPr>
                <w:rFonts w:ascii="Georgia" w:hAnsi="Georgia" w:cs="Times New Roman"/>
                <w:b/>
                <w:bCs/>
                <w:sz w:val="28"/>
                <w:szCs w:val="28"/>
              </w:rPr>
              <w:t>60,0</w:t>
            </w:r>
          </w:p>
        </w:tc>
      </w:tr>
    </w:tbl>
    <w:p w:rsidR="005174FD" w:rsidRPr="00393A71" w:rsidRDefault="00393A71" w:rsidP="00393A71">
      <w:pPr>
        <w:pStyle w:val="Lgende"/>
        <w:ind w:left="1416" w:firstLine="708"/>
        <w:rPr>
          <w:rFonts w:ascii="Georgia" w:hAnsi="Georgia" w:cs="Times New Roman"/>
          <w:sz w:val="24"/>
          <w:szCs w:val="24"/>
        </w:rPr>
      </w:pPr>
      <w:bookmarkStart w:id="47" w:name="_Toc19451961"/>
      <w:r w:rsidRPr="00393A71">
        <w:rPr>
          <w:sz w:val="24"/>
          <w:szCs w:val="24"/>
        </w:rPr>
        <w:t xml:space="preserve">Tableau </w:t>
      </w:r>
      <w:r w:rsidRPr="00393A71">
        <w:rPr>
          <w:sz w:val="24"/>
          <w:szCs w:val="24"/>
        </w:rPr>
        <w:fldChar w:fldCharType="begin"/>
      </w:r>
      <w:r w:rsidRPr="00393A71">
        <w:rPr>
          <w:sz w:val="24"/>
          <w:szCs w:val="24"/>
        </w:rPr>
        <w:instrText xml:space="preserve"> SEQ Tableau \* ARABIC </w:instrText>
      </w:r>
      <w:r w:rsidRPr="00393A71">
        <w:rPr>
          <w:sz w:val="24"/>
          <w:szCs w:val="24"/>
        </w:rPr>
        <w:fldChar w:fldCharType="separate"/>
      </w:r>
      <w:r w:rsidRPr="00393A71">
        <w:rPr>
          <w:noProof/>
          <w:sz w:val="24"/>
          <w:szCs w:val="24"/>
        </w:rPr>
        <w:t>6</w:t>
      </w:r>
      <w:r w:rsidRPr="00393A71">
        <w:rPr>
          <w:sz w:val="24"/>
          <w:szCs w:val="24"/>
        </w:rPr>
        <w:fldChar w:fldCharType="end"/>
      </w:r>
      <w:r w:rsidRPr="00393A71">
        <w:rPr>
          <w:sz w:val="24"/>
          <w:szCs w:val="24"/>
        </w:rPr>
        <w:t>:Répartition des enquêtes selon les éléments d'éducation</w:t>
      </w:r>
      <w:bookmarkEnd w:id="47"/>
    </w:p>
    <w:p w:rsidR="00721C9D" w:rsidRDefault="005174FD" w:rsidP="00E93E64">
      <w:pPr>
        <w:autoSpaceDE w:val="0"/>
        <w:autoSpaceDN w:val="0"/>
        <w:adjustRightInd w:val="0"/>
        <w:spacing w:after="0"/>
        <w:ind w:firstLine="1134"/>
        <w:jc w:val="both"/>
        <w:rPr>
          <w:rFonts w:ascii="Georgia" w:hAnsi="Georgia" w:cs="Times New Roman"/>
          <w:sz w:val="28"/>
          <w:szCs w:val="28"/>
        </w:rPr>
      </w:pPr>
      <w:r w:rsidRPr="008F3B76">
        <w:rPr>
          <w:rFonts w:ascii="Georgia" w:hAnsi="Georgia" w:cs="Times New Roman"/>
          <w:sz w:val="28"/>
          <w:szCs w:val="28"/>
        </w:rPr>
        <w:t xml:space="preserve">Ce </w:t>
      </w:r>
      <w:r w:rsidR="000F194A" w:rsidRPr="008F3B76">
        <w:rPr>
          <w:rFonts w:ascii="Georgia" w:hAnsi="Georgia" w:cs="Times New Roman"/>
          <w:sz w:val="28"/>
          <w:szCs w:val="28"/>
        </w:rPr>
        <w:t>tablea</w:t>
      </w:r>
      <w:r w:rsidR="000F194A">
        <w:rPr>
          <w:rFonts w:ascii="Georgia" w:hAnsi="Georgia" w:cs="Times New Roman"/>
          <w:sz w:val="28"/>
          <w:szCs w:val="28"/>
        </w:rPr>
        <w:t>u nous</w:t>
      </w:r>
      <w:r w:rsidR="008D24CA">
        <w:rPr>
          <w:rFonts w:ascii="Georgia" w:hAnsi="Georgia" w:cs="Times New Roman"/>
          <w:sz w:val="28"/>
          <w:szCs w:val="28"/>
        </w:rPr>
        <w:t xml:space="preserve"> renseigne qu’un seul élément a était réaliser avec</w:t>
      </w:r>
      <w:r w:rsidR="00D125F4">
        <w:rPr>
          <w:rFonts w:ascii="Georgia" w:hAnsi="Georgia" w:cs="Times New Roman"/>
          <w:sz w:val="28"/>
          <w:szCs w:val="28"/>
        </w:rPr>
        <w:t xml:space="preserve"> </w:t>
      </w:r>
      <w:r w:rsidR="008D24CA">
        <w:rPr>
          <w:rFonts w:ascii="Georgia" w:hAnsi="Georgia" w:cs="Times New Roman"/>
          <w:sz w:val="28"/>
          <w:szCs w:val="28"/>
        </w:rPr>
        <w:t>satisfaction de 70,0% par rapport à notre seuil, il s’agit de rendre l’environnement salubre et les trois autre</w:t>
      </w:r>
      <w:r w:rsidR="00393A71">
        <w:rPr>
          <w:rFonts w:ascii="Georgia" w:hAnsi="Georgia" w:cs="Times New Roman"/>
          <w:sz w:val="28"/>
          <w:szCs w:val="28"/>
        </w:rPr>
        <w:t xml:space="preserve">s </w:t>
      </w:r>
      <w:r w:rsidR="008D24CA">
        <w:rPr>
          <w:rFonts w:ascii="Georgia" w:hAnsi="Georgia" w:cs="Times New Roman"/>
          <w:sz w:val="28"/>
          <w:szCs w:val="28"/>
        </w:rPr>
        <w:t>ont</w:t>
      </w:r>
      <w:r w:rsidR="00393A71">
        <w:rPr>
          <w:rFonts w:ascii="Georgia" w:hAnsi="Georgia" w:cs="Times New Roman"/>
          <w:sz w:val="28"/>
          <w:szCs w:val="28"/>
        </w:rPr>
        <w:t xml:space="preserve"> </w:t>
      </w:r>
      <w:r w:rsidR="008D24CA">
        <w:rPr>
          <w:rFonts w:ascii="Georgia" w:hAnsi="Georgia" w:cs="Times New Roman"/>
          <w:sz w:val="28"/>
          <w:szCs w:val="28"/>
        </w:rPr>
        <w:t>était médiocrement observer</w:t>
      </w:r>
    </w:p>
    <w:p w:rsidR="00721C9D" w:rsidRDefault="00721C9D" w:rsidP="00E93E64">
      <w:pPr>
        <w:autoSpaceDE w:val="0"/>
        <w:autoSpaceDN w:val="0"/>
        <w:adjustRightInd w:val="0"/>
        <w:spacing w:after="0"/>
        <w:ind w:firstLine="1134"/>
        <w:jc w:val="both"/>
        <w:rPr>
          <w:rFonts w:ascii="Georgia" w:hAnsi="Georgia" w:cs="Times New Roman"/>
          <w:sz w:val="28"/>
          <w:szCs w:val="28"/>
        </w:rPr>
      </w:pPr>
    </w:p>
    <w:p w:rsidR="00BA7EFD" w:rsidRPr="00721C9D" w:rsidRDefault="005174FD" w:rsidP="00721C9D">
      <w:pPr>
        <w:autoSpaceDE w:val="0"/>
        <w:autoSpaceDN w:val="0"/>
        <w:adjustRightInd w:val="0"/>
        <w:spacing w:after="0"/>
        <w:ind w:firstLine="1134"/>
        <w:jc w:val="both"/>
        <w:rPr>
          <w:rFonts w:ascii="Georgia" w:hAnsi="Georgia" w:cs="Times New Roman"/>
          <w:sz w:val="28"/>
          <w:szCs w:val="28"/>
        </w:rPr>
      </w:pPr>
      <w:r>
        <w:rPr>
          <w:rFonts w:ascii="Georgia" w:hAnsi="Georgia" w:cs="Times New Roman"/>
          <w:sz w:val="28"/>
          <w:szCs w:val="28"/>
        </w:rPr>
        <w:t xml:space="preserve"> </w:t>
      </w:r>
      <w:r w:rsidR="00B50082">
        <w:rPr>
          <w:rFonts w:ascii="Georgia" w:hAnsi="Georgia" w:cs="Times New Roman"/>
          <w:sz w:val="28"/>
          <w:szCs w:val="28"/>
        </w:rPr>
        <w:t xml:space="preserve"> </w:t>
      </w:r>
    </w:p>
    <w:p w:rsidR="00BE0A28" w:rsidRDefault="002B4218" w:rsidP="00BE0A28">
      <w:pPr>
        <w:autoSpaceDE w:val="0"/>
        <w:autoSpaceDN w:val="0"/>
        <w:adjustRightInd w:val="0"/>
        <w:spacing w:after="0"/>
        <w:rPr>
          <w:rFonts w:ascii="Georgia" w:hAnsi="Georgia" w:cs="Times New Roman"/>
          <w:sz w:val="28"/>
          <w:szCs w:val="28"/>
        </w:rPr>
      </w:pPr>
      <w:r>
        <w:rPr>
          <w:rFonts w:ascii="Georgia" w:hAnsi="Georgia" w:cs="Times New Roman"/>
          <w:sz w:val="28"/>
          <w:szCs w:val="28"/>
        </w:rPr>
        <w:t>Tableau N°</w:t>
      </w:r>
      <w:r w:rsidR="000F194A">
        <w:rPr>
          <w:rFonts w:ascii="Georgia" w:hAnsi="Georgia" w:cs="Times New Roman"/>
          <w:sz w:val="28"/>
          <w:szCs w:val="28"/>
        </w:rPr>
        <w:t>7 Synthèse</w:t>
      </w:r>
      <w:r w:rsidR="005B78C0">
        <w:rPr>
          <w:rFonts w:ascii="Georgia" w:hAnsi="Georgia" w:cs="Times New Roman"/>
          <w:sz w:val="28"/>
          <w:szCs w:val="28"/>
        </w:rPr>
        <w:t xml:space="preserve"> des</w:t>
      </w:r>
      <w:r w:rsidR="00477EA0">
        <w:rPr>
          <w:rFonts w:ascii="Georgia" w:hAnsi="Georgia" w:cs="Times New Roman"/>
          <w:sz w:val="28"/>
          <w:szCs w:val="28"/>
        </w:rPr>
        <w:t xml:space="preserve"> résultats</w:t>
      </w:r>
      <w:r w:rsidR="00D125F4">
        <w:rPr>
          <w:rFonts w:ascii="Georgia" w:hAnsi="Georgia" w:cs="Times New Roman"/>
          <w:sz w:val="28"/>
          <w:szCs w:val="28"/>
        </w:rPr>
        <w:t xml:space="preserve"> </w:t>
      </w:r>
      <w:r w:rsidR="005B78C0">
        <w:rPr>
          <w:rFonts w:ascii="Georgia" w:hAnsi="Georgia" w:cs="Times New Roman"/>
          <w:sz w:val="28"/>
          <w:szCs w:val="28"/>
        </w:rPr>
        <w:t xml:space="preserve"> </w:t>
      </w:r>
      <w:r w:rsidR="00D125F4">
        <w:rPr>
          <w:rFonts w:ascii="Georgia" w:hAnsi="Georgia" w:cs="Times New Roman"/>
          <w:sz w:val="28"/>
          <w:szCs w:val="28"/>
        </w:rPr>
        <w:t xml:space="preserve"> </w:t>
      </w:r>
    </w:p>
    <w:p w:rsidR="000F194A" w:rsidRPr="008F3B76" w:rsidRDefault="000F194A" w:rsidP="00BE0A28">
      <w:pPr>
        <w:autoSpaceDE w:val="0"/>
        <w:autoSpaceDN w:val="0"/>
        <w:adjustRightInd w:val="0"/>
        <w:spacing w:after="0"/>
        <w:rPr>
          <w:rFonts w:ascii="Georgia" w:hAnsi="Georgia" w:cs="Times New Roman"/>
          <w:sz w:val="28"/>
          <w:szCs w:val="28"/>
        </w:rPr>
      </w:pPr>
    </w:p>
    <w:tbl>
      <w:tblPr>
        <w:tblStyle w:val="Tableausimple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2"/>
        <w:gridCol w:w="1965"/>
        <w:gridCol w:w="1433"/>
      </w:tblGrid>
      <w:tr w:rsidR="00BE0A28" w:rsidRPr="00835526" w:rsidTr="000F1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Borders>
              <w:bottom w:val="none" w:sz="0" w:space="0" w:color="auto"/>
            </w:tcBorders>
          </w:tcPr>
          <w:p w:rsidR="00BE0A28" w:rsidRPr="00835526" w:rsidRDefault="00BE0A28" w:rsidP="003D097D">
            <w:pPr>
              <w:autoSpaceDE w:val="0"/>
              <w:autoSpaceDN w:val="0"/>
              <w:adjustRightInd w:val="0"/>
              <w:spacing w:line="276" w:lineRule="auto"/>
              <w:rPr>
                <w:rFonts w:ascii="Georgia" w:hAnsi="Georgia" w:cs="Times New Roman"/>
                <w:sz w:val="28"/>
                <w:szCs w:val="28"/>
              </w:rPr>
            </w:pPr>
            <w:r w:rsidRPr="00835526">
              <w:rPr>
                <w:rFonts w:ascii="Georgia" w:hAnsi="Georgia" w:cs="Times New Roman"/>
                <w:sz w:val="28"/>
                <w:szCs w:val="28"/>
              </w:rPr>
              <w:t>Eléments</w:t>
            </w:r>
            <w:r w:rsidR="003D097D" w:rsidRPr="00835526">
              <w:rPr>
                <w:rFonts w:ascii="Georgia" w:hAnsi="Georgia" w:cs="Times New Roman"/>
                <w:sz w:val="28"/>
                <w:szCs w:val="28"/>
              </w:rPr>
              <w:t xml:space="preserve"> de la prise en charge</w:t>
            </w:r>
          </w:p>
        </w:tc>
        <w:tc>
          <w:tcPr>
            <w:tcW w:w="1968" w:type="dxa"/>
            <w:tcBorders>
              <w:bottom w:val="none" w:sz="0" w:space="0" w:color="auto"/>
            </w:tcBorders>
          </w:tcPr>
          <w:p w:rsidR="00BE0A28" w:rsidRPr="00835526" w:rsidRDefault="00BE0A28" w:rsidP="003D097D">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Georgia" w:hAnsi="Georgia" w:cs="Times New Roman"/>
                <w:sz w:val="28"/>
                <w:szCs w:val="28"/>
              </w:rPr>
            </w:pPr>
          </w:p>
        </w:tc>
        <w:tc>
          <w:tcPr>
            <w:tcW w:w="1434" w:type="dxa"/>
            <w:tcBorders>
              <w:bottom w:val="none" w:sz="0" w:space="0" w:color="auto"/>
            </w:tcBorders>
          </w:tcPr>
          <w:p w:rsidR="00BE0A28" w:rsidRPr="00835526" w:rsidRDefault="00BE0A28" w:rsidP="003D097D">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Georgia" w:hAnsi="Georgia" w:cs="Times New Roman"/>
                <w:sz w:val="28"/>
                <w:szCs w:val="28"/>
              </w:rPr>
            </w:pPr>
            <w:r w:rsidRPr="00835526">
              <w:rPr>
                <w:rFonts w:ascii="Georgia" w:hAnsi="Georgia" w:cs="Times New Roman"/>
                <w:sz w:val="28"/>
                <w:szCs w:val="28"/>
              </w:rPr>
              <w:t>%</w:t>
            </w:r>
          </w:p>
        </w:tc>
      </w:tr>
      <w:tr w:rsidR="00BE0A28" w:rsidRPr="00835526" w:rsidTr="000F194A">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5670" w:type="dxa"/>
            <w:tcBorders>
              <w:top w:val="none" w:sz="0" w:space="0" w:color="auto"/>
              <w:bottom w:val="none" w:sz="0" w:space="0" w:color="auto"/>
            </w:tcBorders>
          </w:tcPr>
          <w:p w:rsidR="00BE0A28" w:rsidRPr="00835526" w:rsidRDefault="00104025" w:rsidP="003D097D">
            <w:pPr>
              <w:autoSpaceDE w:val="0"/>
              <w:autoSpaceDN w:val="0"/>
              <w:adjustRightInd w:val="0"/>
              <w:spacing w:line="276" w:lineRule="auto"/>
              <w:rPr>
                <w:rFonts w:ascii="Georgia" w:hAnsi="Georgia" w:cs="Times New Roman"/>
                <w:b w:val="0"/>
                <w:sz w:val="28"/>
                <w:szCs w:val="28"/>
              </w:rPr>
            </w:pPr>
            <w:r w:rsidRPr="00835526">
              <w:rPr>
                <w:rFonts w:ascii="Georgia" w:hAnsi="Georgia" w:cs="Times New Roman"/>
                <w:b w:val="0"/>
                <w:sz w:val="28"/>
                <w:szCs w:val="28"/>
              </w:rPr>
              <w:t>Eléments des soins</w:t>
            </w:r>
          </w:p>
          <w:p w:rsidR="00104025" w:rsidRPr="00835526" w:rsidRDefault="00104025" w:rsidP="003D097D">
            <w:pPr>
              <w:autoSpaceDE w:val="0"/>
              <w:autoSpaceDN w:val="0"/>
              <w:adjustRightInd w:val="0"/>
              <w:spacing w:line="276" w:lineRule="auto"/>
              <w:rPr>
                <w:rFonts w:ascii="Georgia" w:hAnsi="Georgia" w:cs="Times New Roman"/>
                <w:b w:val="0"/>
                <w:sz w:val="28"/>
                <w:szCs w:val="28"/>
              </w:rPr>
            </w:pPr>
            <w:r w:rsidRPr="00835526">
              <w:rPr>
                <w:rFonts w:ascii="Georgia" w:hAnsi="Georgia" w:cs="Times New Roman"/>
                <w:b w:val="0"/>
                <w:sz w:val="28"/>
                <w:szCs w:val="28"/>
              </w:rPr>
              <w:t>Eléments de surveillance</w:t>
            </w:r>
          </w:p>
          <w:p w:rsidR="00104025" w:rsidRPr="00835526" w:rsidRDefault="00104025" w:rsidP="003D097D">
            <w:pPr>
              <w:autoSpaceDE w:val="0"/>
              <w:autoSpaceDN w:val="0"/>
              <w:adjustRightInd w:val="0"/>
              <w:spacing w:line="276" w:lineRule="auto"/>
              <w:rPr>
                <w:rFonts w:ascii="Georgia" w:hAnsi="Georgia" w:cs="Times New Roman"/>
                <w:sz w:val="28"/>
                <w:szCs w:val="28"/>
              </w:rPr>
            </w:pPr>
            <w:r w:rsidRPr="00835526">
              <w:rPr>
                <w:rFonts w:ascii="Georgia" w:hAnsi="Georgia" w:cs="Times New Roman"/>
                <w:b w:val="0"/>
                <w:sz w:val="28"/>
                <w:szCs w:val="28"/>
              </w:rPr>
              <w:t>Eléments d’éducation sanitaire</w:t>
            </w:r>
          </w:p>
        </w:tc>
        <w:tc>
          <w:tcPr>
            <w:tcW w:w="1968" w:type="dxa"/>
            <w:tcBorders>
              <w:top w:val="none" w:sz="0" w:space="0" w:color="auto"/>
              <w:bottom w:val="none" w:sz="0" w:space="0" w:color="auto"/>
            </w:tcBorders>
          </w:tcPr>
          <w:p w:rsidR="00BE0A28" w:rsidRPr="00835526" w:rsidRDefault="00BE0A28"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p>
        </w:tc>
        <w:tc>
          <w:tcPr>
            <w:tcW w:w="1434" w:type="dxa"/>
            <w:tcBorders>
              <w:top w:val="none" w:sz="0" w:space="0" w:color="auto"/>
              <w:bottom w:val="none" w:sz="0" w:space="0" w:color="auto"/>
            </w:tcBorders>
          </w:tcPr>
          <w:p w:rsidR="00BE0A28" w:rsidRPr="00835526" w:rsidRDefault="00E81615"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835526">
              <w:rPr>
                <w:rFonts w:ascii="Georgia" w:hAnsi="Georgia" w:cs="Times New Roman"/>
                <w:sz w:val="28"/>
                <w:szCs w:val="28"/>
              </w:rPr>
              <w:t>60,0</w:t>
            </w:r>
          </w:p>
          <w:p w:rsidR="00E81615" w:rsidRPr="00835526" w:rsidRDefault="00E81615"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835526">
              <w:rPr>
                <w:rFonts w:ascii="Georgia" w:hAnsi="Georgia" w:cs="Times New Roman"/>
                <w:sz w:val="28"/>
                <w:szCs w:val="28"/>
              </w:rPr>
              <w:t>75,0</w:t>
            </w:r>
          </w:p>
          <w:p w:rsidR="00E81615" w:rsidRPr="00835526" w:rsidRDefault="00E81615" w:rsidP="003D097D">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Georgia" w:hAnsi="Georgia" w:cs="Times New Roman"/>
                <w:sz w:val="28"/>
                <w:szCs w:val="28"/>
              </w:rPr>
            </w:pPr>
            <w:r w:rsidRPr="00835526">
              <w:rPr>
                <w:rFonts w:ascii="Georgia" w:hAnsi="Georgia" w:cs="Times New Roman"/>
                <w:sz w:val="28"/>
                <w:szCs w:val="28"/>
              </w:rPr>
              <w:t>60,0</w:t>
            </w:r>
          </w:p>
        </w:tc>
      </w:tr>
      <w:tr w:rsidR="00BE0A28" w:rsidRPr="00835526" w:rsidTr="000F194A">
        <w:tc>
          <w:tcPr>
            <w:cnfStyle w:val="001000000000" w:firstRow="0" w:lastRow="0" w:firstColumn="1" w:lastColumn="0" w:oddVBand="0" w:evenVBand="0" w:oddHBand="0" w:evenHBand="0" w:firstRowFirstColumn="0" w:firstRowLastColumn="0" w:lastRowFirstColumn="0" w:lastRowLastColumn="0"/>
            <w:tcW w:w="5670" w:type="dxa"/>
          </w:tcPr>
          <w:p w:rsidR="00BE0A28" w:rsidRPr="00835526" w:rsidRDefault="00477EA0" w:rsidP="003D097D">
            <w:pPr>
              <w:autoSpaceDE w:val="0"/>
              <w:autoSpaceDN w:val="0"/>
              <w:adjustRightInd w:val="0"/>
              <w:spacing w:line="276" w:lineRule="auto"/>
              <w:jc w:val="center"/>
              <w:rPr>
                <w:rFonts w:ascii="Georgia" w:hAnsi="Georgia" w:cs="Times New Roman"/>
                <w:sz w:val="28"/>
                <w:szCs w:val="28"/>
              </w:rPr>
            </w:pPr>
            <w:r w:rsidRPr="00835526">
              <w:rPr>
                <w:rFonts w:ascii="Georgia" w:hAnsi="Georgia" w:cs="Times New Roman"/>
                <w:sz w:val="28"/>
                <w:szCs w:val="28"/>
              </w:rPr>
              <w:t>Moyenne global</w:t>
            </w:r>
          </w:p>
        </w:tc>
        <w:tc>
          <w:tcPr>
            <w:tcW w:w="1968" w:type="dxa"/>
          </w:tcPr>
          <w:p w:rsidR="00BE0A28" w:rsidRPr="00835526" w:rsidRDefault="00BE0A28" w:rsidP="003D097D">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Georgia" w:hAnsi="Georgia" w:cs="Times New Roman"/>
                <w:sz w:val="28"/>
                <w:szCs w:val="28"/>
              </w:rPr>
            </w:pPr>
          </w:p>
        </w:tc>
        <w:tc>
          <w:tcPr>
            <w:tcW w:w="1434" w:type="dxa"/>
          </w:tcPr>
          <w:p w:rsidR="00BE0A28" w:rsidRPr="000F194A" w:rsidRDefault="000F5437" w:rsidP="00393A71">
            <w:pPr>
              <w:keepNext/>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Georgia" w:hAnsi="Georgia" w:cs="Times New Roman"/>
                <w:b/>
                <w:bCs/>
                <w:sz w:val="28"/>
                <w:szCs w:val="28"/>
              </w:rPr>
            </w:pPr>
            <w:r w:rsidRPr="000F194A">
              <w:rPr>
                <w:rFonts w:ascii="Georgia" w:hAnsi="Georgia" w:cs="Times New Roman"/>
                <w:b/>
                <w:bCs/>
                <w:sz w:val="28"/>
                <w:szCs w:val="28"/>
              </w:rPr>
              <w:t>65</w:t>
            </w:r>
            <w:r w:rsidR="00BE0A28" w:rsidRPr="000F194A">
              <w:rPr>
                <w:rFonts w:ascii="Georgia" w:hAnsi="Georgia" w:cs="Times New Roman"/>
                <w:b/>
                <w:bCs/>
                <w:sz w:val="28"/>
                <w:szCs w:val="28"/>
              </w:rPr>
              <w:t>,0</w:t>
            </w:r>
          </w:p>
        </w:tc>
      </w:tr>
    </w:tbl>
    <w:p w:rsidR="00BE0A28" w:rsidRPr="00393A71" w:rsidRDefault="00393A71" w:rsidP="00393A71">
      <w:pPr>
        <w:pStyle w:val="Lgende"/>
        <w:ind w:left="2832" w:firstLine="708"/>
        <w:rPr>
          <w:rFonts w:ascii="Georgia" w:hAnsi="Georgia" w:cs="Times New Roman"/>
          <w:sz w:val="24"/>
          <w:szCs w:val="24"/>
        </w:rPr>
      </w:pPr>
      <w:bookmarkStart w:id="48" w:name="_Toc19451962"/>
      <w:r w:rsidRPr="00393A71">
        <w:rPr>
          <w:sz w:val="24"/>
          <w:szCs w:val="24"/>
        </w:rPr>
        <w:t xml:space="preserve">Tableau </w:t>
      </w:r>
      <w:r w:rsidRPr="00393A71">
        <w:rPr>
          <w:sz w:val="24"/>
          <w:szCs w:val="24"/>
        </w:rPr>
        <w:fldChar w:fldCharType="begin"/>
      </w:r>
      <w:r w:rsidRPr="00393A71">
        <w:rPr>
          <w:sz w:val="24"/>
          <w:szCs w:val="24"/>
        </w:rPr>
        <w:instrText xml:space="preserve"> SEQ Tableau \* ARABIC </w:instrText>
      </w:r>
      <w:r w:rsidRPr="00393A71">
        <w:rPr>
          <w:sz w:val="24"/>
          <w:szCs w:val="24"/>
        </w:rPr>
        <w:fldChar w:fldCharType="separate"/>
      </w:r>
      <w:r w:rsidRPr="00393A71">
        <w:rPr>
          <w:noProof/>
          <w:sz w:val="24"/>
          <w:szCs w:val="24"/>
        </w:rPr>
        <w:t>7</w:t>
      </w:r>
      <w:r w:rsidRPr="00393A71">
        <w:rPr>
          <w:sz w:val="24"/>
          <w:szCs w:val="24"/>
        </w:rPr>
        <w:fldChar w:fldCharType="end"/>
      </w:r>
      <w:r w:rsidRPr="00393A71">
        <w:rPr>
          <w:sz w:val="24"/>
          <w:szCs w:val="24"/>
        </w:rPr>
        <w:t>:Synthèse des résultats</w:t>
      </w:r>
      <w:bookmarkEnd w:id="48"/>
    </w:p>
    <w:p w:rsidR="00B50082" w:rsidRDefault="00BE0A28" w:rsidP="000F194A">
      <w:pPr>
        <w:autoSpaceDE w:val="0"/>
        <w:autoSpaceDN w:val="0"/>
        <w:adjustRightInd w:val="0"/>
        <w:spacing w:after="0"/>
        <w:ind w:firstLine="1134"/>
        <w:jc w:val="both"/>
        <w:rPr>
          <w:rFonts w:ascii="Georgia" w:hAnsi="Georgia" w:cs="Times New Roman"/>
          <w:sz w:val="28"/>
          <w:szCs w:val="28"/>
        </w:rPr>
      </w:pPr>
      <w:r w:rsidRPr="008F3B76">
        <w:rPr>
          <w:rFonts w:ascii="Georgia" w:hAnsi="Georgia" w:cs="Times New Roman"/>
          <w:sz w:val="28"/>
          <w:szCs w:val="28"/>
        </w:rPr>
        <w:t xml:space="preserve">Ce </w:t>
      </w:r>
      <w:r w:rsidR="000F194A" w:rsidRPr="008F3B76">
        <w:rPr>
          <w:rFonts w:ascii="Georgia" w:hAnsi="Georgia" w:cs="Times New Roman"/>
          <w:sz w:val="28"/>
          <w:szCs w:val="28"/>
        </w:rPr>
        <w:t>tablea</w:t>
      </w:r>
      <w:r w:rsidR="000F194A">
        <w:rPr>
          <w:rFonts w:ascii="Georgia" w:hAnsi="Georgia" w:cs="Times New Roman"/>
          <w:sz w:val="28"/>
          <w:szCs w:val="28"/>
        </w:rPr>
        <w:t>u nous</w:t>
      </w:r>
      <w:r w:rsidR="00117DF5">
        <w:rPr>
          <w:rFonts w:ascii="Georgia" w:hAnsi="Georgia" w:cs="Times New Roman"/>
          <w:sz w:val="28"/>
          <w:szCs w:val="28"/>
        </w:rPr>
        <w:t xml:space="preserve"> indi</w:t>
      </w:r>
      <w:r>
        <w:rPr>
          <w:rFonts w:ascii="Georgia" w:hAnsi="Georgia" w:cs="Times New Roman"/>
          <w:sz w:val="28"/>
          <w:szCs w:val="28"/>
        </w:rPr>
        <w:t xml:space="preserve">que </w:t>
      </w:r>
      <w:r w:rsidR="000C0D8E">
        <w:rPr>
          <w:rFonts w:ascii="Georgia" w:hAnsi="Georgia" w:cs="Times New Roman"/>
          <w:sz w:val="28"/>
          <w:szCs w:val="28"/>
        </w:rPr>
        <w:t xml:space="preserve">que </w:t>
      </w:r>
      <w:r w:rsidR="00146B14">
        <w:rPr>
          <w:rFonts w:ascii="Georgia" w:hAnsi="Georgia" w:cs="Times New Roman"/>
          <w:sz w:val="28"/>
          <w:szCs w:val="28"/>
        </w:rPr>
        <w:t>seulement</w:t>
      </w:r>
      <w:r w:rsidR="000C0D8E">
        <w:rPr>
          <w:rFonts w:ascii="Georgia" w:hAnsi="Georgia" w:cs="Times New Roman"/>
          <w:sz w:val="28"/>
          <w:szCs w:val="28"/>
        </w:rPr>
        <w:t xml:space="preserve"> l’</w:t>
      </w:r>
      <w:r w:rsidR="00146B14">
        <w:rPr>
          <w:rFonts w:ascii="Georgia" w:hAnsi="Georgia" w:cs="Times New Roman"/>
          <w:sz w:val="28"/>
          <w:szCs w:val="28"/>
        </w:rPr>
        <w:t>élément</w:t>
      </w:r>
      <w:r w:rsidR="000C0D8E">
        <w:rPr>
          <w:rFonts w:ascii="Georgia" w:hAnsi="Georgia" w:cs="Times New Roman"/>
          <w:sz w:val="28"/>
          <w:szCs w:val="28"/>
        </w:rPr>
        <w:t xml:space="preserve"> de la surveillance</w:t>
      </w:r>
      <w:r w:rsidR="00477EA0">
        <w:rPr>
          <w:rFonts w:ascii="Georgia" w:hAnsi="Georgia" w:cs="Times New Roman"/>
          <w:sz w:val="28"/>
          <w:szCs w:val="28"/>
        </w:rPr>
        <w:t xml:space="preserve"> a largement distingué</w:t>
      </w:r>
      <w:r w:rsidR="00B75FC2">
        <w:rPr>
          <w:rFonts w:ascii="Georgia" w:hAnsi="Georgia" w:cs="Times New Roman"/>
          <w:sz w:val="28"/>
          <w:szCs w:val="28"/>
        </w:rPr>
        <w:t xml:space="preserve"> avec</w:t>
      </w:r>
      <w:r w:rsidR="008A0E81">
        <w:rPr>
          <w:rFonts w:ascii="Georgia" w:hAnsi="Georgia" w:cs="Times New Roman"/>
          <w:sz w:val="28"/>
          <w:szCs w:val="28"/>
        </w:rPr>
        <w:t xml:space="preserve"> 75,0% de la </w:t>
      </w:r>
      <w:r w:rsidR="00146B14">
        <w:rPr>
          <w:rFonts w:ascii="Georgia" w:hAnsi="Georgia" w:cs="Times New Roman"/>
          <w:sz w:val="28"/>
          <w:szCs w:val="28"/>
        </w:rPr>
        <w:t>réalisation</w:t>
      </w:r>
      <w:r w:rsidR="008A0E81">
        <w:rPr>
          <w:rFonts w:ascii="Georgia" w:hAnsi="Georgia" w:cs="Times New Roman"/>
          <w:sz w:val="28"/>
          <w:szCs w:val="28"/>
        </w:rPr>
        <w:t>.</w:t>
      </w:r>
      <w:r w:rsidR="00146B14">
        <w:rPr>
          <w:rFonts w:ascii="Georgia" w:hAnsi="Georgia" w:cs="Times New Roman"/>
          <w:sz w:val="28"/>
          <w:szCs w:val="28"/>
        </w:rPr>
        <w:t xml:space="preserve"> </w:t>
      </w:r>
      <w:r w:rsidR="00B50082">
        <w:rPr>
          <w:rFonts w:ascii="Georgia" w:hAnsi="Georgia" w:cs="Times New Roman"/>
          <w:sz w:val="28"/>
          <w:szCs w:val="28"/>
        </w:rPr>
        <w:t xml:space="preserve"> </w:t>
      </w:r>
    </w:p>
    <w:p w:rsidR="00B50082" w:rsidRDefault="00B50082" w:rsidP="00B50082">
      <w:pPr>
        <w:autoSpaceDE w:val="0"/>
        <w:autoSpaceDN w:val="0"/>
        <w:adjustRightInd w:val="0"/>
        <w:spacing w:after="0"/>
        <w:ind w:firstLine="1134"/>
        <w:jc w:val="both"/>
        <w:rPr>
          <w:rFonts w:ascii="Georgia" w:hAnsi="Georgia" w:cs="Times New Roman"/>
          <w:sz w:val="28"/>
          <w:szCs w:val="28"/>
        </w:rPr>
      </w:pPr>
    </w:p>
    <w:p w:rsidR="00D06045" w:rsidRPr="006A18E6" w:rsidRDefault="000F194A" w:rsidP="008D29E7">
      <w:pPr>
        <w:pStyle w:val="Titre2"/>
        <w:numPr>
          <w:ilvl w:val="0"/>
          <w:numId w:val="18"/>
        </w:numPr>
        <w:rPr>
          <w:rFonts w:ascii="Georgia" w:hAnsi="Georgia"/>
          <w:b/>
          <w:color w:val="auto"/>
          <w:sz w:val="28"/>
          <w:szCs w:val="28"/>
        </w:rPr>
      </w:pPr>
      <w:bookmarkStart w:id="49" w:name="_Toc19978053"/>
      <w:r>
        <w:rPr>
          <w:rFonts w:ascii="Georgia" w:hAnsi="Georgia"/>
          <w:b/>
          <w:color w:val="auto"/>
          <w:sz w:val="28"/>
          <w:szCs w:val="28"/>
        </w:rPr>
        <w:t xml:space="preserve">INTERPRÉTATION </w:t>
      </w:r>
      <w:r w:rsidRPr="006A18E6">
        <w:rPr>
          <w:rFonts w:ascii="Georgia" w:hAnsi="Georgia"/>
          <w:b/>
          <w:color w:val="auto"/>
          <w:sz w:val="28"/>
          <w:szCs w:val="28"/>
        </w:rPr>
        <w:t>DES</w:t>
      </w:r>
      <w:r>
        <w:rPr>
          <w:rFonts w:ascii="Georgia" w:hAnsi="Georgia"/>
          <w:b/>
          <w:color w:val="auto"/>
          <w:sz w:val="28"/>
          <w:szCs w:val="28"/>
        </w:rPr>
        <w:t xml:space="preserve"> </w:t>
      </w:r>
      <w:r w:rsidRPr="006A18E6">
        <w:rPr>
          <w:rFonts w:ascii="Georgia" w:hAnsi="Georgia"/>
          <w:b/>
          <w:color w:val="auto"/>
          <w:sz w:val="28"/>
          <w:szCs w:val="28"/>
        </w:rPr>
        <w:t>RÉSULTATS</w:t>
      </w:r>
      <w:r w:rsidR="00AE3A43" w:rsidRPr="006A18E6">
        <w:rPr>
          <w:rFonts w:ascii="Georgia" w:hAnsi="Georgia"/>
          <w:b/>
          <w:color w:val="auto"/>
          <w:sz w:val="28"/>
          <w:szCs w:val="28"/>
        </w:rPr>
        <w:t>.</w:t>
      </w:r>
      <w:bookmarkEnd w:id="49"/>
    </w:p>
    <w:p w:rsidR="00D06045" w:rsidRDefault="00D06045" w:rsidP="00D06045">
      <w:pPr>
        <w:spacing w:after="0" w:line="240" w:lineRule="auto"/>
        <w:jc w:val="both"/>
        <w:rPr>
          <w:rFonts w:ascii="Times New Roman" w:hAnsi="Times New Roman" w:cs="Times New Roman"/>
          <w:b/>
          <w:sz w:val="28"/>
          <w:szCs w:val="28"/>
        </w:rPr>
      </w:pPr>
    </w:p>
    <w:p w:rsidR="00FA39C8" w:rsidRDefault="00D06045" w:rsidP="00FA39C8">
      <w:pPr>
        <w:autoSpaceDE w:val="0"/>
        <w:autoSpaceDN w:val="0"/>
        <w:adjustRightInd w:val="0"/>
        <w:spacing w:after="0"/>
        <w:ind w:firstLine="1134"/>
        <w:jc w:val="both"/>
        <w:rPr>
          <w:rFonts w:ascii="Georgia" w:hAnsi="Georgia" w:cs="Times New Roman"/>
          <w:sz w:val="28"/>
          <w:szCs w:val="28"/>
        </w:rPr>
      </w:pPr>
      <w:r w:rsidRPr="007E7911">
        <w:rPr>
          <w:rFonts w:ascii="Georgia" w:hAnsi="Georgia"/>
          <w:sz w:val="28"/>
          <w:szCs w:val="28"/>
        </w:rPr>
        <w:t>Les</w:t>
      </w:r>
      <w:r w:rsidR="00B37AD6">
        <w:rPr>
          <w:rFonts w:ascii="Georgia" w:hAnsi="Georgia"/>
          <w:sz w:val="28"/>
          <w:szCs w:val="28"/>
        </w:rPr>
        <w:t xml:space="preserve"> </w:t>
      </w:r>
      <w:r w:rsidRPr="007E7911">
        <w:rPr>
          <w:rFonts w:ascii="Georgia" w:hAnsi="Georgia"/>
          <w:sz w:val="28"/>
          <w:szCs w:val="28"/>
        </w:rPr>
        <w:t>résultats en</w:t>
      </w:r>
      <w:r w:rsidR="00B37AD6">
        <w:rPr>
          <w:rFonts w:ascii="Georgia" w:hAnsi="Georgia"/>
          <w:sz w:val="28"/>
          <w:szCs w:val="28"/>
        </w:rPr>
        <w:t xml:space="preserve"> </w:t>
      </w:r>
      <w:r w:rsidRPr="007E7911">
        <w:rPr>
          <w:rFonts w:ascii="Georgia" w:hAnsi="Georgia"/>
          <w:sz w:val="28"/>
          <w:szCs w:val="28"/>
        </w:rPr>
        <w:t>rapport avec</w:t>
      </w:r>
      <w:r w:rsidR="00B37AD6">
        <w:rPr>
          <w:rFonts w:ascii="Georgia" w:hAnsi="Georgia"/>
          <w:sz w:val="28"/>
          <w:szCs w:val="28"/>
        </w:rPr>
        <w:t xml:space="preserve"> </w:t>
      </w:r>
      <w:r w:rsidRPr="007E7911">
        <w:rPr>
          <w:rFonts w:ascii="Georgia" w:hAnsi="Georgia"/>
          <w:sz w:val="28"/>
          <w:szCs w:val="28"/>
        </w:rPr>
        <w:t xml:space="preserve">le profil des enquêtés nous disent </w:t>
      </w:r>
      <w:r w:rsidR="005B78C0">
        <w:rPr>
          <w:rFonts w:ascii="Georgia" w:hAnsi="Georgia"/>
          <w:sz w:val="28"/>
          <w:szCs w:val="28"/>
        </w:rPr>
        <w:t>que</w:t>
      </w:r>
      <w:r w:rsidRPr="007E7911">
        <w:rPr>
          <w:rFonts w:ascii="Georgia" w:hAnsi="Georgia"/>
          <w:sz w:val="28"/>
          <w:szCs w:val="28"/>
        </w:rPr>
        <w:t> </w:t>
      </w:r>
      <w:r w:rsidRPr="007E7911">
        <w:rPr>
          <w:rFonts w:ascii="Georgia" w:hAnsi="Georgia"/>
          <w:sz w:val="28"/>
          <w:szCs w:val="28"/>
          <w:lang w:bidi="he-IL"/>
        </w:rPr>
        <w:t xml:space="preserve">: </w:t>
      </w:r>
      <w:r w:rsidR="0003077E">
        <w:rPr>
          <w:rFonts w:ascii="Georgia" w:hAnsi="Georgia" w:cs="Times New Roman"/>
          <w:sz w:val="28"/>
          <w:szCs w:val="28"/>
        </w:rPr>
        <w:t>6</w:t>
      </w:r>
      <w:r w:rsidR="0003077E" w:rsidRPr="007825DA">
        <w:rPr>
          <w:rFonts w:ascii="Georgia" w:hAnsi="Georgia" w:cs="Times New Roman"/>
          <w:sz w:val="28"/>
          <w:szCs w:val="28"/>
        </w:rPr>
        <w:t>0,0%</w:t>
      </w:r>
      <w:r w:rsidR="0003077E">
        <w:rPr>
          <w:rFonts w:ascii="Georgia" w:hAnsi="Georgia" w:cs="Times New Roman"/>
          <w:sz w:val="28"/>
          <w:szCs w:val="28"/>
        </w:rPr>
        <w:t xml:space="preserve"> de</w:t>
      </w:r>
      <w:r w:rsidR="0003077E" w:rsidRPr="007825DA">
        <w:rPr>
          <w:rFonts w:ascii="Georgia" w:hAnsi="Georgia" w:cs="Times New Roman"/>
          <w:sz w:val="28"/>
          <w:szCs w:val="28"/>
        </w:rPr>
        <w:t xml:space="preserve"> nos enquêtés sont</w:t>
      </w:r>
      <w:r w:rsidR="0003077E">
        <w:rPr>
          <w:rFonts w:ascii="Georgia" w:hAnsi="Georgia" w:cs="Times New Roman"/>
          <w:sz w:val="28"/>
          <w:szCs w:val="28"/>
        </w:rPr>
        <w:t xml:space="preserve"> des infirmiers</w:t>
      </w:r>
      <w:r w:rsidR="00393A71">
        <w:rPr>
          <w:rFonts w:ascii="Georgia" w:hAnsi="Georgia" w:cs="Times New Roman"/>
          <w:sz w:val="28"/>
          <w:szCs w:val="28"/>
        </w:rPr>
        <w:t xml:space="preserve"> </w:t>
      </w:r>
      <w:r w:rsidR="0003077E">
        <w:rPr>
          <w:rFonts w:ascii="Georgia" w:hAnsi="Georgia" w:cs="Times New Roman"/>
          <w:sz w:val="28"/>
          <w:szCs w:val="28"/>
        </w:rPr>
        <w:t>gradué</w:t>
      </w:r>
      <w:r w:rsidR="00393A71">
        <w:rPr>
          <w:rFonts w:ascii="Georgia" w:hAnsi="Georgia" w:cs="Times New Roman"/>
          <w:sz w:val="28"/>
          <w:szCs w:val="28"/>
        </w:rPr>
        <w:t>s</w:t>
      </w:r>
      <w:r w:rsidR="007E354A">
        <w:rPr>
          <w:rFonts w:ascii="Georgia" w:hAnsi="Georgia" w:cs="Times New Roman"/>
          <w:sz w:val="28"/>
          <w:szCs w:val="28"/>
        </w:rPr>
        <w:t> ; 60,0% sont de la formation hospitalière</w:t>
      </w:r>
      <w:r w:rsidR="006A4B77">
        <w:rPr>
          <w:rFonts w:ascii="Georgia" w:hAnsi="Georgia" w:cs="Times New Roman"/>
          <w:sz w:val="28"/>
          <w:szCs w:val="28"/>
        </w:rPr>
        <w:t xml:space="preserve"> et </w:t>
      </w:r>
      <w:r w:rsidR="007E354A">
        <w:rPr>
          <w:rFonts w:ascii="Georgia" w:hAnsi="Georgia" w:cs="Times New Roman"/>
          <w:sz w:val="28"/>
          <w:szCs w:val="28"/>
        </w:rPr>
        <w:t>30,0% de pédiatre,</w:t>
      </w:r>
      <w:r w:rsidR="007E354A" w:rsidRPr="007E354A">
        <w:rPr>
          <w:rFonts w:ascii="Georgia" w:hAnsi="Georgia" w:cs="Times New Roman"/>
          <w:sz w:val="28"/>
          <w:szCs w:val="28"/>
        </w:rPr>
        <w:t xml:space="preserve"> </w:t>
      </w:r>
      <w:r w:rsidR="00C31F3A">
        <w:rPr>
          <w:rFonts w:ascii="Georgia" w:hAnsi="Georgia" w:cs="Times New Roman"/>
          <w:sz w:val="28"/>
          <w:szCs w:val="28"/>
        </w:rPr>
        <w:t xml:space="preserve">50,0% </w:t>
      </w:r>
      <w:r w:rsidR="007E354A">
        <w:rPr>
          <w:rFonts w:ascii="Georgia" w:hAnsi="Georgia" w:cs="Times New Roman"/>
          <w:sz w:val="28"/>
          <w:szCs w:val="28"/>
        </w:rPr>
        <w:t>leurs ancienneté tourne</w:t>
      </w:r>
      <w:r w:rsidR="00C31F3A">
        <w:rPr>
          <w:rFonts w:ascii="Georgia" w:hAnsi="Georgia" w:cs="Times New Roman"/>
          <w:sz w:val="28"/>
          <w:szCs w:val="28"/>
        </w:rPr>
        <w:t>r</w:t>
      </w:r>
      <w:r w:rsidR="00B37AD6">
        <w:rPr>
          <w:rFonts w:ascii="Georgia" w:hAnsi="Georgia" w:cs="Times New Roman"/>
          <w:sz w:val="28"/>
          <w:szCs w:val="28"/>
        </w:rPr>
        <w:t xml:space="preserve"> </w:t>
      </w:r>
      <w:r w:rsidR="007E354A">
        <w:rPr>
          <w:rFonts w:ascii="Georgia" w:hAnsi="Georgia" w:cs="Times New Roman"/>
          <w:sz w:val="28"/>
          <w:szCs w:val="28"/>
        </w:rPr>
        <w:t>tout autour</w:t>
      </w:r>
      <w:r w:rsidR="00B37AD6">
        <w:rPr>
          <w:rFonts w:ascii="Georgia" w:hAnsi="Georgia" w:cs="Times New Roman"/>
          <w:sz w:val="28"/>
          <w:szCs w:val="28"/>
        </w:rPr>
        <w:t xml:space="preserve"> </w:t>
      </w:r>
      <w:r w:rsidR="007E354A">
        <w:rPr>
          <w:rFonts w:ascii="Georgia" w:hAnsi="Georgia" w:cs="Times New Roman"/>
          <w:sz w:val="28"/>
          <w:szCs w:val="28"/>
        </w:rPr>
        <w:t>de 1 à 5 ans.</w:t>
      </w:r>
      <w:r w:rsidR="009B5B2B">
        <w:rPr>
          <w:rFonts w:ascii="Georgia" w:hAnsi="Georgia" w:cs="Times New Roman"/>
          <w:sz w:val="28"/>
          <w:szCs w:val="28"/>
        </w:rPr>
        <w:t xml:space="preserve"> </w:t>
      </w:r>
      <w:r w:rsidR="00C31F3A">
        <w:rPr>
          <w:rFonts w:ascii="Georgia" w:hAnsi="Georgia" w:cs="Times New Roman"/>
          <w:sz w:val="28"/>
          <w:szCs w:val="28"/>
        </w:rPr>
        <w:t xml:space="preserve">Ceci nous permet de dire </w:t>
      </w:r>
      <w:r w:rsidR="009B5B2B">
        <w:rPr>
          <w:rFonts w:ascii="Georgia" w:hAnsi="Georgia" w:cs="Times New Roman"/>
          <w:sz w:val="28"/>
          <w:szCs w:val="28"/>
        </w:rPr>
        <w:t xml:space="preserve">qu’ils ont </w:t>
      </w:r>
      <w:r w:rsidR="000F194A">
        <w:rPr>
          <w:rFonts w:ascii="Georgia" w:hAnsi="Georgia" w:cs="Times New Roman"/>
          <w:sz w:val="28"/>
          <w:szCs w:val="28"/>
        </w:rPr>
        <w:t>eu une</w:t>
      </w:r>
      <w:r w:rsidR="00B37AD6">
        <w:rPr>
          <w:rFonts w:ascii="Georgia" w:hAnsi="Georgia" w:cs="Times New Roman"/>
          <w:sz w:val="28"/>
          <w:szCs w:val="28"/>
        </w:rPr>
        <w:t xml:space="preserve"> </w:t>
      </w:r>
      <w:r w:rsidR="009B5B2B">
        <w:rPr>
          <w:rFonts w:ascii="Georgia" w:hAnsi="Georgia" w:cs="Times New Roman"/>
          <w:sz w:val="28"/>
          <w:szCs w:val="28"/>
        </w:rPr>
        <w:t xml:space="preserve">bonne formation et sont expérimenter, c’est ainsi que la prise en charge pourrait être bonne </w:t>
      </w:r>
    </w:p>
    <w:p w:rsidR="00BF4FC6" w:rsidRDefault="00BF4FC6" w:rsidP="00FA39C8">
      <w:pPr>
        <w:autoSpaceDE w:val="0"/>
        <w:autoSpaceDN w:val="0"/>
        <w:adjustRightInd w:val="0"/>
        <w:spacing w:after="0"/>
        <w:ind w:firstLine="1134"/>
        <w:jc w:val="both"/>
        <w:rPr>
          <w:rFonts w:ascii="Georgia" w:hAnsi="Georgia" w:cs="Times New Roman"/>
          <w:sz w:val="28"/>
          <w:szCs w:val="28"/>
        </w:rPr>
      </w:pPr>
    </w:p>
    <w:p w:rsidR="00D06045" w:rsidRDefault="00D06045" w:rsidP="00FA39C8">
      <w:pPr>
        <w:autoSpaceDE w:val="0"/>
        <w:autoSpaceDN w:val="0"/>
        <w:adjustRightInd w:val="0"/>
        <w:spacing w:after="0"/>
        <w:ind w:firstLine="1134"/>
        <w:jc w:val="both"/>
        <w:rPr>
          <w:rFonts w:ascii="Times New Roman" w:hAnsi="Times New Roman"/>
          <w:color w:val="000000"/>
          <w:sz w:val="28"/>
          <w:szCs w:val="28"/>
          <w:lang w:eastAsia="fr-FR"/>
        </w:rPr>
      </w:pPr>
      <w:r w:rsidRPr="0054364D">
        <w:rPr>
          <w:rFonts w:ascii="Georgia" w:hAnsi="Georgia"/>
          <w:sz w:val="28"/>
          <w:szCs w:val="28"/>
          <w:lang w:bidi="he-IL"/>
        </w:rPr>
        <w:t>Ces résultats rencontrent ceux d’EVELYNE</w:t>
      </w:r>
      <w:r w:rsidRPr="0054364D">
        <w:rPr>
          <w:rFonts w:ascii="Georgia" w:hAnsi="Georgia"/>
          <w:color w:val="000000"/>
          <w:sz w:val="28"/>
          <w:szCs w:val="28"/>
          <w:lang w:eastAsia="fr-FR"/>
        </w:rPr>
        <w:t xml:space="preserve"> dans son étude menée en 2004</w:t>
      </w:r>
      <w:r w:rsidRPr="0003775F">
        <w:rPr>
          <w:rFonts w:ascii="Times New Roman" w:hAnsi="Times New Roman"/>
          <w:color w:val="000000"/>
          <w:sz w:val="28"/>
          <w:szCs w:val="28"/>
          <w:lang w:eastAsia="fr-FR"/>
        </w:rPr>
        <w:t>.</w:t>
      </w:r>
    </w:p>
    <w:p w:rsidR="00BF4FC6" w:rsidRDefault="00BF4FC6" w:rsidP="00FA39C8">
      <w:pPr>
        <w:autoSpaceDE w:val="0"/>
        <w:autoSpaceDN w:val="0"/>
        <w:adjustRightInd w:val="0"/>
        <w:spacing w:after="0"/>
        <w:ind w:firstLine="1134"/>
        <w:jc w:val="both"/>
        <w:rPr>
          <w:rFonts w:ascii="Georgia" w:hAnsi="Georgia" w:cs="Times New Roman"/>
          <w:sz w:val="28"/>
          <w:szCs w:val="28"/>
        </w:rPr>
      </w:pPr>
    </w:p>
    <w:p w:rsidR="00BF4FC6" w:rsidRDefault="005B78C0" w:rsidP="00AE2B76">
      <w:pPr>
        <w:autoSpaceDE w:val="0"/>
        <w:autoSpaceDN w:val="0"/>
        <w:adjustRightInd w:val="0"/>
        <w:spacing w:after="0"/>
        <w:ind w:firstLine="1134"/>
        <w:jc w:val="both"/>
        <w:rPr>
          <w:rFonts w:ascii="Georgia" w:hAnsi="Georgia" w:cs="Times New Roman"/>
          <w:sz w:val="28"/>
          <w:szCs w:val="28"/>
        </w:rPr>
      </w:pPr>
      <w:r>
        <w:rPr>
          <w:rFonts w:ascii="Times New Roman" w:hAnsi="Times New Roman"/>
          <w:sz w:val="28"/>
          <w:szCs w:val="28"/>
        </w:rPr>
        <w:t xml:space="preserve">A ce qui </w:t>
      </w:r>
      <w:r w:rsidR="000F194A">
        <w:rPr>
          <w:rFonts w:ascii="Times New Roman" w:hAnsi="Times New Roman"/>
          <w:sz w:val="28"/>
          <w:szCs w:val="28"/>
        </w:rPr>
        <w:t>concerne l’objectif</w:t>
      </w:r>
      <w:r w:rsidR="00D06045">
        <w:rPr>
          <w:rFonts w:ascii="Times New Roman" w:hAnsi="Times New Roman"/>
          <w:sz w:val="28"/>
          <w:szCs w:val="28"/>
        </w:rPr>
        <w:t xml:space="preserve"> de l’étude,</w:t>
      </w:r>
      <w:r w:rsidR="00345A61" w:rsidRPr="00345A61">
        <w:rPr>
          <w:rFonts w:ascii="Georgia" w:hAnsi="Georgia" w:cs="Times New Roman"/>
          <w:sz w:val="28"/>
          <w:szCs w:val="28"/>
        </w:rPr>
        <w:t xml:space="preserve"> </w:t>
      </w:r>
      <w:r w:rsidR="00345A61">
        <w:rPr>
          <w:rFonts w:ascii="Georgia" w:hAnsi="Georgia" w:cs="Times New Roman"/>
          <w:sz w:val="28"/>
          <w:szCs w:val="28"/>
        </w:rPr>
        <w:t>les éléments des soins</w:t>
      </w:r>
      <w:r w:rsidR="00D06045" w:rsidRPr="004F1C2A">
        <w:rPr>
          <w:rFonts w:ascii="Georgia" w:hAnsi="Georgia" w:cs="Times New Roman"/>
          <w:sz w:val="28"/>
          <w:szCs w:val="28"/>
        </w:rPr>
        <w:t xml:space="preserve"> </w:t>
      </w:r>
      <w:r>
        <w:rPr>
          <w:rFonts w:ascii="Georgia" w:hAnsi="Georgia" w:cs="Times New Roman"/>
          <w:sz w:val="28"/>
          <w:szCs w:val="28"/>
        </w:rPr>
        <w:t xml:space="preserve">  atteint sont</w:t>
      </w:r>
      <w:r w:rsidR="00B37AD6">
        <w:rPr>
          <w:rFonts w:ascii="Georgia" w:hAnsi="Georgia" w:cs="Times New Roman"/>
          <w:sz w:val="28"/>
          <w:szCs w:val="28"/>
        </w:rPr>
        <w:t xml:space="preserve"> </w:t>
      </w:r>
      <w:r w:rsidR="003B700D">
        <w:rPr>
          <w:rFonts w:ascii="Georgia" w:hAnsi="Georgia" w:cs="Times New Roman"/>
          <w:sz w:val="28"/>
          <w:szCs w:val="28"/>
        </w:rPr>
        <w:t>satisfaisant</w:t>
      </w:r>
      <w:r>
        <w:rPr>
          <w:rFonts w:ascii="Georgia" w:hAnsi="Georgia" w:cs="Times New Roman"/>
          <w:sz w:val="28"/>
          <w:szCs w:val="28"/>
        </w:rPr>
        <w:t>s</w:t>
      </w:r>
      <w:r w:rsidR="003B700D">
        <w:rPr>
          <w:rFonts w:ascii="Georgia" w:hAnsi="Georgia" w:cs="Times New Roman"/>
          <w:sz w:val="28"/>
          <w:szCs w:val="28"/>
        </w:rPr>
        <w:t xml:space="preserve"> à</w:t>
      </w:r>
      <w:r w:rsidR="00F54094">
        <w:rPr>
          <w:rFonts w:ascii="Georgia" w:hAnsi="Georgia" w:cs="Times New Roman"/>
          <w:sz w:val="28"/>
          <w:szCs w:val="28"/>
        </w:rPr>
        <w:t xml:space="preserve"> 75</w:t>
      </w:r>
      <w:r>
        <w:rPr>
          <w:rFonts w:ascii="Georgia" w:hAnsi="Georgia" w:cs="Times New Roman"/>
          <w:sz w:val="28"/>
          <w:szCs w:val="28"/>
        </w:rPr>
        <w:t> %</w:t>
      </w:r>
      <w:r w:rsidR="00C646C9">
        <w:rPr>
          <w:rFonts w:ascii="Georgia" w:hAnsi="Georgia" w:cs="Times New Roman"/>
          <w:sz w:val="28"/>
          <w:szCs w:val="28"/>
        </w:rPr>
        <w:t>.</w:t>
      </w:r>
      <w:r w:rsidR="00BF4FC6">
        <w:rPr>
          <w:rFonts w:ascii="Georgia" w:hAnsi="Georgia" w:cs="Times New Roman"/>
          <w:sz w:val="28"/>
          <w:szCs w:val="28"/>
        </w:rPr>
        <w:t xml:space="preserve"> </w:t>
      </w:r>
      <w:r w:rsidR="00C646C9">
        <w:rPr>
          <w:rFonts w:ascii="Georgia" w:hAnsi="Georgia" w:cs="Times New Roman"/>
          <w:sz w:val="28"/>
          <w:szCs w:val="28"/>
        </w:rPr>
        <w:t xml:space="preserve">Nous signalons que les deux autres </w:t>
      </w:r>
      <w:r w:rsidR="000F194A">
        <w:rPr>
          <w:rFonts w:ascii="Georgia" w:hAnsi="Georgia" w:cs="Times New Roman"/>
          <w:sz w:val="28"/>
          <w:szCs w:val="28"/>
        </w:rPr>
        <w:t>éléments de</w:t>
      </w:r>
      <w:r w:rsidR="00C646C9">
        <w:rPr>
          <w:rFonts w:ascii="Georgia" w:hAnsi="Georgia" w:cs="Times New Roman"/>
          <w:sz w:val="28"/>
          <w:szCs w:val="28"/>
        </w:rPr>
        <w:t xml:space="preserve"> la prise en</w:t>
      </w:r>
      <w:r w:rsidR="00B37AD6">
        <w:rPr>
          <w:rFonts w:ascii="Georgia" w:hAnsi="Georgia" w:cs="Times New Roman"/>
          <w:sz w:val="28"/>
          <w:szCs w:val="28"/>
        </w:rPr>
        <w:t xml:space="preserve"> </w:t>
      </w:r>
      <w:r w:rsidR="00C646C9">
        <w:rPr>
          <w:rFonts w:ascii="Georgia" w:hAnsi="Georgia" w:cs="Times New Roman"/>
          <w:sz w:val="28"/>
          <w:szCs w:val="28"/>
        </w:rPr>
        <w:t>charge</w:t>
      </w:r>
      <w:r w:rsidR="00B37AD6">
        <w:rPr>
          <w:rFonts w:ascii="Georgia" w:hAnsi="Georgia" w:cs="Times New Roman"/>
          <w:sz w:val="28"/>
          <w:szCs w:val="28"/>
        </w:rPr>
        <w:t xml:space="preserve"> </w:t>
      </w:r>
      <w:r w:rsidR="00672B49">
        <w:rPr>
          <w:rFonts w:ascii="Georgia" w:hAnsi="Georgia" w:cs="Times New Roman"/>
          <w:sz w:val="28"/>
          <w:szCs w:val="28"/>
        </w:rPr>
        <w:t>n’ont pas atteint le critère d’acceptabilité</w:t>
      </w:r>
    </w:p>
    <w:p w:rsidR="00BF4FC6" w:rsidRDefault="00BF4FC6" w:rsidP="00AE2B76">
      <w:pPr>
        <w:autoSpaceDE w:val="0"/>
        <w:autoSpaceDN w:val="0"/>
        <w:adjustRightInd w:val="0"/>
        <w:spacing w:after="0"/>
        <w:ind w:firstLine="1134"/>
        <w:jc w:val="both"/>
        <w:rPr>
          <w:rFonts w:ascii="Georgia" w:hAnsi="Georgia" w:cs="Times New Roman"/>
          <w:sz w:val="28"/>
          <w:szCs w:val="28"/>
        </w:rPr>
      </w:pPr>
    </w:p>
    <w:p w:rsidR="00C71DAB" w:rsidRDefault="00C71DAB" w:rsidP="00AE2B76">
      <w:pPr>
        <w:autoSpaceDE w:val="0"/>
        <w:autoSpaceDN w:val="0"/>
        <w:adjustRightInd w:val="0"/>
        <w:spacing w:after="0"/>
        <w:ind w:firstLine="1134"/>
        <w:jc w:val="both"/>
        <w:rPr>
          <w:rFonts w:ascii="Georgia" w:hAnsi="Georgia" w:cs="Times New Roman"/>
          <w:sz w:val="28"/>
          <w:szCs w:val="28"/>
        </w:rPr>
      </w:pPr>
      <w:r>
        <w:rPr>
          <w:rFonts w:ascii="Georgia" w:hAnsi="Georgia" w:cs="Times New Roman"/>
          <w:sz w:val="28"/>
          <w:szCs w:val="28"/>
        </w:rPr>
        <w:t>Le</w:t>
      </w:r>
      <w:r w:rsidR="00380504">
        <w:rPr>
          <w:rFonts w:ascii="Georgia" w:hAnsi="Georgia" w:cs="Times New Roman"/>
          <w:sz w:val="28"/>
          <w:szCs w:val="28"/>
        </w:rPr>
        <w:t xml:space="preserve"> </w:t>
      </w:r>
      <w:r w:rsidR="000F194A">
        <w:rPr>
          <w:rFonts w:ascii="Georgia" w:hAnsi="Georgia" w:cs="Times New Roman"/>
          <w:sz w:val="28"/>
          <w:szCs w:val="28"/>
        </w:rPr>
        <w:t>résultat global de</w:t>
      </w:r>
      <w:r w:rsidR="00380504">
        <w:rPr>
          <w:rFonts w:ascii="Georgia" w:hAnsi="Georgia" w:cs="Times New Roman"/>
          <w:sz w:val="28"/>
          <w:szCs w:val="28"/>
        </w:rPr>
        <w:t xml:space="preserve"> </w:t>
      </w:r>
      <w:r w:rsidR="000F194A">
        <w:rPr>
          <w:rFonts w:ascii="Georgia" w:hAnsi="Georgia" w:cs="Times New Roman"/>
          <w:sz w:val="28"/>
          <w:szCs w:val="28"/>
        </w:rPr>
        <w:t>cette étude est de 65</w:t>
      </w:r>
      <w:r w:rsidR="00797406">
        <w:rPr>
          <w:rFonts w:ascii="Georgia" w:hAnsi="Georgia" w:cs="Times New Roman"/>
          <w:sz w:val="28"/>
          <w:szCs w:val="28"/>
        </w:rPr>
        <w:t>,0%, i</w:t>
      </w:r>
      <w:r w:rsidR="00A96197">
        <w:rPr>
          <w:rFonts w:ascii="Georgia" w:hAnsi="Georgia" w:cs="Times New Roman"/>
          <w:sz w:val="28"/>
          <w:szCs w:val="28"/>
        </w:rPr>
        <w:t>l</w:t>
      </w:r>
      <w:r w:rsidR="00410274">
        <w:rPr>
          <w:rFonts w:ascii="Georgia" w:hAnsi="Georgia" w:cs="Times New Roman"/>
          <w:sz w:val="28"/>
          <w:szCs w:val="28"/>
        </w:rPr>
        <w:t xml:space="preserve"> est</w:t>
      </w:r>
      <w:r w:rsidR="00380504">
        <w:rPr>
          <w:rFonts w:ascii="Georgia" w:hAnsi="Georgia" w:cs="Times New Roman"/>
          <w:sz w:val="28"/>
          <w:szCs w:val="28"/>
        </w:rPr>
        <w:t xml:space="preserve"> loin d’</w:t>
      </w:r>
      <w:r w:rsidR="001A7D78">
        <w:rPr>
          <w:rFonts w:ascii="Georgia" w:hAnsi="Georgia" w:cs="Times New Roman"/>
          <w:sz w:val="28"/>
          <w:szCs w:val="28"/>
        </w:rPr>
        <w:t>être</w:t>
      </w:r>
      <w:r w:rsidR="00380504">
        <w:rPr>
          <w:rFonts w:ascii="Georgia" w:hAnsi="Georgia" w:cs="Times New Roman"/>
          <w:sz w:val="28"/>
          <w:szCs w:val="28"/>
        </w:rPr>
        <w:t xml:space="preserve"> </w:t>
      </w:r>
      <w:r w:rsidR="000F194A">
        <w:rPr>
          <w:rFonts w:ascii="Georgia" w:hAnsi="Georgia" w:cs="Times New Roman"/>
          <w:sz w:val="28"/>
          <w:szCs w:val="28"/>
        </w:rPr>
        <w:t>satisfaisant par rapport</w:t>
      </w:r>
      <w:r w:rsidR="00A96197">
        <w:rPr>
          <w:rFonts w:ascii="Georgia" w:hAnsi="Georgia" w:cs="Times New Roman"/>
          <w:sz w:val="28"/>
          <w:szCs w:val="28"/>
        </w:rPr>
        <w:t xml:space="preserve"> à notre </w:t>
      </w:r>
      <w:r w:rsidR="00410274">
        <w:rPr>
          <w:rFonts w:ascii="Georgia" w:hAnsi="Georgia" w:cs="Times New Roman"/>
          <w:sz w:val="28"/>
          <w:szCs w:val="28"/>
        </w:rPr>
        <w:t>seuil.</w:t>
      </w:r>
    </w:p>
    <w:p w:rsidR="00BF4FC6" w:rsidRDefault="00BF4FC6" w:rsidP="00AE2B76">
      <w:pPr>
        <w:autoSpaceDE w:val="0"/>
        <w:autoSpaceDN w:val="0"/>
        <w:adjustRightInd w:val="0"/>
        <w:spacing w:after="0"/>
        <w:ind w:firstLine="1134"/>
        <w:jc w:val="both"/>
        <w:rPr>
          <w:rFonts w:ascii="Georgia" w:hAnsi="Georgia" w:cs="Times New Roman"/>
          <w:sz w:val="28"/>
          <w:szCs w:val="28"/>
        </w:rPr>
      </w:pPr>
    </w:p>
    <w:p w:rsidR="00D06045" w:rsidRPr="00AE2B76" w:rsidRDefault="00AE2B76" w:rsidP="00AE2B76">
      <w:pPr>
        <w:autoSpaceDE w:val="0"/>
        <w:autoSpaceDN w:val="0"/>
        <w:adjustRightInd w:val="0"/>
        <w:spacing w:after="0"/>
        <w:ind w:firstLine="1134"/>
        <w:jc w:val="both"/>
        <w:rPr>
          <w:rFonts w:ascii="Georgia" w:hAnsi="Georgia" w:cs="Times New Roman"/>
          <w:sz w:val="28"/>
          <w:szCs w:val="28"/>
        </w:rPr>
      </w:pPr>
      <w:r>
        <w:rPr>
          <w:rFonts w:ascii="Georgia" w:hAnsi="Georgia" w:cs="Times New Roman"/>
          <w:sz w:val="28"/>
          <w:szCs w:val="28"/>
        </w:rPr>
        <w:t xml:space="preserve"> </w:t>
      </w:r>
      <w:r w:rsidR="00D06045" w:rsidRPr="00F04909">
        <w:rPr>
          <w:rFonts w:ascii="Georgia" w:hAnsi="Georgia" w:cs="Arial"/>
          <w:sz w:val="28"/>
          <w:szCs w:val="28"/>
        </w:rPr>
        <w:t xml:space="preserve">Ces résultats </w:t>
      </w:r>
      <w:r w:rsidR="00C71DAB">
        <w:rPr>
          <w:rFonts w:ascii="Georgia" w:hAnsi="Georgia" w:cs="Arial"/>
          <w:sz w:val="28"/>
          <w:szCs w:val="28"/>
        </w:rPr>
        <w:t>ressemblent</w:t>
      </w:r>
      <w:r w:rsidR="00DE7194">
        <w:rPr>
          <w:rFonts w:ascii="Georgia" w:hAnsi="Georgia" w:cs="Arial"/>
          <w:sz w:val="28"/>
          <w:szCs w:val="28"/>
        </w:rPr>
        <w:t xml:space="preserve"> </w:t>
      </w:r>
      <w:r w:rsidR="00BF4FC6">
        <w:rPr>
          <w:rFonts w:ascii="Georgia" w:hAnsi="Georgia" w:cs="Arial"/>
          <w:sz w:val="28"/>
          <w:szCs w:val="28"/>
        </w:rPr>
        <w:t>à</w:t>
      </w:r>
      <w:r w:rsidR="00DE7194">
        <w:rPr>
          <w:rFonts w:ascii="Georgia" w:hAnsi="Georgia" w:cs="Arial"/>
          <w:sz w:val="28"/>
          <w:szCs w:val="28"/>
        </w:rPr>
        <w:t xml:space="preserve"> de KIMBA</w:t>
      </w:r>
      <w:r w:rsidR="00D06045" w:rsidRPr="00F04909">
        <w:rPr>
          <w:rFonts w:ascii="Georgia" w:hAnsi="Georgia" w:cs="Arial"/>
          <w:sz w:val="28"/>
          <w:szCs w:val="28"/>
        </w:rPr>
        <w:t xml:space="preserve"> (2012)</w:t>
      </w:r>
      <w:r w:rsidR="00D06045">
        <w:rPr>
          <w:rFonts w:ascii="Georgia" w:hAnsi="Georgia" w:cs="Arial"/>
          <w:sz w:val="28"/>
          <w:szCs w:val="28"/>
        </w:rPr>
        <w:t>,</w:t>
      </w:r>
      <w:r w:rsidR="002707D2">
        <w:rPr>
          <w:rFonts w:ascii="Georgia" w:hAnsi="Georgia"/>
          <w:sz w:val="28"/>
          <w:szCs w:val="28"/>
        </w:rPr>
        <w:t xml:space="preserve"> </w:t>
      </w:r>
      <w:r w:rsidR="00DE7194">
        <w:rPr>
          <w:rFonts w:ascii="Georgia" w:hAnsi="Georgia"/>
          <w:sz w:val="28"/>
          <w:szCs w:val="28"/>
        </w:rPr>
        <w:t>réalisé</w:t>
      </w:r>
      <w:r w:rsidR="002707D2">
        <w:rPr>
          <w:rFonts w:ascii="Georgia" w:hAnsi="Georgia"/>
          <w:sz w:val="28"/>
          <w:szCs w:val="28"/>
        </w:rPr>
        <w:t xml:space="preserve"> à l’</w:t>
      </w:r>
      <w:r w:rsidR="00DE7194">
        <w:rPr>
          <w:rFonts w:ascii="Georgia" w:hAnsi="Georgia"/>
          <w:sz w:val="28"/>
          <w:szCs w:val="28"/>
        </w:rPr>
        <w:t>hôpital</w:t>
      </w:r>
      <w:r w:rsidR="002707D2">
        <w:rPr>
          <w:rFonts w:ascii="Georgia" w:hAnsi="Georgia"/>
          <w:sz w:val="28"/>
          <w:szCs w:val="28"/>
        </w:rPr>
        <w:t xml:space="preserve"> </w:t>
      </w:r>
      <w:r w:rsidR="00DE7194">
        <w:rPr>
          <w:rFonts w:ascii="Georgia" w:hAnsi="Georgia"/>
          <w:sz w:val="28"/>
          <w:szCs w:val="28"/>
        </w:rPr>
        <w:t>général</w:t>
      </w:r>
      <w:r w:rsidR="002707D2">
        <w:rPr>
          <w:rFonts w:ascii="Georgia" w:hAnsi="Georgia"/>
          <w:sz w:val="28"/>
          <w:szCs w:val="28"/>
        </w:rPr>
        <w:t xml:space="preserve"> de KINSHASA</w:t>
      </w:r>
    </w:p>
    <w:p w:rsidR="00D06045" w:rsidRDefault="00D06045" w:rsidP="00D06045">
      <w:pPr>
        <w:tabs>
          <w:tab w:val="left" w:pos="3375"/>
          <w:tab w:val="center" w:pos="4535"/>
        </w:tabs>
        <w:spacing w:after="0"/>
        <w:rPr>
          <w:rFonts w:ascii="Georgia" w:hAnsi="Georgia" w:cs="Times New Roman"/>
          <w:sz w:val="28"/>
          <w:szCs w:val="28"/>
        </w:rPr>
      </w:pPr>
    </w:p>
    <w:p w:rsidR="00D06045" w:rsidRDefault="00D06045" w:rsidP="00D06045">
      <w:pPr>
        <w:tabs>
          <w:tab w:val="left" w:pos="3375"/>
          <w:tab w:val="center" w:pos="4535"/>
        </w:tabs>
        <w:spacing w:after="0"/>
        <w:rPr>
          <w:rFonts w:ascii="Georgia" w:hAnsi="Georgia" w:cs="Times New Roman"/>
          <w:sz w:val="28"/>
          <w:szCs w:val="28"/>
        </w:rPr>
      </w:pPr>
    </w:p>
    <w:p w:rsidR="00D06045" w:rsidRDefault="00D06045" w:rsidP="00D06045">
      <w:pPr>
        <w:tabs>
          <w:tab w:val="left" w:pos="3375"/>
          <w:tab w:val="center" w:pos="4535"/>
        </w:tabs>
        <w:spacing w:after="0"/>
        <w:rPr>
          <w:rFonts w:ascii="Georgia" w:hAnsi="Georgia" w:cs="Times New Roman"/>
          <w:sz w:val="28"/>
          <w:szCs w:val="28"/>
        </w:rPr>
      </w:pPr>
    </w:p>
    <w:p w:rsidR="00692133" w:rsidRDefault="00692133" w:rsidP="00D06045">
      <w:pPr>
        <w:tabs>
          <w:tab w:val="left" w:pos="3375"/>
          <w:tab w:val="center" w:pos="4535"/>
        </w:tabs>
        <w:spacing w:after="0"/>
        <w:rPr>
          <w:rFonts w:ascii="Georgia" w:hAnsi="Georgia" w:cs="Times New Roman"/>
          <w:sz w:val="28"/>
          <w:szCs w:val="28"/>
        </w:rPr>
      </w:pPr>
    </w:p>
    <w:p w:rsidR="00FA547E" w:rsidRDefault="00FA547E" w:rsidP="00D06045">
      <w:pPr>
        <w:tabs>
          <w:tab w:val="left" w:pos="3375"/>
          <w:tab w:val="center" w:pos="4535"/>
        </w:tabs>
        <w:spacing w:after="0"/>
        <w:rPr>
          <w:rFonts w:ascii="Georgia" w:hAnsi="Georgia" w:cs="Times New Roman"/>
          <w:sz w:val="28"/>
          <w:szCs w:val="28"/>
        </w:rPr>
      </w:pPr>
    </w:p>
    <w:p w:rsidR="00FA547E" w:rsidRDefault="00FA547E" w:rsidP="00D06045">
      <w:pPr>
        <w:tabs>
          <w:tab w:val="left" w:pos="3375"/>
          <w:tab w:val="center" w:pos="4535"/>
        </w:tabs>
        <w:spacing w:after="0"/>
        <w:rPr>
          <w:rFonts w:ascii="Georgia" w:hAnsi="Georgia" w:cs="Times New Roman"/>
          <w:sz w:val="28"/>
          <w:szCs w:val="28"/>
        </w:rPr>
      </w:pPr>
    </w:p>
    <w:p w:rsidR="00692133" w:rsidRDefault="00692133" w:rsidP="00D06045">
      <w:pPr>
        <w:tabs>
          <w:tab w:val="left" w:pos="3375"/>
          <w:tab w:val="center" w:pos="4535"/>
        </w:tabs>
        <w:spacing w:after="0"/>
        <w:rPr>
          <w:rFonts w:ascii="Georgia" w:hAnsi="Georgia" w:cs="Times New Roman"/>
          <w:sz w:val="28"/>
          <w:szCs w:val="28"/>
        </w:rPr>
      </w:pPr>
    </w:p>
    <w:p w:rsidR="00692133" w:rsidRDefault="00692133" w:rsidP="00D06045">
      <w:pPr>
        <w:tabs>
          <w:tab w:val="left" w:pos="3375"/>
          <w:tab w:val="center" w:pos="4535"/>
        </w:tabs>
        <w:spacing w:after="0"/>
        <w:rPr>
          <w:rFonts w:ascii="Georgia" w:hAnsi="Georgia" w:cs="Times New Roman"/>
          <w:sz w:val="28"/>
          <w:szCs w:val="28"/>
        </w:rPr>
      </w:pPr>
    </w:p>
    <w:p w:rsidR="00692133" w:rsidRDefault="00692133" w:rsidP="00D06045">
      <w:pPr>
        <w:tabs>
          <w:tab w:val="left" w:pos="3375"/>
          <w:tab w:val="center" w:pos="4535"/>
        </w:tabs>
        <w:spacing w:after="0"/>
        <w:rPr>
          <w:rFonts w:ascii="Georgia" w:hAnsi="Georgia" w:cs="Times New Roman"/>
          <w:sz w:val="28"/>
          <w:szCs w:val="28"/>
        </w:rPr>
      </w:pPr>
    </w:p>
    <w:p w:rsidR="00692133" w:rsidRDefault="00692133" w:rsidP="00D06045">
      <w:pPr>
        <w:tabs>
          <w:tab w:val="left" w:pos="3375"/>
          <w:tab w:val="center" w:pos="4535"/>
        </w:tabs>
        <w:spacing w:after="0"/>
        <w:rPr>
          <w:rFonts w:ascii="Georgia" w:hAnsi="Georgia" w:cs="Times New Roman"/>
          <w:sz w:val="28"/>
          <w:szCs w:val="28"/>
        </w:rPr>
      </w:pPr>
    </w:p>
    <w:p w:rsidR="00692133" w:rsidRDefault="00692133" w:rsidP="00D06045">
      <w:pPr>
        <w:tabs>
          <w:tab w:val="left" w:pos="3375"/>
          <w:tab w:val="center" w:pos="4535"/>
        </w:tabs>
        <w:spacing w:after="0"/>
        <w:rPr>
          <w:rFonts w:ascii="Georgia" w:hAnsi="Georgia" w:cs="Times New Roman"/>
          <w:sz w:val="28"/>
          <w:szCs w:val="28"/>
        </w:rPr>
      </w:pPr>
    </w:p>
    <w:p w:rsidR="00692133" w:rsidRDefault="00692133" w:rsidP="00D06045">
      <w:pPr>
        <w:tabs>
          <w:tab w:val="left" w:pos="3375"/>
          <w:tab w:val="center" w:pos="4535"/>
        </w:tabs>
        <w:spacing w:after="0"/>
        <w:rPr>
          <w:rFonts w:ascii="Georgia" w:hAnsi="Georgia" w:cs="Times New Roman"/>
          <w:sz w:val="28"/>
          <w:szCs w:val="28"/>
        </w:rPr>
      </w:pPr>
    </w:p>
    <w:p w:rsidR="00692133" w:rsidRDefault="00692133" w:rsidP="00D06045">
      <w:pPr>
        <w:tabs>
          <w:tab w:val="left" w:pos="3375"/>
          <w:tab w:val="center" w:pos="4535"/>
        </w:tabs>
        <w:spacing w:after="0"/>
        <w:rPr>
          <w:rFonts w:ascii="Georgia" w:hAnsi="Georgia" w:cs="Times New Roman"/>
          <w:sz w:val="28"/>
          <w:szCs w:val="28"/>
        </w:rPr>
      </w:pPr>
    </w:p>
    <w:p w:rsidR="00692133" w:rsidRDefault="00692133" w:rsidP="00D06045">
      <w:pPr>
        <w:tabs>
          <w:tab w:val="left" w:pos="3375"/>
          <w:tab w:val="center" w:pos="4535"/>
        </w:tabs>
        <w:spacing w:after="0"/>
        <w:rPr>
          <w:rFonts w:ascii="Georgia" w:hAnsi="Georgia" w:cs="Times New Roman"/>
          <w:sz w:val="28"/>
          <w:szCs w:val="28"/>
        </w:rPr>
      </w:pPr>
    </w:p>
    <w:p w:rsidR="00692133" w:rsidRDefault="00692133" w:rsidP="00D06045">
      <w:pPr>
        <w:tabs>
          <w:tab w:val="left" w:pos="3375"/>
          <w:tab w:val="center" w:pos="4535"/>
        </w:tabs>
        <w:spacing w:after="0"/>
        <w:rPr>
          <w:rFonts w:ascii="Georgia" w:hAnsi="Georgia" w:cs="Times New Roman"/>
          <w:sz w:val="28"/>
          <w:szCs w:val="28"/>
        </w:rPr>
      </w:pPr>
    </w:p>
    <w:p w:rsidR="00692133" w:rsidRDefault="00692133" w:rsidP="00D06045">
      <w:pPr>
        <w:tabs>
          <w:tab w:val="left" w:pos="3375"/>
          <w:tab w:val="center" w:pos="4535"/>
        </w:tabs>
        <w:spacing w:after="0"/>
        <w:rPr>
          <w:rFonts w:ascii="Georgia" w:hAnsi="Georgia" w:cs="Times New Roman"/>
          <w:sz w:val="28"/>
          <w:szCs w:val="28"/>
        </w:rPr>
      </w:pPr>
    </w:p>
    <w:p w:rsidR="00692133" w:rsidRDefault="00692133" w:rsidP="00D06045">
      <w:pPr>
        <w:tabs>
          <w:tab w:val="left" w:pos="3375"/>
          <w:tab w:val="center" w:pos="4535"/>
        </w:tabs>
        <w:spacing w:after="0"/>
        <w:rPr>
          <w:rFonts w:ascii="Georgia" w:hAnsi="Georgia" w:cs="Times New Roman"/>
          <w:sz w:val="28"/>
          <w:szCs w:val="28"/>
        </w:rPr>
      </w:pPr>
    </w:p>
    <w:p w:rsidR="00692133" w:rsidRDefault="00692133" w:rsidP="00D06045">
      <w:pPr>
        <w:tabs>
          <w:tab w:val="left" w:pos="3375"/>
          <w:tab w:val="center" w:pos="4535"/>
        </w:tabs>
        <w:spacing w:after="0"/>
        <w:rPr>
          <w:rFonts w:ascii="Georgia" w:hAnsi="Georgia" w:cs="Times New Roman"/>
          <w:sz w:val="28"/>
          <w:szCs w:val="28"/>
        </w:rPr>
      </w:pPr>
    </w:p>
    <w:p w:rsidR="00692133" w:rsidRDefault="00692133" w:rsidP="00D06045">
      <w:pPr>
        <w:tabs>
          <w:tab w:val="left" w:pos="3375"/>
          <w:tab w:val="center" w:pos="4535"/>
        </w:tabs>
        <w:spacing w:after="0"/>
        <w:rPr>
          <w:rFonts w:ascii="Georgia" w:hAnsi="Georgia" w:cs="Times New Roman"/>
          <w:sz w:val="28"/>
          <w:szCs w:val="28"/>
        </w:rPr>
      </w:pPr>
    </w:p>
    <w:p w:rsidR="00B50082" w:rsidRDefault="00B50082" w:rsidP="00231E8F">
      <w:pPr>
        <w:tabs>
          <w:tab w:val="left" w:pos="3375"/>
          <w:tab w:val="center" w:pos="4535"/>
        </w:tabs>
        <w:spacing w:after="0"/>
        <w:rPr>
          <w:rFonts w:ascii="Georgia" w:hAnsi="Georgia" w:cs="Times New Roman"/>
          <w:b/>
          <w:sz w:val="28"/>
          <w:szCs w:val="28"/>
        </w:rPr>
      </w:pPr>
    </w:p>
    <w:p w:rsidR="000F194A" w:rsidRDefault="000F194A" w:rsidP="00231E8F">
      <w:pPr>
        <w:tabs>
          <w:tab w:val="left" w:pos="3375"/>
          <w:tab w:val="center" w:pos="4535"/>
        </w:tabs>
        <w:spacing w:after="0"/>
        <w:rPr>
          <w:rFonts w:ascii="Georgia" w:hAnsi="Georgia" w:cs="Times New Roman"/>
          <w:b/>
          <w:sz w:val="28"/>
          <w:szCs w:val="28"/>
        </w:rPr>
      </w:pPr>
    </w:p>
    <w:p w:rsidR="000F194A" w:rsidRDefault="000F194A" w:rsidP="00231E8F">
      <w:pPr>
        <w:tabs>
          <w:tab w:val="left" w:pos="3375"/>
          <w:tab w:val="center" w:pos="4535"/>
        </w:tabs>
        <w:spacing w:after="0"/>
        <w:rPr>
          <w:rFonts w:ascii="Georgia" w:hAnsi="Georgia" w:cs="Times New Roman"/>
          <w:b/>
          <w:sz w:val="28"/>
          <w:szCs w:val="28"/>
        </w:rPr>
      </w:pPr>
    </w:p>
    <w:p w:rsidR="000F194A" w:rsidRDefault="000F194A" w:rsidP="00231E8F">
      <w:pPr>
        <w:tabs>
          <w:tab w:val="left" w:pos="3375"/>
          <w:tab w:val="center" w:pos="4535"/>
        </w:tabs>
        <w:spacing w:after="0"/>
        <w:rPr>
          <w:rFonts w:ascii="Georgia" w:hAnsi="Georgia" w:cs="Times New Roman"/>
          <w:b/>
          <w:sz w:val="28"/>
          <w:szCs w:val="28"/>
        </w:rPr>
      </w:pPr>
    </w:p>
    <w:p w:rsidR="000F194A" w:rsidRDefault="000F194A" w:rsidP="00231E8F">
      <w:pPr>
        <w:tabs>
          <w:tab w:val="left" w:pos="3375"/>
          <w:tab w:val="center" w:pos="4535"/>
        </w:tabs>
        <w:spacing w:after="0"/>
        <w:rPr>
          <w:rFonts w:ascii="Georgia" w:hAnsi="Georgia" w:cs="Times New Roman"/>
          <w:b/>
          <w:sz w:val="28"/>
          <w:szCs w:val="28"/>
        </w:rPr>
      </w:pPr>
    </w:p>
    <w:p w:rsidR="000F194A" w:rsidRDefault="000F194A" w:rsidP="00231E8F">
      <w:pPr>
        <w:tabs>
          <w:tab w:val="left" w:pos="3375"/>
          <w:tab w:val="center" w:pos="4535"/>
        </w:tabs>
        <w:spacing w:after="0"/>
        <w:rPr>
          <w:rFonts w:ascii="Georgia" w:hAnsi="Georgia" w:cs="Times New Roman"/>
          <w:b/>
          <w:sz w:val="28"/>
          <w:szCs w:val="28"/>
        </w:rPr>
      </w:pPr>
    </w:p>
    <w:p w:rsidR="000F194A" w:rsidRDefault="000F194A" w:rsidP="00231E8F">
      <w:pPr>
        <w:tabs>
          <w:tab w:val="left" w:pos="3375"/>
          <w:tab w:val="center" w:pos="4535"/>
        </w:tabs>
        <w:spacing w:after="0"/>
        <w:rPr>
          <w:rFonts w:ascii="Georgia" w:hAnsi="Georgia" w:cs="Times New Roman"/>
          <w:b/>
          <w:sz w:val="28"/>
          <w:szCs w:val="28"/>
        </w:rPr>
      </w:pPr>
    </w:p>
    <w:p w:rsidR="000F194A" w:rsidRDefault="000F194A" w:rsidP="00231E8F">
      <w:pPr>
        <w:tabs>
          <w:tab w:val="left" w:pos="3375"/>
          <w:tab w:val="center" w:pos="4535"/>
        </w:tabs>
        <w:spacing w:after="0"/>
        <w:rPr>
          <w:rFonts w:ascii="Georgia" w:hAnsi="Georgia" w:cs="Times New Roman"/>
          <w:b/>
          <w:sz w:val="28"/>
          <w:szCs w:val="28"/>
        </w:rPr>
      </w:pPr>
    </w:p>
    <w:p w:rsidR="000F194A" w:rsidRDefault="000F194A" w:rsidP="00231E8F">
      <w:pPr>
        <w:tabs>
          <w:tab w:val="left" w:pos="3375"/>
          <w:tab w:val="center" w:pos="4535"/>
        </w:tabs>
        <w:spacing w:after="0"/>
        <w:rPr>
          <w:rFonts w:ascii="Georgia" w:hAnsi="Georgia" w:cs="Times New Roman"/>
          <w:b/>
          <w:sz w:val="28"/>
          <w:szCs w:val="28"/>
        </w:rPr>
      </w:pPr>
    </w:p>
    <w:p w:rsidR="00D06045" w:rsidRPr="008D29E7" w:rsidRDefault="00AE3A43" w:rsidP="008D29E7">
      <w:pPr>
        <w:pStyle w:val="Titre1"/>
        <w:ind w:firstLine="3686"/>
        <w:rPr>
          <w:b/>
          <w:color w:val="auto"/>
        </w:rPr>
      </w:pPr>
      <w:bookmarkStart w:id="50" w:name="_Toc19978054"/>
      <w:r w:rsidRPr="008D29E7">
        <w:rPr>
          <w:b/>
          <w:color w:val="auto"/>
        </w:rPr>
        <w:lastRenderedPageBreak/>
        <w:t>CONCLUSION</w:t>
      </w:r>
      <w:bookmarkEnd w:id="50"/>
    </w:p>
    <w:p w:rsidR="00D06045" w:rsidRPr="00C564BE" w:rsidRDefault="00D06045" w:rsidP="00D06045">
      <w:pPr>
        <w:spacing w:after="0"/>
        <w:ind w:firstLine="1843"/>
        <w:rPr>
          <w:rFonts w:ascii="Georgia" w:hAnsi="Georgia" w:cs="Times New Roman"/>
          <w:sz w:val="28"/>
          <w:szCs w:val="28"/>
        </w:rPr>
      </w:pPr>
    </w:p>
    <w:p w:rsidR="00D06045" w:rsidRPr="00C564BE" w:rsidRDefault="00D06045" w:rsidP="00D06045">
      <w:pPr>
        <w:spacing w:after="0"/>
        <w:ind w:firstLine="1843"/>
        <w:rPr>
          <w:rFonts w:ascii="Georgia" w:hAnsi="Georgia" w:cs="Times New Roman"/>
          <w:sz w:val="28"/>
          <w:szCs w:val="28"/>
        </w:rPr>
      </w:pPr>
    </w:p>
    <w:p w:rsidR="00D06045" w:rsidRDefault="00D06045" w:rsidP="00D06045">
      <w:pPr>
        <w:spacing w:after="0" w:line="276" w:lineRule="auto"/>
        <w:ind w:firstLine="1134"/>
        <w:jc w:val="both"/>
        <w:rPr>
          <w:rFonts w:ascii="Georgia" w:hAnsi="Georgia" w:cs="Times New Roman"/>
          <w:sz w:val="28"/>
          <w:szCs w:val="28"/>
        </w:rPr>
      </w:pPr>
      <w:r w:rsidRPr="00C564BE">
        <w:rPr>
          <w:rFonts w:ascii="Georgia" w:hAnsi="Georgia" w:cs="Times New Roman"/>
          <w:sz w:val="28"/>
          <w:szCs w:val="28"/>
        </w:rPr>
        <w:t>L’étude sanctionnant la fin d</w:t>
      </w:r>
      <w:r>
        <w:rPr>
          <w:rFonts w:ascii="Georgia" w:hAnsi="Georgia" w:cs="Times New Roman"/>
          <w:sz w:val="28"/>
          <w:szCs w:val="28"/>
        </w:rPr>
        <w:t>e notre cycle de gradua</w:t>
      </w:r>
      <w:r w:rsidR="00672B49">
        <w:rPr>
          <w:rFonts w:ascii="Georgia" w:hAnsi="Georgia" w:cs="Times New Roman"/>
          <w:sz w:val="28"/>
          <w:szCs w:val="28"/>
        </w:rPr>
        <w:t>t et s’intitule</w:t>
      </w:r>
      <w:r w:rsidR="000C3F37">
        <w:rPr>
          <w:rFonts w:ascii="Georgia" w:hAnsi="Georgia" w:cs="Times New Roman"/>
          <w:sz w:val="28"/>
          <w:szCs w:val="28"/>
        </w:rPr>
        <w:t xml:space="preserve"> prise en charge </w:t>
      </w:r>
      <w:r w:rsidR="00672B49">
        <w:rPr>
          <w:rFonts w:ascii="Georgia" w:hAnsi="Georgia" w:cs="Times New Roman"/>
          <w:sz w:val="28"/>
          <w:szCs w:val="28"/>
        </w:rPr>
        <w:t>infirmière</w:t>
      </w:r>
      <w:r w:rsidR="000C3F37">
        <w:rPr>
          <w:rFonts w:ascii="Georgia" w:hAnsi="Georgia" w:cs="Times New Roman"/>
          <w:sz w:val="28"/>
          <w:szCs w:val="28"/>
        </w:rPr>
        <w:t xml:space="preserve"> des enfants de 0 à 5 ans souffrant de </w:t>
      </w:r>
      <w:r w:rsidR="000F194A">
        <w:rPr>
          <w:rFonts w:ascii="Georgia" w:hAnsi="Georgia" w:cs="Times New Roman"/>
          <w:sz w:val="28"/>
          <w:szCs w:val="28"/>
        </w:rPr>
        <w:t>paludisme grave forme anémique</w:t>
      </w:r>
      <w:r w:rsidR="00681C4E">
        <w:rPr>
          <w:rFonts w:ascii="Georgia" w:hAnsi="Georgia" w:cs="Times New Roman"/>
          <w:sz w:val="28"/>
          <w:szCs w:val="28"/>
        </w:rPr>
        <w:t xml:space="preserve">. </w:t>
      </w:r>
      <w:r w:rsidR="000F194A">
        <w:rPr>
          <w:rFonts w:ascii="Georgia" w:hAnsi="Georgia" w:cs="Times New Roman"/>
          <w:sz w:val="28"/>
          <w:szCs w:val="28"/>
        </w:rPr>
        <w:t>Elle a</w:t>
      </w:r>
      <w:r w:rsidR="00681C4E">
        <w:rPr>
          <w:rFonts w:ascii="Georgia" w:hAnsi="Georgia" w:cs="Times New Roman"/>
          <w:sz w:val="28"/>
          <w:szCs w:val="28"/>
        </w:rPr>
        <w:t xml:space="preserve"> </w:t>
      </w:r>
      <w:r w:rsidR="000F194A">
        <w:rPr>
          <w:rFonts w:ascii="Georgia" w:hAnsi="Georgia" w:cs="Times New Roman"/>
          <w:sz w:val="28"/>
          <w:szCs w:val="28"/>
        </w:rPr>
        <w:t>été menée</w:t>
      </w:r>
      <w:r w:rsidR="00681C4E">
        <w:rPr>
          <w:rFonts w:ascii="Georgia" w:hAnsi="Georgia" w:cs="Times New Roman"/>
          <w:sz w:val="28"/>
          <w:szCs w:val="28"/>
        </w:rPr>
        <w:t xml:space="preserve"> à l’hôpital </w:t>
      </w:r>
      <w:r w:rsidR="000F194A">
        <w:rPr>
          <w:rFonts w:ascii="Georgia" w:hAnsi="Georgia" w:cs="Times New Roman"/>
          <w:sz w:val="28"/>
          <w:szCs w:val="28"/>
        </w:rPr>
        <w:t>pédiatrie de</w:t>
      </w:r>
      <w:r w:rsidR="001B427A">
        <w:rPr>
          <w:rFonts w:ascii="Georgia" w:hAnsi="Georgia" w:cs="Times New Roman"/>
          <w:sz w:val="28"/>
          <w:szCs w:val="28"/>
        </w:rPr>
        <w:t xml:space="preserve"> </w:t>
      </w:r>
      <w:r w:rsidR="00681C4E">
        <w:rPr>
          <w:rFonts w:ascii="Georgia" w:hAnsi="Georgia" w:cs="Times New Roman"/>
          <w:sz w:val="28"/>
          <w:szCs w:val="28"/>
        </w:rPr>
        <w:t>KALEMBELEMBE</w:t>
      </w:r>
      <w:r w:rsidR="001B427A">
        <w:rPr>
          <w:rFonts w:ascii="Georgia" w:hAnsi="Georgia" w:cs="Times New Roman"/>
          <w:sz w:val="28"/>
          <w:szCs w:val="28"/>
        </w:rPr>
        <w:t xml:space="preserve"> </w:t>
      </w:r>
      <w:r w:rsidRPr="00C564BE">
        <w:rPr>
          <w:rFonts w:ascii="Georgia" w:hAnsi="Georgia" w:cs="Times New Roman"/>
          <w:sz w:val="28"/>
          <w:szCs w:val="28"/>
        </w:rPr>
        <w:t>couvrant la p</w:t>
      </w:r>
      <w:r w:rsidR="00DC59C4">
        <w:rPr>
          <w:rFonts w:ascii="Georgia" w:hAnsi="Georgia" w:cs="Times New Roman"/>
          <w:sz w:val="28"/>
          <w:szCs w:val="28"/>
        </w:rPr>
        <w:t xml:space="preserve">ériode de Mars à </w:t>
      </w:r>
      <w:r w:rsidR="00831D11">
        <w:rPr>
          <w:rFonts w:ascii="Georgia" w:hAnsi="Georgia" w:cs="Times New Roman"/>
          <w:sz w:val="28"/>
          <w:szCs w:val="28"/>
        </w:rPr>
        <w:t>juin</w:t>
      </w:r>
      <w:r w:rsidR="00DC59C4">
        <w:rPr>
          <w:rFonts w:ascii="Georgia" w:hAnsi="Georgia" w:cs="Times New Roman"/>
          <w:sz w:val="28"/>
          <w:szCs w:val="28"/>
        </w:rPr>
        <w:t xml:space="preserve"> 2019</w:t>
      </w:r>
    </w:p>
    <w:p w:rsidR="00D06045" w:rsidRDefault="00D06045" w:rsidP="00D06045">
      <w:pPr>
        <w:spacing w:after="0" w:line="276" w:lineRule="auto"/>
        <w:ind w:firstLine="1134"/>
        <w:jc w:val="both"/>
        <w:rPr>
          <w:rFonts w:ascii="Georgia" w:hAnsi="Georgia" w:cs="Times New Roman"/>
          <w:sz w:val="28"/>
          <w:szCs w:val="28"/>
        </w:rPr>
      </w:pPr>
    </w:p>
    <w:p w:rsidR="00D06045" w:rsidRDefault="000F194A" w:rsidP="00D06045">
      <w:pPr>
        <w:spacing w:after="0" w:line="276" w:lineRule="auto"/>
        <w:ind w:firstLine="1134"/>
        <w:jc w:val="both"/>
        <w:rPr>
          <w:rFonts w:ascii="Georgia" w:hAnsi="Georgia" w:cs="Times New Roman"/>
          <w:sz w:val="28"/>
          <w:szCs w:val="28"/>
        </w:rPr>
      </w:pPr>
      <w:r w:rsidRPr="00C564BE">
        <w:rPr>
          <w:rFonts w:ascii="Georgia" w:hAnsi="Georgia" w:cs="Times New Roman"/>
          <w:sz w:val="28"/>
          <w:szCs w:val="28"/>
        </w:rPr>
        <w:t>Notre</w:t>
      </w:r>
      <w:r>
        <w:rPr>
          <w:rFonts w:ascii="Georgia" w:hAnsi="Georgia" w:cs="Times New Roman"/>
          <w:sz w:val="28"/>
          <w:szCs w:val="28"/>
        </w:rPr>
        <w:t xml:space="preserve"> </w:t>
      </w:r>
      <w:r w:rsidRPr="00C564BE">
        <w:rPr>
          <w:rFonts w:ascii="Georgia" w:hAnsi="Georgia" w:cs="Times New Roman"/>
          <w:sz w:val="28"/>
          <w:szCs w:val="28"/>
        </w:rPr>
        <w:t>préoccupation</w:t>
      </w:r>
      <w:r w:rsidR="00D06045" w:rsidRPr="00C564BE">
        <w:rPr>
          <w:rFonts w:ascii="Georgia" w:hAnsi="Georgia" w:cs="Times New Roman"/>
          <w:sz w:val="28"/>
          <w:szCs w:val="28"/>
        </w:rPr>
        <w:t xml:space="preserve"> tournait</w:t>
      </w:r>
      <w:r w:rsidR="001B427A">
        <w:rPr>
          <w:rFonts w:ascii="Georgia" w:hAnsi="Georgia" w:cs="Times New Roman"/>
          <w:sz w:val="28"/>
          <w:szCs w:val="28"/>
        </w:rPr>
        <w:t xml:space="preserve"> </w:t>
      </w:r>
      <w:r w:rsidR="00D06045" w:rsidRPr="00C564BE">
        <w:rPr>
          <w:rFonts w:ascii="Georgia" w:hAnsi="Georgia" w:cs="Times New Roman"/>
          <w:sz w:val="28"/>
          <w:szCs w:val="28"/>
        </w:rPr>
        <w:t>autour de la question suivante :</w:t>
      </w:r>
      <w:r w:rsidR="00260187">
        <w:rPr>
          <w:rFonts w:ascii="Georgia" w:hAnsi="Georgia" w:cs="Times New Roman"/>
          <w:sz w:val="28"/>
          <w:szCs w:val="28"/>
        </w:rPr>
        <w:t xml:space="preserve"> </w:t>
      </w:r>
      <w:r w:rsidR="001B427A">
        <w:rPr>
          <w:rFonts w:ascii="Georgia" w:hAnsi="Georgia" w:cs="Times New Roman"/>
          <w:sz w:val="28"/>
          <w:szCs w:val="28"/>
        </w:rPr>
        <w:t xml:space="preserve"> </w:t>
      </w:r>
      <w:r w:rsidR="00A00B90" w:rsidRPr="00A00B90">
        <w:rPr>
          <w:rFonts w:ascii="Georgia" w:hAnsi="Georgia"/>
          <w:color w:val="000000"/>
          <w:sz w:val="28"/>
          <w:szCs w:val="28"/>
        </w:rPr>
        <w:t xml:space="preserve"> </w:t>
      </w:r>
      <w:r w:rsidR="00A00B90" w:rsidRPr="00BA31DC">
        <w:rPr>
          <w:rFonts w:ascii="Georgia" w:hAnsi="Georgia"/>
          <w:color w:val="000000"/>
          <w:sz w:val="28"/>
          <w:szCs w:val="28"/>
        </w:rPr>
        <w:t>les</w:t>
      </w:r>
      <w:r w:rsidR="001D468E">
        <w:rPr>
          <w:rFonts w:ascii="Georgia" w:hAnsi="Georgia"/>
          <w:color w:val="000000"/>
          <w:sz w:val="28"/>
          <w:szCs w:val="28"/>
        </w:rPr>
        <w:t xml:space="preserve"> </w:t>
      </w:r>
      <w:r w:rsidR="00A00B90" w:rsidRPr="00BA31DC">
        <w:rPr>
          <w:rFonts w:ascii="Georgia" w:hAnsi="Georgia"/>
          <w:color w:val="000000"/>
          <w:sz w:val="28"/>
          <w:szCs w:val="28"/>
        </w:rPr>
        <w:t>infirmiers prennent ils correctement en charge les enfants</w:t>
      </w:r>
      <w:r w:rsidR="001B427A">
        <w:rPr>
          <w:rFonts w:ascii="Georgia" w:hAnsi="Georgia"/>
          <w:color w:val="000000"/>
          <w:sz w:val="28"/>
          <w:szCs w:val="28"/>
        </w:rPr>
        <w:t xml:space="preserve"> </w:t>
      </w:r>
      <w:r w:rsidR="00672B49">
        <w:rPr>
          <w:rFonts w:ascii="Georgia" w:hAnsi="Georgia"/>
          <w:color w:val="000000"/>
          <w:sz w:val="28"/>
          <w:szCs w:val="28"/>
        </w:rPr>
        <w:t>de 0 à 5 ans souffrant du</w:t>
      </w:r>
      <w:r w:rsidR="00A00B90" w:rsidRPr="00BA31DC">
        <w:rPr>
          <w:rFonts w:ascii="Georgia" w:hAnsi="Georgia"/>
          <w:color w:val="000000"/>
          <w:sz w:val="28"/>
          <w:szCs w:val="28"/>
        </w:rPr>
        <w:t xml:space="preserve"> paludisme grave forme anémique</w:t>
      </w:r>
      <w:r w:rsidR="00A00B90">
        <w:rPr>
          <w:rFonts w:ascii="Georgia" w:hAnsi="Georgia"/>
          <w:color w:val="000000"/>
          <w:sz w:val="28"/>
          <w:szCs w:val="28"/>
        </w:rPr>
        <w:t> </w:t>
      </w:r>
      <w:r w:rsidR="00D06045">
        <w:rPr>
          <w:rFonts w:ascii="Georgia" w:hAnsi="Georgia"/>
          <w:sz w:val="28"/>
          <w:szCs w:val="28"/>
        </w:rPr>
        <w:t>?</w:t>
      </w:r>
      <w:r w:rsidR="00D06045">
        <w:rPr>
          <w:rFonts w:ascii="Georgia" w:hAnsi="Georgia" w:cs="Times New Roman"/>
          <w:sz w:val="28"/>
          <w:szCs w:val="28"/>
        </w:rPr>
        <w:t xml:space="preserve"> </w:t>
      </w:r>
    </w:p>
    <w:p w:rsidR="00D06045" w:rsidRDefault="00D06045" w:rsidP="00D06045">
      <w:pPr>
        <w:spacing w:after="0" w:line="276" w:lineRule="auto"/>
        <w:ind w:firstLine="1134"/>
        <w:jc w:val="both"/>
        <w:rPr>
          <w:rFonts w:ascii="Georgia" w:hAnsi="Georgia" w:cs="Times New Roman"/>
          <w:sz w:val="28"/>
          <w:szCs w:val="28"/>
        </w:rPr>
      </w:pPr>
    </w:p>
    <w:p w:rsidR="00D06045" w:rsidRDefault="00D06045" w:rsidP="00C01DC0">
      <w:pPr>
        <w:pStyle w:val="Paragraphedeliste"/>
        <w:spacing w:line="276" w:lineRule="auto"/>
        <w:ind w:left="0" w:firstLine="1134"/>
        <w:jc w:val="both"/>
        <w:rPr>
          <w:rFonts w:ascii="Georgia" w:hAnsi="Georgia" w:cs="Times New Roman"/>
          <w:sz w:val="28"/>
          <w:szCs w:val="28"/>
        </w:rPr>
      </w:pPr>
      <w:r>
        <w:rPr>
          <w:rFonts w:ascii="Georgia" w:hAnsi="Georgia"/>
          <w:sz w:val="28"/>
          <w:szCs w:val="28"/>
        </w:rPr>
        <w:t>Notre but était</w:t>
      </w:r>
      <w:r w:rsidRPr="00043FB0">
        <w:rPr>
          <w:rFonts w:ascii="Georgia" w:hAnsi="Georgia"/>
          <w:sz w:val="28"/>
          <w:szCs w:val="28"/>
        </w:rPr>
        <w:t xml:space="preserve"> </w:t>
      </w:r>
      <w:r w:rsidR="000F194A" w:rsidRPr="00043FB0">
        <w:rPr>
          <w:rFonts w:ascii="Georgia" w:hAnsi="Georgia"/>
          <w:sz w:val="28"/>
          <w:szCs w:val="28"/>
        </w:rPr>
        <w:t>d’apprécier</w:t>
      </w:r>
      <w:r w:rsidR="000F194A" w:rsidRPr="00457548">
        <w:rPr>
          <w:rFonts w:ascii="Georgia" w:hAnsi="Georgia"/>
          <w:color w:val="000000"/>
          <w:sz w:val="28"/>
          <w:szCs w:val="28"/>
        </w:rPr>
        <w:t xml:space="preserve"> </w:t>
      </w:r>
      <w:r w:rsidR="000F194A" w:rsidRPr="00BA31DC">
        <w:rPr>
          <w:rFonts w:ascii="Georgia" w:hAnsi="Georgia"/>
          <w:color w:val="000000"/>
          <w:sz w:val="28"/>
          <w:szCs w:val="28"/>
        </w:rPr>
        <w:t>la</w:t>
      </w:r>
      <w:r w:rsidR="00457548" w:rsidRPr="00BA31DC">
        <w:rPr>
          <w:rFonts w:ascii="Georgia" w:hAnsi="Georgia"/>
          <w:color w:val="000000"/>
          <w:sz w:val="28"/>
          <w:szCs w:val="28"/>
        </w:rPr>
        <w:t xml:space="preserve"> Prise en charge </w:t>
      </w:r>
      <w:r w:rsidR="001B427A" w:rsidRPr="00BA31DC">
        <w:rPr>
          <w:rFonts w:ascii="Georgia" w:hAnsi="Georgia"/>
          <w:color w:val="000000"/>
          <w:sz w:val="28"/>
          <w:szCs w:val="28"/>
        </w:rPr>
        <w:t>infirmièr</w:t>
      </w:r>
      <w:r w:rsidR="001B427A">
        <w:rPr>
          <w:rFonts w:ascii="Georgia" w:hAnsi="Georgia"/>
          <w:color w:val="000000"/>
          <w:sz w:val="28"/>
          <w:szCs w:val="28"/>
        </w:rPr>
        <w:t>e</w:t>
      </w:r>
      <w:r w:rsidR="00457548" w:rsidRPr="00BA31DC">
        <w:rPr>
          <w:rFonts w:ascii="Georgia" w:hAnsi="Georgia"/>
          <w:color w:val="000000"/>
          <w:sz w:val="28"/>
          <w:szCs w:val="28"/>
        </w:rPr>
        <w:t xml:space="preserve"> des enfants de 0 à 5 ans</w:t>
      </w:r>
      <w:r w:rsidR="001B427A">
        <w:rPr>
          <w:rFonts w:ascii="Georgia" w:hAnsi="Georgia"/>
          <w:color w:val="000000"/>
          <w:sz w:val="28"/>
          <w:szCs w:val="28"/>
        </w:rPr>
        <w:t xml:space="preserve"> </w:t>
      </w:r>
      <w:r w:rsidR="00457548" w:rsidRPr="00BA31DC">
        <w:rPr>
          <w:rFonts w:ascii="Georgia" w:hAnsi="Georgia"/>
          <w:color w:val="000000"/>
          <w:sz w:val="28"/>
          <w:szCs w:val="28"/>
        </w:rPr>
        <w:t>souffrant de paludisme grave forme anémique</w:t>
      </w:r>
      <w:r w:rsidR="00457548">
        <w:rPr>
          <w:rFonts w:ascii="Georgia" w:hAnsi="Georgia" w:cs="Times New Roman"/>
          <w:sz w:val="28"/>
          <w:szCs w:val="28"/>
        </w:rPr>
        <w:t xml:space="preserve">. </w:t>
      </w:r>
      <w:r w:rsidRPr="00C564BE">
        <w:rPr>
          <w:rFonts w:ascii="Georgia" w:hAnsi="Georgia" w:cs="Times New Roman"/>
          <w:sz w:val="28"/>
          <w:szCs w:val="28"/>
        </w:rPr>
        <w:t>Nous avons mené un</w:t>
      </w:r>
      <w:r w:rsidR="00672B49">
        <w:rPr>
          <w:rFonts w:ascii="Georgia" w:hAnsi="Georgia" w:cs="Times New Roman"/>
          <w:sz w:val="28"/>
          <w:szCs w:val="28"/>
        </w:rPr>
        <w:t>e enquête sur un échantillon de</w:t>
      </w:r>
      <w:r w:rsidR="00457548">
        <w:rPr>
          <w:rFonts w:ascii="Georgia" w:hAnsi="Georgia" w:cs="Times New Roman"/>
          <w:sz w:val="28"/>
          <w:szCs w:val="28"/>
        </w:rPr>
        <w:t xml:space="preserve"> 10 </w:t>
      </w:r>
      <w:r w:rsidR="003049D7">
        <w:rPr>
          <w:rFonts w:ascii="Georgia" w:hAnsi="Georgia" w:cs="Times New Roman"/>
          <w:sz w:val="28"/>
          <w:szCs w:val="28"/>
        </w:rPr>
        <w:t>infirmiers (ères</w:t>
      </w:r>
      <w:r w:rsidR="00457548">
        <w:rPr>
          <w:rFonts w:ascii="Georgia" w:hAnsi="Georgia" w:cs="Times New Roman"/>
          <w:sz w:val="28"/>
          <w:szCs w:val="28"/>
        </w:rPr>
        <w:t>)</w:t>
      </w:r>
      <w:r>
        <w:rPr>
          <w:rFonts w:ascii="Georgia" w:hAnsi="Georgia" w:cs="Times New Roman"/>
          <w:sz w:val="28"/>
          <w:szCs w:val="28"/>
        </w:rPr>
        <w:t xml:space="preserve"> </w:t>
      </w:r>
      <w:r w:rsidR="00672B49">
        <w:rPr>
          <w:rFonts w:ascii="Georgia" w:hAnsi="Georgia" w:cs="Times New Roman"/>
          <w:sz w:val="28"/>
          <w:szCs w:val="28"/>
        </w:rPr>
        <w:t>à</w:t>
      </w:r>
      <w:r w:rsidR="003049D7">
        <w:rPr>
          <w:rFonts w:ascii="Georgia" w:hAnsi="Georgia" w:cs="Times New Roman"/>
          <w:sz w:val="28"/>
          <w:szCs w:val="28"/>
        </w:rPr>
        <w:t xml:space="preserve"> l’hô</w:t>
      </w:r>
      <w:r w:rsidR="00E95ED6">
        <w:rPr>
          <w:rFonts w:ascii="Georgia" w:hAnsi="Georgia" w:cs="Times New Roman"/>
          <w:sz w:val="28"/>
          <w:szCs w:val="28"/>
        </w:rPr>
        <w:t>pital pédiatrie de KALEMBELEMBE,</w:t>
      </w:r>
      <w:r w:rsidR="00B07211">
        <w:rPr>
          <w:rFonts w:ascii="Georgia" w:hAnsi="Georgia" w:cs="Times New Roman"/>
          <w:sz w:val="28"/>
          <w:szCs w:val="28"/>
        </w:rPr>
        <w:t xml:space="preserve"> </w:t>
      </w:r>
      <w:r w:rsidRPr="003049D7">
        <w:rPr>
          <w:rFonts w:ascii="Georgia" w:hAnsi="Georgia" w:cs="Times New Roman"/>
          <w:sz w:val="28"/>
          <w:szCs w:val="28"/>
        </w:rPr>
        <w:t>tandis que la population c</w:t>
      </w:r>
      <w:r w:rsidR="003049D7">
        <w:rPr>
          <w:rFonts w:ascii="Georgia" w:hAnsi="Georgia" w:cs="Times New Roman"/>
          <w:sz w:val="28"/>
          <w:szCs w:val="28"/>
        </w:rPr>
        <w:t>ible de ce dernier était de 25 infirmiers</w:t>
      </w:r>
      <w:r w:rsidRPr="003049D7">
        <w:rPr>
          <w:rFonts w:ascii="Georgia" w:hAnsi="Georgia" w:cs="Times New Roman"/>
          <w:sz w:val="28"/>
          <w:szCs w:val="28"/>
        </w:rPr>
        <w:t xml:space="preserve">. </w:t>
      </w:r>
    </w:p>
    <w:p w:rsidR="00F429BE" w:rsidRDefault="00D06045" w:rsidP="00BA4D79">
      <w:pPr>
        <w:autoSpaceDE w:val="0"/>
        <w:autoSpaceDN w:val="0"/>
        <w:adjustRightInd w:val="0"/>
        <w:spacing w:after="0" w:line="276" w:lineRule="auto"/>
        <w:ind w:firstLine="1134"/>
        <w:jc w:val="both"/>
        <w:rPr>
          <w:rFonts w:ascii="Georgia" w:hAnsi="Georgia" w:cs="Times New Roman"/>
          <w:sz w:val="28"/>
          <w:szCs w:val="28"/>
        </w:rPr>
      </w:pPr>
      <w:r w:rsidRPr="00C564BE">
        <w:rPr>
          <w:rFonts w:ascii="Georgia" w:hAnsi="Georgia" w:cs="Times New Roman"/>
          <w:sz w:val="28"/>
          <w:szCs w:val="28"/>
        </w:rPr>
        <w:t xml:space="preserve">A l’issue des analyses nous sommes arrivés </w:t>
      </w:r>
      <w:r w:rsidR="00AA7276" w:rsidRPr="00C564BE">
        <w:rPr>
          <w:rFonts w:ascii="Georgia" w:hAnsi="Georgia" w:cs="Times New Roman"/>
          <w:sz w:val="28"/>
          <w:szCs w:val="28"/>
        </w:rPr>
        <w:t>aux r</w:t>
      </w:r>
      <w:r w:rsidR="00AA7276">
        <w:rPr>
          <w:rFonts w:ascii="Georgia" w:hAnsi="Georgia" w:cs="Times New Roman"/>
          <w:sz w:val="28"/>
          <w:szCs w:val="28"/>
        </w:rPr>
        <w:t>ésultats globaux</w:t>
      </w:r>
      <w:r w:rsidR="00584E3C">
        <w:rPr>
          <w:rFonts w:ascii="Georgia" w:hAnsi="Georgia" w:cs="Times New Roman"/>
          <w:sz w:val="28"/>
          <w:szCs w:val="28"/>
        </w:rPr>
        <w:t xml:space="preserve"> </w:t>
      </w:r>
      <w:r w:rsidR="002C141D">
        <w:rPr>
          <w:rFonts w:ascii="Georgia" w:hAnsi="Georgia" w:cs="Times New Roman"/>
          <w:sz w:val="28"/>
          <w:szCs w:val="28"/>
        </w:rPr>
        <w:t xml:space="preserve">de </w:t>
      </w:r>
      <w:r>
        <w:rPr>
          <w:rFonts w:ascii="Georgia" w:hAnsi="Georgia" w:cs="Times New Roman"/>
          <w:sz w:val="28"/>
          <w:szCs w:val="28"/>
        </w:rPr>
        <w:t>6</w:t>
      </w:r>
      <w:r w:rsidR="002C141D">
        <w:rPr>
          <w:rFonts w:ascii="Georgia" w:hAnsi="Georgia" w:cs="Times New Roman"/>
          <w:sz w:val="28"/>
          <w:szCs w:val="28"/>
        </w:rPr>
        <w:t>5%</w:t>
      </w:r>
      <w:r w:rsidR="00672B49">
        <w:rPr>
          <w:rFonts w:ascii="Georgia" w:hAnsi="Georgia" w:cs="Times New Roman"/>
          <w:sz w:val="28"/>
          <w:szCs w:val="28"/>
        </w:rPr>
        <w:t xml:space="preserve"> qui sont largement inférieurs</w:t>
      </w:r>
      <w:r w:rsidR="00AA7276">
        <w:rPr>
          <w:rFonts w:ascii="Georgia" w:hAnsi="Georgia" w:cs="Times New Roman"/>
          <w:sz w:val="28"/>
          <w:szCs w:val="28"/>
        </w:rPr>
        <w:t xml:space="preserve"> à notre critère d’acceptabilité</w:t>
      </w:r>
      <w:r w:rsidR="00672B49">
        <w:rPr>
          <w:rFonts w:ascii="Georgia" w:hAnsi="Georgia" w:cs="Times New Roman"/>
          <w:sz w:val="28"/>
          <w:szCs w:val="28"/>
        </w:rPr>
        <w:t xml:space="preserve"> fixé à 70</w:t>
      </w:r>
      <w:r w:rsidR="00F429BE">
        <w:rPr>
          <w:rFonts w:ascii="Georgia" w:hAnsi="Georgia" w:cs="Times New Roman"/>
          <w:sz w:val="28"/>
          <w:szCs w:val="28"/>
        </w:rPr>
        <w:t>%</w:t>
      </w:r>
      <w:r w:rsidR="002C141D">
        <w:rPr>
          <w:rFonts w:ascii="Georgia" w:hAnsi="Georgia" w:cs="Times New Roman"/>
          <w:sz w:val="28"/>
          <w:szCs w:val="28"/>
        </w:rPr>
        <w:t>.</w:t>
      </w:r>
      <w:r w:rsidR="00AA7276">
        <w:rPr>
          <w:rFonts w:ascii="Georgia" w:hAnsi="Georgia" w:cs="Times New Roman"/>
          <w:sz w:val="28"/>
          <w:szCs w:val="28"/>
        </w:rPr>
        <w:t xml:space="preserve"> </w:t>
      </w:r>
    </w:p>
    <w:p w:rsidR="00D06045" w:rsidRPr="00C564BE" w:rsidRDefault="002C141D" w:rsidP="00BA4D79">
      <w:pPr>
        <w:autoSpaceDE w:val="0"/>
        <w:autoSpaceDN w:val="0"/>
        <w:adjustRightInd w:val="0"/>
        <w:spacing w:after="0" w:line="276" w:lineRule="auto"/>
        <w:ind w:firstLine="1134"/>
        <w:jc w:val="both"/>
        <w:rPr>
          <w:rFonts w:ascii="Georgia" w:hAnsi="Georgia" w:cs="Times New Roman"/>
          <w:b/>
          <w:sz w:val="28"/>
          <w:szCs w:val="28"/>
        </w:rPr>
        <w:sectPr w:rsidR="00D06045" w:rsidRPr="00C564BE" w:rsidSect="00C31F3A">
          <w:headerReference w:type="default" r:id="rId9"/>
          <w:pgSz w:w="11906" w:h="16838"/>
          <w:pgMar w:top="1418" w:right="1418" w:bottom="1276" w:left="1418" w:header="709" w:footer="709" w:gutter="0"/>
          <w:cols w:space="708"/>
          <w:docGrid w:linePitch="360"/>
        </w:sectPr>
      </w:pPr>
      <w:r>
        <w:rPr>
          <w:rFonts w:ascii="Georgia" w:hAnsi="Georgia" w:cs="Times New Roman"/>
          <w:sz w:val="28"/>
          <w:szCs w:val="28"/>
        </w:rPr>
        <w:t>C</w:t>
      </w:r>
      <w:r w:rsidR="00D06045">
        <w:rPr>
          <w:rFonts w:ascii="Georgia" w:hAnsi="Georgia" w:cs="Times New Roman"/>
          <w:sz w:val="28"/>
          <w:szCs w:val="28"/>
        </w:rPr>
        <w:t>es</w:t>
      </w:r>
      <w:r w:rsidR="00D06045" w:rsidRPr="00C564BE">
        <w:rPr>
          <w:rFonts w:ascii="Georgia" w:hAnsi="Georgia" w:cs="Times New Roman"/>
          <w:sz w:val="28"/>
          <w:szCs w:val="28"/>
        </w:rPr>
        <w:t xml:space="preserve"> </w:t>
      </w:r>
      <w:r w:rsidR="000F194A" w:rsidRPr="00C564BE">
        <w:rPr>
          <w:rFonts w:ascii="Georgia" w:hAnsi="Georgia" w:cs="Times New Roman"/>
          <w:sz w:val="28"/>
          <w:szCs w:val="28"/>
        </w:rPr>
        <w:t>résultats</w:t>
      </w:r>
      <w:r w:rsidR="000F194A">
        <w:rPr>
          <w:rFonts w:ascii="Georgia" w:hAnsi="Georgia" w:cs="Times New Roman"/>
          <w:sz w:val="28"/>
          <w:szCs w:val="28"/>
        </w:rPr>
        <w:t xml:space="preserve"> nous</w:t>
      </w:r>
      <w:r w:rsidR="001B427A">
        <w:rPr>
          <w:rFonts w:ascii="Georgia" w:hAnsi="Georgia" w:cs="Times New Roman"/>
          <w:sz w:val="28"/>
          <w:szCs w:val="28"/>
        </w:rPr>
        <w:t xml:space="preserve"> </w:t>
      </w:r>
      <w:r w:rsidR="00EC4BCF" w:rsidRPr="00C564BE">
        <w:rPr>
          <w:rFonts w:ascii="Georgia" w:hAnsi="Georgia" w:cs="Times New Roman"/>
          <w:sz w:val="28"/>
          <w:szCs w:val="28"/>
        </w:rPr>
        <w:t xml:space="preserve">amènent </w:t>
      </w:r>
      <w:r w:rsidR="00EC4BCF">
        <w:rPr>
          <w:rFonts w:ascii="Georgia" w:hAnsi="Georgia" w:cs="Times New Roman"/>
          <w:sz w:val="28"/>
          <w:szCs w:val="28"/>
        </w:rPr>
        <w:t>à</w:t>
      </w:r>
      <w:r w:rsidR="00D06045" w:rsidRPr="00C564BE">
        <w:rPr>
          <w:rFonts w:ascii="Georgia" w:hAnsi="Georgia" w:cs="Times New Roman"/>
          <w:sz w:val="28"/>
          <w:szCs w:val="28"/>
        </w:rPr>
        <w:t xml:space="preserve"> </w:t>
      </w:r>
      <w:r w:rsidR="00D06045">
        <w:rPr>
          <w:rFonts w:ascii="Georgia" w:hAnsi="Georgia" w:cs="Times New Roman"/>
          <w:sz w:val="28"/>
          <w:szCs w:val="28"/>
        </w:rPr>
        <w:t>conclure que</w:t>
      </w:r>
      <w:r w:rsidR="00584E3C">
        <w:rPr>
          <w:rFonts w:ascii="Georgia" w:hAnsi="Georgia" w:cs="Times New Roman"/>
          <w:sz w:val="28"/>
          <w:szCs w:val="28"/>
        </w:rPr>
        <w:t xml:space="preserve"> </w:t>
      </w:r>
      <w:r w:rsidR="00584E3C" w:rsidRPr="00BA31DC">
        <w:rPr>
          <w:rFonts w:ascii="Georgia" w:hAnsi="Georgia"/>
          <w:color w:val="000000"/>
          <w:sz w:val="28"/>
          <w:szCs w:val="28"/>
        </w:rPr>
        <w:t xml:space="preserve">la Prise en charge </w:t>
      </w:r>
      <w:r w:rsidR="000F194A" w:rsidRPr="00BA31DC">
        <w:rPr>
          <w:rFonts w:ascii="Georgia" w:hAnsi="Georgia"/>
          <w:color w:val="000000"/>
          <w:sz w:val="28"/>
          <w:szCs w:val="28"/>
        </w:rPr>
        <w:t>infirmièr</w:t>
      </w:r>
      <w:r w:rsidR="000F194A">
        <w:rPr>
          <w:rFonts w:ascii="Georgia" w:hAnsi="Georgia"/>
          <w:color w:val="000000"/>
          <w:sz w:val="28"/>
          <w:szCs w:val="28"/>
        </w:rPr>
        <w:t>e</w:t>
      </w:r>
      <w:r w:rsidR="001B427A">
        <w:rPr>
          <w:rFonts w:ascii="Georgia" w:hAnsi="Georgia"/>
          <w:color w:val="000000"/>
          <w:sz w:val="28"/>
          <w:szCs w:val="28"/>
        </w:rPr>
        <w:t xml:space="preserve"> </w:t>
      </w:r>
      <w:r w:rsidR="00584E3C" w:rsidRPr="00BA31DC">
        <w:rPr>
          <w:rFonts w:ascii="Georgia" w:hAnsi="Georgia"/>
          <w:color w:val="000000"/>
          <w:sz w:val="28"/>
          <w:szCs w:val="28"/>
        </w:rPr>
        <w:t xml:space="preserve"> des </w:t>
      </w:r>
      <w:r w:rsidR="001B427A">
        <w:rPr>
          <w:rFonts w:ascii="Georgia" w:hAnsi="Georgia"/>
          <w:color w:val="000000"/>
          <w:sz w:val="28"/>
          <w:szCs w:val="28"/>
        </w:rPr>
        <w:t xml:space="preserve"> </w:t>
      </w:r>
      <w:r w:rsidR="00584E3C" w:rsidRPr="00BA31DC">
        <w:rPr>
          <w:rFonts w:ascii="Georgia" w:hAnsi="Georgia"/>
          <w:color w:val="000000"/>
          <w:sz w:val="28"/>
          <w:szCs w:val="28"/>
        </w:rPr>
        <w:t>enfants de 0 à 5 ans souffrant de paludisme grave forme anémique</w:t>
      </w:r>
      <w:r w:rsidR="00D06045">
        <w:rPr>
          <w:rFonts w:ascii="Georgia" w:hAnsi="Georgia" w:cs="Times New Roman"/>
          <w:sz w:val="28"/>
          <w:szCs w:val="28"/>
        </w:rPr>
        <w:t xml:space="preserve"> </w:t>
      </w:r>
      <w:r w:rsidR="00B07211">
        <w:rPr>
          <w:rFonts w:ascii="Georgia" w:hAnsi="Georgia" w:cs="Times New Roman"/>
          <w:sz w:val="28"/>
          <w:szCs w:val="28"/>
        </w:rPr>
        <w:t xml:space="preserve"> </w:t>
      </w:r>
      <w:r w:rsidR="00AA7276">
        <w:rPr>
          <w:rFonts w:ascii="Georgia" w:hAnsi="Georgia" w:cs="Times New Roman"/>
          <w:sz w:val="28"/>
          <w:szCs w:val="28"/>
        </w:rPr>
        <w:t xml:space="preserve"> est</w:t>
      </w:r>
      <w:r w:rsidR="00127276">
        <w:rPr>
          <w:rFonts w:ascii="Georgia" w:hAnsi="Georgia" w:cs="Times New Roman"/>
          <w:sz w:val="28"/>
          <w:szCs w:val="28"/>
        </w:rPr>
        <w:t xml:space="preserve"> </w:t>
      </w:r>
      <w:r w:rsidR="00AA7276">
        <w:rPr>
          <w:rFonts w:ascii="Georgia" w:hAnsi="Georgia" w:cs="Times New Roman"/>
          <w:sz w:val="28"/>
          <w:szCs w:val="28"/>
        </w:rPr>
        <w:t xml:space="preserve"> inadéquate</w:t>
      </w:r>
      <w:r w:rsidR="00B07211">
        <w:rPr>
          <w:rFonts w:ascii="Georgia" w:hAnsi="Georgia" w:cs="Times New Roman"/>
          <w:sz w:val="28"/>
          <w:szCs w:val="28"/>
        </w:rPr>
        <w:t xml:space="preserve"> </w:t>
      </w:r>
      <w:r w:rsidR="00127276">
        <w:rPr>
          <w:rFonts w:ascii="Georgia" w:hAnsi="Georgia" w:cs="Times New Roman"/>
          <w:sz w:val="28"/>
          <w:szCs w:val="28"/>
        </w:rPr>
        <w:t xml:space="preserve"> </w:t>
      </w:r>
      <w:r w:rsidR="001370D2">
        <w:rPr>
          <w:rFonts w:ascii="Georgia" w:hAnsi="Georgia" w:cs="Times New Roman"/>
          <w:sz w:val="28"/>
          <w:szCs w:val="28"/>
        </w:rPr>
        <w:t>à</w:t>
      </w:r>
      <w:r w:rsidR="00B07211">
        <w:rPr>
          <w:rFonts w:ascii="Georgia" w:hAnsi="Georgia" w:cs="Times New Roman"/>
          <w:sz w:val="28"/>
          <w:szCs w:val="28"/>
        </w:rPr>
        <w:t xml:space="preserve"> l’hôpital </w:t>
      </w:r>
      <w:r w:rsidR="00127276">
        <w:rPr>
          <w:rFonts w:ascii="Georgia" w:hAnsi="Georgia" w:cs="Times New Roman"/>
          <w:sz w:val="28"/>
          <w:szCs w:val="28"/>
        </w:rPr>
        <w:t xml:space="preserve"> </w:t>
      </w:r>
      <w:r w:rsidR="00B07211">
        <w:rPr>
          <w:rFonts w:ascii="Georgia" w:hAnsi="Georgia" w:cs="Times New Roman"/>
          <w:sz w:val="28"/>
          <w:szCs w:val="28"/>
        </w:rPr>
        <w:t xml:space="preserve">pédiatrie </w:t>
      </w:r>
      <w:r w:rsidR="00127276">
        <w:rPr>
          <w:rFonts w:ascii="Georgia" w:hAnsi="Georgia" w:cs="Times New Roman"/>
          <w:sz w:val="28"/>
          <w:szCs w:val="28"/>
        </w:rPr>
        <w:t xml:space="preserve"> </w:t>
      </w:r>
      <w:r w:rsidR="00B07211">
        <w:rPr>
          <w:rFonts w:ascii="Georgia" w:hAnsi="Georgia" w:cs="Times New Roman"/>
          <w:sz w:val="28"/>
          <w:szCs w:val="28"/>
        </w:rPr>
        <w:t xml:space="preserve">de </w:t>
      </w:r>
      <w:r w:rsidR="00127276">
        <w:rPr>
          <w:rFonts w:ascii="Georgia" w:hAnsi="Georgia" w:cs="Times New Roman"/>
          <w:sz w:val="28"/>
          <w:szCs w:val="28"/>
        </w:rPr>
        <w:t xml:space="preserve"> KALEMBELEMBE de</w:t>
      </w:r>
      <w:r w:rsidR="00127276">
        <w:rPr>
          <w:rFonts w:ascii="Georgia" w:hAnsi="Georgia" w:cs="Times New Roman"/>
          <w:sz w:val="28"/>
          <w:szCs w:val="28"/>
        </w:rPr>
        <w:tab/>
      </w:r>
      <w:r w:rsidR="00B07211">
        <w:rPr>
          <w:rFonts w:ascii="Georgia" w:hAnsi="Georgia" w:cs="Times New Roman"/>
          <w:sz w:val="28"/>
          <w:szCs w:val="28"/>
        </w:rPr>
        <w:t>KINSHASA</w:t>
      </w:r>
      <w:r w:rsidR="00AA7276">
        <w:rPr>
          <w:rFonts w:ascii="Georgia" w:hAnsi="Georgia" w:cs="Times New Roman"/>
          <w:sz w:val="28"/>
          <w:szCs w:val="28"/>
        </w:rPr>
        <w:t>.</w:t>
      </w:r>
      <w:r w:rsidR="00584E3C">
        <w:rPr>
          <w:rFonts w:ascii="Georgia" w:hAnsi="Georgia" w:cs="Times New Roman"/>
          <w:sz w:val="28"/>
          <w:szCs w:val="28"/>
        </w:rPr>
        <w:t xml:space="preserve"> </w:t>
      </w:r>
    </w:p>
    <w:p w:rsidR="00565F48" w:rsidRDefault="00F643E5" w:rsidP="000C6CDF">
      <w:pPr>
        <w:pStyle w:val="Titre2"/>
        <w:jc w:val="center"/>
        <w:rPr>
          <w:rFonts w:ascii="Georgia" w:hAnsi="Georgia"/>
          <w:b/>
          <w:color w:val="auto"/>
          <w:sz w:val="28"/>
          <w:szCs w:val="28"/>
        </w:rPr>
      </w:pPr>
      <w:bookmarkStart w:id="51" w:name="_Toc19978055"/>
      <w:r w:rsidRPr="000C6CDF">
        <w:rPr>
          <w:rFonts w:ascii="Georgia" w:hAnsi="Georgia"/>
          <w:b/>
          <w:color w:val="auto"/>
          <w:sz w:val="28"/>
          <w:szCs w:val="28"/>
        </w:rPr>
        <w:lastRenderedPageBreak/>
        <w:t>SUGGESTIONS</w:t>
      </w:r>
      <w:bookmarkEnd w:id="51"/>
    </w:p>
    <w:p w:rsidR="000C6CDF" w:rsidRPr="000C6CDF" w:rsidRDefault="000C6CDF" w:rsidP="000C6CDF"/>
    <w:p w:rsidR="00CF4445" w:rsidRDefault="000F194A" w:rsidP="00CF4445">
      <w:pPr>
        <w:spacing w:line="276" w:lineRule="auto"/>
        <w:ind w:firstLine="993"/>
        <w:jc w:val="both"/>
        <w:rPr>
          <w:rFonts w:ascii="Georgia" w:hAnsi="Georgia"/>
          <w:color w:val="000000"/>
          <w:sz w:val="28"/>
          <w:szCs w:val="28"/>
        </w:rPr>
      </w:pPr>
      <w:r>
        <w:rPr>
          <w:rFonts w:ascii="Georgia" w:hAnsi="Georgia"/>
          <w:color w:val="000000"/>
          <w:sz w:val="28"/>
          <w:szCs w:val="28"/>
        </w:rPr>
        <w:t>Au regards de ce</w:t>
      </w:r>
      <w:r w:rsidR="003C1A71">
        <w:rPr>
          <w:rFonts w:ascii="Georgia" w:hAnsi="Georgia"/>
          <w:color w:val="000000"/>
          <w:sz w:val="28"/>
          <w:szCs w:val="28"/>
        </w:rPr>
        <w:t xml:space="preserve"> </w:t>
      </w:r>
      <w:r>
        <w:rPr>
          <w:rFonts w:ascii="Georgia" w:hAnsi="Georgia"/>
          <w:color w:val="000000"/>
          <w:sz w:val="28"/>
          <w:szCs w:val="28"/>
        </w:rPr>
        <w:t>qui précède</w:t>
      </w:r>
      <w:r w:rsidR="003C1A71">
        <w:rPr>
          <w:rFonts w:ascii="Georgia" w:hAnsi="Georgia"/>
          <w:color w:val="000000"/>
          <w:sz w:val="28"/>
          <w:szCs w:val="28"/>
        </w:rPr>
        <w:t xml:space="preserve"> </w:t>
      </w:r>
      <w:r w:rsidR="008B455A">
        <w:rPr>
          <w:rFonts w:ascii="Georgia" w:hAnsi="Georgia"/>
          <w:color w:val="000000"/>
          <w:sz w:val="28"/>
          <w:szCs w:val="28"/>
        </w:rPr>
        <w:t xml:space="preserve">à la conclusion, nous </w:t>
      </w:r>
      <w:r w:rsidR="00674D5A">
        <w:rPr>
          <w:rFonts w:ascii="Georgia" w:hAnsi="Georgia"/>
          <w:color w:val="000000"/>
          <w:sz w:val="28"/>
          <w:szCs w:val="28"/>
        </w:rPr>
        <w:t>suggérons</w:t>
      </w:r>
      <w:r w:rsidR="008B455A">
        <w:rPr>
          <w:rFonts w:ascii="Georgia" w:hAnsi="Georgia"/>
          <w:color w:val="000000"/>
          <w:sz w:val="28"/>
          <w:szCs w:val="28"/>
        </w:rPr>
        <w:t xml:space="preserve"> aux</w:t>
      </w:r>
      <w:r w:rsidR="00767C00">
        <w:rPr>
          <w:rFonts w:ascii="Georgia" w:hAnsi="Georgia"/>
          <w:color w:val="000000"/>
          <w:sz w:val="28"/>
          <w:szCs w:val="28"/>
        </w:rPr>
        <w:t xml:space="preserve"> </w:t>
      </w:r>
      <w:r w:rsidR="003C1A71">
        <w:rPr>
          <w:rFonts w:ascii="Georgia" w:hAnsi="Georgia"/>
          <w:color w:val="000000"/>
          <w:sz w:val="28"/>
          <w:szCs w:val="28"/>
        </w:rPr>
        <w:t>autorités de l’</w:t>
      </w:r>
      <w:r w:rsidR="00674D5A">
        <w:rPr>
          <w:rFonts w:ascii="Georgia" w:hAnsi="Georgia"/>
          <w:color w:val="000000"/>
          <w:sz w:val="28"/>
          <w:szCs w:val="28"/>
        </w:rPr>
        <w:t>hôpital</w:t>
      </w:r>
      <w:r w:rsidR="003C1A71">
        <w:rPr>
          <w:rFonts w:ascii="Georgia" w:hAnsi="Georgia"/>
          <w:color w:val="000000"/>
          <w:sz w:val="28"/>
          <w:szCs w:val="28"/>
        </w:rPr>
        <w:t xml:space="preserve"> </w:t>
      </w:r>
      <w:r w:rsidR="00674D5A">
        <w:rPr>
          <w:rFonts w:ascii="Georgia" w:hAnsi="Georgia"/>
          <w:color w:val="000000"/>
          <w:sz w:val="28"/>
          <w:szCs w:val="28"/>
        </w:rPr>
        <w:t>pédiatrie</w:t>
      </w:r>
      <w:r w:rsidR="003C1A71">
        <w:rPr>
          <w:rFonts w:ascii="Georgia" w:hAnsi="Georgia"/>
          <w:color w:val="000000"/>
          <w:sz w:val="28"/>
          <w:szCs w:val="28"/>
        </w:rPr>
        <w:t xml:space="preserve"> de</w:t>
      </w:r>
      <w:r w:rsidR="00767C00">
        <w:rPr>
          <w:rFonts w:ascii="Georgia" w:hAnsi="Georgia"/>
          <w:color w:val="000000"/>
          <w:sz w:val="28"/>
          <w:szCs w:val="28"/>
        </w:rPr>
        <w:t xml:space="preserve"> </w:t>
      </w:r>
      <w:r w:rsidR="003C1A71">
        <w:rPr>
          <w:rFonts w:ascii="Georgia" w:hAnsi="Georgia"/>
          <w:color w:val="000000"/>
          <w:sz w:val="28"/>
          <w:szCs w:val="28"/>
        </w:rPr>
        <w:t>KALEMBELEMBE d’organiser</w:t>
      </w:r>
      <w:r>
        <w:rPr>
          <w:rFonts w:ascii="Georgia" w:hAnsi="Georgia"/>
          <w:color w:val="000000"/>
          <w:sz w:val="28"/>
          <w:szCs w:val="28"/>
        </w:rPr>
        <w:t xml:space="preserve"> </w:t>
      </w:r>
      <w:r w:rsidR="00976702">
        <w:rPr>
          <w:rFonts w:ascii="Georgia" w:hAnsi="Georgia"/>
          <w:color w:val="000000"/>
          <w:sz w:val="28"/>
          <w:szCs w:val="28"/>
        </w:rPr>
        <w:t>les rec</w:t>
      </w:r>
      <w:r w:rsidR="00C924B3">
        <w:rPr>
          <w:rFonts w:ascii="Georgia" w:hAnsi="Georgia"/>
          <w:color w:val="000000"/>
          <w:sz w:val="28"/>
          <w:szCs w:val="28"/>
        </w:rPr>
        <w:t>yclage</w:t>
      </w:r>
      <w:r w:rsidR="00674D5A">
        <w:rPr>
          <w:rFonts w:ascii="Georgia" w:hAnsi="Georgia"/>
          <w:color w:val="000000"/>
          <w:sz w:val="28"/>
          <w:szCs w:val="28"/>
        </w:rPr>
        <w:t>s</w:t>
      </w:r>
      <w:r w:rsidR="008B455A">
        <w:rPr>
          <w:rFonts w:ascii="Georgia" w:hAnsi="Georgia"/>
          <w:color w:val="000000"/>
          <w:sz w:val="28"/>
          <w:szCs w:val="28"/>
        </w:rPr>
        <w:t xml:space="preserve"> </w:t>
      </w:r>
      <w:r w:rsidR="00C924B3">
        <w:rPr>
          <w:rFonts w:ascii="Georgia" w:hAnsi="Georgia"/>
          <w:color w:val="000000"/>
          <w:sz w:val="28"/>
          <w:szCs w:val="28"/>
        </w:rPr>
        <w:t xml:space="preserve">des personnes </w:t>
      </w:r>
      <w:r w:rsidR="00674D5A">
        <w:rPr>
          <w:rFonts w:ascii="Georgia" w:hAnsi="Georgia"/>
          <w:color w:val="000000"/>
          <w:sz w:val="28"/>
          <w:szCs w:val="28"/>
        </w:rPr>
        <w:t>soignants</w:t>
      </w:r>
      <w:r w:rsidR="00C924B3">
        <w:rPr>
          <w:rFonts w:ascii="Georgia" w:hAnsi="Georgia"/>
          <w:color w:val="000000"/>
          <w:sz w:val="28"/>
          <w:szCs w:val="28"/>
        </w:rPr>
        <w:t>,</w:t>
      </w:r>
      <w:r w:rsidR="008B455A">
        <w:rPr>
          <w:rFonts w:ascii="Georgia" w:hAnsi="Georgia"/>
          <w:color w:val="000000"/>
          <w:sz w:val="28"/>
          <w:szCs w:val="28"/>
        </w:rPr>
        <w:t xml:space="preserve"> d’équiper l’hôpital envie</w:t>
      </w:r>
      <w:r>
        <w:rPr>
          <w:rFonts w:ascii="Georgia" w:hAnsi="Georgia"/>
          <w:color w:val="000000"/>
          <w:sz w:val="28"/>
          <w:szCs w:val="28"/>
        </w:rPr>
        <w:t xml:space="preserve"> </w:t>
      </w:r>
      <w:r w:rsidR="008B455A">
        <w:rPr>
          <w:rFonts w:ascii="Georgia" w:hAnsi="Georgia"/>
          <w:color w:val="000000"/>
          <w:sz w:val="28"/>
          <w:szCs w:val="28"/>
        </w:rPr>
        <w:t>d’une meilleure prise en charge.</w:t>
      </w:r>
    </w:p>
    <w:p w:rsidR="00575181" w:rsidRDefault="00674D5A" w:rsidP="00CF4445">
      <w:pPr>
        <w:spacing w:line="276" w:lineRule="auto"/>
        <w:ind w:firstLine="993"/>
        <w:jc w:val="both"/>
        <w:rPr>
          <w:rFonts w:ascii="Georgia" w:hAnsi="Georgia"/>
          <w:color w:val="000000"/>
          <w:sz w:val="28"/>
          <w:szCs w:val="28"/>
        </w:rPr>
      </w:pPr>
      <w:r>
        <w:rPr>
          <w:rFonts w:ascii="Georgia" w:hAnsi="Georgia"/>
          <w:color w:val="000000"/>
          <w:sz w:val="28"/>
          <w:szCs w:val="28"/>
        </w:rPr>
        <w:t>A ce qui concer</w:t>
      </w:r>
      <w:r w:rsidR="008B455A">
        <w:rPr>
          <w:rFonts w:ascii="Georgia" w:hAnsi="Georgia"/>
          <w:color w:val="000000"/>
          <w:sz w:val="28"/>
          <w:szCs w:val="28"/>
        </w:rPr>
        <w:t>n</w:t>
      </w:r>
      <w:r w:rsidR="00672B49">
        <w:rPr>
          <w:rFonts w:ascii="Georgia" w:hAnsi="Georgia"/>
          <w:color w:val="000000"/>
          <w:sz w:val="28"/>
          <w:szCs w:val="28"/>
        </w:rPr>
        <w:t xml:space="preserve">e le gouvernement </w:t>
      </w:r>
      <w:r w:rsidR="000F194A">
        <w:rPr>
          <w:rFonts w:ascii="Georgia" w:hAnsi="Georgia"/>
          <w:color w:val="000000"/>
          <w:sz w:val="28"/>
          <w:szCs w:val="28"/>
        </w:rPr>
        <w:t xml:space="preserve">congolais, </w:t>
      </w:r>
      <w:r>
        <w:rPr>
          <w:rFonts w:ascii="Georgia" w:hAnsi="Georgia"/>
          <w:color w:val="000000"/>
          <w:sz w:val="28"/>
          <w:szCs w:val="28"/>
        </w:rPr>
        <w:t xml:space="preserve">mieux </w:t>
      </w:r>
      <w:r w:rsidR="000F194A">
        <w:rPr>
          <w:rFonts w:ascii="Georgia" w:hAnsi="Georgia"/>
          <w:color w:val="000000"/>
          <w:sz w:val="28"/>
          <w:szCs w:val="28"/>
        </w:rPr>
        <w:t>rémunérez les</w:t>
      </w:r>
      <w:r w:rsidR="008B455A">
        <w:rPr>
          <w:rFonts w:ascii="Georgia" w:hAnsi="Georgia"/>
          <w:color w:val="000000"/>
          <w:sz w:val="28"/>
          <w:szCs w:val="28"/>
        </w:rPr>
        <w:t xml:space="preserve"> </w:t>
      </w:r>
      <w:r>
        <w:rPr>
          <w:rFonts w:ascii="Georgia" w:hAnsi="Georgia"/>
          <w:color w:val="000000"/>
          <w:sz w:val="28"/>
          <w:szCs w:val="28"/>
        </w:rPr>
        <w:t>professionne</w:t>
      </w:r>
      <w:r w:rsidR="008B455A">
        <w:rPr>
          <w:rFonts w:ascii="Georgia" w:hAnsi="Georgia"/>
          <w:color w:val="000000"/>
          <w:sz w:val="28"/>
          <w:szCs w:val="28"/>
        </w:rPr>
        <w:t xml:space="preserve">ls </w:t>
      </w:r>
      <w:r>
        <w:rPr>
          <w:rFonts w:ascii="Georgia" w:hAnsi="Georgia"/>
          <w:color w:val="000000"/>
          <w:sz w:val="28"/>
          <w:szCs w:val="28"/>
        </w:rPr>
        <w:t>de santé pour une meilleure prise en charge</w:t>
      </w:r>
      <w:r w:rsidR="00575181">
        <w:rPr>
          <w:rFonts w:ascii="Georgia" w:hAnsi="Georgia"/>
          <w:color w:val="000000"/>
          <w:sz w:val="28"/>
          <w:szCs w:val="28"/>
        </w:rPr>
        <w:t>.</w:t>
      </w:r>
    </w:p>
    <w:p w:rsidR="00575181" w:rsidRDefault="00575181">
      <w:pPr>
        <w:rPr>
          <w:rFonts w:ascii="Georgia" w:hAnsi="Georgia"/>
          <w:color w:val="000000"/>
          <w:sz w:val="28"/>
          <w:szCs w:val="28"/>
        </w:rPr>
      </w:pPr>
      <w:r>
        <w:rPr>
          <w:rFonts w:ascii="Georgia" w:hAnsi="Georgia"/>
          <w:color w:val="000000"/>
          <w:sz w:val="28"/>
          <w:szCs w:val="28"/>
        </w:rPr>
        <w:br w:type="page"/>
      </w:r>
    </w:p>
    <w:p w:rsidR="00674D5A" w:rsidRPr="000F194A" w:rsidRDefault="00575181" w:rsidP="000F194A">
      <w:pPr>
        <w:spacing w:line="276" w:lineRule="auto"/>
        <w:ind w:left="1416" w:firstLine="1561"/>
        <w:jc w:val="both"/>
        <w:rPr>
          <w:rFonts w:ascii="Georgia" w:hAnsi="Georgia"/>
          <w:b/>
          <w:bCs/>
          <w:color w:val="000000"/>
          <w:sz w:val="30"/>
          <w:szCs w:val="30"/>
        </w:rPr>
      </w:pPr>
      <w:r w:rsidRPr="000F194A">
        <w:rPr>
          <w:rFonts w:ascii="Georgia" w:hAnsi="Georgia"/>
          <w:b/>
          <w:bCs/>
          <w:color w:val="000000"/>
          <w:sz w:val="30"/>
          <w:szCs w:val="30"/>
        </w:rPr>
        <w:lastRenderedPageBreak/>
        <w:t>BIBLIOGRAPHIES</w:t>
      </w:r>
    </w:p>
    <w:p w:rsidR="00565F48" w:rsidRDefault="00565F48" w:rsidP="00EE15D0">
      <w:pPr>
        <w:spacing w:line="360" w:lineRule="auto"/>
        <w:jc w:val="both"/>
        <w:rPr>
          <w:rFonts w:ascii="Georgia" w:hAnsi="Georgia"/>
          <w:color w:val="000000"/>
          <w:sz w:val="28"/>
          <w:szCs w:val="28"/>
        </w:rPr>
      </w:pPr>
    </w:p>
    <w:p w:rsidR="0097403E" w:rsidRPr="000F194A" w:rsidRDefault="00575181" w:rsidP="00575181">
      <w:pPr>
        <w:spacing w:line="360" w:lineRule="auto"/>
        <w:jc w:val="both"/>
        <w:rPr>
          <w:rFonts w:ascii="Georgia" w:hAnsi="Georgia"/>
          <w:b/>
          <w:bCs/>
          <w:color w:val="000000"/>
          <w:sz w:val="28"/>
          <w:szCs w:val="28"/>
        </w:rPr>
      </w:pPr>
      <w:r w:rsidRPr="000F194A">
        <w:rPr>
          <w:rFonts w:ascii="Georgia" w:hAnsi="Georgia"/>
          <w:b/>
          <w:bCs/>
          <w:color w:val="000000"/>
          <w:sz w:val="28"/>
          <w:szCs w:val="28"/>
        </w:rPr>
        <w:t>A. DICTIONNAIRE</w:t>
      </w:r>
    </w:p>
    <w:p w:rsidR="0097403E" w:rsidRDefault="00575181" w:rsidP="00575181">
      <w:pPr>
        <w:spacing w:line="360" w:lineRule="auto"/>
        <w:ind w:firstLine="708"/>
        <w:jc w:val="both"/>
        <w:rPr>
          <w:rFonts w:ascii="Georgia" w:hAnsi="Georgia"/>
          <w:color w:val="000000"/>
          <w:sz w:val="28"/>
          <w:szCs w:val="28"/>
        </w:rPr>
      </w:pPr>
      <w:r>
        <w:rPr>
          <w:rFonts w:ascii="Georgia" w:hAnsi="Georgia"/>
          <w:color w:val="000000"/>
          <w:sz w:val="28"/>
          <w:szCs w:val="28"/>
        </w:rPr>
        <w:t xml:space="preserve">1. Bernard &amp; Geneviève </w:t>
      </w:r>
      <w:r w:rsidR="000F194A">
        <w:rPr>
          <w:rFonts w:ascii="Georgia" w:hAnsi="Georgia"/>
          <w:color w:val="000000"/>
          <w:sz w:val="28"/>
          <w:szCs w:val="28"/>
        </w:rPr>
        <w:t>Pierre (</w:t>
      </w:r>
      <w:r>
        <w:rPr>
          <w:rFonts w:ascii="Georgia" w:hAnsi="Georgia"/>
          <w:color w:val="000000"/>
          <w:sz w:val="28"/>
          <w:szCs w:val="28"/>
        </w:rPr>
        <w:t>2002), Dictionnaire médical pour les régions tropicales, éd BEPRS, Kangu Mayombe, Kinshasa, RDC</w:t>
      </w:r>
      <w:r w:rsidR="007A5FDC">
        <w:rPr>
          <w:rFonts w:ascii="Georgia" w:hAnsi="Georgia"/>
          <w:color w:val="000000"/>
          <w:sz w:val="28"/>
          <w:szCs w:val="28"/>
        </w:rPr>
        <w:t>.</w:t>
      </w:r>
    </w:p>
    <w:p w:rsidR="0097403E" w:rsidRDefault="007A5FDC" w:rsidP="007A5FDC">
      <w:pPr>
        <w:spacing w:line="360" w:lineRule="auto"/>
        <w:ind w:firstLine="708"/>
        <w:jc w:val="both"/>
        <w:rPr>
          <w:rFonts w:ascii="Georgia" w:hAnsi="Georgia"/>
          <w:color w:val="000000"/>
          <w:sz w:val="28"/>
          <w:szCs w:val="28"/>
        </w:rPr>
      </w:pPr>
      <w:r>
        <w:rPr>
          <w:rFonts w:ascii="Georgia" w:hAnsi="Georgia"/>
          <w:color w:val="000000"/>
          <w:sz w:val="28"/>
          <w:szCs w:val="28"/>
        </w:rPr>
        <w:t>2. Microsoft encarta Junior, 2008.</w:t>
      </w:r>
    </w:p>
    <w:p w:rsidR="0097403E" w:rsidRPr="000F194A" w:rsidRDefault="007A5FDC" w:rsidP="00EE15D0">
      <w:pPr>
        <w:spacing w:line="360" w:lineRule="auto"/>
        <w:jc w:val="both"/>
        <w:rPr>
          <w:rFonts w:ascii="Georgia" w:hAnsi="Georgia"/>
          <w:b/>
          <w:bCs/>
          <w:color w:val="000000"/>
          <w:sz w:val="28"/>
          <w:szCs w:val="28"/>
        </w:rPr>
      </w:pPr>
      <w:r w:rsidRPr="000F194A">
        <w:rPr>
          <w:rFonts w:ascii="Georgia" w:hAnsi="Georgia"/>
          <w:b/>
          <w:bCs/>
          <w:color w:val="000000"/>
          <w:sz w:val="28"/>
          <w:szCs w:val="28"/>
        </w:rPr>
        <w:t xml:space="preserve">B. OUVRAGES </w:t>
      </w:r>
    </w:p>
    <w:p w:rsidR="0097403E" w:rsidRDefault="007A5FDC" w:rsidP="007A5FDC">
      <w:pPr>
        <w:spacing w:line="360" w:lineRule="auto"/>
        <w:ind w:firstLine="708"/>
        <w:jc w:val="both"/>
        <w:rPr>
          <w:rFonts w:ascii="Georgia" w:hAnsi="Georgia"/>
          <w:color w:val="000000"/>
          <w:sz w:val="28"/>
          <w:szCs w:val="28"/>
        </w:rPr>
      </w:pPr>
      <w:r>
        <w:rPr>
          <w:rFonts w:ascii="Georgia" w:hAnsi="Georgia"/>
          <w:color w:val="000000"/>
          <w:sz w:val="28"/>
          <w:szCs w:val="28"/>
        </w:rPr>
        <w:t>3. Mazier et al.</w:t>
      </w:r>
      <w:r w:rsidR="000F194A">
        <w:rPr>
          <w:rFonts w:ascii="Georgia" w:hAnsi="Georgia"/>
          <w:color w:val="000000"/>
          <w:sz w:val="28"/>
          <w:szCs w:val="28"/>
        </w:rPr>
        <w:t xml:space="preserve"> </w:t>
      </w:r>
      <w:r>
        <w:rPr>
          <w:rFonts w:ascii="Georgia" w:hAnsi="Georgia"/>
          <w:color w:val="000000"/>
          <w:sz w:val="28"/>
          <w:szCs w:val="28"/>
        </w:rPr>
        <w:t>(1985), Historique du paludisme.</w:t>
      </w:r>
    </w:p>
    <w:p w:rsidR="0097403E" w:rsidRDefault="007A5FDC" w:rsidP="007A5FDC">
      <w:pPr>
        <w:spacing w:line="360" w:lineRule="auto"/>
        <w:ind w:firstLine="708"/>
        <w:jc w:val="both"/>
        <w:rPr>
          <w:rFonts w:ascii="Georgia" w:hAnsi="Georgia"/>
          <w:color w:val="000000"/>
          <w:sz w:val="28"/>
          <w:szCs w:val="28"/>
        </w:rPr>
      </w:pPr>
      <w:r>
        <w:rPr>
          <w:rFonts w:ascii="Georgia" w:hAnsi="Georgia"/>
          <w:color w:val="000000"/>
          <w:sz w:val="28"/>
          <w:szCs w:val="28"/>
        </w:rPr>
        <w:t>4. Marc Gentilini (1993), Médecine Tropicale, éd. Médecine-sciences, Flammarion, Paris, France.</w:t>
      </w:r>
    </w:p>
    <w:p w:rsidR="0097403E" w:rsidRDefault="007A5FDC" w:rsidP="007A5FDC">
      <w:pPr>
        <w:spacing w:line="360" w:lineRule="auto"/>
        <w:ind w:firstLine="708"/>
        <w:jc w:val="both"/>
        <w:rPr>
          <w:rFonts w:ascii="Georgia" w:hAnsi="Georgia"/>
          <w:color w:val="000000"/>
          <w:sz w:val="28"/>
          <w:szCs w:val="28"/>
        </w:rPr>
      </w:pPr>
      <w:r>
        <w:rPr>
          <w:rFonts w:ascii="Georgia" w:hAnsi="Georgia"/>
          <w:color w:val="000000"/>
          <w:sz w:val="28"/>
          <w:szCs w:val="28"/>
        </w:rPr>
        <w:t>5. OMS</w:t>
      </w:r>
      <w:r w:rsidR="000F194A">
        <w:rPr>
          <w:rFonts w:ascii="Georgia" w:hAnsi="Georgia"/>
          <w:color w:val="000000"/>
          <w:sz w:val="28"/>
          <w:szCs w:val="28"/>
        </w:rPr>
        <w:t xml:space="preserve"> </w:t>
      </w:r>
      <w:r>
        <w:rPr>
          <w:rFonts w:ascii="Georgia" w:hAnsi="Georgia"/>
          <w:color w:val="000000"/>
          <w:sz w:val="28"/>
          <w:szCs w:val="28"/>
        </w:rPr>
        <w:t xml:space="preserve">(2008), le paludisme dans l’Afrique Subaérienne. </w:t>
      </w:r>
    </w:p>
    <w:p w:rsidR="0097403E" w:rsidRPr="000F194A" w:rsidRDefault="007A5FDC" w:rsidP="00EE15D0">
      <w:pPr>
        <w:spacing w:line="360" w:lineRule="auto"/>
        <w:jc w:val="both"/>
        <w:rPr>
          <w:rFonts w:ascii="Georgia" w:hAnsi="Georgia"/>
          <w:b/>
          <w:bCs/>
          <w:color w:val="000000"/>
          <w:sz w:val="28"/>
          <w:szCs w:val="28"/>
        </w:rPr>
      </w:pPr>
      <w:r w:rsidRPr="000F194A">
        <w:rPr>
          <w:rFonts w:ascii="Georgia" w:hAnsi="Georgia"/>
          <w:b/>
          <w:bCs/>
          <w:color w:val="000000"/>
          <w:sz w:val="28"/>
          <w:szCs w:val="28"/>
        </w:rPr>
        <w:t xml:space="preserve">C. NOTES DE COURS </w:t>
      </w:r>
    </w:p>
    <w:p w:rsidR="0097403E" w:rsidRDefault="00E54011" w:rsidP="00E54011">
      <w:pPr>
        <w:spacing w:line="360" w:lineRule="auto"/>
        <w:ind w:left="708"/>
        <w:jc w:val="both"/>
        <w:rPr>
          <w:rFonts w:ascii="Georgia" w:hAnsi="Georgia"/>
          <w:color w:val="000000"/>
          <w:sz w:val="28"/>
          <w:szCs w:val="28"/>
        </w:rPr>
      </w:pPr>
      <w:r>
        <w:rPr>
          <w:rFonts w:ascii="Georgia" w:hAnsi="Georgia"/>
          <w:color w:val="000000"/>
          <w:sz w:val="28"/>
          <w:szCs w:val="28"/>
        </w:rPr>
        <w:t>6. AKUMBAKINAYO, M. (2000), Notes de cours d’initiation</w:t>
      </w:r>
      <w:r w:rsidR="00CB4324">
        <w:rPr>
          <w:rFonts w:ascii="Georgia" w:hAnsi="Georgia"/>
          <w:color w:val="000000"/>
          <w:sz w:val="28"/>
          <w:szCs w:val="28"/>
        </w:rPr>
        <w:t xml:space="preserve"> à la </w:t>
      </w:r>
      <w:r>
        <w:rPr>
          <w:rFonts w:ascii="Georgia" w:hAnsi="Georgia"/>
          <w:color w:val="000000"/>
          <w:sz w:val="28"/>
          <w:szCs w:val="28"/>
        </w:rPr>
        <w:t>recherche scientifique, 2</w:t>
      </w:r>
      <w:r w:rsidRPr="00E54011">
        <w:rPr>
          <w:rFonts w:ascii="Georgia" w:hAnsi="Georgia"/>
          <w:color w:val="000000"/>
          <w:sz w:val="28"/>
          <w:szCs w:val="28"/>
          <w:vertAlign w:val="superscript"/>
        </w:rPr>
        <w:t>ème</w:t>
      </w:r>
      <w:r>
        <w:rPr>
          <w:rFonts w:ascii="Georgia" w:hAnsi="Georgia"/>
          <w:color w:val="000000"/>
          <w:sz w:val="28"/>
          <w:szCs w:val="28"/>
        </w:rPr>
        <w:t>graduat, sciences infirmière</w:t>
      </w:r>
      <w:r w:rsidR="00CB4324">
        <w:rPr>
          <w:rFonts w:ascii="Georgia" w:hAnsi="Georgia"/>
          <w:color w:val="000000"/>
          <w:sz w:val="28"/>
          <w:szCs w:val="28"/>
        </w:rPr>
        <w:t>s</w:t>
      </w:r>
      <w:r>
        <w:rPr>
          <w:rFonts w:ascii="Georgia" w:hAnsi="Georgia"/>
          <w:color w:val="000000"/>
          <w:sz w:val="28"/>
          <w:szCs w:val="28"/>
        </w:rPr>
        <w:t>, ISSS/CR, Kinshasa,</w:t>
      </w:r>
      <w:r w:rsidR="000F194A">
        <w:rPr>
          <w:rFonts w:ascii="Georgia" w:hAnsi="Georgia"/>
          <w:color w:val="000000"/>
          <w:sz w:val="28"/>
          <w:szCs w:val="28"/>
        </w:rPr>
        <w:t xml:space="preserve"> </w:t>
      </w:r>
      <w:r>
        <w:rPr>
          <w:rFonts w:ascii="Georgia" w:hAnsi="Georgia"/>
          <w:color w:val="000000"/>
          <w:sz w:val="28"/>
          <w:szCs w:val="28"/>
        </w:rPr>
        <w:t>RDC</w:t>
      </w:r>
    </w:p>
    <w:p w:rsidR="0097403E" w:rsidRDefault="00E54011" w:rsidP="00E54011">
      <w:pPr>
        <w:spacing w:line="360" w:lineRule="auto"/>
        <w:ind w:firstLine="708"/>
        <w:jc w:val="both"/>
        <w:rPr>
          <w:rFonts w:ascii="Georgia" w:hAnsi="Georgia"/>
          <w:color w:val="000000"/>
          <w:sz w:val="28"/>
          <w:szCs w:val="28"/>
        </w:rPr>
      </w:pPr>
      <w:r>
        <w:rPr>
          <w:rFonts w:ascii="Georgia" w:hAnsi="Georgia"/>
          <w:color w:val="000000"/>
          <w:sz w:val="28"/>
          <w:szCs w:val="28"/>
        </w:rPr>
        <w:t>7. MULAMBA TSHIONDA (2004), notes de cours de recherche scientifique, 2</w:t>
      </w:r>
      <w:r w:rsidRPr="00E54011">
        <w:rPr>
          <w:rFonts w:ascii="Georgia" w:hAnsi="Georgia"/>
          <w:color w:val="000000"/>
          <w:sz w:val="28"/>
          <w:szCs w:val="28"/>
          <w:vertAlign w:val="superscript"/>
        </w:rPr>
        <w:t>ème</w:t>
      </w:r>
      <w:r>
        <w:rPr>
          <w:rFonts w:ascii="Georgia" w:hAnsi="Georgia"/>
          <w:color w:val="000000"/>
          <w:sz w:val="28"/>
          <w:szCs w:val="28"/>
        </w:rPr>
        <w:t xml:space="preserve"> graduat, Hospitalière, ISSS-CR/Kinshasa, RDC.</w:t>
      </w:r>
    </w:p>
    <w:p w:rsidR="0097403E" w:rsidRDefault="00E54011" w:rsidP="00E54011">
      <w:pPr>
        <w:spacing w:line="360" w:lineRule="auto"/>
        <w:ind w:firstLine="708"/>
        <w:jc w:val="both"/>
        <w:rPr>
          <w:rFonts w:ascii="Georgia" w:hAnsi="Georgia"/>
          <w:color w:val="000000"/>
          <w:sz w:val="28"/>
          <w:szCs w:val="28"/>
        </w:rPr>
      </w:pPr>
      <w:r>
        <w:rPr>
          <w:rFonts w:ascii="Georgia" w:hAnsi="Georgia"/>
          <w:color w:val="000000"/>
          <w:sz w:val="28"/>
          <w:szCs w:val="28"/>
        </w:rPr>
        <w:t>8. BAULANA,</w:t>
      </w:r>
      <w:r w:rsidR="000F194A">
        <w:rPr>
          <w:rFonts w:ascii="Georgia" w:hAnsi="Georgia"/>
          <w:color w:val="000000"/>
          <w:sz w:val="28"/>
          <w:szCs w:val="28"/>
        </w:rPr>
        <w:t xml:space="preserve"> </w:t>
      </w:r>
      <w:r>
        <w:rPr>
          <w:rFonts w:ascii="Georgia" w:hAnsi="Georgia"/>
          <w:color w:val="000000"/>
          <w:sz w:val="28"/>
          <w:szCs w:val="28"/>
        </w:rPr>
        <w:t>R. (2008), Notes de cours d’i</w:t>
      </w:r>
      <w:r w:rsidR="00CB4324">
        <w:rPr>
          <w:rFonts w:ascii="Georgia" w:hAnsi="Georgia"/>
          <w:color w:val="000000"/>
          <w:sz w:val="28"/>
          <w:szCs w:val="28"/>
        </w:rPr>
        <w:t>nitiation à la recherche scientifique, 2</w:t>
      </w:r>
      <w:r w:rsidR="00CB4324" w:rsidRPr="00CB4324">
        <w:rPr>
          <w:rFonts w:ascii="Georgia" w:hAnsi="Georgia"/>
          <w:color w:val="000000"/>
          <w:sz w:val="28"/>
          <w:szCs w:val="28"/>
          <w:vertAlign w:val="superscript"/>
        </w:rPr>
        <w:t>ème</w:t>
      </w:r>
      <w:r w:rsidR="00CB4324">
        <w:rPr>
          <w:rFonts w:ascii="Georgia" w:hAnsi="Georgia"/>
          <w:color w:val="000000"/>
          <w:sz w:val="28"/>
          <w:szCs w:val="28"/>
        </w:rPr>
        <w:t xml:space="preserve"> graduat, sciences infirmières, ISSS-CR, Kinshasa, RDC.</w:t>
      </w:r>
    </w:p>
    <w:p w:rsidR="0097403E" w:rsidRDefault="00CB4324" w:rsidP="00EE15D0">
      <w:pPr>
        <w:spacing w:line="360" w:lineRule="auto"/>
        <w:jc w:val="both"/>
        <w:rPr>
          <w:rFonts w:ascii="Georgia" w:hAnsi="Georgia"/>
          <w:color w:val="000000"/>
          <w:sz w:val="28"/>
          <w:szCs w:val="28"/>
        </w:rPr>
      </w:pPr>
      <w:r>
        <w:rPr>
          <w:rFonts w:ascii="Georgia" w:hAnsi="Georgia"/>
          <w:color w:val="000000"/>
          <w:sz w:val="28"/>
          <w:szCs w:val="28"/>
        </w:rPr>
        <w:t>D.TFC&amp;MEMOIRE</w:t>
      </w:r>
    </w:p>
    <w:p w:rsidR="009318EE" w:rsidRDefault="00CB4324" w:rsidP="000F194A">
      <w:pPr>
        <w:spacing w:line="360" w:lineRule="auto"/>
        <w:ind w:firstLine="708"/>
        <w:jc w:val="both"/>
        <w:rPr>
          <w:rFonts w:ascii="Georgia" w:hAnsi="Georgia"/>
          <w:color w:val="000000"/>
          <w:sz w:val="28"/>
          <w:szCs w:val="28"/>
        </w:rPr>
      </w:pPr>
      <w:r>
        <w:rPr>
          <w:rFonts w:ascii="Georgia" w:hAnsi="Georgia"/>
          <w:color w:val="000000"/>
          <w:sz w:val="28"/>
          <w:szCs w:val="28"/>
        </w:rPr>
        <w:t>9. NASIAMA KITO (2015), Evaluation de la prise en charge infirmière des patients souffrant de paludisme simple, TFC, ISSS-CR, Kinshasa, RDC.</w:t>
      </w:r>
    </w:p>
    <w:p w:rsidR="000F194A" w:rsidRPr="000F194A" w:rsidRDefault="000F194A" w:rsidP="000F194A">
      <w:pPr>
        <w:spacing w:line="360" w:lineRule="auto"/>
        <w:ind w:firstLine="708"/>
        <w:jc w:val="both"/>
        <w:rPr>
          <w:rFonts w:ascii="Georgia" w:hAnsi="Georgia"/>
          <w:color w:val="000000"/>
          <w:sz w:val="28"/>
          <w:szCs w:val="28"/>
        </w:rPr>
      </w:pPr>
    </w:p>
    <w:sdt>
      <w:sdtPr>
        <w:rPr>
          <w:rFonts w:ascii="Georgia" w:eastAsiaTheme="minorHAnsi" w:hAnsi="Georgia" w:cstheme="minorBidi"/>
          <w:color w:val="auto"/>
          <w:sz w:val="28"/>
          <w:szCs w:val="28"/>
          <w:lang w:val="fr-BE" w:eastAsia="en-US"/>
        </w:rPr>
        <w:id w:val="-1690831717"/>
        <w:docPartObj>
          <w:docPartGallery w:val="Table of Contents"/>
          <w:docPartUnique/>
        </w:docPartObj>
      </w:sdtPr>
      <w:sdtEndPr>
        <w:rPr>
          <w:b/>
          <w:bCs/>
        </w:rPr>
      </w:sdtEndPr>
      <w:sdtContent>
        <w:p w:rsidR="009318EE" w:rsidRDefault="009318EE" w:rsidP="009318EE">
          <w:pPr>
            <w:pStyle w:val="En-ttedetabledesmatires"/>
            <w:jc w:val="center"/>
            <w:rPr>
              <w:rFonts w:ascii="Georgia" w:hAnsi="Georgia"/>
              <w:b/>
              <w:color w:val="auto"/>
              <w:sz w:val="28"/>
              <w:szCs w:val="28"/>
            </w:rPr>
          </w:pPr>
          <w:r w:rsidRPr="009318EE">
            <w:rPr>
              <w:rFonts w:ascii="Georgia" w:hAnsi="Georgia"/>
              <w:b/>
              <w:color w:val="auto"/>
              <w:sz w:val="28"/>
              <w:szCs w:val="28"/>
            </w:rPr>
            <w:t>TABLE DES MATIERES</w:t>
          </w:r>
        </w:p>
        <w:p w:rsidR="009318EE" w:rsidRPr="009318EE" w:rsidRDefault="009318EE" w:rsidP="009318EE">
          <w:pPr>
            <w:rPr>
              <w:lang w:val="fr-FR" w:eastAsia="fr-FR"/>
            </w:rPr>
          </w:pPr>
        </w:p>
        <w:p w:rsidR="00D72824" w:rsidRDefault="009318EE">
          <w:pPr>
            <w:pStyle w:val="TM1"/>
            <w:tabs>
              <w:tab w:val="right" w:leader="dot" w:pos="9062"/>
            </w:tabs>
            <w:rPr>
              <w:rFonts w:eastAsiaTheme="minorEastAsia"/>
              <w:noProof/>
              <w:lang w:val="fr-FR" w:eastAsia="fr-FR"/>
            </w:rPr>
          </w:pPr>
          <w:r w:rsidRPr="009318EE">
            <w:rPr>
              <w:rFonts w:ascii="Georgia" w:hAnsi="Georgia"/>
              <w:sz w:val="28"/>
              <w:szCs w:val="28"/>
            </w:rPr>
            <w:fldChar w:fldCharType="begin"/>
          </w:r>
          <w:r w:rsidRPr="009318EE">
            <w:rPr>
              <w:rFonts w:ascii="Georgia" w:hAnsi="Georgia"/>
              <w:sz w:val="28"/>
              <w:szCs w:val="28"/>
            </w:rPr>
            <w:instrText xml:space="preserve"> TOC \o "1-3" \h \z \u </w:instrText>
          </w:r>
          <w:r w:rsidRPr="009318EE">
            <w:rPr>
              <w:rFonts w:ascii="Georgia" w:hAnsi="Georgia"/>
              <w:sz w:val="28"/>
              <w:szCs w:val="28"/>
            </w:rPr>
            <w:fldChar w:fldCharType="separate"/>
          </w:r>
          <w:hyperlink w:anchor="_Toc19978011" w:history="1">
            <w:r w:rsidR="00D72824" w:rsidRPr="00C4662F">
              <w:rPr>
                <w:rStyle w:val="Lienhypertexte"/>
                <w:b/>
                <w:noProof/>
              </w:rPr>
              <w:t>CHAPITRE 1 : PROBLÉMATIQUE</w:t>
            </w:r>
            <w:r w:rsidR="00D72824">
              <w:rPr>
                <w:noProof/>
                <w:webHidden/>
              </w:rPr>
              <w:tab/>
            </w:r>
            <w:r w:rsidR="00D72824">
              <w:rPr>
                <w:noProof/>
                <w:webHidden/>
              </w:rPr>
              <w:fldChar w:fldCharType="begin"/>
            </w:r>
            <w:r w:rsidR="00D72824">
              <w:rPr>
                <w:noProof/>
                <w:webHidden/>
              </w:rPr>
              <w:instrText xml:space="preserve"> PAGEREF _Toc19978011 \h </w:instrText>
            </w:r>
            <w:r w:rsidR="00D72824">
              <w:rPr>
                <w:noProof/>
                <w:webHidden/>
              </w:rPr>
            </w:r>
            <w:r w:rsidR="00D72824">
              <w:rPr>
                <w:noProof/>
                <w:webHidden/>
              </w:rPr>
              <w:fldChar w:fldCharType="separate"/>
            </w:r>
            <w:r w:rsidR="00D72824">
              <w:rPr>
                <w:noProof/>
                <w:webHidden/>
              </w:rPr>
              <w:t>6</w:t>
            </w:r>
            <w:r w:rsidR="00D72824">
              <w:rPr>
                <w:noProof/>
                <w:webHidden/>
              </w:rPr>
              <w:fldChar w:fldCharType="end"/>
            </w:r>
          </w:hyperlink>
        </w:p>
        <w:p w:rsidR="00D72824" w:rsidRDefault="00EC4BCF">
          <w:pPr>
            <w:pStyle w:val="TM2"/>
            <w:rPr>
              <w:rFonts w:asciiTheme="minorHAnsi" w:eastAsiaTheme="minorEastAsia" w:hAnsiTheme="minorHAnsi"/>
              <w:sz w:val="22"/>
              <w:szCs w:val="22"/>
              <w:lang w:val="fr-FR" w:eastAsia="fr-FR"/>
            </w:rPr>
          </w:pPr>
          <w:hyperlink w:anchor="_Toc19978012" w:history="1">
            <w:r w:rsidR="00D72824" w:rsidRPr="00C4662F">
              <w:rPr>
                <w:rStyle w:val="Lienhypertexte"/>
                <w:b/>
              </w:rPr>
              <w:t>1.1 Enoncé du problème</w:t>
            </w:r>
            <w:r w:rsidR="00D72824">
              <w:rPr>
                <w:webHidden/>
              </w:rPr>
              <w:tab/>
            </w:r>
            <w:r w:rsidR="00D72824">
              <w:rPr>
                <w:webHidden/>
              </w:rPr>
              <w:fldChar w:fldCharType="begin"/>
            </w:r>
            <w:r w:rsidR="00D72824">
              <w:rPr>
                <w:webHidden/>
              </w:rPr>
              <w:instrText xml:space="preserve"> PAGEREF _Toc19978012 \h </w:instrText>
            </w:r>
            <w:r w:rsidR="00D72824">
              <w:rPr>
                <w:webHidden/>
              </w:rPr>
            </w:r>
            <w:r w:rsidR="00D72824">
              <w:rPr>
                <w:webHidden/>
              </w:rPr>
              <w:fldChar w:fldCharType="separate"/>
            </w:r>
            <w:r w:rsidR="00D72824">
              <w:rPr>
                <w:webHidden/>
              </w:rPr>
              <w:t>6</w:t>
            </w:r>
            <w:r w:rsidR="00D72824">
              <w:rPr>
                <w:webHidden/>
              </w:rPr>
              <w:fldChar w:fldCharType="end"/>
            </w:r>
          </w:hyperlink>
        </w:p>
        <w:p w:rsidR="00D72824" w:rsidRDefault="00EC4BCF">
          <w:pPr>
            <w:pStyle w:val="TM2"/>
            <w:rPr>
              <w:rFonts w:asciiTheme="minorHAnsi" w:eastAsiaTheme="minorEastAsia" w:hAnsiTheme="minorHAnsi"/>
              <w:sz w:val="22"/>
              <w:szCs w:val="22"/>
              <w:lang w:val="fr-FR" w:eastAsia="fr-FR"/>
            </w:rPr>
          </w:pPr>
          <w:hyperlink w:anchor="_Toc19978013" w:history="1">
            <w:r w:rsidR="00D72824" w:rsidRPr="00C4662F">
              <w:rPr>
                <w:rStyle w:val="Lienhypertexte"/>
                <w:b/>
              </w:rPr>
              <w:t>1.2 Question de recherche</w:t>
            </w:r>
            <w:r w:rsidR="00D72824">
              <w:rPr>
                <w:webHidden/>
              </w:rPr>
              <w:tab/>
            </w:r>
            <w:r w:rsidR="00D72824">
              <w:rPr>
                <w:webHidden/>
              </w:rPr>
              <w:fldChar w:fldCharType="begin"/>
            </w:r>
            <w:r w:rsidR="00D72824">
              <w:rPr>
                <w:webHidden/>
              </w:rPr>
              <w:instrText xml:space="preserve"> PAGEREF _Toc19978013 \h </w:instrText>
            </w:r>
            <w:r w:rsidR="00D72824">
              <w:rPr>
                <w:webHidden/>
              </w:rPr>
            </w:r>
            <w:r w:rsidR="00D72824">
              <w:rPr>
                <w:webHidden/>
              </w:rPr>
              <w:fldChar w:fldCharType="separate"/>
            </w:r>
            <w:r w:rsidR="00D72824">
              <w:rPr>
                <w:webHidden/>
              </w:rPr>
              <w:t>8</w:t>
            </w:r>
            <w:r w:rsidR="00D72824">
              <w:rPr>
                <w:webHidden/>
              </w:rPr>
              <w:fldChar w:fldCharType="end"/>
            </w:r>
          </w:hyperlink>
        </w:p>
        <w:p w:rsidR="00D72824" w:rsidRDefault="00EC4BCF">
          <w:pPr>
            <w:pStyle w:val="TM2"/>
            <w:tabs>
              <w:tab w:val="left" w:pos="880"/>
            </w:tabs>
            <w:rPr>
              <w:rFonts w:asciiTheme="minorHAnsi" w:eastAsiaTheme="minorEastAsia" w:hAnsiTheme="minorHAnsi"/>
              <w:sz w:val="22"/>
              <w:szCs w:val="22"/>
              <w:lang w:val="fr-FR" w:eastAsia="fr-FR"/>
            </w:rPr>
          </w:pPr>
          <w:hyperlink w:anchor="_Toc19978014" w:history="1">
            <w:r w:rsidR="00D72824" w:rsidRPr="00C4662F">
              <w:rPr>
                <w:rStyle w:val="Lienhypertexte"/>
                <w:b/>
              </w:rPr>
              <w:t>1.3</w:t>
            </w:r>
            <w:r w:rsidR="00D72824">
              <w:rPr>
                <w:rFonts w:asciiTheme="minorHAnsi" w:eastAsiaTheme="minorEastAsia" w:hAnsiTheme="minorHAnsi"/>
                <w:sz w:val="22"/>
                <w:szCs w:val="22"/>
                <w:lang w:val="fr-FR" w:eastAsia="fr-FR"/>
              </w:rPr>
              <w:tab/>
            </w:r>
            <w:r w:rsidR="00D72824" w:rsidRPr="00C4662F">
              <w:rPr>
                <w:rStyle w:val="Lienhypertexte"/>
                <w:b/>
              </w:rPr>
              <w:t>But et Objectifs</w:t>
            </w:r>
            <w:r w:rsidR="00D72824">
              <w:rPr>
                <w:webHidden/>
              </w:rPr>
              <w:tab/>
            </w:r>
            <w:r w:rsidR="00D72824">
              <w:rPr>
                <w:webHidden/>
              </w:rPr>
              <w:fldChar w:fldCharType="begin"/>
            </w:r>
            <w:r w:rsidR="00D72824">
              <w:rPr>
                <w:webHidden/>
              </w:rPr>
              <w:instrText xml:space="preserve"> PAGEREF _Toc19978014 \h </w:instrText>
            </w:r>
            <w:r w:rsidR="00D72824">
              <w:rPr>
                <w:webHidden/>
              </w:rPr>
            </w:r>
            <w:r w:rsidR="00D72824">
              <w:rPr>
                <w:webHidden/>
              </w:rPr>
              <w:fldChar w:fldCharType="separate"/>
            </w:r>
            <w:r w:rsidR="00D72824">
              <w:rPr>
                <w:webHidden/>
              </w:rPr>
              <w:t>9</w:t>
            </w:r>
            <w:r w:rsidR="00D72824">
              <w:rPr>
                <w:webHidden/>
              </w:rPr>
              <w:fldChar w:fldCharType="end"/>
            </w:r>
          </w:hyperlink>
        </w:p>
        <w:p w:rsidR="00D72824" w:rsidRDefault="00EC4BCF">
          <w:pPr>
            <w:pStyle w:val="TM3"/>
            <w:tabs>
              <w:tab w:val="right" w:leader="dot" w:pos="9062"/>
            </w:tabs>
            <w:rPr>
              <w:rFonts w:eastAsiaTheme="minorEastAsia"/>
              <w:noProof/>
              <w:lang w:val="fr-FR" w:eastAsia="fr-FR"/>
            </w:rPr>
          </w:pPr>
          <w:hyperlink w:anchor="_Toc19978015" w:history="1">
            <w:r w:rsidR="00D72824" w:rsidRPr="00C4662F">
              <w:rPr>
                <w:rStyle w:val="Lienhypertexte"/>
                <w:b/>
                <w:noProof/>
              </w:rPr>
              <w:t>1.3.1 But</w:t>
            </w:r>
            <w:r w:rsidR="00D72824">
              <w:rPr>
                <w:noProof/>
                <w:webHidden/>
              </w:rPr>
              <w:tab/>
            </w:r>
            <w:r w:rsidR="00D72824">
              <w:rPr>
                <w:noProof/>
                <w:webHidden/>
              </w:rPr>
              <w:fldChar w:fldCharType="begin"/>
            </w:r>
            <w:r w:rsidR="00D72824">
              <w:rPr>
                <w:noProof/>
                <w:webHidden/>
              </w:rPr>
              <w:instrText xml:space="preserve"> PAGEREF _Toc19978015 \h </w:instrText>
            </w:r>
            <w:r w:rsidR="00D72824">
              <w:rPr>
                <w:noProof/>
                <w:webHidden/>
              </w:rPr>
            </w:r>
            <w:r w:rsidR="00D72824">
              <w:rPr>
                <w:noProof/>
                <w:webHidden/>
              </w:rPr>
              <w:fldChar w:fldCharType="separate"/>
            </w:r>
            <w:r w:rsidR="00D72824">
              <w:rPr>
                <w:noProof/>
                <w:webHidden/>
              </w:rPr>
              <w:t>9</w:t>
            </w:r>
            <w:r w:rsidR="00D72824">
              <w:rPr>
                <w:noProof/>
                <w:webHidden/>
              </w:rPr>
              <w:fldChar w:fldCharType="end"/>
            </w:r>
          </w:hyperlink>
        </w:p>
        <w:p w:rsidR="00D72824" w:rsidRDefault="00EC4BCF">
          <w:pPr>
            <w:pStyle w:val="TM3"/>
            <w:tabs>
              <w:tab w:val="right" w:leader="dot" w:pos="9062"/>
            </w:tabs>
            <w:rPr>
              <w:rFonts w:eastAsiaTheme="minorEastAsia"/>
              <w:noProof/>
              <w:lang w:val="fr-FR" w:eastAsia="fr-FR"/>
            </w:rPr>
          </w:pPr>
          <w:hyperlink w:anchor="_Toc19978016" w:history="1">
            <w:r w:rsidR="00D72824" w:rsidRPr="00C4662F">
              <w:rPr>
                <w:rStyle w:val="Lienhypertexte"/>
                <w:b/>
                <w:noProof/>
              </w:rPr>
              <w:t>1.3.2 Objectifs spécifiques</w:t>
            </w:r>
            <w:r w:rsidR="00D72824">
              <w:rPr>
                <w:noProof/>
                <w:webHidden/>
              </w:rPr>
              <w:tab/>
            </w:r>
            <w:r w:rsidR="00D72824">
              <w:rPr>
                <w:noProof/>
                <w:webHidden/>
              </w:rPr>
              <w:fldChar w:fldCharType="begin"/>
            </w:r>
            <w:r w:rsidR="00D72824">
              <w:rPr>
                <w:noProof/>
                <w:webHidden/>
              </w:rPr>
              <w:instrText xml:space="preserve"> PAGEREF _Toc19978016 \h </w:instrText>
            </w:r>
            <w:r w:rsidR="00D72824">
              <w:rPr>
                <w:noProof/>
                <w:webHidden/>
              </w:rPr>
            </w:r>
            <w:r w:rsidR="00D72824">
              <w:rPr>
                <w:noProof/>
                <w:webHidden/>
              </w:rPr>
              <w:fldChar w:fldCharType="separate"/>
            </w:r>
            <w:r w:rsidR="00D72824">
              <w:rPr>
                <w:noProof/>
                <w:webHidden/>
              </w:rPr>
              <w:t>9</w:t>
            </w:r>
            <w:r w:rsidR="00D72824">
              <w:rPr>
                <w:noProof/>
                <w:webHidden/>
              </w:rPr>
              <w:fldChar w:fldCharType="end"/>
            </w:r>
          </w:hyperlink>
        </w:p>
        <w:p w:rsidR="00D72824" w:rsidRDefault="00EC4BCF">
          <w:pPr>
            <w:pStyle w:val="TM2"/>
            <w:rPr>
              <w:rFonts w:asciiTheme="minorHAnsi" w:eastAsiaTheme="minorEastAsia" w:hAnsiTheme="minorHAnsi"/>
              <w:sz w:val="22"/>
              <w:szCs w:val="22"/>
              <w:lang w:val="fr-FR" w:eastAsia="fr-FR"/>
            </w:rPr>
          </w:pPr>
          <w:hyperlink w:anchor="_Toc19978017" w:history="1">
            <w:r w:rsidR="00D72824" w:rsidRPr="00C4662F">
              <w:rPr>
                <w:rStyle w:val="Lienhypertexte"/>
                <w:b/>
              </w:rPr>
              <w:t>1.4 Intérêt de l’étude</w:t>
            </w:r>
            <w:r w:rsidR="00D72824">
              <w:rPr>
                <w:webHidden/>
              </w:rPr>
              <w:tab/>
            </w:r>
            <w:r w:rsidR="00D72824">
              <w:rPr>
                <w:webHidden/>
              </w:rPr>
              <w:fldChar w:fldCharType="begin"/>
            </w:r>
            <w:r w:rsidR="00D72824">
              <w:rPr>
                <w:webHidden/>
              </w:rPr>
              <w:instrText xml:space="preserve"> PAGEREF _Toc19978017 \h </w:instrText>
            </w:r>
            <w:r w:rsidR="00D72824">
              <w:rPr>
                <w:webHidden/>
              </w:rPr>
            </w:r>
            <w:r w:rsidR="00D72824">
              <w:rPr>
                <w:webHidden/>
              </w:rPr>
              <w:fldChar w:fldCharType="separate"/>
            </w:r>
            <w:r w:rsidR="00D72824">
              <w:rPr>
                <w:webHidden/>
              </w:rPr>
              <w:t>9</w:t>
            </w:r>
            <w:r w:rsidR="00D72824">
              <w:rPr>
                <w:webHidden/>
              </w:rPr>
              <w:fldChar w:fldCharType="end"/>
            </w:r>
          </w:hyperlink>
        </w:p>
        <w:p w:rsidR="00D72824" w:rsidRDefault="00EC4BCF">
          <w:pPr>
            <w:pStyle w:val="TM2"/>
            <w:rPr>
              <w:rFonts w:asciiTheme="minorHAnsi" w:eastAsiaTheme="minorEastAsia" w:hAnsiTheme="minorHAnsi"/>
              <w:sz w:val="22"/>
              <w:szCs w:val="22"/>
              <w:lang w:val="fr-FR" w:eastAsia="fr-FR"/>
            </w:rPr>
          </w:pPr>
          <w:hyperlink w:anchor="_Toc19978018" w:history="1">
            <w:r w:rsidR="00D72824" w:rsidRPr="00C4662F">
              <w:rPr>
                <w:rStyle w:val="Lienhypertexte"/>
                <w:b/>
              </w:rPr>
              <w:t>1.5 Délimitation du champ de l’étude</w:t>
            </w:r>
            <w:r w:rsidR="00D72824">
              <w:rPr>
                <w:webHidden/>
              </w:rPr>
              <w:tab/>
            </w:r>
            <w:r w:rsidR="00D72824">
              <w:rPr>
                <w:webHidden/>
              </w:rPr>
              <w:fldChar w:fldCharType="begin"/>
            </w:r>
            <w:r w:rsidR="00D72824">
              <w:rPr>
                <w:webHidden/>
              </w:rPr>
              <w:instrText xml:space="preserve"> PAGEREF _Toc19978018 \h </w:instrText>
            </w:r>
            <w:r w:rsidR="00D72824">
              <w:rPr>
                <w:webHidden/>
              </w:rPr>
            </w:r>
            <w:r w:rsidR="00D72824">
              <w:rPr>
                <w:webHidden/>
              </w:rPr>
              <w:fldChar w:fldCharType="separate"/>
            </w:r>
            <w:r w:rsidR="00D72824">
              <w:rPr>
                <w:webHidden/>
              </w:rPr>
              <w:t>10</w:t>
            </w:r>
            <w:r w:rsidR="00D72824">
              <w:rPr>
                <w:webHidden/>
              </w:rPr>
              <w:fldChar w:fldCharType="end"/>
            </w:r>
          </w:hyperlink>
        </w:p>
        <w:p w:rsidR="00D72824" w:rsidRDefault="00EC4BCF">
          <w:pPr>
            <w:pStyle w:val="TM1"/>
            <w:tabs>
              <w:tab w:val="right" w:leader="dot" w:pos="9062"/>
            </w:tabs>
            <w:rPr>
              <w:rFonts w:eastAsiaTheme="minorEastAsia"/>
              <w:noProof/>
              <w:lang w:val="fr-FR" w:eastAsia="fr-FR"/>
            </w:rPr>
          </w:pPr>
          <w:hyperlink w:anchor="_Toc19978019" w:history="1">
            <w:r w:rsidR="00D72824" w:rsidRPr="00C4662F">
              <w:rPr>
                <w:rStyle w:val="Lienhypertexte"/>
                <w:b/>
                <w:noProof/>
              </w:rPr>
              <w:t>CHAPITRE 2 : REVUE DE LA LITTÉRATURE</w:t>
            </w:r>
            <w:r w:rsidR="00D72824">
              <w:rPr>
                <w:noProof/>
                <w:webHidden/>
              </w:rPr>
              <w:tab/>
            </w:r>
            <w:r w:rsidR="00D72824">
              <w:rPr>
                <w:noProof/>
                <w:webHidden/>
              </w:rPr>
              <w:fldChar w:fldCharType="begin"/>
            </w:r>
            <w:r w:rsidR="00D72824">
              <w:rPr>
                <w:noProof/>
                <w:webHidden/>
              </w:rPr>
              <w:instrText xml:space="preserve"> PAGEREF _Toc19978019 \h </w:instrText>
            </w:r>
            <w:r w:rsidR="00D72824">
              <w:rPr>
                <w:noProof/>
                <w:webHidden/>
              </w:rPr>
            </w:r>
            <w:r w:rsidR="00D72824">
              <w:rPr>
                <w:noProof/>
                <w:webHidden/>
              </w:rPr>
              <w:fldChar w:fldCharType="separate"/>
            </w:r>
            <w:r w:rsidR="00D72824">
              <w:rPr>
                <w:noProof/>
                <w:webHidden/>
              </w:rPr>
              <w:t>11</w:t>
            </w:r>
            <w:r w:rsidR="00D72824">
              <w:rPr>
                <w:noProof/>
                <w:webHidden/>
              </w:rPr>
              <w:fldChar w:fldCharType="end"/>
            </w:r>
          </w:hyperlink>
        </w:p>
        <w:p w:rsidR="00D72824" w:rsidRDefault="00EC4BCF">
          <w:pPr>
            <w:pStyle w:val="TM2"/>
            <w:rPr>
              <w:rFonts w:asciiTheme="minorHAnsi" w:eastAsiaTheme="minorEastAsia" w:hAnsiTheme="minorHAnsi"/>
              <w:sz w:val="22"/>
              <w:szCs w:val="22"/>
              <w:lang w:val="fr-FR" w:eastAsia="fr-FR"/>
            </w:rPr>
          </w:pPr>
          <w:hyperlink w:anchor="_Toc19978020" w:history="1">
            <w:r w:rsidR="00D72824" w:rsidRPr="00C4662F">
              <w:rPr>
                <w:rStyle w:val="Lienhypertexte"/>
                <w:b/>
              </w:rPr>
              <w:t>2.1 Définition mots clés</w:t>
            </w:r>
            <w:r w:rsidR="00D72824">
              <w:rPr>
                <w:webHidden/>
              </w:rPr>
              <w:tab/>
            </w:r>
            <w:r w:rsidR="00D72824">
              <w:rPr>
                <w:webHidden/>
              </w:rPr>
              <w:fldChar w:fldCharType="begin"/>
            </w:r>
            <w:r w:rsidR="00D72824">
              <w:rPr>
                <w:webHidden/>
              </w:rPr>
              <w:instrText xml:space="preserve"> PAGEREF _Toc19978020 \h </w:instrText>
            </w:r>
            <w:r w:rsidR="00D72824">
              <w:rPr>
                <w:webHidden/>
              </w:rPr>
            </w:r>
            <w:r w:rsidR="00D72824">
              <w:rPr>
                <w:webHidden/>
              </w:rPr>
              <w:fldChar w:fldCharType="separate"/>
            </w:r>
            <w:r w:rsidR="00D72824">
              <w:rPr>
                <w:webHidden/>
              </w:rPr>
              <w:t>11</w:t>
            </w:r>
            <w:r w:rsidR="00D72824">
              <w:rPr>
                <w:webHidden/>
              </w:rPr>
              <w:fldChar w:fldCharType="end"/>
            </w:r>
          </w:hyperlink>
        </w:p>
        <w:p w:rsidR="00D72824" w:rsidRDefault="00EC4BCF">
          <w:pPr>
            <w:pStyle w:val="TM2"/>
            <w:rPr>
              <w:rFonts w:asciiTheme="minorHAnsi" w:eastAsiaTheme="minorEastAsia" w:hAnsiTheme="minorHAnsi"/>
              <w:sz w:val="22"/>
              <w:szCs w:val="22"/>
              <w:lang w:val="fr-FR" w:eastAsia="fr-FR"/>
            </w:rPr>
          </w:pPr>
          <w:hyperlink w:anchor="_Toc19978021" w:history="1">
            <w:r w:rsidR="00D72824" w:rsidRPr="00C4662F">
              <w:rPr>
                <w:rStyle w:val="Lienhypertexte"/>
                <w:b/>
              </w:rPr>
              <w:t>2.2 Prise en charge</w:t>
            </w:r>
            <w:r w:rsidR="00D72824">
              <w:rPr>
                <w:webHidden/>
              </w:rPr>
              <w:tab/>
            </w:r>
            <w:r w:rsidR="00D72824">
              <w:rPr>
                <w:webHidden/>
              </w:rPr>
              <w:fldChar w:fldCharType="begin"/>
            </w:r>
            <w:r w:rsidR="00D72824">
              <w:rPr>
                <w:webHidden/>
              </w:rPr>
              <w:instrText xml:space="preserve"> PAGEREF _Toc19978021 \h </w:instrText>
            </w:r>
            <w:r w:rsidR="00D72824">
              <w:rPr>
                <w:webHidden/>
              </w:rPr>
            </w:r>
            <w:r w:rsidR="00D72824">
              <w:rPr>
                <w:webHidden/>
              </w:rPr>
              <w:fldChar w:fldCharType="separate"/>
            </w:r>
            <w:r w:rsidR="00D72824">
              <w:rPr>
                <w:webHidden/>
              </w:rPr>
              <w:t>11</w:t>
            </w:r>
            <w:r w:rsidR="00D72824">
              <w:rPr>
                <w:webHidden/>
              </w:rPr>
              <w:fldChar w:fldCharType="end"/>
            </w:r>
          </w:hyperlink>
        </w:p>
        <w:p w:rsidR="00D72824" w:rsidRDefault="00EC4BCF">
          <w:pPr>
            <w:pStyle w:val="TM2"/>
            <w:rPr>
              <w:rFonts w:asciiTheme="minorHAnsi" w:eastAsiaTheme="minorEastAsia" w:hAnsiTheme="minorHAnsi"/>
              <w:sz w:val="22"/>
              <w:szCs w:val="22"/>
              <w:lang w:val="fr-FR" w:eastAsia="fr-FR"/>
            </w:rPr>
          </w:pPr>
          <w:hyperlink w:anchor="_Toc19978022" w:history="1">
            <w:r w:rsidR="00D72824" w:rsidRPr="00C4662F">
              <w:rPr>
                <w:rStyle w:val="Lienhypertexte"/>
                <w:b/>
              </w:rPr>
              <w:t>2.3 Infirmier</w:t>
            </w:r>
            <w:r w:rsidR="00D72824">
              <w:rPr>
                <w:webHidden/>
              </w:rPr>
              <w:tab/>
            </w:r>
            <w:r w:rsidR="00D72824">
              <w:rPr>
                <w:webHidden/>
              </w:rPr>
              <w:fldChar w:fldCharType="begin"/>
            </w:r>
            <w:r w:rsidR="00D72824">
              <w:rPr>
                <w:webHidden/>
              </w:rPr>
              <w:instrText xml:space="preserve"> PAGEREF _Toc19978022 \h </w:instrText>
            </w:r>
            <w:r w:rsidR="00D72824">
              <w:rPr>
                <w:webHidden/>
              </w:rPr>
            </w:r>
            <w:r w:rsidR="00D72824">
              <w:rPr>
                <w:webHidden/>
              </w:rPr>
              <w:fldChar w:fldCharType="separate"/>
            </w:r>
            <w:r w:rsidR="00D72824">
              <w:rPr>
                <w:webHidden/>
              </w:rPr>
              <w:t>11</w:t>
            </w:r>
            <w:r w:rsidR="00D72824">
              <w:rPr>
                <w:webHidden/>
              </w:rPr>
              <w:fldChar w:fldCharType="end"/>
            </w:r>
          </w:hyperlink>
        </w:p>
        <w:p w:rsidR="00D72824" w:rsidRDefault="00EC4BCF">
          <w:pPr>
            <w:pStyle w:val="TM2"/>
            <w:rPr>
              <w:rFonts w:asciiTheme="minorHAnsi" w:eastAsiaTheme="minorEastAsia" w:hAnsiTheme="minorHAnsi"/>
              <w:sz w:val="22"/>
              <w:szCs w:val="22"/>
              <w:lang w:val="fr-FR" w:eastAsia="fr-FR"/>
            </w:rPr>
          </w:pPr>
          <w:hyperlink w:anchor="_Toc19978023" w:history="1">
            <w:r w:rsidR="00D72824" w:rsidRPr="00C4662F">
              <w:rPr>
                <w:rStyle w:val="Lienhypertexte"/>
                <w:b/>
              </w:rPr>
              <w:t>2.4 Enfant de 0 à 5 ans</w:t>
            </w:r>
            <w:r w:rsidR="00D72824">
              <w:rPr>
                <w:webHidden/>
              </w:rPr>
              <w:tab/>
            </w:r>
            <w:r w:rsidR="00D72824">
              <w:rPr>
                <w:webHidden/>
              </w:rPr>
              <w:fldChar w:fldCharType="begin"/>
            </w:r>
            <w:r w:rsidR="00D72824">
              <w:rPr>
                <w:webHidden/>
              </w:rPr>
              <w:instrText xml:space="preserve"> PAGEREF _Toc19978023 \h </w:instrText>
            </w:r>
            <w:r w:rsidR="00D72824">
              <w:rPr>
                <w:webHidden/>
              </w:rPr>
            </w:r>
            <w:r w:rsidR="00D72824">
              <w:rPr>
                <w:webHidden/>
              </w:rPr>
              <w:fldChar w:fldCharType="separate"/>
            </w:r>
            <w:r w:rsidR="00D72824">
              <w:rPr>
                <w:webHidden/>
              </w:rPr>
              <w:t>12</w:t>
            </w:r>
            <w:r w:rsidR="00D72824">
              <w:rPr>
                <w:webHidden/>
              </w:rPr>
              <w:fldChar w:fldCharType="end"/>
            </w:r>
          </w:hyperlink>
        </w:p>
        <w:p w:rsidR="00D72824" w:rsidRDefault="00EC4BCF">
          <w:pPr>
            <w:pStyle w:val="TM2"/>
            <w:rPr>
              <w:rFonts w:asciiTheme="minorHAnsi" w:eastAsiaTheme="minorEastAsia" w:hAnsiTheme="minorHAnsi"/>
              <w:sz w:val="22"/>
              <w:szCs w:val="22"/>
              <w:lang w:val="fr-FR" w:eastAsia="fr-FR"/>
            </w:rPr>
          </w:pPr>
          <w:hyperlink w:anchor="_Toc19978024" w:history="1">
            <w:r w:rsidR="00D72824" w:rsidRPr="00C4662F">
              <w:rPr>
                <w:rStyle w:val="Lienhypertexte"/>
                <w:b/>
              </w:rPr>
              <w:t>2.5 BREF APERÇUS SUR L’ANÉMIE ET PALUDISME</w:t>
            </w:r>
            <w:r w:rsidR="00D72824">
              <w:rPr>
                <w:webHidden/>
              </w:rPr>
              <w:tab/>
            </w:r>
            <w:r w:rsidR="00D72824">
              <w:rPr>
                <w:webHidden/>
              </w:rPr>
              <w:fldChar w:fldCharType="begin"/>
            </w:r>
            <w:r w:rsidR="00D72824">
              <w:rPr>
                <w:webHidden/>
              </w:rPr>
              <w:instrText xml:space="preserve"> PAGEREF _Toc19978024 \h </w:instrText>
            </w:r>
            <w:r w:rsidR="00D72824">
              <w:rPr>
                <w:webHidden/>
              </w:rPr>
            </w:r>
            <w:r w:rsidR="00D72824">
              <w:rPr>
                <w:webHidden/>
              </w:rPr>
              <w:fldChar w:fldCharType="separate"/>
            </w:r>
            <w:r w:rsidR="00D72824">
              <w:rPr>
                <w:webHidden/>
              </w:rPr>
              <w:t>13</w:t>
            </w:r>
            <w:r w:rsidR="00D72824">
              <w:rPr>
                <w:webHidden/>
              </w:rPr>
              <w:fldChar w:fldCharType="end"/>
            </w:r>
          </w:hyperlink>
        </w:p>
        <w:p w:rsidR="00D72824" w:rsidRDefault="00EC4BCF">
          <w:pPr>
            <w:pStyle w:val="TM3"/>
            <w:tabs>
              <w:tab w:val="right" w:leader="dot" w:pos="9062"/>
            </w:tabs>
            <w:rPr>
              <w:rFonts w:eastAsiaTheme="minorEastAsia"/>
              <w:noProof/>
              <w:lang w:val="fr-FR" w:eastAsia="fr-FR"/>
            </w:rPr>
          </w:pPr>
          <w:hyperlink w:anchor="_Toc19978025" w:history="1">
            <w:r w:rsidR="00D72824" w:rsidRPr="00C4662F">
              <w:rPr>
                <w:rStyle w:val="Lienhypertexte"/>
                <w:rFonts w:ascii="Georgia" w:hAnsi="Georgia"/>
                <w:b/>
                <w:noProof/>
              </w:rPr>
              <w:t>2.5.1 Rappel anatomophysiologique du sang</w:t>
            </w:r>
            <w:r w:rsidR="00D72824">
              <w:rPr>
                <w:noProof/>
                <w:webHidden/>
              </w:rPr>
              <w:tab/>
            </w:r>
            <w:r w:rsidR="00D72824">
              <w:rPr>
                <w:noProof/>
                <w:webHidden/>
              </w:rPr>
              <w:fldChar w:fldCharType="begin"/>
            </w:r>
            <w:r w:rsidR="00D72824">
              <w:rPr>
                <w:noProof/>
                <w:webHidden/>
              </w:rPr>
              <w:instrText xml:space="preserve"> PAGEREF _Toc19978025 \h </w:instrText>
            </w:r>
            <w:r w:rsidR="00D72824">
              <w:rPr>
                <w:noProof/>
                <w:webHidden/>
              </w:rPr>
            </w:r>
            <w:r w:rsidR="00D72824">
              <w:rPr>
                <w:noProof/>
                <w:webHidden/>
              </w:rPr>
              <w:fldChar w:fldCharType="separate"/>
            </w:r>
            <w:r w:rsidR="00D72824">
              <w:rPr>
                <w:noProof/>
                <w:webHidden/>
              </w:rPr>
              <w:t>13</w:t>
            </w:r>
            <w:r w:rsidR="00D72824">
              <w:rPr>
                <w:noProof/>
                <w:webHidden/>
              </w:rPr>
              <w:fldChar w:fldCharType="end"/>
            </w:r>
          </w:hyperlink>
        </w:p>
        <w:p w:rsidR="00D72824" w:rsidRDefault="00EC4BCF">
          <w:pPr>
            <w:pStyle w:val="TM3"/>
            <w:tabs>
              <w:tab w:val="right" w:leader="dot" w:pos="9062"/>
            </w:tabs>
            <w:rPr>
              <w:rFonts w:eastAsiaTheme="minorEastAsia"/>
              <w:noProof/>
              <w:lang w:val="fr-FR" w:eastAsia="fr-FR"/>
            </w:rPr>
          </w:pPr>
          <w:hyperlink w:anchor="_Toc19978026" w:history="1">
            <w:r w:rsidR="00D72824" w:rsidRPr="00C4662F">
              <w:rPr>
                <w:rStyle w:val="Lienhypertexte"/>
                <w:rFonts w:ascii="Georgia" w:hAnsi="Georgia"/>
                <w:b/>
                <w:noProof/>
              </w:rPr>
              <w:t>2.5.2 Anémie</w:t>
            </w:r>
            <w:r w:rsidR="00D72824">
              <w:rPr>
                <w:noProof/>
                <w:webHidden/>
              </w:rPr>
              <w:tab/>
            </w:r>
            <w:r w:rsidR="00D72824">
              <w:rPr>
                <w:noProof/>
                <w:webHidden/>
              </w:rPr>
              <w:fldChar w:fldCharType="begin"/>
            </w:r>
            <w:r w:rsidR="00D72824">
              <w:rPr>
                <w:noProof/>
                <w:webHidden/>
              </w:rPr>
              <w:instrText xml:space="preserve"> PAGEREF _Toc19978026 \h </w:instrText>
            </w:r>
            <w:r w:rsidR="00D72824">
              <w:rPr>
                <w:noProof/>
                <w:webHidden/>
              </w:rPr>
            </w:r>
            <w:r w:rsidR="00D72824">
              <w:rPr>
                <w:noProof/>
                <w:webHidden/>
              </w:rPr>
              <w:fldChar w:fldCharType="separate"/>
            </w:r>
            <w:r w:rsidR="00D72824">
              <w:rPr>
                <w:noProof/>
                <w:webHidden/>
              </w:rPr>
              <w:t>16</w:t>
            </w:r>
            <w:r w:rsidR="00D72824">
              <w:rPr>
                <w:noProof/>
                <w:webHidden/>
              </w:rPr>
              <w:fldChar w:fldCharType="end"/>
            </w:r>
          </w:hyperlink>
        </w:p>
        <w:p w:rsidR="00D72824" w:rsidRDefault="00EC4BCF">
          <w:pPr>
            <w:pStyle w:val="TM3"/>
            <w:tabs>
              <w:tab w:val="right" w:leader="dot" w:pos="9062"/>
            </w:tabs>
            <w:rPr>
              <w:rFonts w:eastAsiaTheme="minorEastAsia"/>
              <w:noProof/>
              <w:lang w:val="fr-FR" w:eastAsia="fr-FR"/>
            </w:rPr>
          </w:pPr>
          <w:hyperlink w:anchor="_Toc19978027" w:history="1">
            <w:r w:rsidR="00D72824" w:rsidRPr="00C4662F">
              <w:rPr>
                <w:rStyle w:val="Lienhypertexte"/>
                <w:rFonts w:ascii="Georgia" w:hAnsi="Georgia"/>
                <w:noProof/>
              </w:rPr>
              <w:t>2.5.3 Les Mécanismes des anémies « « régénératives » »</w:t>
            </w:r>
            <w:r w:rsidR="00D72824">
              <w:rPr>
                <w:noProof/>
                <w:webHidden/>
              </w:rPr>
              <w:tab/>
            </w:r>
            <w:r w:rsidR="00D72824">
              <w:rPr>
                <w:noProof/>
                <w:webHidden/>
              </w:rPr>
              <w:fldChar w:fldCharType="begin"/>
            </w:r>
            <w:r w:rsidR="00D72824">
              <w:rPr>
                <w:noProof/>
                <w:webHidden/>
              </w:rPr>
              <w:instrText xml:space="preserve"> PAGEREF _Toc19978027 \h </w:instrText>
            </w:r>
            <w:r w:rsidR="00D72824">
              <w:rPr>
                <w:noProof/>
                <w:webHidden/>
              </w:rPr>
            </w:r>
            <w:r w:rsidR="00D72824">
              <w:rPr>
                <w:noProof/>
                <w:webHidden/>
              </w:rPr>
              <w:fldChar w:fldCharType="separate"/>
            </w:r>
            <w:r w:rsidR="00D72824">
              <w:rPr>
                <w:noProof/>
                <w:webHidden/>
              </w:rPr>
              <w:t>16</w:t>
            </w:r>
            <w:r w:rsidR="00D72824">
              <w:rPr>
                <w:noProof/>
                <w:webHidden/>
              </w:rPr>
              <w:fldChar w:fldCharType="end"/>
            </w:r>
          </w:hyperlink>
        </w:p>
        <w:p w:rsidR="00D72824" w:rsidRDefault="00EC4BCF">
          <w:pPr>
            <w:pStyle w:val="TM2"/>
            <w:rPr>
              <w:rFonts w:asciiTheme="minorHAnsi" w:eastAsiaTheme="minorEastAsia" w:hAnsiTheme="minorHAnsi"/>
              <w:sz w:val="22"/>
              <w:szCs w:val="22"/>
              <w:lang w:val="fr-FR" w:eastAsia="fr-FR"/>
            </w:rPr>
          </w:pPr>
          <w:hyperlink w:anchor="_Toc19978028" w:history="1">
            <w:r w:rsidR="00D72824" w:rsidRPr="00C4662F">
              <w:rPr>
                <w:rStyle w:val="Lienhypertexte"/>
                <w:b/>
              </w:rPr>
              <w:t>2.6 APERÇU SUR LE PALUDISME</w:t>
            </w:r>
            <w:r w:rsidR="00D72824">
              <w:rPr>
                <w:webHidden/>
              </w:rPr>
              <w:tab/>
            </w:r>
            <w:r w:rsidR="00D72824">
              <w:rPr>
                <w:webHidden/>
              </w:rPr>
              <w:fldChar w:fldCharType="begin"/>
            </w:r>
            <w:r w:rsidR="00D72824">
              <w:rPr>
                <w:webHidden/>
              </w:rPr>
              <w:instrText xml:space="preserve"> PAGEREF _Toc19978028 \h </w:instrText>
            </w:r>
            <w:r w:rsidR="00D72824">
              <w:rPr>
                <w:webHidden/>
              </w:rPr>
            </w:r>
            <w:r w:rsidR="00D72824">
              <w:rPr>
                <w:webHidden/>
              </w:rPr>
              <w:fldChar w:fldCharType="separate"/>
            </w:r>
            <w:r w:rsidR="00D72824">
              <w:rPr>
                <w:webHidden/>
              </w:rPr>
              <w:t>21</w:t>
            </w:r>
            <w:r w:rsidR="00D72824">
              <w:rPr>
                <w:webHidden/>
              </w:rPr>
              <w:fldChar w:fldCharType="end"/>
            </w:r>
          </w:hyperlink>
        </w:p>
        <w:p w:rsidR="00D72824" w:rsidRDefault="00EC4BCF">
          <w:pPr>
            <w:pStyle w:val="TM3"/>
            <w:tabs>
              <w:tab w:val="right" w:leader="dot" w:pos="9062"/>
            </w:tabs>
            <w:rPr>
              <w:rFonts w:eastAsiaTheme="minorEastAsia"/>
              <w:noProof/>
              <w:lang w:val="fr-FR" w:eastAsia="fr-FR"/>
            </w:rPr>
          </w:pPr>
          <w:hyperlink w:anchor="_Toc19978029" w:history="1">
            <w:r w:rsidR="00D72824" w:rsidRPr="00C4662F">
              <w:rPr>
                <w:rStyle w:val="Lienhypertexte"/>
                <w:rFonts w:ascii="Georgia" w:hAnsi="Georgia"/>
                <w:noProof/>
              </w:rPr>
              <w:t>2.6.1 Diagnostic Accès palustre simple.</w:t>
            </w:r>
            <w:r w:rsidR="00D72824">
              <w:rPr>
                <w:noProof/>
                <w:webHidden/>
              </w:rPr>
              <w:tab/>
            </w:r>
            <w:r w:rsidR="00D72824">
              <w:rPr>
                <w:noProof/>
                <w:webHidden/>
              </w:rPr>
              <w:fldChar w:fldCharType="begin"/>
            </w:r>
            <w:r w:rsidR="00D72824">
              <w:rPr>
                <w:noProof/>
                <w:webHidden/>
              </w:rPr>
              <w:instrText xml:space="preserve"> PAGEREF _Toc19978029 \h </w:instrText>
            </w:r>
            <w:r w:rsidR="00D72824">
              <w:rPr>
                <w:noProof/>
                <w:webHidden/>
              </w:rPr>
            </w:r>
            <w:r w:rsidR="00D72824">
              <w:rPr>
                <w:noProof/>
                <w:webHidden/>
              </w:rPr>
              <w:fldChar w:fldCharType="separate"/>
            </w:r>
            <w:r w:rsidR="00D72824">
              <w:rPr>
                <w:noProof/>
                <w:webHidden/>
              </w:rPr>
              <w:t>22</w:t>
            </w:r>
            <w:r w:rsidR="00D72824">
              <w:rPr>
                <w:noProof/>
                <w:webHidden/>
              </w:rPr>
              <w:fldChar w:fldCharType="end"/>
            </w:r>
          </w:hyperlink>
        </w:p>
        <w:p w:rsidR="00D72824" w:rsidRDefault="00EC4BCF">
          <w:pPr>
            <w:pStyle w:val="TM3"/>
            <w:tabs>
              <w:tab w:val="right" w:leader="dot" w:pos="9062"/>
            </w:tabs>
            <w:rPr>
              <w:rFonts w:eastAsiaTheme="minorEastAsia"/>
              <w:noProof/>
              <w:lang w:val="fr-FR" w:eastAsia="fr-FR"/>
            </w:rPr>
          </w:pPr>
          <w:hyperlink w:anchor="_Toc19978030" w:history="1">
            <w:r w:rsidR="00D72824" w:rsidRPr="00C4662F">
              <w:rPr>
                <w:rStyle w:val="Lienhypertexte"/>
                <w:rFonts w:ascii="Georgia" w:hAnsi="Georgia"/>
                <w:noProof/>
              </w:rPr>
              <w:t>2.6.2. Accès palustre grave</w:t>
            </w:r>
            <w:r w:rsidR="00D72824">
              <w:rPr>
                <w:noProof/>
                <w:webHidden/>
              </w:rPr>
              <w:tab/>
            </w:r>
            <w:r w:rsidR="00D72824">
              <w:rPr>
                <w:noProof/>
                <w:webHidden/>
              </w:rPr>
              <w:fldChar w:fldCharType="begin"/>
            </w:r>
            <w:r w:rsidR="00D72824">
              <w:rPr>
                <w:noProof/>
                <w:webHidden/>
              </w:rPr>
              <w:instrText xml:space="preserve"> PAGEREF _Toc19978030 \h </w:instrText>
            </w:r>
            <w:r w:rsidR="00D72824">
              <w:rPr>
                <w:noProof/>
                <w:webHidden/>
              </w:rPr>
            </w:r>
            <w:r w:rsidR="00D72824">
              <w:rPr>
                <w:noProof/>
                <w:webHidden/>
              </w:rPr>
              <w:fldChar w:fldCharType="separate"/>
            </w:r>
            <w:r w:rsidR="00D72824">
              <w:rPr>
                <w:noProof/>
                <w:webHidden/>
              </w:rPr>
              <w:t>22</w:t>
            </w:r>
            <w:r w:rsidR="00D72824">
              <w:rPr>
                <w:noProof/>
                <w:webHidden/>
              </w:rPr>
              <w:fldChar w:fldCharType="end"/>
            </w:r>
          </w:hyperlink>
        </w:p>
        <w:p w:rsidR="00D72824" w:rsidRDefault="00EC4BCF">
          <w:pPr>
            <w:pStyle w:val="TM2"/>
            <w:rPr>
              <w:rFonts w:asciiTheme="minorHAnsi" w:eastAsiaTheme="minorEastAsia" w:hAnsiTheme="minorHAnsi"/>
              <w:sz w:val="22"/>
              <w:szCs w:val="22"/>
              <w:lang w:val="fr-FR" w:eastAsia="fr-FR"/>
            </w:rPr>
          </w:pPr>
          <w:hyperlink w:anchor="_Toc19978031" w:history="1">
            <w:r w:rsidR="00D72824" w:rsidRPr="00C4662F">
              <w:rPr>
                <w:rStyle w:val="Lienhypertexte"/>
                <w:b/>
              </w:rPr>
              <w:t>2.7 Epidémiologie</w:t>
            </w:r>
            <w:r w:rsidR="00D72824">
              <w:rPr>
                <w:webHidden/>
              </w:rPr>
              <w:tab/>
            </w:r>
            <w:r w:rsidR="00D72824">
              <w:rPr>
                <w:webHidden/>
              </w:rPr>
              <w:fldChar w:fldCharType="begin"/>
            </w:r>
            <w:r w:rsidR="00D72824">
              <w:rPr>
                <w:webHidden/>
              </w:rPr>
              <w:instrText xml:space="preserve"> PAGEREF _Toc19978031 \h </w:instrText>
            </w:r>
            <w:r w:rsidR="00D72824">
              <w:rPr>
                <w:webHidden/>
              </w:rPr>
            </w:r>
            <w:r w:rsidR="00D72824">
              <w:rPr>
                <w:webHidden/>
              </w:rPr>
              <w:fldChar w:fldCharType="separate"/>
            </w:r>
            <w:r w:rsidR="00D72824">
              <w:rPr>
                <w:webHidden/>
              </w:rPr>
              <w:t>24</w:t>
            </w:r>
            <w:r w:rsidR="00D72824">
              <w:rPr>
                <w:webHidden/>
              </w:rPr>
              <w:fldChar w:fldCharType="end"/>
            </w:r>
          </w:hyperlink>
        </w:p>
        <w:p w:rsidR="00D72824" w:rsidRDefault="00EC4BCF">
          <w:pPr>
            <w:pStyle w:val="TM2"/>
            <w:rPr>
              <w:rFonts w:asciiTheme="minorHAnsi" w:eastAsiaTheme="minorEastAsia" w:hAnsiTheme="minorHAnsi"/>
              <w:sz w:val="22"/>
              <w:szCs w:val="22"/>
              <w:lang w:val="fr-FR" w:eastAsia="fr-FR"/>
            </w:rPr>
          </w:pPr>
          <w:hyperlink w:anchor="_Toc19978032" w:history="1">
            <w:r w:rsidR="00D72824" w:rsidRPr="00C4662F">
              <w:rPr>
                <w:rStyle w:val="Lienhypertexte"/>
                <w:b/>
              </w:rPr>
              <w:t>2.8. Physiopathologie paludisme</w:t>
            </w:r>
            <w:r w:rsidR="00D72824">
              <w:rPr>
                <w:webHidden/>
              </w:rPr>
              <w:tab/>
            </w:r>
            <w:r w:rsidR="00D72824">
              <w:rPr>
                <w:webHidden/>
              </w:rPr>
              <w:fldChar w:fldCharType="begin"/>
            </w:r>
            <w:r w:rsidR="00D72824">
              <w:rPr>
                <w:webHidden/>
              </w:rPr>
              <w:instrText xml:space="preserve"> PAGEREF _Toc19978032 \h </w:instrText>
            </w:r>
            <w:r w:rsidR="00D72824">
              <w:rPr>
                <w:webHidden/>
              </w:rPr>
            </w:r>
            <w:r w:rsidR="00D72824">
              <w:rPr>
                <w:webHidden/>
              </w:rPr>
              <w:fldChar w:fldCharType="separate"/>
            </w:r>
            <w:r w:rsidR="00D72824">
              <w:rPr>
                <w:webHidden/>
              </w:rPr>
              <w:t>28</w:t>
            </w:r>
            <w:r w:rsidR="00D72824">
              <w:rPr>
                <w:webHidden/>
              </w:rPr>
              <w:fldChar w:fldCharType="end"/>
            </w:r>
          </w:hyperlink>
        </w:p>
        <w:p w:rsidR="00D72824" w:rsidRDefault="00EC4BCF">
          <w:pPr>
            <w:pStyle w:val="TM2"/>
            <w:rPr>
              <w:rFonts w:asciiTheme="minorHAnsi" w:eastAsiaTheme="minorEastAsia" w:hAnsiTheme="minorHAnsi"/>
              <w:sz w:val="22"/>
              <w:szCs w:val="22"/>
              <w:lang w:val="fr-FR" w:eastAsia="fr-FR"/>
            </w:rPr>
          </w:pPr>
          <w:hyperlink w:anchor="_Toc19978033" w:history="1">
            <w:r w:rsidR="00D72824" w:rsidRPr="00C4662F">
              <w:rPr>
                <w:rStyle w:val="Lienhypertexte"/>
                <w:b/>
              </w:rPr>
              <w:t>2.9. Physiopathologie de l'accès grave</w:t>
            </w:r>
            <w:r w:rsidR="00D72824">
              <w:rPr>
                <w:webHidden/>
              </w:rPr>
              <w:tab/>
            </w:r>
            <w:r w:rsidR="00D72824">
              <w:rPr>
                <w:webHidden/>
              </w:rPr>
              <w:fldChar w:fldCharType="begin"/>
            </w:r>
            <w:r w:rsidR="00D72824">
              <w:rPr>
                <w:webHidden/>
              </w:rPr>
              <w:instrText xml:space="preserve"> PAGEREF _Toc19978033 \h </w:instrText>
            </w:r>
            <w:r w:rsidR="00D72824">
              <w:rPr>
                <w:webHidden/>
              </w:rPr>
            </w:r>
            <w:r w:rsidR="00D72824">
              <w:rPr>
                <w:webHidden/>
              </w:rPr>
              <w:fldChar w:fldCharType="separate"/>
            </w:r>
            <w:r w:rsidR="00D72824">
              <w:rPr>
                <w:webHidden/>
              </w:rPr>
              <w:t>29</w:t>
            </w:r>
            <w:r w:rsidR="00D72824">
              <w:rPr>
                <w:webHidden/>
              </w:rPr>
              <w:fldChar w:fldCharType="end"/>
            </w:r>
          </w:hyperlink>
        </w:p>
        <w:p w:rsidR="00D72824" w:rsidRDefault="00EC4BCF">
          <w:pPr>
            <w:pStyle w:val="TM2"/>
            <w:rPr>
              <w:rFonts w:asciiTheme="minorHAnsi" w:eastAsiaTheme="minorEastAsia" w:hAnsiTheme="minorHAnsi"/>
              <w:sz w:val="22"/>
              <w:szCs w:val="22"/>
              <w:lang w:val="fr-FR" w:eastAsia="fr-FR"/>
            </w:rPr>
          </w:pPr>
          <w:hyperlink w:anchor="_Toc19978034" w:history="1">
            <w:r w:rsidR="00D72824" w:rsidRPr="00C4662F">
              <w:rPr>
                <w:rStyle w:val="Lienhypertexte"/>
                <w:b/>
              </w:rPr>
              <w:t>2.10. TRAITEMENT DU PALUDISME GRAVE</w:t>
            </w:r>
            <w:r w:rsidR="00D72824">
              <w:rPr>
                <w:webHidden/>
              </w:rPr>
              <w:tab/>
            </w:r>
            <w:r w:rsidR="00D72824">
              <w:rPr>
                <w:webHidden/>
              </w:rPr>
              <w:fldChar w:fldCharType="begin"/>
            </w:r>
            <w:r w:rsidR="00D72824">
              <w:rPr>
                <w:webHidden/>
              </w:rPr>
              <w:instrText xml:space="preserve"> PAGEREF _Toc19978034 \h </w:instrText>
            </w:r>
            <w:r w:rsidR="00D72824">
              <w:rPr>
                <w:webHidden/>
              </w:rPr>
            </w:r>
            <w:r w:rsidR="00D72824">
              <w:rPr>
                <w:webHidden/>
              </w:rPr>
              <w:fldChar w:fldCharType="separate"/>
            </w:r>
            <w:r w:rsidR="00D72824">
              <w:rPr>
                <w:webHidden/>
              </w:rPr>
              <w:t>32</w:t>
            </w:r>
            <w:r w:rsidR="00D72824">
              <w:rPr>
                <w:webHidden/>
              </w:rPr>
              <w:fldChar w:fldCharType="end"/>
            </w:r>
          </w:hyperlink>
        </w:p>
        <w:p w:rsidR="00D72824" w:rsidRDefault="00EC4BCF">
          <w:pPr>
            <w:pStyle w:val="TM3"/>
            <w:tabs>
              <w:tab w:val="right" w:leader="dot" w:pos="9062"/>
            </w:tabs>
            <w:rPr>
              <w:rFonts w:eastAsiaTheme="minorEastAsia"/>
              <w:noProof/>
              <w:lang w:val="fr-FR" w:eastAsia="fr-FR"/>
            </w:rPr>
          </w:pPr>
          <w:hyperlink w:anchor="_Toc19978035" w:history="1">
            <w:r w:rsidR="00D72824" w:rsidRPr="00C4662F">
              <w:rPr>
                <w:rStyle w:val="Lienhypertexte"/>
                <w:b/>
                <w:noProof/>
              </w:rPr>
              <w:t>2.10.1 Quinine</w:t>
            </w:r>
            <w:r w:rsidR="00D72824">
              <w:rPr>
                <w:noProof/>
                <w:webHidden/>
              </w:rPr>
              <w:tab/>
            </w:r>
            <w:r w:rsidR="00D72824">
              <w:rPr>
                <w:noProof/>
                <w:webHidden/>
              </w:rPr>
              <w:fldChar w:fldCharType="begin"/>
            </w:r>
            <w:r w:rsidR="00D72824">
              <w:rPr>
                <w:noProof/>
                <w:webHidden/>
              </w:rPr>
              <w:instrText xml:space="preserve"> PAGEREF _Toc19978035 \h </w:instrText>
            </w:r>
            <w:r w:rsidR="00D72824">
              <w:rPr>
                <w:noProof/>
                <w:webHidden/>
              </w:rPr>
            </w:r>
            <w:r w:rsidR="00D72824">
              <w:rPr>
                <w:noProof/>
                <w:webHidden/>
              </w:rPr>
              <w:fldChar w:fldCharType="separate"/>
            </w:r>
            <w:r w:rsidR="00D72824">
              <w:rPr>
                <w:noProof/>
                <w:webHidden/>
              </w:rPr>
              <w:t>32</w:t>
            </w:r>
            <w:r w:rsidR="00D72824">
              <w:rPr>
                <w:noProof/>
                <w:webHidden/>
              </w:rPr>
              <w:fldChar w:fldCharType="end"/>
            </w:r>
          </w:hyperlink>
        </w:p>
        <w:p w:rsidR="00D72824" w:rsidRDefault="00EC4BCF">
          <w:pPr>
            <w:pStyle w:val="TM3"/>
            <w:tabs>
              <w:tab w:val="right" w:leader="dot" w:pos="9062"/>
            </w:tabs>
            <w:rPr>
              <w:rFonts w:eastAsiaTheme="minorEastAsia"/>
              <w:noProof/>
              <w:lang w:val="fr-FR" w:eastAsia="fr-FR"/>
            </w:rPr>
          </w:pPr>
          <w:hyperlink w:anchor="_Toc19978036" w:history="1">
            <w:r w:rsidR="00D72824" w:rsidRPr="00C4662F">
              <w:rPr>
                <w:rStyle w:val="Lienhypertexte"/>
                <w:b/>
                <w:noProof/>
              </w:rPr>
              <w:t>2.10.2 Prise en charge générale</w:t>
            </w:r>
            <w:r w:rsidR="00D72824">
              <w:rPr>
                <w:noProof/>
                <w:webHidden/>
              </w:rPr>
              <w:tab/>
            </w:r>
            <w:r w:rsidR="00D72824">
              <w:rPr>
                <w:noProof/>
                <w:webHidden/>
              </w:rPr>
              <w:fldChar w:fldCharType="begin"/>
            </w:r>
            <w:r w:rsidR="00D72824">
              <w:rPr>
                <w:noProof/>
                <w:webHidden/>
              </w:rPr>
              <w:instrText xml:space="preserve"> PAGEREF _Toc19978036 \h </w:instrText>
            </w:r>
            <w:r w:rsidR="00D72824">
              <w:rPr>
                <w:noProof/>
                <w:webHidden/>
              </w:rPr>
            </w:r>
            <w:r w:rsidR="00D72824">
              <w:rPr>
                <w:noProof/>
                <w:webHidden/>
              </w:rPr>
              <w:fldChar w:fldCharType="separate"/>
            </w:r>
            <w:r w:rsidR="00D72824">
              <w:rPr>
                <w:noProof/>
                <w:webHidden/>
              </w:rPr>
              <w:t>33</w:t>
            </w:r>
            <w:r w:rsidR="00D72824">
              <w:rPr>
                <w:noProof/>
                <w:webHidden/>
              </w:rPr>
              <w:fldChar w:fldCharType="end"/>
            </w:r>
          </w:hyperlink>
        </w:p>
        <w:p w:rsidR="00D72824" w:rsidRDefault="00EC4BCF">
          <w:pPr>
            <w:pStyle w:val="TM3"/>
            <w:tabs>
              <w:tab w:val="right" w:leader="dot" w:pos="9062"/>
            </w:tabs>
            <w:rPr>
              <w:rFonts w:eastAsiaTheme="minorEastAsia"/>
              <w:noProof/>
              <w:lang w:val="fr-FR" w:eastAsia="fr-FR"/>
            </w:rPr>
          </w:pPr>
          <w:hyperlink w:anchor="_Toc19978037" w:history="1">
            <w:r w:rsidR="00D72824" w:rsidRPr="00C4662F">
              <w:rPr>
                <w:rStyle w:val="Lienhypertexte"/>
                <w:b/>
                <w:noProof/>
              </w:rPr>
              <w:t>2.10.3. Diagnostiqués</w:t>
            </w:r>
            <w:r w:rsidR="00D72824">
              <w:rPr>
                <w:noProof/>
                <w:webHidden/>
              </w:rPr>
              <w:tab/>
            </w:r>
            <w:r w:rsidR="00D72824">
              <w:rPr>
                <w:noProof/>
                <w:webHidden/>
              </w:rPr>
              <w:fldChar w:fldCharType="begin"/>
            </w:r>
            <w:r w:rsidR="00D72824">
              <w:rPr>
                <w:noProof/>
                <w:webHidden/>
              </w:rPr>
              <w:instrText xml:space="preserve"> PAGEREF _Toc19978037 \h </w:instrText>
            </w:r>
            <w:r w:rsidR="00D72824">
              <w:rPr>
                <w:noProof/>
                <w:webHidden/>
              </w:rPr>
            </w:r>
            <w:r w:rsidR="00D72824">
              <w:rPr>
                <w:noProof/>
                <w:webHidden/>
              </w:rPr>
              <w:fldChar w:fldCharType="separate"/>
            </w:r>
            <w:r w:rsidR="00D72824">
              <w:rPr>
                <w:noProof/>
                <w:webHidden/>
              </w:rPr>
              <w:t>33</w:t>
            </w:r>
            <w:r w:rsidR="00D72824">
              <w:rPr>
                <w:noProof/>
                <w:webHidden/>
              </w:rPr>
              <w:fldChar w:fldCharType="end"/>
            </w:r>
          </w:hyperlink>
        </w:p>
        <w:p w:rsidR="00D72824" w:rsidRDefault="00EC4BCF">
          <w:pPr>
            <w:pStyle w:val="TM3"/>
            <w:tabs>
              <w:tab w:val="right" w:leader="dot" w:pos="9062"/>
            </w:tabs>
            <w:rPr>
              <w:rFonts w:eastAsiaTheme="minorEastAsia"/>
              <w:noProof/>
              <w:lang w:val="fr-FR" w:eastAsia="fr-FR"/>
            </w:rPr>
          </w:pPr>
          <w:hyperlink w:anchor="_Toc19978038" w:history="1">
            <w:r w:rsidR="00D72824" w:rsidRPr="00C4662F">
              <w:rPr>
                <w:rStyle w:val="Lienhypertexte"/>
                <w:b/>
                <w:noProof/>
              </w:rPr>
              <w:t>2.10.4 Soins Infirmiers</w:t>
            </w:r>
            <w:r w:rsidR="00D72824">
              <w:rPr>
                <w:noProof/>
                <w:webHidden/>
              </w:rPr>
              <w:tab/>
            </w:r>
            <w:r w:rsidR="00D72824">
              <w:rPr>
                <w:noProof/>
                <w:webHidden/>
              </w:rPr>
              <w:fldChar w:fldCharType="begin"/>
            </w:r>
            <w:r w:rsidR="00D72824">
              <w:rPr>
                <w:noProof/>
                <w:webHidden/>
              </w:rPr>
              <w:instrText xml:space="preserve"> PAGEREF _Toc19978038 \h </w:instrText>
            </w:r>
            <w:r w:rsidR="00D72824">
              <w:rPr>
                <w:noProof/>
                <w:webHidden/>
              </w:rPr>
            </w:r>
            <w:r w:rsidR="00D72824">
              <w:rPr>
                <w:noProof/>
                <w:webHidden/>
              </w:rPr>
              <w:fldChar w:fldCharType="separate"/>
            </w:r>
            <w:r w:rsidR="00D72824">
              <w:rPr>
                <w:noProof/>
                <w:webHidden/>
              </w:rPr>
              <w:t>34</w:t>
            </w:r>
            <w:r w:rsidR="00D72824">
              <w:rPr>
                <w:noProof/>
                <w:webHidden/>
              </w:rPr>
              <w:fldChar w:fldCharType="end"/>
            </w:r>
          </w:hyperlink>
        </w:p>
        <w:p w:rsidR="00D72824" w:rsidRDefault="00EC4BCF">
          <w:pPr>
            <w:pStyle w:val="TM2"/>
            <w:rPr>
              <w:rFonts w:asciiTheme="minorHAnsi" w:eastAsiaTheme="minorEastAsia" w:hAnsiTheme="minorHAnsi"/>
              <w:sz w:val="22"/>
              <w:szCs w:val="22"/>
              <w:lang w:val="fr-FR" w:eastAsia="fr-FR"/>
            </w:rPr>
          </w:pPr>
          <w:hyperlink w:anchor="_Toc19978039" w:history="1">
            <w:r w:rsidR="00D72824" w:rsidRPr="00C4662F">
              <w:rPr>
                <w:rStyle w:val="Lienhypertexte"/>
                <w:b/>
              </w:rPr>
              <w:t>2.11. ÉTUDE ANTÉRIEURE</w:t>
            </w:r>
            <w:r w:rsidR="00D72824">
              <w:rPr>
                <w:webHidden/>
              </w:rPr>
              <w:tab/>
            </w:r>
            <w:r w:rsidR="00D72824">
              <w:rPr>
                <w:webHidden/>
              </w:rPr>
              <w:fldChar w:fldCharType="begin"/>
            </w:r>
            <w:r w:rsidR="00D72824">
              <w:rPr>
                <w:webHidden/>
              </w:rPr>
              <w:instrText xml:space="preserve"> PAGEREF _Toc19978039 \h </w:instrText>
            </w:r>
            <w:r w:rsidR="00D72824">
              <w:rPr>
                <w:webHidden/>
              </w:rPr>
            </w:r>
            <w:r w:rsidR="00D72824">
              <w:rPr>
                <w:webHidden/>
              </w:rPr>
              <w:fldChar w:fldCharType="separate"/>
            </w:r>
            <w:r w:rsidR="00D72824">
              <w:rPr>
                <w:webHidden/>
              </w:rPr>
              <w:t>37</w:t>
            </w:r>
            <w:r w:rsidR="00D72824">
              <w:rPr>
                <w:webHidden/>
              </w:rPr>
              <w:fldChar w:fldCharType="end"/>
            </w:r>
          </w:hyperlink>
        </w:p>
        <w:p w:rsidR="00D72824" w:rsidRDefault="00EC4BCF">
          <w:pPr>
            <w:pStyle w:val="TM2"/>
            <w:rPr>
              <w:rFonts w:asciiTheme="minorHAnsi" w:eastAsiaTheme="minorEastAsia" w:hAnsiTheme="minorHAnsi"/>
              <w:sz w:val="22"/>
              <w:szCs w:val="22"/>
              <w:lang w:val="fr-FR" w:eastAsia="fr-FR"/>
            </w:rPr>
          </w:pPr>
          <w:hyperlink w:anchor="_Toc19978040" w:history="1">
            <w:r w:rsidR="00D72824" w:rsidRPr="00C4662F">
              <w:rPr>
                <w:rStyle w:val="Lienhypertexte"/>
                <w:b/>
              </w:rPr>
              <w:t>2.12. Cadre de référence Conceptuel</w:t>
            </w:r>
            <w:r w:rsidR="00D72824">
              <w:rPr>
                <w:webHidden/>
              </w:rPr>
              <w:tab/>
            </w:r>
            <w:r w:rsidR="00D72824">
              <w:rPr>
                <w:webHidden/>
              </w:rPr>
              <w:fldChar w:fldCharType="begin"/>
            </w:r>
            <w:r w:rsidR="00D72824">
              <w:rPr>
                <w:webHidden/>
              </w:rPr>
              <w:instrText xml:space="preserve"> PAGEREF _Toc19978040 \h </w:instrText>
            </w:r>
            <w:r w:rsidR="00D72824">
              <w:rPr>
                <w:webHidden/>
              </w:rPr>
            </w:r>
            <w:r w:rsidR="00D72824">
              <w:rPr>
                <w:webHidden/>
              </w:rPr>
              <w:fldChar w:fldCharType="separate"/>
            </w:r>
            <w:r w:rsidR="00D72824">
              <w:rPr>
                <w:webHidden/>
              </w:rPr>
              <w:t>38</w:t>
            </w:r>
            <w:r w:rsidR="00D72824">
              <w:rPr>
                <w:webHidden/>
              </w:rPr>
              <w:fldChar w:fldCharType="end"/>
            </w:r>
          </w:hyperlink>
        </w:p>
        <w:p w:rsidR="00D72824" w:rsidRDefault="00EC4BCF">
          <w:pPr>
            <w:pStyle w:val="TM1"/>
            <w:tabs>
              <w:tab w:val="right" w:leader="dot" w:pos="9062"/>
            </w:tabs>
            <w:rPr>
              <w:rFonts w:eastAsiaTheme="minorEastAsia"/>
              <w:noProof/>
              <w:lang w:val="fr-FR" w:eastAsia="fr-FR"/>
            </w:rPr>
          </w:pPr>
          <w:hyperlink w:anchor="_Toc19978041" w:history="1">
            <w:r w:rsidR="00D72824" w:rsidRPr="00C4662F">
              <w:rPr>
                <w:rStyle w:val="Lienhypertexte"/>
                <w:b/>
                <w:noProof/>
              </w:rPr>
              <w:t>CHAPITRE 3 : CADRE METHODOLOGIQUE</w:t>
            </w:r>
            <w:r w:rsidR="00D72824">
              <w:rPr>
                <w:noProof/>
                <w:webHidden/>
              </w:rPr>
              <w:tab/>
            </w:r>
            <w:r w:rsidR="00D72824">
              <w:rPr>
                <w:noProof/>
                <w:webHidden/>
              </w:rPr>
              <w:fldChar w:fldCharType="begin"/>
            </w:r>
            <w:r w:rsidR="00D72824">
              <w:rPr>
                <w:noProof/>
                <w:webHidden/>
              </w:rPr>
              <w:instrText xml:space="preserve"> PAGEREF _Toc19978041 \h </w:instrText>
            </w:r>
            <w:r w:rsidR="00D72824">
              <w:rPr>
                <w:noProof/>
                <w:webHidden/>
              </w:rPr>
            </w:r>
            <w:r w:rsidR="00D72824">
              <w:rPr>
                <w:noProof/>
                <w:webHidden/>
              </w:rPr>
              <w:fldChar w:fldCharType="separate"/>
            </w:r>
            <w:r w:rsidR="00D72824">
              <w:rPr>
                <w:noProof/>
                <w:webHidden/>
              </w:rPr>
              <w:t>39</w:t>
            </w:r>
            <w:r w:rsidR="00D72824">
              <w:rPr>
                <w:noProof/>
                <w:webHidden/>
              </w:rPr>
              <w:fldChar w:fldCharType="end"/>
            </w:r>
          </w:hyperlink>
        </w:p>
        <w:p w:rsidR="00D72824" w:rsidRDefault="00EC4BCF">
          <w:pPr>
            <w:pStyle w:val="TM2"/>
            <w:rPr>
              <w:rFonts w:asciiTheme="minorHAnsi" w:eastAsiaTheme="minorEastAsia" w:hAnsiTheme="minorHAnsi"/>
              <w:sz w:val="22"/>
              <w:szCs w:val="22"/>
              <w:lang w:val="fr-FR" w:eastAsia="fr-FR"/>
            </w:rPr>
          </w:pPr>
          <w:hyperlink w:anchor="_Toc19978042" w:history="1">
            <w:r w:rsidR="00D72824" w:rsidRPr="00C4662F">
              <w:rPr>
                <w:rStyle w:val="Lienhypertexte"/>
                <w:b/>
              </w:rPr>
              <w:t>3.3. Population et échantillon de l’étude</w:t>
            </w:r>
            <w:r w:rsidR="00D72824">
              <w:rPr>
                <w:webHidden/>
              </w:rPr>
              <w:tab/>
            </w:r>
            <w:r w:rsidR="00D72824">
              <w:rPr>
                <w:webHidden/>
              </w:rPr>
              <w:fldChar w:fldCharType="begin"/>
            </w:r>
            <w:r w:rsidR="00D72824">
              <w:rPr>
                <w:webHidden/>
              </w:rPr>
              <w:instrText xml:space="preserve"> PAGEREF _Toc19978042 \h </w:instrText>
            </w:r>
            <w:r w:rsidR="00D72824">
              <w:rPr>
                <w:webHidden/>
              </w:rPr>
            </w:r>
            <w:r w:rsidR="00D72824">
              <w:rPr>
                <w:webHidden/>
              </w:rPr>
              <w:fldChar w:fldCharType="separate"/>
            </w:r>
            <w:r w:rsidR="00D72824">
              <w:rPr>
                <w:webHidden/>
              </w:rPr>
              <w:t>42</w:t>
            </w:r>
            <w:r w:rsidR="00D72824">
              <w:rPr>
                <w:webHidden/>
              </w:rPr>
              <w:fldChar w:fldCharType="end"/>
            </w:r>
          </w:hyperlink>
        </w:p>
        <w:p w:rsidR="00D72824" w:rsidRDefault="00EC4BCF">
          <w:pPr>
            <w:pStyle w:val="TM2"/>
            <w:tabs>
              <w:tab w:val="left" w:pos="1320"/>
            </w:tabs>
            <w:rPr>
              <w:rFonts w:asciiTheme="minorHAnsi" w:eastAsiaTheme="minorEastAsia" w:hAnsiTheme="minorHAnsi"/>
              <w:sz w:val="22"/>
              <w:szCs w:val="22"/>
              <w:lang w:val="fr-FR" w:eastAsia="fr-FR"/>
            </w:rPr>
          </w:pPr>
          <w:hyperlink w:anchor="_Toc19978043" w:history="1">
            <w:r w:rsidR="00D72824" w:rsidRPr="00C4662F">
              <w:rPr>
                <w:rStyle w:val="Lienhypertexte"/>
                <w:b/>
              </w:rPr>
              <w:t>3.3.1</w:t>
            </w:r>
            <w:r w:rsidR="00D72824">
              <w:rPr>
                <w:rFonts w:asciiTheme="minorHAnsi" w:eastAsiaTheme="minorEastAsia" w:hAnsiTheme="minorHAnsi"/>
                <w:sz w:val="22"/>
                <w:szCs w:val="22"/>
                <w:lang w:val="fr-FR" w:eastAsia="fr-FR"/>
              </w:rPr>
              <w:tab/>
            </w:r>
            <w:r w:rsidR="00D72824" w:rsidRPr="00C4662F">
              <w:rPr>
                <w:rStyle w:val="Lienhypertexte"/>
                <w:b/>
              </w:rPr>
              <w:t>Population</w:t>
            </w:r>
            <w:r w:rsidR="00D72824">
              <w:rPr>
                <w:webHidden/>
              </w:rPr>
              <w:tab/>
            </w:r>
            <w:r w:rsidR="00D72824">
              <w:rPr>
                <w:webHidden/>
              </w:rPr>
              <w:fldChar w:fldCharType="begin"/>
            </w:r>
            <w:r w:rsidR="00D72824">
              <w:rPr>
                <w:webHidden/>
              </w:rPr>
              <w:instrText xml:space="preserve"> PAGEREF _Toc19978043 \h </w:instrText>
            </w:r>
            <w:r w:rsidR="00D72824">
              <w:rPr>
                <w:webHidden/>
              </w:rPr>
            </w:r>
            <w:r w:rsidR="00D72824">
              <w:rPr>
                <w:webHidden/>
              </w:rPr>
              <w:fldChar w:fldCharType="separate"/>
            </w:r>
            <w:r w:rsidR="00D72824">
              <w:rPr>
                <w:webHidden/>
              </w:rPr>
              <w:t>42</w:t>
            </w:r>
            <w:r w:rsidR="00D72824">
              <w:rPr>
                <w:webHidden/>
              </w:rPr>
              <w:fldChar w:fldCharType="end"/>
            </w:r>
          </w:hyperlink>
        </w:p>
        <w:p w:rsidR="00D72824" w:rsidRDefault="00EC4BCF">
          <w:pPr>
            <w:pStyle w:val="TM2"/>
            <w:tabs>
              <w:tab w:val="left" w:pos="1320"/>
            </w:tabs>
            <w:rPr>
              <w:rFonts w:asciiTheme="minorHAnsi" w:eastAsiaTheme="minorEastAsia" w:hAnsiTheme="minorHAnsi"/>
              <w:sz w:val="22"/>
              <w:szCs w:val="22"/>
              <w:lang w:val="fr-FR" w:eastAsia="fr-FR"/>
            </w:rPr>
          </w:pPr>
          <w:hyperlink w:anchor="_Toc19978044" w:history="1">
            <w:r w:rsidR="00D72824" w:rsidRPr="00C4662F">
              <w:rPr>
                <w:rStyle w:val="Lienhypertexte"/>
                <w:b/>
              </w:rPr>
              <w:t>3.3.2</w:t>
            </w:r>
            <w:r w:rsidR="00D72824">
              <w:rPr>
                <w:rFonts w:asciiTheme="minorHAnsi" w:eastAsiaTheme="minorEastAsia" w:hAnsiTheme="minorHAnsi"/>
                <w:sz w:val="22"/>
                <w:szCs w:val="22"/>
                <w:lang w:val="fr-FR" w:eastAsia="fr-FR"/>
              </w:rPr>
              <w:tab/>
            </w:r>
            <w:r w:rsidR="00D72824" w:rsidRPr="00C4662F">
              <w:rPr>
                <w:rStyle w:val="Lienhypertexte"/>
                <w:b/>
              </w:rPr>
              <w:t>Echantillon</w:t>
            </w:r>
            <w:r w:rsidR="00D72824">
              <w:rPr>
                <w:webHidden/>
              </w:rPr>
              <w:tab/>
            </w:r>
            <w:r w:rsidR="00D72824">
              <w:rPr>
                <w:webHidden/>
              </w:rPr>
              <w:fldChar w:fldCharType="begin"/>
            </w:r>
            <w:r w:rsidR="00D72824">
              <w:rPr>
                <w:webHidden/>
              </w:rPr>
              <w:instrText xml:space="preserve"> PAGEREF _Toc19978044 \h </w:instrText>
            </w:r>
            <w:r w:rsidR="00D72824">
              <w:rPr>
                <w:webHidden/>
              </w:rPr>
            </w:r>
            <w:r w:rsidR="00D72824">
              <w:rPr>
                <w:webHidden/>
              </w:rPr>
              <w:fldChar w:fldCharType="separate"/>
            </w:r>
            <w:r w:rsidR="00D72824">
              <w:rPr>
                <w:webHidden/>
              </w:rPr>
              <w:t>43</w:t>
            </w:r>
            <w:r w:rsidR="00D72824">
              <w:rPr>
                <w:webHidden/>
              </w:rPr>
              <w:fldChar w:fldCharType="end"/>
            </w:r>
          </w:hyperlink>
        </w:p>
        <w:p w:rsidR="00D72824" w:rsidRDefault="00EC4BCF">
          <w:pPr>
            <w:pStyle w:val="TM2"/>
            <w:tabs>
              <w:tab w:val="left" w:pos="1320"/>
            </w:tabs>
            <w:rPr>
              <w:rFonts w:asciiTheme="minorHAnsi" w:eastAsiaTheme="minorEastAsia" w:hAnsiTheme="minorHAnsi"/>
              <w:sz w:val="22"/>
              <w:szCs w:val="22"/>
              <w:lang w:val="fr-FR" w:eastAsia="fr-FR"/>
            </w:rPr>
          </w:pPr>
          <w:hyperlink w:anchor="_Toc19978045" w:history="1">
            <w:r w:rsidR="00D72824" w:rsidRPr="00C4662F">
              <w:rPr>
                <w:rStyle w:val="Lienhypertexte"/>
                <w:b/>
              </w:rPr>
              <w:t>3.5.3</w:t>
            </w:r>
            <w:r w:rsidR="00D72824">
              <w:rPr>
                <w:rFonts w:asciiTheme="minorHAnsi" w:eastAsiaTheme="minorEastAsia" w:hAnsiTheme="minorHAnsi"/>
                <w:sz w:val="22"/>
                <w:szCs w:val="22"/>
                <w:lang w:val="fr-FR" w:eastAsia="fr-FR"/>
              </w:rPr>
              <w:tab/>
            </w:r>
            <w:r w:rsidR="00D72824" w:rsidRPr="00C4662F">
              <w:rPr>
                <w:rStyle w:val="Lienhypertexte"/>
                <w:b/>
              </w:rPr>
              <w:t>Instrument de collecte des données</w:t>
            </w:r>
            <w:r w:rsidR="00D72824">
              <w:rPr>
                <w:webHidden/>
              </w:rPr>
              <w:tab/>
            </w:r>
            <w:r w:rsidR="00D72824">
              <w:rPr>
                <w:webHidden/>
              </w:rPr>
              <w:fldChar w:fldCharType="begin"/>
            </w:r>
            <w:r w:rsidR="00D72824">
              <w:rPr>
                <w:webHidden/>
              </w:rPr>
              <w:instrText xml:space="preserve"> PAGEREF _Toc19978045 \h </w:instrText>
            </w:r>
            <w:r w:rsidR="00D72824">
              <w:rPr>
                <w:webHidden/>
              </w:rPr>
            </w:r>
            <w:r w:rsidR="00D72824">
              <w:rPr>
                <w:webHidden/>
              </w:rPr>
              <w:fldChar w:fldCharType="separate"/>
            </w:r>
            <w:r w:rsidR="00D72824">
              <w:rPr>
                <w:webHidden/>
              </w:rPr>
              <w:t>44</w:t>
            </w:r>
            <w:r w:rsidR="00D72824">
              <w:rPr>
                <w:webHidden/>
              </w:rPr>
              <w:fldChar w:fldCharType="end"/>
            </w:r>
          </w:hyperlink>
        </w:p>
        <w:p w:rsidR="00D72824" w:rsidRDefault="00EC4BCF">
          <w:pPr>
            <w:pStyle w:val="TM2"/>
            <w:rPr>
              <w:rFonts w:asciiTheme="minorHAnsi" w:eastAsiaTheme="minorEastAsia" w:hAnsiTheme="minorHAnsi"/>
              <w:sz w:val="22"/>
              <w:szCs w:val="22"/>
              <w:lang w:val="fr-FR" w:eastAsia="fr-FR"/>
            </w:rPr>
          </w:pPr>
          <w:hyperlink w:anchor="_Toc19978046" w:history="1">
            <w:r w:rsidR="00D72824" w:rsidRPr="00C4662F">
              <w:rPr>
                <w:rStyle w:val="Lienhypertexte"/>
                <w:b/>
              </w:rPr>
              <w:t>3.6 Processus de collecte des données</w:t>
            </w:r>
            <w:r w:rsidR="00D72824">
              <w:rPr>
                <w:webHidden/>
              </w:rPr>
              <w:tab/>
            </w:r>
            <w:r w:rsidR="00D72824">
              <w:rPr>
                <w:webHidden/>
              </w:rPr>
              <w:fldChar w:fldCharType="begin"/>
            </w:r>
            <w:r w:rsidR="00D72824">
              <w:rPr>
                <w:webHidden/>
              </w:rPr>
              <w:instrText xml:space="preserve"> PAGEREF _Toc19978046 \h </w:instrText>
            </w:r>
            <w:r w:rsidR="00D72824">
              <w:rPr>
                <w:webHidden/>
              </w:rPr>
            </w:r>
            <w:r w:rsidR="00D72824">
              <w:rPr>
                <w:webHidden/>
              </w:rPr>
              <w:fldChar w:fldCharType="separate"/>
            </w:r>
            <w:r w:rsidR="00D72824">
              <w:rPr>
                <w:webHidden/>
              </w:rPr>
              <w:t>44</w:t>
            </w:r>
            <w:r w:rsidR="00D72824">
              <w:rPr>
                <w:webHidden/>
              </w:rPr>
              <w:fldChar w:fldCharType="end"/>
            </w:r>
          </w:hyperlink>
        </w:p>
        <w:p w:rsidR="00D72824" w:rsidRDefault="00EC4BCF">
          <w:pPr>
            <w:pStyle w:val="TM2"/>
            <w:tabs>
              <w:tab w:val="left" w:pos="880"/>
            </w:tabs>
            <w:rPr>
              <w:rFonts w:asciiTheme="minorHAnsi" w:eastAsiaTheme="minorEastAsia" w:hAnsiTheme="minorHAnsi"/>
              <w:sz w:val="22"/>
              <w:szCs w:val="22"/>
              <w:lang w:val="fr-FR" w:eastAsia="fr-FR"/>
            </w:rPr>
          </w:pPr>
          <w:hyperlink w:anchor="_Toc19978047" w:history="1">
            <w:r w:rsidR="00D72824" w:rsidRPr="00C4662F">
              <w:rPr>
                <w:rStyle w:val="Lienhypertexte"/>
                <w:b/>
              </w:rPr>
              <w:t>3.7</w:t>
            </w:r>
            <w:r w:rsidR="00D72824">
              <w:rPr>
                <w:rFonts w:asciiTheme="minorHAnsi" w:eastAsiaTheme="minorEastAsia" w:hAnsiTheme="minorHAnsi"/>
                <w:sz w:val="22"/>
                <w:szCs w:val="22"/>
                <w:lang w:val="fr-FR" w:eastAsia="fr-FR"/>
              </w:rPr>
              <w:tab/>
            </w:r>
            <w:r w:rsidR="00D72824" w:rsidRPr="00C4662F">
              <w:rPr>
                <w:rStyle w:val="Lienhypertexte"/>
                <w:b/>
              </w:rPr>
              <w:t>Plan d’analyse des données</w:t>
            </w:r>
            <w:r w:rsidR="00D72824">
              <w:rPr>
                <w:webHidden/>
              </w:rPr>
              <w:tab/>
            </w:r>
            <w:r w:rsidR="00D72824">
              <w:rPr>
                <w:webHidden/>
              </w:rPr>
              <w:fldChar w:fldCharType="begin"/>
            </w:r>
            <w:r w:rsidR="00D72824">
              <w:rPr>
                <w:webHidden/>
              </w:rPr>
              <w:instrText xml:space="preserve"> PAGEREF _Toc19978047 \h </w:instrText>
            </w:r>
            <w:r w:rsidR="00D72824">
              <w:rPr>
                <w:webHidden/>
              </w:rPr>
            </w:r>
            <w:r w:rsidR="00D72824">
              <w:rPr>
                <w:webHidden/>
              </w:rPr>
              <w:fldChar w:fldCharType="separate"/>
            </w:r>
            <w:r w:rsidR="00D72824">
              <w:rPr>
                <w:webHidden/>
              </w:rPr>
              <w:t>45</w:t>
            </w:r>
            <w:r w:rsidR="00D72824">
              <w:rPr>
                <w:webHidden/>
              </w:rPr>
              <w:fldChar w:fldCharType="end"/>
            </w:r>
          </w:hyperlink>
        </w:p>
        <w:p w:rsidR="00D72824" w:rsidRDefault="00EC4BCF">
          <w:pPr>
            <w:pStyle w:val="TM2"/>
            <w:tabs>
              <w:tab w:val="left" w:pos="1100"/>
            </w:tabs>
            <w:rPr>
              <w:rFonts w:asciiTheme="minorHAnsi" w:eastAsiaTheme="minorEastAsia" w:hAnsiTheme="minorHAnsi"/>
              <w:sz w:val="22"/>
              <w:szCs w:val="22"/>
              <w:lang w:val="fr-FR" w:eastAsia="fr-FR"/>
            </w:rPr>
          </w:pPr>
          <w:hyperlink w:anchor="_Toc19978048" w:history="1">
            <w:r w:rsidR="00D72824" w:rsidRPr="00C4662F">
              <w:rPr>
                <w:rStyle w:val="Lienhypertexte"/>
                <w:rFonts w:eastAsia="Century Gothic"/>
                <w:b/>
              </w:rPr>
              <w:t>3.8</w:t>
            </w:r>
            <w:r w:rsidR="00D72824">
              <w:rPr>
                <w:rFonts w:asciiTheme="minorHAnsi" w:eastAsiaTheme="minorEastAsia" w:hAnsiTheme="minorHAnsi"/>
                <w:sz w:val="22"/>
                <w:szCs w:val="22"/>
                <w:lang w:val="fr-FR" w:eastAsia="fr-FR"/>
              </w:rPr>
              <w:tab/>
            </w:r>
            <w:r w:rsidR="00D72824" w:rsidRPr="00C4662F">
              <w:rPr>
                <w:rStyle w:val="Lienhypertexte"/>
                <w:rFonts w:eastAsia="Century Gothic"/>
                <w:b/>
              </w:rPr>
              <w:t>Critère d’acceptabilité</w:t>
            </w:r>
            <w:r w:rsidR="00D72824">
              <w:rPr>
                <w:webHidden/>
              </w:rPr>
              <w:tab/>
            </w:r>
            <w:r w:rsidR="00D72824">
              <w:rPr>
                <w:webHidden/>
              </w:rPr>
              <w:fldChar w:fldCharType="begin"/>
            </w:r>
            <w:r w:rsidR="00D72824">
              <w:rPr>
                <w:webHidden/>
              </w:rPr>
              <w:instrText xml:space="preserve"> PAGEREF _Toc19978048 \h </w:instrText>
            </w:r>
            <w:r w:rsidR="00D72824">
              <w:rPr>
                <w:webHidden/>
              </w:rPr>
            </w:r>
            <w:r w:rsidR="00D72824">
              <w:rPr>
                <w:webHidden/>
              </w:rPr>
              <w:fldChar w:fldCharType="separate"/>
            </w:r>
            <w:r w:rsidR="00D72824">
              <w:rPr>
                <w:webHidden/>
              </w:rPr>
              <w:t>45</w:t>
            </w:r>
            <w:r w:rsidR="00D72824">
              <w:rPr>
                <w:webHidden/>
              </w:rPr>
              <w:fldChar w:fldCharType="end"/>
            </w:r>
          </w:hyperlink>
        </w:p>
        <w:p w:rsidR="00D72824" w:rsidRDefault="00EC4BCF">
          <w:pPr>
            <w:pStyle w:val="TM2"/>
            <w:tabs>
              <w:tab w:val="left" w:pos="1100"/>
            </w:tabs>
            <w:rPr>
              <w:rFonts w:asciiTheme="minorHAnsi" w:eastAsiaTheme="minorEastAsia" w:hAnsiTheme="minorHAnsi"/>
              <w:sz w:val="22"/>
              <w:szCs w:val="22"/>
              <w:lang w:val="fr-FR" w:eastAsia="fr-FR"/>
            </w:rPr>
          </w:pPr>
          <w:hyperlink w:anchor="_Toc19978049" w:history="1">
            <w:r w:rsidR="00D72824" w:rsidRPr="00C4662F">
              <w:rPr>
                <w:rStyle w:val="Lienhypertexte"/>
                <w:b/>
              </w:rPr>
              <w:t>3.9</w:t>
            </w:r>
            <w:r w:rsidR="00D72824">
              <w:rPr>
                <w:rFonts w:asciiTheme="minorHAnsi" w:eastAsiaTheme="minorEastAsia" w:hAnsiTheme="minorHAnsi"/>
                <w:sz w:val="22"/>
                <w:szCs w:val="22"/>
                <w:lang w:val="fr-FR" w:eastAsia="fr-FR"/>
              </w:rPr>
              <w:tab/>
            </w:r>
            <w:r w:rsidR="00D72824" w:rsidRPr="00C4662F">
              <w:rPr>
                <w:rStyle w:val="Lienhypertexte"/>
                <w:b/>
              </w:rPr>
              <w:t>Considération d’ordre éthique</w:t>
            </w:r>
            <w:r w:rsidR="00D72824">
              <w:rPr>
                <w:webHidden/>
              </w:rPr>
              <w:tab/>
            </w:r>
            <w:r w:rsidR="00D72824">
              <w:rPr>
                <w:webHidden/>
              </w:rPr>
              <w:fldChar w:fldCharType="begin"/>
            </w:r>
            <w:r w:rsidR="00D72824">
              <w:rPr>
                <w:webHidden/>
              </w:rPr>
              <w:instrText xml:space="preserve"> PAGEREF _Toc19978049 \h </w:instrText>
            </w:r>
            <w:r w:rsidR="00D72824">
              <w:rPr>
                <w:webHidden/>
              </w:rPr>
            </w:r>
            <w:r w:rsidR="00D72824">
              <w:rPr>
                <w:webHidden/>
              </w:rPr>
              <w:fldChar w:fldCharType="separate"/>
            </w:r>
            <w:r w:rsidR="00D72824">
              <w:rPr>
                <w:webHidden/>
              </w:rPr>
              <w:t>45</w:t>
            </w:r>
            <w:r w:rsidR="00D72824">
              <w:rPr>
                <w:webHidden/>
              </w:rPr>
              <w:fldChar w:fldCharType="end"/>
            </w:r>
          </w:hyperlink>
        </w:p>
        <w:p w:rsidR="00D72824" w:rsidRDefault="00EC4BCF">
          <w:pPr>
            <w:pStyle w:val="TM2"/>
            <w:tabs>
              <w:tab w:val="left" w:pos="1100"/>
            </w:tabs>
            <w:rPr>
              <w:rFonts w:asciiTheme="minorHAnsi" w:eastAsiaTheme="minorEastAsia" w:hAnsiTheme="minorHAnsi"/>
              <w:sz w:val="22"/>
              <w:szCs w:val="22"/>
              <w:lang w:val="fr-FR" w:eastAsia="fr-FR"/>
            </w:rPr>
          </w:pPr>
          <w:hyperlink w:anchor="_Toc19978050" w:history="1">
            <w:r w:rsidR="00D72824" w:rsidRPr="00C4662F">
              <w:rPr>
                <w:rStyle w:val="Lienhypertexte"/>
                <w:b/>
              </w:rPr>
              <w:t>3.10</w:t>
            </w:r>
            <w:r w:rsidR="00D72824">
              <w:rPr>
                <w:rFonts w:asciiTheme="minorHAnsi" w:eastAsiaTheme="minorEastAsia" w:hAnsiTheme="minorHAnsi"/>
                <w:sz w:val="22"/>
                <w:szCs w:val="22"/>
                <w:lang w:val="fr-FR" w:eastAsia="fr-FR"/>
              </w:rPr>
              <w:tab/>
            </w:r>
            <w:r w:rsidR="00D72824" w:rsidRPr="00C4662F">
              <w:rPr>
                <w:rStyle w:val="Lienhypertexte"/>
                <w:b/>
              </w:rPr>
              <w:t>Difficultés rencontrées</w:t>
            </w:r>
            <w:r w:rsidR="00D72824">
              <w:rPr>
                <w:webHidden/>
              </w:rPr>
              <w:tab/>
            </w:r>
            <w:r w:rsidR="00D72824">
              <w:rPr>
                <w:webHidden/>
              </w:rPr>
              <w:fldChar w:fldCharType="begin"/>
            </w:r>
            <w:r w:rsidR="00D72824">
              <w:rPr>
                <w:webHidden/>
              </w:rPr>
              <w:instrText xml:space="preserve"> PAGEREF _Toc19978050 \h </w:instrText>
            </w:r>
            <w:r w:rsidR="00D72824">
              <w:rPr>
                <w:webHidden/>
              </w:rPr>
            </w:r>
            <w:r w:rsidR="00D72824">
              <w:rPr>
                <w:webHidden/>
              </w:rPr>
              <w:fldChar w:fldCharType="separate"/>
            </w:r>
            <w:r w:rsidR="00D72824">
              <w:rPr>
                <w:webHidden/>
              </w:rPr>
              <w:t>46</w:t>
            </w:r>
            <w:r w:rsidR="00D72824">
              <w:rPr>
                <w:webHidden/>
              </w:rPr>
              <w:fldChar w:fldCharType="end"/>
            </w:r>
          </w:hyperlink>
        </w:p>
        <w:p w:rsidR="00D72824" w:rsidRDefault="00EC4BCF">
          <w:pPr>
            <w:pStyle w:val="TM1"/>
            <w:tabs>
              <w:tab w:val="right" w:leader="dot" w:pos="9062"/>
            </w:tabs>
            <w:rPr>
              <w:rFonts w:eastAsiaTheme="minorEastAsia"/>
              <w:noProof/>
              <w:lang w:val="fr-FR" w:eastAsia="fr-FR"/>
            </w:rPr>
          </w:pPr>
          <w:hyperlink w:anchor="_Toc19978051" w:history="1">
            <w:r w:rsidR="00D72824" w:rsidRPr="00C4662F">
              <w:rPr>
                <w:rStyle w:val="Lienhypertexte"/>
                <w:b/>
                <w:noProof/>
              </w:rPr>
              <w:t>CHAPITRE4. PRESENTATION, ANALYSE DES DONNEES   ET INTERPRETATION DES RESULTATS</w:t>
            </w:r>
            <w:r w:rsidR="00D72824">
              <w:rPr>
                <w:noProof/>
                <w:webHidden/>
              </w:rPr>
              <w:tab/>
            </w:r>
            <w:r w:rsidR="00D72824">
              <w:rPr>
                <w:noProof/>
                <w:webHidden/>
              </w:rPr>
              <w:fldChar w:fldCharType="begin"/>
            </w:r>
            <w:r w:rsidR="00D72824">
              <w:rPr>
                <w:noProof/>
                <w:webHidden/>
              </w:rPr>
              <w:instrText xml:space="preserve"> PAGEREF _Toc19978051 \h </w:instrText>
            </w:r>
            <w:r w:rsidR="00D72824">
              <w:rPr>
                <w:noProof/>
                <w:webHidden/>
              </w:rPr>
            </w:r>
            <w:r w:rsidR="00D72824">
              <w:rPr>
                <w:noProof/>
                <w:webHidden/>
              </w:rPr>
              <w:fldChar w:fldCharType="separate"/>
            </w:r>
            <w:r w:rsidR="00D72824">
              <w:rPr>
                <w:noProof/>
                <w:webHidden/>
              </w:rPr>
              <w:t>47</w:t>
            </w:r>
            <w:r w:rsidR="00D72824">
              <w:rPr>
                <w:noProof/>
                <w:webHidden/>
              </w:rPr>
              <w:fldChar w:fldCharType="end"/>
            </w:r>
          </w:hyperlink>
        </w:p>
        <w:p w:rsidR="00D72824" w:rsidRDefault="00EC4BCF">
          <w:pPr>
            <w:pStyle w:val="TM2"/>
            <w:tabs>
              <w:tab w:val="left" w:pos="660"/>
            </w:tabs>
            <w:rPr>
              <w:rFonts w:asciiTheme="minorHAnsi" w:eastAsiaTheme="minorEastAsia" w:hAnsiTheme="minorHAnsi"/>
              <w:sz w:val="22"/>
              <w:szCs w:val="22"/>
              <w:lang w:val="fr-FR" w:eastAsia="fr-FR"/>
            </w:rPr>
          </w:pPr>
          <w:hyperlink w:anchor="_Toc19978052" w:history="1">
            <w:r w:rsidR="00D72824" w:rsidRPr="00C4662F">
              <w:rPr>
                <w:rStyle w:val="Lienhypertexte"/>
                <w:b/>
              </w:rPr>
              <w:t>I.</w:t>
            </w:r>
            <w:r w:rsidR="00D72824">
              <w:rPr>
                <w:rFonts w:asciiTheme="minorHAnsi" w:eastAsiaTheme="minorEastAsia" w:hAnsiTheme="minorHAnsi"/>
                <w:sz w:val="22"/>
                <w:szCs w:val="22"/>
                <w:lang w:val="fr-FR" w:eastAsia="fr-FR"/>
              </w:rPr>
              <w:tab/>
            </w:r>
            <w:r w:rsidR="00D72824" w:rsidRPr="00C4662F">
              <w:rPr>
                <w:rStyle w:val="Lienhypertexte"/>
                <w:b/>
              </w:rPr>
              <w:t>PRESENTATION DES RESULTATS</w:t>
            </w:r>
            <w:r w:rsidR="00D72824">
              <w:rPr>
                <w:webHidden/>
              </w:rPr>
              <w:tab/>
            </w:r>
            <w:r w:rsidR="00D72824">
              <w:rPr>
                <w:webHidden/>
              </w:rPr>
              <w:fldChar w:fldCharType="begin"/>
            </w:r>
            <w:r w:rsidR="00D72824">
              <w:rPr>
                <w:webHidden/>
              </w:rPr>
              <w:instrText xml:space="preserve"> PAGEREF _Toc19978052 \h </w:instrText>
            </w:r>
            <w:r w:rsidR="00D72824">
              <w:rPr>
                <w:webHidden/>
              </w:rPr>
            </w:r>
            <w:r w:rsidR="00D72824">
              <w:rPr>
                <w:webHidden/>
              </w:rPr>
              <w:fldChar w:fldCharType="separate"/>
            </w:r>
            <w:r w:rsidR="00D72824">
              <w:rPr>
                <w:webHidden/>
              </w:rPr>
              <w:t>47</w:t>
            </w:r>
            <w:r w:rsidR="00D72824">
              <w:rPr>
                <w:webHidden/>
              </w:rPr>
              <w:fldChar w:fldCharType="end"/>
            </w:r>
          </w:hyperlink>
        </w:p>
        <w:p w:rsidR="00D72824" w:rsidRDefault="00EC4BCF">
          <w:pPr>
            <w:pStyle w:val="TM2"/>
            <w:tabs>
              <w:tab w:val="left" w:pos="880"/>
            </w:tabs>
            <w:rPr>
              <w:rFonts w:asciiTheme="minorHAnsi" w:eastAsiaTheme="minorEastAsia" w:hAnsiTheme="minorHAnsi"/>
              <w:sz w:val="22"/>
              <w:szCs w:val="22"/>
              <w:lang w:val="fr-FR" w:eastAsia="fr-FR"/>
            </w:rPr>
          </w:pPr>
          <w:hyperlink w:anchor="_Toc19978053" w:history="1">
            <w:r w:rsidR="00D72824" w:rsidRPr="00C4662F">
              <w:rPr>
                <w:rStyle w:val="Lienhypertexte"/>
                <w:b/>
              </w:rPr>
              <w:t>2.</w:t>
            </w:r>
            <w:r w:rsidR="00D72824">
              <w:rPr>
                <w:rFonts w:asciiTheme="minorHAnsi" w:eastAsiaTheme="minorEastAsia" w:hAnsiTheme="minorHAnsi"/>
                <w:sz w:val="22"/>
                <w:szCs w:val="22"/>
                <w:lang w:val="fr-FR" w:eastAsia="fr-FR"/>
              </w:rPr>
              <w:tab/>
            </w:r>
            <w:r w:rsidR="00D72824" w:rsidRPr="00C4662F">
              <w:rPr>
                <w:rStyle w:val="Lienhypertexte"/>
                <w:b/>
              </w:rPr>
              <w:t>INTERPRÉTATION DES RÉSULTATS.</w:t>
            </w:r>
            <w:r w:rsidR="00D72824">
              <w:rPr>
                <w:webHidden/>
              </w:rPr>
              <w:tab/>
            </w:r>
            <w:r w:rsidR="00D72824">
              <w:rPr>
                <w:webHidden/>
              </w:rPr>
              <w:fldChar w:fldCharType="begin"/>
            </w:r>
            <w:r w:rsidR="00D72824">
              <w:rPr>
                <w:webHidden/>
              </w:rPr>
              <w:instrText xml:space="preserve"> PAGEREF _Toc19978053 \h </w:instrText>
            </w:r>
            <w:r w:rsidR="00D72824">
              <w:rPr>
                <w:webHidden/>
              </w:rPr>
            </w:r>
            <w:r w:rsidR="00D72824">
              <w:rPr>
                <w:webHidden/>
              </w:rPr>
              <w:fldChar w:fldCharType="separate"/>
            </w:r>
            <w:r w:rsidR="00D72824">
              <w:rPr>
                <w:webHidden/>
              </w:rPr>
              <w:t>49</w:t>
            </w:r>
            <w:r w:rsidR="00D72824">
              <w:rPr>
                <w:webHidden/>
              </w:rPr>
              <w:fldChar w:fldCharType="end"/>
            </w:r>
          </w:hyperlink>
        </w:p>
        <w:p w:rsidR="00D72824" w:rsidRDefault="00EC4BCF">
          <w:pPr>
            <w:pStyle w:val="TM1"/>
            <w:tabs>
              <w:tab w:val="right" w:leader="dot" w:pos="9062"/>
            </w:tabs>
            <w:rPr>
              <w:rFonts w:eastAsiaTheme="minorEastAsia"/>
              <w:noProof/>
              <w:lang w:val="fr-FR" w:eastAsia="fr-FR"/>
            </w:rPr>
          </w:pPr>
          <w:hyperlink w:anchor="_Toc19978054" w:history="1">
            <w:r w:rsidR="00D72824" w:rsidRPr="00C4662F">
              <w:rPr>
                <w:rStyle w:val="Lienhypertexte"/>
                <w:b/>
                <w:noProof/>
              </w:rPr>
              <w:t>CONCLUSION</w:t>
            </w:r>
            <w:r w:rsidR="00D72824">
              <w:rPr>
                <w:noProof/>
                <w:webHidden/>
              </w:rPr>
              <w:tab/>
            </w:r>
            <w:r w:rsidR="00D72824">
              <w:rPr>
                <w:noProof/>
                <w:webHidden/>
              </w:rPr>
              <w:fldChar w:fldCharType="begin"/>
            </w:r>
            <w:r w:rsidR="00D72824">
              <w:rPr>
                <w:noProof/>
                <w:webHidden/>
              </w:rPr>
              <w:instrText xml:space="preserve"> PAGEREF _Toc19978054 \h </w:instrText>
            </w:r>
            <w:r w:rsidR="00D72824">
              <w:rPr>
                <w:noProof/>
                <w:webHidden/>
              </w:rPr>
            </w:r>
            <w:r w:rsidR="00D72824">
              <w:rPr>
                <w:noProof/>
                <w:webHidden/>
              </w:rPr>
              <w:fldChar w:fldCharType="separate"/>
            </w:r>
            <w:r w:rsidR="00D72824">
              <w:rPr>
                <w:noProof/>
                <w:webHidden/>
              </w:rPr>
              <w:t>51</w:t>
            </w:r>
            <w:r w:rsidR="00D72824">
              <w:rPr>
                <w:noProof/>
                <w:webHidden/>
              </w:rPr>
              <w:fldChar w:fldCharType="end"/>
            </w:r>
          </w:hyperlink>
        </w:p>
        <w:p w:rsidR="00D72824" w:rsidRDefault="00EC4BCF">
          <w:pPr>
            <w:pStyle w:val="TM2"/>
            <w:rPr>
              <w:rFonts w:asciiTheme="minorHAnsi" w:eastAsiaTheme="minorEastAsia" w:hAnsiTheme="minorHAnsi"/>
              <w:sz w:val="22"/>
              <w:szCs w:val="22"/>
              <w:lang w:val="fr-FR" w:eastAsia="fr-FR"/>
            </w:rPr>
          </w:pPr>
          <w:hyperlink w:anchor="_Toc19978055" w:history="1">
            <w:r w:rsidR="00D72824" w:rsidRPr="00C4662F">
              <w:rPr>
                <w:rStyle w:val="Lienhypertexte"/>
                <w:b/>
              </w:rPr>
              <w:t>SUGGESTIONS</w:t>
            </w:r>
            <w:r w:rsidR="00D72824">
              <w:rPr>
                <w:webHidden/>
              </w:rPr>
              <w:tab/>
            </w:r>
            <w:r w:rsidR="00D72824">
              <w:rPr>
                <w:webHidden/>
              </w:rPr>
              <w:fldChar w:fldCharType="begin"/>
            </w:r>
            <w:r w:rsidR="00D72824">
              <w:rPr>
                <w:webHidden/>
              </w:rPr>
              <w:instrText xml:space="preserve"> PAGEREF _Toc19978055 \h </w:instrText>
            </w:r>
            <w:r w:rsidR="00D72824">
              <w:rPr>
                <w:webHidden/>
              </w:rPr>
            </w:r>
            <w:r w:rsidR="00D72824">
              <w:rPr>
                <w:webHidden/>
              </w:rPr>
              <w:fldChar w:fldCharType="separate"/>
            </w:r>
            <w:r w:rsidR="00D72824">
              <w:rPr>
                <w:webHidden/>
              </w:rPr>
              <w:t>52</w:t>
            </w:r>
            <w:r w:rsidR="00D72824">
              <w:rPr>
                <w:webHidden/>
              </w:rPr>
              <w:fldChar w:fldCharType="end"/>
            </w:r>
          </w:hyperlink>
        </w:p>
        <w:p w:rsidR="009318EE" w:rsidRPr="009318EE" w:rsidRDefault="009318EE">
          <w:pPr>
            <w:rPr>
              <w:rFonts w:ascii="Georgia" w:hAnsi="Georgia"/>
              <w:sz w:val="28"/>
              <w:szCs w:val="28"/>
            </w:rPr>
          </w:pPr>
          <w:r w:rsidRPr="009318EE">
            <w:rPr>
              <w:rFonts w:ascii="Georgia" w:hAnsi="Georgia"/>
              <w:b/>
              <w:bCs/>
              <w:sz w:val="28"/>
              <w:szCs w:val="28"/>
            </w:rPr>
            <w:fldChar w:fldCharType="end"/>
          </w:r>
        </w:p>
      </w:sdtContent>
    </w:sdt>
    <w:p w:rsidR="009318EE" w:rsidRPr="009318EE" w:rsidRDefault="009318EE" w:rsidP="00EE15D0">
      <w:pPr>
        <w:spacing w:line="360" w:lineRule="auto"/>
        <w:jc w:val="both"/>
        <w:rPr>
          <w:rFonts w:ascii="Georgia" w:hAnsi="Georgia"/>
          <w:color w:val="000000"/>
          <w:sz w:val="28"/>
          <w:szCs w:val="28"/>
          <w:lang w:val="en-US"/>
        </w:rPr>
      </w:pPr>
    </w:p>
    <w:p w:rsidR="009318EE" w:rsidRPr="009318EE" w:rsidRDefault="009318EE" w:rsidP="00EE15D0">
      <w:pPr>
        <w:spacing w:line="360" w:lineRule="auto"/>
        <w:jc w:val="both"/>
        <w:rPr>
          <w:rFonts w:ascii="Georgia" w:hAnsi="Georgia"/>
          <w:color w:val="000000"/>
          <w:sz w:val="28"/>
          <w:szCs w:val="28"/>
          <w:lang w:val="en-US"/>
        </w:rPr>
      </w:pPr>
    </w:p>
    <w:p w:rsidR="009318EE" w:rsidRDefault="009318EE" w:rsidP="00EE15D0">
      <w:pPr>
        <w:spacing w:line="360" w:lineRule="auto"/>
        <w:jc w:val="both"/>
        <w:rPr>
          <w:rFonts w:ascii="Georgia" w:hAnsi="Georgia"/>
          <w:color w:val="000000"/>
          <w:sz w:val="28"/>
          <w:szCs w:val="28"/>
          <w:lang w:val="en-US"/>
        </w:rPr>
      </w:pPr>
    </w:p>
    <w:p w:rsidR="009318EE" w:rsidRDefault="009318EE" w:rsidP="00EE15D0">
      <w:pPr>
        <w:spacing w:line="360" w:lineRule="auto"/>
        <w:jc w:val="both"/>
        <w:rPr>
          <w:rFonts w:ascii="Georgia" w:hAnsi="Georgia"/>
          <w:color w:val="000000"/>
          <w:sz w:val="28"/>
          <w:szCs w:val="28"/>
          <w:lang w:val="en-US"/>
        </w:rPr>
      </w:pPr>
    </w:p>
    <w:p w:rsidR="00CD27D9" w:rsidRPr="0097403E" w:rsidRDefault="00CD27D9" w:rsidP="003235B2">
      <w:pPr>
        <w:spacing w:before="240" w:after="0"/>
        <w:rPr>
          <w:rFonts w:ascii="Georgia" w:hAnsi="Georgia"/>
          <w:b/>
          <w:sz w:val="28"/>
          <w:szCs w:val="28"/>
          <w:lang w:val="en-US"/>
        </w:rPr>
      </w:pPr>
    </w:p>
    <w:p w:rsidR="005A136A" w:rsidRPr="00DC4991" w:rsidRDefault="005A136A" w:rsidP="005A136A">
      <w:pPr>
        <w:spacing w:after="0" w:line="240" w:lineRule="auto"/>
        <w:jc w:val="both"/>
        <w:rPr>
          <w:rFonts w:ascii="Georgia" w:hAnsi="Georgia"/>
          <w:sz w:val="28"/>
          <w:szCs w:val="28"/>
          <w:lang w:val="fr-FR"/>
        </w:rPr>
      </w:pPr>
    </w:p>
    <w:sectPr w:rsidR="005A136A" w:rsidRPr="00DC4991" w:rsidSect="005A136A">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BCF" w:rsidRDefault="00EC4BCF" w:rsidP="000A3CE6">
      <w:pPr>
        <w:spacing w:after="0" w:line="240" w:lineRule="auto"/>
      </w:pPr>
      <w:r>
        <w:separator/>
      </w:r>
    </w:p>
  </w:endnote>
  <w:endnote w:type="continuationSeparator" w:id="0">
    <w:p w:rsidR="00EC4BCF" w:rsidRDefault="00EC4BCF" w:rsidP="000A3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BCF" w:rsidRDefault="00EC4BCF" w:rsidP="000A3CE6">
      <w:pPr>
        <w:spacing w:after="0" w:line="240" w:lineRule="auto"/>
      </w:pPr>
      <w:r>
        <w:separator/>
      </w:r>
    </w:p>
  </w:footnote>
  <w:footnote w:type="continuationSeparator" w:id="0">
    <w:p w:rsidR="00EC4BCF" w:rsidRDefault="00EC4BCF" w:rsidP="000A3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lang w:val="fr-FR"/>
      </w:rPr>
      <w:id w:val="732586991"/>
      <w:docPartObj>
        <w:docPartGallery w:val="Page Numbers (Top of Page)"/>
        <w:docPartUnique/>
      </w:docPartObj>
    </w:sdtPr>
    <w:sdtEndPr>
      <w:rPr>
        <w:b/>
        <w:bCs/>
        <w:color w:val="auto"/>
        <w:spacing w:val="0"/>
        <w:lang w:val="fr-BE"/>
      </w:rPr>
    </w:sdtEndPr>
    <w:sdtContent>
      <w:p w:rsidR="00EC4BCF" w:rsidRDefault="00EC4BCF">
        <w:pPr>
          <w:pStyle w:val="En-tte"/>
          <w:pBdr>
            <w:bottom w:val="single" w:sz="4" w:space="1" w:color="D9D9D9" w:themeColor="background1" w:themeShade="D9"/>
          </w:pBdr>
          <w:jc w:val="right"/>
          <w:rPr>
            <w:b/>
            <w:bCs/>
          </w:rPr>
        </w:pPr>
        <w:r>
          <w:rPr>
            <w:color w:val="7F7F7F" w:themeColor="background1" w:themeShade="7F"/>
            <w:spacing w:val="60"/>
            <w:lang w:val="fr-FR"/>
          </w:rPr>
          <w:t>Page</w:t>
        </w:r>
        <w:r>
          <w:rPr>
            <w:lang w:val="fr-FR"/>
          </w:rPr>
          <w:t xml:space="preserve"> | </w:t>
        </w:r>
        <w:r>
          <w:fldChar w:fldCharType="begin"/>
        </w:r>
        <w:r>
          <w:instrText>PAGE   \* MERGEFORMAT</w:instrText>
        </w:r>
        <w:r>
          <w:fldChar w:fldCharType="separate"/>
        </w:r>
        <w:r w:rsidR="007E5AFC" w:rsidRPr="007E5AFC">
          <w:rPr>
            <w:b/>
            <w:bCs/>
            <w:noProof/>
            <w:lang w:val="fr-FR"/>
          </w:rPr>
          <w:t>6</w:t>
        </w:r>
        <w:r>
          <w:rPr>
            <w:b/>
            <w:bCs/>
          </w:rPr>
          <w:fldChar w:fldCharType="end"/>
        </w:r>
      </w:p>
    </w:sdtContent>
  </w:sdt>
  <w:p w:rsidR="00EC4BCF" w:rsidRDefault="00EC4BCF">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lang w:val="fr-FR"/>
      </w:rPr>
      <w:id w:val="1274208002"/>
      <w:docPartObj>
        <w:docPartGallery w:val="Page Numbers (Top of Page)"/>
        <w:docPartUnique/>
      </w:docPartObj>
    </w:sdtPr>
    <w:sdtEndPr>
      <w:rPr>
        <w:b/>
        <w:bCs/>
        <w:color w:val="auto"/>
        <w:spacing w:val="0"/>
        <w:lang w:val="fr-BE"/>
      </w:rPr>
    </w:sdtEndPr>
    <w:sdtContent>
      <w:p w:rsidR="00EC4BCF" w:rsidRDefault="00EC4BCF">
        <w:pPr>
          <w:pStyle w:val="En-tte"/>
          <w:pBdr>
            <w:bottom w:val="single" w:sz="4" w:space="1" w:color="D9D9D9" w:themeColor="background1" w:themeShade="D9"/>
          </w:pBdr>
          <w:jc w:val="right"/>
          <w:rPr>
            <w:b/>
            <w:bCs/>
          </w:rPr>
        </w:pPr>
        <w:r>
          <w:rPr>
            <w:color w:val="7F7F7F" w:themeColor="background1" w:themeShade="7F"/>
            <w:spacing w:val="60"/>
            <w:lang w:val="fr-FR"/>
          </w:rPr>
          <w:t>Page</w:t>
        </w:r>
        <w:r>
          <w:rPr>
            <w:lang w:val="fr-FR"/>
          </w:rPr>
          <w:t xml:space="preserve"> | </w:t>
        </w:r>
        <w:r>
          <w:fldChar w:fldCharType="begin"/>
        </w:r>
        <w:r>
          <w:instrText>PAGE   \* MERGEFORMAT</w:instrText>
        </w:r>
        <w:r>
          <w:fldChar w:fldCharType="separate"/>
        </w:r>
        <w:r w:rsidR="007E5AFC" w:rsidRPr="007E5AFC">
          <w:rPr>
            <w:b/>
            <w:bCs/>
            <w:noProof/>
            <w:lang w:val="fr-FR"/>
          </w:rPr>
          <w:t>39</w:t>
        </w:r>
        <w:r>
          <w:rPr>
            <w:b/>
            <w:bCs/>
          </w:rPr>
          <w:fldChar w:fldCharType="end"/>
        </w:r>
      </w:p>
    </w:sdtContent>
  </w:sdt>
  <w:p w:rsidR="00EC4BCF" w:rsidRDefault="00EC4BCF" w:rsidP="00C31F3A">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1pt;height:11.1pt" o:bullet="t">
        <v:imagedata r:id="rId1" o:title="msoD883"/>
      </v:shape>
    </w:pict>
  </w:numPicBullet>
  <w:abstractNum w:abstractNumId="0" w15:restartNumberingAfterBreak="0">
    <w:nsid w:val="00F903C7"/>
    <w:multiLevelType w:val="multilevel"/>
    <w:tmpl w:val="431CEA96"/>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11A69A7"/>
    <w:multiLevelType w:val="hybridMultilevel"/>
    <w:tmpl w:val="041AD448"/>
    <w:lvl w:ilvl="0" w:tplc="080C0005">
      <w:start w:val="1"/>
      <w:numFmt w:val="bullet"/>
      <w:lvlText w:val=""/>
      <w:lvlJc w:val="left"/>
      <w:pPr>
        <w:ind w:left="1854" w:hanging="360"/>
      </w:pPr>
      <w:rPr>
        <w:rFonts w:ascii="Wingdings" w:hAnsi="Wingdings" w:hint="default"/>
      </w:rPr>
    </w:lvl>
    <w:lvl w:ilvl="1" w:tplc="080C0003" w:tentative="1">
      <w:start w:val="1"/>
      <w:numFmt w:val="bullet"/>
      <w:lvlText w:val="o"/>
      <w:lvlJc w:val="left"/>
      <w:pPr>
        <w:ind w:left="2574" w:hanging="360"/>
      </w:pPr>
      <w:rPr>
        <w:rFonts w:ascii="Courier New" w:hAnsi="Courier New" w:cs="Courier New" w:hint="default"/>
      </w:rPr>
    </w:lvl>
    <w:lvl w:ilvl="2" w:tplc="080C0005" w:tentative="1">
      <w:start w:val="1"/>
      <w:numFmt w:val="bullet"/>
      <w:lvlText w:val=""/>
      <w:lvlJc w:val="left"/>
      <w:pPr>
        <w:ind w:left="3294" w:hanging="360"/>
      </w:pPr>
      <w:rPr>
        <w:rFonts w:ascii="Wingdings" w:hAnsi="Wingdings" w:hint="default"/>
      </w:rPr>
    </w:lvl>
    <w:lvl w:ilvl="3" w:tplc="080C0001" w:tentative="1">
      <w:start w:val="1"/>
      <w:numFmt w:val="bullet"/>
      <w:lvlText w:val=""/>
      <w:lvlJc w:val="left"/>
      <w:pPr>
        <w:ind w:left="4014" w:hanging="360"/>
      </w:pPr>
      <w:rPr>
        <w:rFonts w:ascii="Symbol" w:hAnsi="Symbol" w:hint="default"/>
      </w:rPr>
    </w:lvl>
    <w:lvl w:ilvl="4" w:tplc="080C0003" w:tentative="1">
      <w:start w:val="1"/>
      <w:numFmt w:val="bullet"/>
      <w:lvlText w:val="o"/>
      <w:lvlJc w:val="left"/>
      <w:pPr>
        <w:ind w:left="4734" w:hanging="360"/>
      </w:pPr>
      <w:rPr>
        <w:rFonts w:ascii="Courier New" w:hAnsi="Courier New" w:cs="Courier New" w:hint="default"/>
      </w:rPr>
    </w:lvl>
    <w:lvl w:ilvl="5" w:tplc="080C0005" w:tentative="1">
      <w:start w:val="1"/>
      <w:numFmt w:val="bullet"/>
      <w:lvlText w:val=""/>
      <w:lvlJc w:val="left"/>
      <w:pPr>
        <w:ind w:left="5454" w:hanging="360"/>
      </w:pPr>
      <w:rPr>
        <w:rFonts w:ascii="Wingdings" w:hAnsi="Wingdings" w:hint="default"/>
      </w:rPr>
    </w:lvl>
    <w:lvl w:ilvl="6" w:tplc="080C0001" w:tentative="1">
      <w:start w:val="1"/>
      <w:numFmt w:val="bullet"/>
      <w:lvlText w:val=""/>
      <w:lvlJc w:val="left"/>
      <w:pPr>
        <w:ind w:left="6174" w:hanging="360"/>
      </w:pPr>
      <w:rPr>
        <w:rFonts w:ascii="Symbol" w:hAnsi="Symbol" w:hint="default"/>
      </w:rPr>
    </w:lvl>
    <w:lvl w:ilvl="7" w:tplc="080C0003" w:tentative="1">
      <w:start w:val="1"/>
      <w:numFmt w:val="bullet"/>
      <w:lvlText w:val="o"/>
      <w:lvlJc w:val="left"/>
      <w:pPr>
        <w:ind w:left="6894" w:hanging="360"/>
      </w:pPr>
      <w:rPr>
        <w:rFonts w:ascii="Courier New" w:hAnsi="Courier New" w:cs="Courier New" w:hint="default"/>
      </w:rPr>
    </w:lvl>
    <w:lvl w:ilvl="8" w:tplc="080C0005" w:tentative="1">
      <w:start w:val="1"/>
      <w:numFmt w:val="bullet"/>
      <w:lvlText w:val=""/>
      <w:lvlJc w:val="left"/>
      <w:pPr>
        <w:ind w:left="7614" w:hanging="360"/>
      </w:pPr>
      <w:rPr>
        <w:rFonts w:ascii="Wingdings" w:hAnsi="Wingdings" w:hint="default"/>
      </w:rPr>
    </w:lvl>
  </w:abstractNum>
  <w:abstractNum w:abstractNumId="2" w15:restartNumberingAfterBreak="0">
    <w:nsid w:val="02E70476"/>
    <w:multiLevelType w:val="hybridMultilevel"/>
    <w:tmpl w:val="86D65E0C"/>
    <w:lvl w:ilvl="0" w:tplc="627A7C08">
      <w:start w:val="2"/>
      <w:numFmt w:val="bullet"/>
      <w:lvlText w:val="-"/>
      <w:lvlJc w:val="left"/>
      <w:pPr>
        <w:ind w:left="720" w:hanging="360"/>
      </w:pPr>
      <w:rPr>
        <w:rFonts w:ascii="Century Gothic" w:eastAsiaTheme="minorHAnsi" w:hAnsi="Century Gothic"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34236B4"/>
    <w:multiLevelType w:val="hybridMultilevel"/>
    <w:tmpl w:val="EF0401FE"/>
    <w:lvl w:ilvl="0" w:tplc="34CE52EA">
      <w:start w:val="1"/>
      <w:numFmt w:val="decimal"/>
      <w:lvlText w:val="%1."/>
      <w:lvlJc w:val="left"/>
      <w:pPr>
        <w:tabs>
          <w:tab w:val="num" w:pos="1770"/>
        </w:tabs>
        <w:ind w:left="1770" w:hanging="1050"/>
      </w:pPr>
      <w:rPr>
        <w:rFonts w:hint="default"/>
      </w:rPr>
    </w:lvl>
    <w:lvl w:ilvl="1" w:tplc="B470AFE0">
      <w:start w:val="1"/>
      <w:numFmt w:val="lowerLetter"/>
      <w:lvlText w:val="%2."/>
      <w:lvlJc w:val="left"/>
      <w:pPr>
        <w:tabs>
          <w:tab w:val="num" w:pos="2460"/>
        </w:tabs>
        <w:ind w:left="2460" w:hanging="1020"/>
      </w:pPr>
      <w:rPr>
        <w:rFonts w:hint="default"/>
      </w:rPr>
    </w:lvl>
    <w:lvl w:ilvl="2" w:tplc="B4B89D44">
      <w:start w:val="1"/>
      <w:numFmt w:val="upperRoman"/>
      <w:lvlText w:val="%3."/>
      <w:lvlJc w:val="left"/>
      <w:pPr>
        <w:ind w:left="3060" w:hanging="720"/>
      </w:pPr>
      <w:rPr>
        <w:rFonts w:hint="default"/>
      </w:r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4" w15:restartNumberingAfterBreak="0">
    <w:nsid w:val="047B05A1"/>
    <w:multiLevelType w:val="multilevel"/>
    <w:tmpl w:val="63AE92A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07E21196"/>
    <w:multiLevelType w:val="hybridMultilevel"/>
    <w:tmpl w:val="92A43C0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0C216E7B"/>
    <w:multiLevelType w:val="hybridMultilevel"/>
    <w:tmpl w:val="8CE2295E"/>
    <w:lvl w:ilvl="0" w:tplc="080C000D">
      <w:start w:val="1"/>
      <w:numFmt w:val="bullet"/>
      <w:lvlText w:val=""/>
      <w:lvlJc w:val="left"/>
      <w:pPr>
        <w:ind w:left="1854" w:hanging="360"/>
      </w:pPr>
      <w:rPr>
        <w:rFonts w:ascii="Wingdings" w:hAnsi="Wingdings" w:hint="default"/>
      </w:rPr>
    </w:lvl>
    <w:lvl w:ilvl="1" w:tplc="080C0003" w:tentative="1">
      <w:start w:val="1"/>
      <w:numFmt w:val="bullet"/>
      <w:lvlText w:val="o"/>
      <w:lvlJc w:val="left"/>
      <w:pPr>
        <w:ind w:left="2574" w:hanging="360"/>
      </w:pPr>
      <w:rPr>
        <w:rFonts w:ascii="Courier New" w:hAnsi="Courier New" w:cs="Courier New" w:hint="default"/>
      </w:rPr>
    </w:lvl>
    <w:lvl w:ilvl="2" w:tplc="080C0005" w:tentative="1">
      <w:start w:val="1"/>
      <w:numFmt w:val="bullet"/>
      <w:lvlText w:val=""/>
      <w:lvlJc w:val="left"/>
      <w:pPr>
        <w:ind w:left="3294" w:hanging="360"/>
      </w:pPr>
      <w:rPr>
        <w:rFonts w:ascii="Wingdings" w:hAnsi="Wingdings" w:hint="default"/>
      </w:rPr>
    </w:lvl>
    <w:lvl w:ilvl="3" w:tplc="080C0001" w:tentative="1">
      <w:start w:val="1"/>
      <w:numFmt w:val="bullet"/>
      <w:lvlText w:val=""/>
      <w:lvlJc w:val="left"/>
      <w:pPr>
        <w:ind w:left="4014" w:hanging="360"/>
      </w:pPr>
      <w:rPr>
        <w:rFonts w:ascii="Symbol" w:hAnsi="Symbol" w:hint="default"/>
      </w:rPr>
    </w:lvl>
    <w:lvl w:ilvl="4" w:tplc="080C0003" w:tentative="1">
      <w:start w:val="1"/>
      <w:numFmt w:val="bullet"/>
      <w:lvlText w:val="o"/>
      <w:lvlJc w:val="left"/>
      <w:pPr>
        <w:ind w:left="4734" w:hanging="360"/>
      </w:pPr>
      <w:rPr>
        <w:rFonts w:ascii="Courier New" w:hAnsi="Courier New" w:cs="Courier New" w:hint="default"/>
      </w:rPr>
    </w:lvl>
    <w:lvl w:ilvl="5" w:tplc="080C0005" w:tentative="1">
      <w:start w:val="1"/>
      <w:numFmt w:val="bullet"/>
      <w:lvlText w:val=""/>
      <w:lvlJc w:val="left"/>
      <w:pPr>
        <w:ind w:left="5454" w:hanging="360"/>
      </w:pPr>
      <w:rPr>
        <w:rFonts w:ascii="Wingdings" w:hAnsi="Wingdings" w:hint="default"/>
      </w:rPr>
    </w:lvl>
    <w:lvl w:ilvl="6" w:tplc="080C0001" w:tentative="1">
      <w:start w:val="1"/>
      <w:numFmt w:val="bullet"/>
      <w:lvlText w:val=""/>
      <w:lvlJc w:val="left"/>
      <w:pPr>
        <w:ind w:left="6174" w:hanging="360"/>
      </w:pPr>
      <w:rPr>
        <w:rFonts w:ascii="Symbol" w:hAnsi="Symbol" w:hint="default"/>
      </w:rPr>
    </w:lvl>
    <w:lvl w:ilvl="7" w:tplc="080C0003" w:tentative="1">
      <w:start w:val="1"/>
      <w:numFmt w:val="bullet"/>
      <w:lvlText w:val="o"/>
      <w:lvlJc w:val="left"/>
      <w:pPr>
        <w:ind w:left="6894" w:hanging="360"/>
      </w:pPr>
      <w:rPr>
        <w:rFonts w:ascii="Courier New" w:hAnsi="Courier New" w:cs="Courier New" w:hint="default"/>
      </w:rPr>
    </w:lvl>
    <w:lvl w:ilvl="8" w:tplc="080C0005" w:tentative="1">
      <w:start w:val="1"/>
      <w:numFmt w:val="bullet"/>
      <w:lvlText w:val=""/>
      <w:lvlJc w:val="left"/>
      <w:pPr>
        <w:ind w:left="7614" w:hanging="360"/>
      </w:pPr>
      <w:rPr>
        <w:rFonts w:ascii="Wingdings" w:hAnsi="Wingdings" w:hint="default"/>
      </w:rPr>
    </w:lvl>
  </w:abstractNum>
  <w:abstractNum w:abstractNumId="7" w15:restartNumberingAfterBreak="0">
    <w:nsid w:val="0DEB30D9"/>
    <w:multiLevelType w:val="multilevel"/>
    <w:tmpl w:val="8496DAF4"/>
    <w:lvl w:ilvl="0">
      <w:start w:val="3"/>
      <w:numFmt w:val="decimal"/>
      <w:lvlText w:val="%1"/>
      <w:lvlJc w:val="left"/>
      <w:pPr>
        <w:ind w:left="630" w:hanging="630"/>
      </w:pPr>
      <w:rPr>
        <w:rFonts w:hint="default"/>
        <w:color w:val="auto"/>
      </w:rPr>
    </w:lvl>
    <w:lvl w:ilvl="1">
      <w:start w:val="4"/>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800" w:hanging="180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2160" w:hanging="2160"/>
      </w:pPr>
      <w:rPr>
        <w:rFonts w:hint="default"/>
        <w:color w:val="auto"/>
      </w:rPr>
    </w:lvl>
    <w:lvl w:ilvl="8">
      <w:start w:val="1"/>
      <w:numFmt w:val="decimal"/>
      <w:lvlText w:val="%1.%2.%3.%4.%5.%6.%7.%8.%9"/>
      <w:lvlJc w:val="left"/>
      <w:pPr>
        <w:ind w:left="2520" w:hanging="2520"/>
      </w:pPr>
      <w:rPr>
        <w:rFonts w:hint="default"/>
        <w:color w:val="auto"/>
      </w:rPr>
    </w:lvl>
  </w:abstractNum>
  <w:abstractNum w:abstractNumId="8" w15:restartNumberingAfterBreak="0">
    <w:nsid w:val="115469F1"/>
    <w:multiLevelType w:val="hybridMultilevel"/>
    <w:tmpl w:val="40D24D2A"/>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60F632F"/>
    <w:multiLevelType w:val="hybridMultilevel"/>
    <w:tmpl w:val="8E943874"/>
    <w:lvl w:ilvl="0" w:tplc="D44611A6">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6173108"/>
    <w:multiLevelType w:val="multilevel"/>
    <w:tmpl w:val="E868608A"/>
    <w:lvl w:ilvl="0">
      <w:start w:val="2"/>
      <w:numFmt w:val="decimal"/>
      <w:lvlText w:val="%1"/>
      <w:lvlJc w:val="left"/>
      <w:pPr>
        <w:ind w:left="945" w:hanging="945"/>
      </w:pPr>
      <w:rPr>
        <w:rFonts w:hint="default"/>
      </w:rPr>
    </w:lvl>
    <w:lvl w:ilvl="1">
      <w:start w:val="2"/>
      <w:numFmt w:val="decimal"/>
      <w:lvlText w:val="%1.%2"/>
      <w:lvlJc w:val="left"/>
      <w:pPr>
        <w:ind w:left="945" w:hanging="945"/>
      </w:pPr>
      <w:rPr>
        <w:rFonts w:hint="default"/>
        <w:b/>
      </w:rPr>
    </w:lvl>
    <w:lvl w:ilvl="2">
      <w:start w:val="1"/>
      <w:numFmt w:val="decimal"/>
      <w:lvlText w:val="%1.%2.%3"/>
      <w:lvlJc w:val="left"/>
      <w:pPr>
        <w:ind w:left="1080" w:hanging="108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16B30498"/>
    <w:multiLevelType w:val="hybridMultilevel"/>
    <w:tmpl w:val="C2220DEA"/>
    <w:lvl w:ilvl="0" w:tplc="080C000D">
      <w:start w:val="1"/>
      <w:numFmt w:val="bullet"/>
      <w:lvlText w:val=""/>
      <w:lvlJc w:val="left"/>
      <w:pPr>
        <w:ind w:left="780" w:hanging="360"/>
      </w:pPr>
      <w:rPr>
        <w:rFonts w:ascii="Wingdings" w:hAnsi="Wingdings" w:hint="default"/>
      </w:rPr>
    </w:lvl>
    <w:lvl w:ilvl="1" w:tplc="080C0003" w:tentative="1">
      <w:start w:val="1"/>
      <w:numFmt w:val="bullet"/>
      <w:lvlText w:val="o"/>
      <w:lvlJc w:val="left"/>
      <w:pPr>
        <w:ind w:left="1500" w:hanging="360"/>
      </w:pPr>
      <w:rPr>
        <w:rFonts w:ascii="Courier New" w:hAnsi="Courier New" w:cs="Courier New" w:hint="default"/>
      </w:rPr>
    </w:lvl>
    <w:lvl w:ilvl="2" w:tplc="080C0005" w:tentative="1">
      <w:start w:val="1"/>
      <w:numFmt w:val="bullet"/>
      <w:lvlText w:val=""/>
      <w:lvlJc w:val="left"/>
      <w:pPr>
        <w:ind w:left="2220" w:hanging="360"/>
      </w:pPr>
      <w:rPr>
        <w:rFonts w:ascii="Wingdings" w:hAnsi="Wingdings" w:hint="default"/>
      </w:rPr>
    </w:lvl>
    <w:lvl w:ilvl="3" w:tplc="080C0001" w:tentative="1">
      <w:start w:val="1"/>
      <w:numFmt w:val="bullet"/>
      <w:lvlText w:val=""/>
      <w:lvlJc w:val="left"/>
      <w:pPr>
        <w:ind w:left="2940" w:hanging="360"/>
      </w:pPr>
      <w:rPr>
        <w:rFonts w:ascii="Symbol" w:hAnsi="Symbol" w:hint="default"/>
      </w:rPr>
    </w:lvl>
    <w:lvl w:ilvl="4" w:tplc="080C0003" w:tentative="1">
      <w:start w:val="1"/>
      <w:numFmt w:val="bullet"/>
      <w:lvlText w:val="o"/>
      <w:lvlJc w:val="left"/>
      <w:pPr>
        <w:ind w:left="3660" w:hanging="360"/>
      </w:pPr>
      <w:rPr>
        <w:rFonts w:ascii="Courier New" w:hAnsi="Courier New" w:cs="Courier New" w:hint="default"/>
      </w:rPr>
    </w:lvl>
    <w:lvl w:ilvl="5" w:tplc="080C0005" w:tentative="1">
      <w:start w:val="1"/>
      <w:numFmt w:val="bullet"/>
      <w:lvlText w:val=""/>
      <w:lvlJc w:val="left"/>
      <w:pPr>
        <w:ind w:left="4380" w:hanging="360"/>
      </w:pPr>
      <w:rPr>
        <w:rFonts w:ascii="Wingdings" w:hAnsi="Wingdings" w:hint="default"/>
      </w:rPr>
    </w:lvl>
    <w:lvl w:ilvl="6" w:tplc="080C0001" w:tentative="1">
      <w:start w:val="1"/>
      <w:numFmt w:val="bullet"/>
      <w:lvlText w:val=""/>
      <w:lvlJc w:val="left"/>
      <w:pPr>
        <w:ind w:left="5100" w:hanging="360"/>
      </w:pPr>
      <w:rPr>
        <w:rFonts w:ascii="Symbol" w:hAnsi="Symbol" w:hint="default"/>
      </w:rPr>
    </w:lvl>
    <w:lvl w:ilvl="7" w:tplc="080C0003" w:tentative="1">
      <w:start w:val="1"/>
      <w:numFmt w:val="bullet"/>
      <w:lvlText w:val="o"/>
      <w:lvlJc w:val="left"/>
      <w:pPr>
        <w:ind w:left="5820" w:hanging="360"/>
      </w:pPr>
      <w:rPr>
        <w:rFonts w:ascii="Courier New" w:hAnsi="Courier New" w:cs="Courier New" w:hint="default"/>
      </w:rPr>
    </w:lvl>
    <w:lvl w:ilvl="8" w:tplc="080C0005" w:tentative="1">
      <w:start w:val="1"/>
      <w:numFmt w:val="bullet"/>
      <w:lvlText w:val=""/>
      <w:lvlJc w:val="left"/>
      <w:pPr>
        <w:ind w:left="6540" w:hanging="360"/>
      </w:pPr>
      <w:rPr>
        <w:rFonts w:ascii="Wingdings" w:hAnsi="Wingdings" w:hint="default"/>
      </w:rPr>
    </w:lvl>
  </w:abstractNum>
  <w:abstractNum w:abstractNumId="12" w15:restartNumberingAfterBreak="0">
    <w:nsid w:val="191A20FA"/>
    <w:multiLevelType w:val="multilevel"/>
    <w:tmpl w:val="9B1E5D84"/>
    <w:lvl w:ilvl="0">
      <w:start w:val="4"/>
      <w:numFmt w:val="decimal"/>
      <w:lvlText w:val="%1"/>
      <w:lvlJc w:val="left"/>
      <w:pPr>
        <w:ind w:left="450" w:hanging="45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13" w15:restartNumberingAfterBreak="0">
    <w:nsid w:val="19E93BE9"/>
    <w:multiLevelType w:val="hybridMultilevel"/>
    <w:tmpl w:val="5546B4D0"/>
    <w:lvl w:ilvl="0" w:tplc="F73E9310">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1FC506DD"/>
    <w:multiLevelType w:val="hybridMultilevel"/>
    <w:tmpl w:val="E6E807E0"/>
    <w:lvl w:ilvl="0" w:tplc="080C0007">
      <w:start w:val="1"/>
      <w:numFmt w:val="bullet"/>
      <w:lvlText w:val=""/>
      <w:lvlPicBulletId w:val="0"/>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06216A5"/>
    <w:multiLevelType w:val="multilevel"/>
    <w:tmpl w:val="FA16CBE4"/>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213E0543"/>
    <w:multiLevelType w:val="hybridMultilevel"/>
    <w:tmpl w:val="34B202BC"/>
    <w:lvl w:ilvl="0" w:tplc="080C0007">
      <w:start w:val="1"/>
      <w:numFmt w:val="bullet"/>
      <w:lvlText w:val=""/>
      <w:lvlPicBulletId w:val="0"/>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225F44A7"/>
    <w:multiLevelType w:val="hybridMultilevel"/>
    <w:tmpl w:val="1BDADB66"/>
    <w:lvl w:ilvl="0" w:tplc="1F82011E">
      <w:start w:val="1"/>
      <w:numFmt w:val="bullet"/>
      <w:lvlText w:val="-"/>
      <w:lvlJc w:val="left"/>
      <w:pPr>
        <w:tabs>
          <w:tab w:val="num" w:pos="1635"/>
        </w:tabs>
        <w:ind w:left="1635" w:hanging="915"/>
      </w:pPr>
      <w:rPr>
        <w:rFonts w:ascii="Times New Roman" w:eastAsia="Times New Roman" w:hAnsi="Times New Roman" w:cs="Times New Roman"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B464653"/>
    <w:multiLevelType w:val="hybridMultilevel"/>
    <w:tmpl w:val="138E9ADA"/>
    <w:lvl w:ilvl="0" w:tplc="3812822A">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2BAE5AB0"/>
    <w:multiLevelType w:val="multilevel"/>
    <w:tmpl w:val="B71C24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2BDF420B"/>
    <w:multiLevelType w:val="hybridMultilevel"/>
    <w:tmpl w:val="E48A3C1C"/>
    <w:lvl w:ilvl="0" w:tplc="080C000D">
      <w:start w:val="1"/>
      <w:numFmt w:val="bullet"/>
      <w:lvlText w:val=""/>
      <w:lvlJc w:val="left"/>
      <w:pPr>
        <w:ind w:left="1854" w:hanging="360"/>
      </w:pPr>
      <w:rPr>
        <w:rFonts w:ascii="Wingdings" w:hAnsi="Wingdings" w:hint="default"/>
      </w:rPr>
    </w:lvl>
    <w:lvl w:ilvl="1" w:tplc="080C0003" w:tentative="1">
      <w:start w:val="1"/>
      <w:numFmt w:val="bullet"/>
      <w:lvlText w:val="o"/>
      <w:lvlJc w:val="left"/>
      <w:pPr>
        <w:ind w:left="2574" w:hanging="360"/>
      </w:pPr>
      <w:rPr>
        <w:rFonts w:ascii="Courier New" w:hAnsi="Courier New" w:cs="Courier New" w:hint="default"/>
      </w:rPr>
    </w:lvl>
    <w:lvl w:ilvl="2" w:tplc="080C0005" w:tentative="1">
      <w:start w:val="1"/>
      <w:numFmt w:val="bullet"/>
      <w:lvlText w:val=""/>
      <w:lvlJc w:val="left"/>
      <w:pPr>
        <w:ind w:left="3294" w:hanging="360"/>
      </w:pPr>
      <w:rPr>
        <w:rFonts w:ascii="Wingdings" w:hAnsi="Wingdings" w:hint="default"/>
      </w:rPr>
    </w:lvl>
    <w:lvl w:ilvl="3" w:tplc="080C0001" w:tentative="1">
      <w:start w:val="1"/>
      <w:numFmt w:val="bullet"/>
      <w:lvlText w:val=""/>
      <w:lvlJc w:val="left"/>
      <w:pPr>
        <w:ind w:left="4014" w:hanging="360"/>
      </w:pPr>
      <w:rPr>
        <w:rFonts w:ascii="Symbol" w:hAnsi="Symbol" w:hint="default"/>
      </w:rPr>
    </w:lvl>
    <w:lvl w:ilvl="4" w:tplc="080C0003" w:tentative="1">
      <w:start w:val="1"/>
      <w:numFmt w:val="bullet"/>
      <w:lvlText w:val="o"/>
      <w:lvlJc w:val="left"/>
      <w:pPr>
        <w:ind w:left="4734" w:hanging="360"/>
      </w:pPr>
      <w:rPr>
        <w:rFonts w:ascii="Courier New" w:hAnsi="Courier New" w:cs="Courier New" w:hint="default"/>
      </w:rPr>
    </w:lvl>
    <w:lvl w:ilvl="5" w:tplc="080C0005" w:tentative="1">
      <w:start w:val="1"/>
      <w:numFmt w:val="bullet"/>
      <w:lvlText w:val=""/>
      <w:lvlJc w:val="left"/>
      <w:pPr>
        <w:ind w:left="5454" w:hanging="360"/>
      </w:pPr>
      <w:rPr>
        <w:rFonts w:ascii="Wingdings" w:hAnsi="Wingdings" w:hint="default"/>
      </w:rPr>
    </w:lvl>
    <w:lvl w:ilvl="6" w:tplc="080C0001" w:tentative="1">
      <w:start w:val="1"/>
      <w:numFmt w:val="bullet"/>
      <w:lvlText w:val=""/>
      <w:lvlJc w:val="left"/>
      <w:pPr>
        <w:ind w:left="6174" w:hanging="360"/>
      </w:pPr>
      <w:rPr>
        <w:rFonts w:ascii="Symbol" w:hAnsi="Symbol" w:hint="default"/>
      </w:rPr>
    </w:lvl>
    <w:lvl w:ilvl="7" w:tplc="080C0003" w:tentative="1">
      <w:start w:val="1"/>
      <w:numFmt w:val="bullet"/>
      <w:lvlText w:val="o"/>
      <w:lvlJc w:val="left"/>
      <w:pPr>
        <w:ind w:left="6894" w:hanging="360"/>
      </w:pPr>
      <w:rPr>
        <w:rFonts w:ascii="Courier New" w:hAnsi="Courier New" w:cs="Courier New" w:hint="default"/>
      </w:rPr>
    </w:lvl>
    <w:lvl w:ilvl="8" w:tplc="080C0005" w:tentative="1">
      <w:start w:val="1"/>
      <w:numFmt w:val="bullet"/>
      <w:lvlText w:val=""/>
      <w:lvlJc w:val="left"/>
      <w:pPr>
        <w:ind w:left="7614" w:hanging="360"/>
      </w:pPr>
      <w:rPr>
        <w:rFonts w:ascii="Wingdings" w:hAnsi="Wingdings" w:hint="default"/>
      </w:rPr>
    </w:lvl>
  </w:abstractNum>
  <w:abstractNum w:abstractNumId="21" w15:restartNumberingAfterBreak="0">
    <w:nsid w:val="2CD40833"/>
    <w:multiLevelType w:val="multilevel"/>
    <w:tmpl w:val="8C52A424"/>
    <w:lvl w:ilvl="0">
      <w:start w:val="1"/>
      <w:numFmt w:val="decimal"/>
      <w:lvlText w:val="%1"/>
      <w:lvlJc w:val="left"/>
      <w:pPr>
        <w:ind w:left="360" w:hanging="36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2D374383"/>
    <w:multiLevelType w:val="hybridMultilevel"/>
    <w:tmpl w:val="66B23288"/>
    <w:lvl w:ilvl="0" w:tplc="080C000B">
      <w:start w:val="1"/>
      <w:numFmt w:val="bullet"/>
      <w:lvlText w:val=""/>
      <w:lvlJc w:val="left"/>
      <w:pPr>
        <w:ind w:left="1854" w:hanging="360"/>
      </w:pPr>
      <w:rPr>
        <w:rFonts w:ascii="Wingdings" w:hAnsi="Wingdings" w:hint="default"/>
      </w:rPr>
    </w:lvl>
    <w:lvl w:ilvl="1" w:tplc="080C0003" w:tentative="1">
      <w:start w:val="1"/>
      <w:numFmt w:val="bullet"/>
      <w:lvlText w:val="o"/>
      <w:lvlJc w:val="left"/>
      <w:pPr>
        <w:ind w:left="2574" w:hanging="360"/>
      </w:pPr>
      <w:rPr>
        <w:rFonts w:ascii="Courier New" w:hAnsi="Courier New" w:cs="Courier New" w:hint="default"/>
      </w:rPr>
    </w:lvl>
    <w:lvl w:ilvl="2" w:tplc="080C0005" w:tentative="1">
      <w:start w:val="1"/>
      <w:numFmt w:val="bullet"/>
      <w:lvlText w:val=""/>
      <w:lvlJc w:val="left"/>
      <w:pPr>
        <w:ind w:left="3294" w:hanging="360"/>
      </w:pPr>
      <w:rPr>
        <w:rFonts w:ascii="Wingdings" w:hAnsi="Wingdings" w:hint="default"/>
      </w:rPr>
    </w:lvl>
    <w:lvl w:ilvl="3" w:tplc="080C0001" w:tentative="1">
      <w:start w:val="1"/>
      <w:numFmt w:val="bullet"/>
      <w:lvlText w:val=""/>
      <w:lvlJc w:val="left"/>
      <w:pPr>
        <w:ind w:left="4014" w:hanging="360"/>
      </w:pPr>
      <w:rPr>
        <w:rFonts w:ascii="Symbol" w:hAnsi="Symbol" w:hint="default"/>
      </w:rPr>
    </w:lvl>
    <w:lvl w:ilvl="4" w:tplc="080C0003" w:tentative="1">
      <w:start w:val="1"/>
      <w:numFmt w:val="bullet"/>
      <w:lvlText w:val="o"/>
      <w:lvlJc w:val="left"/>
      <w:pPr>
        <w:ind w:left="4734" w:hanging="360"/>
      </w:pPr>
      <w:rPr>
        <w:rFonts w:ascii="Courier New" w:hAnsi="Courier New" w:cs="Courier New" w:hint="default"/>
      </w:rPr>
    </w:lvl>
    <w:lvl w:ilvl="5" w:tplc="080C0005" w:tentative="1">
      <w:start w:val="1"/>
      <w:numFmt w:val="bullet"/>
      <w:lvlText w:val=""/>
      <w:lvlJc w:val="left"/>
      <w:pPr>
        <w:ind w:left="5454" w:hanging="360"/>
      </w:pPr>
      <w:rPr>
        <w:rFonts w:ascii="Wingdings" w:hAnsi="Wingdings" w:hint="default"/>
      </w:rPr>
    </w:lvl>
    <w:lvl w:ilvl="6" w:tplc="080C0001" w:tentative="1">
      <w:start w:val="1"/>
      <w:numFmt w:val="bullet"/>
      <w:lvlText w:val=""/>
      <w:lvlJc w:val="left"/>
      <w:pPr>
        <w:ind w:left="6174" w:hanging="360"/>
      </w:pPr>
      <w:rPr>
        <w:rFonts w:ascii="Symbol" w:hAnsi="Symbol" w:hint="default"/>
      </w:rPr>
    </w:lvl>
    <w:lvl w:ilvl="7" w:tplc="080C0003" w:tentative="1">
      <w:start w:val="1"/>
      <w:numFmt w:val="bullet"/>
      <w:lvlText w:val="o"/>
      <w:lvlJc w:val="left"/>
      <w:pPr>
        <w:ind w:left="6894" w:hanging="360"/>
      </w:pPr>
      <w:rPr>
        <w:rFonts w:ascii="Courier New" w:hAnsi="Courier New" w:cs="Courier New" w:hint="default"/>
      </w:rPr>
    </w:lvl>
    <w:lvl w:ilvl="8" w:tplc="080C0005" w:tentative="1">
      <w:start w:val="1"/>
      <w:numFmt w:val="bullet"/>
      <w:lvlText w:val=""/>
      <w:lvlJc w:val="left"/>
      <w:pPr>
        <w:ind w:left="7614" w:hanging="360"/>
      </w:pPr>
      <w:rPr>
        <w:rFonts w:ascii="Wingdings" w:hAnsi="Wingdings" w:hint="default"/>
      </w:rPr>
    </w:lvl>
  </w:abstractNum>
  <w:abstractNum w:abstractNumId="23" w15:restartNumberingAfterBreak="0">
    <w:nsid w:val="361C02DB"/>
    <w:multiLevelType w:val="hybridMultilevel"/>
    <w:tmpl w:val="545E0472"/>
    <w:lvl w:ilvl="0" w:tplc="080C0007">
      <w:start w:val="1"/>
      <w:numFmt w:val="bullet"/>
      <w:lvlText w:val=""/>
      <w:lvlPicBulletId w:val="0"/>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3C722AE4"/>
    <w:multiLevelType w:val="hybridMultilevel"/>
    <w:tmpl w:val="E9AE3EE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D442C6C"/>
    <w:multiLevelType w:val="multilevel"/>
    <w:tmpl w:val="F3BAE388"/>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3D797D85"/>
    <w:multiLevelType w:val="hybridMultilevel"/>
    <w:tmpl w:val="693A583C"/>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405E22B9"/>
    <w:multiLevelType w:val="hybridMultilevel"/>
    <w:tmpl w:val="784C83BC"/>
    <w:lvl w:ilvl="0" w:tplc="627A7C08">
      <w:start w:val="2"/>
      <w:numFmt w:val="bullet"/>
      <w:lvlText w:val="-"/>
      <w:lvlJc w:val="left"/>
      <w:pPr>
        <w:ind w:left="720" w:hanging="360"/>
      </w:pPr>
      <w:rPr>
        <w:rFonts w:ascii="Century Gothic" w:eastAsiaTheme="minorHAnsi" w:hAnsi="Century Gothic"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41354D98"/>
    <w:multiLevelType w:val="hybridMultilevel"/>
    <w:tmpl w:val="2730C8CA"/>
    <w:lvl w:ilvl="0" w:tplc="080C0007">
      <w:start w:val="1"/>
      <w:numFmt w:val="bullet"/>
      <w:lvlText w:val=""/>
      <w:lvlPicBulletId w:val="0"/>
      <w:lvlJc w:val="left"/>
      <w:pPr>
        <w:ind w:left="1854" w:hanging="360"/>
      </w:pPr>
      <w:rPr>
        <w:rFonts w:ascii="Symbol" w:hAnsi="Symbol" w:hint="default"/>
      </w:rPr>
    </w:lvl>
    <w:lvl w:ilvl="1" w:tplc="080C0003" w:tentative="1">
      <w:start w:val="1"/>
      <w:numFmt w:val="bullet"/>
      <w:lvlText w:val="o"/>
      <w:lvlJc w:val="left"/>
      <w:pPr>
        <w:ind w:left="2574" w:hanging="360"/>
      </w:pPr>
      <w:rPr>
        <w:rFonts w:ascii="Courier New" w:hAnsi="Courier New" w:cs="Courier New" w:hint="default"/>
      </w:rPr>
    </w:lvl>
    <w:lvl w:ilvl="2" w:tplc="080C0005" w:tentative="1">
      <w:start w:val="1"/>
      <w:numFmt w:val="bullet"/>
      <w:lvlText w:val=""/>
      <w:lvlJc w:val="left"/>
      <w:pPr>
        <w:ind w:left="3294" w:hanging="360"/>
      </w:pPr>
      <w:rPr>
        <w:rFonts w:ascii="Wingdings" w:hAnsi="Wingdings" w:hint="default"/>
      </w:rPr>
    </w:lvl>
    <w:lvl w:ilvl="3" w:tplc="080C0001" w:tentative="1">
      <w:start w:val="1"/>
      <w:numFmt w:val="bullet"/>
      <w:lvlText w:val=""/>
      <w:lvlJc w:val="left"/>
      <w:pPr>
        <w:ind w:left="4014" w:hanging="360"/>
      </w:pPr>
      <w:rPr>
        <w:rFonts w:ascii="Symbol" w:hAnsi="Symbol" w:hint="default"/>
      </w:rPr>
    </w:lvl>
    <w:lvl w:ilvl="4" w:tplc="080C0003" w:tentative="1">
      <w:start w:val="1"/>
      <w:numFmt w:val="bullet"/>
      <w:lvlText w:val="o"/>
      <w:lvlJc w:val="left"/>
      <w:pPr>
        <w:ind w:left="4734" w:hanging="360"/>
      </w:pPr>
      <w:rPr>
        <w:rFonts w:ascii="Courier New" w:hAnsi="Courier New" w:cs="Courier New" w:hint="default"/>
      </w:rPr>
    </w:lvl>
    <w:lvl w:ilvl="5" w:tplc="080C0005" w:tentative="1">
      <w:start w:val="1"/>
      <w:numFmt w:val="bullet"/>
      <w:lvlText w:val=""/>
      <w:lvlJc w:val="left"/>
      <w:pPr>
        <w:ind w:left="5454" w:hanging="360"/>
      </w:pPr>
      <w:rPr>
        <w:rFonts w:ascii="Wingdings" w:hAnsi="Wingdings" w:hint="default"/>
      </w:rPr>
    </w:lvl>
    <w:lvl w:ilvl="6" w:tplc="080C0001" w:tentative="1">
      <w:start w:val="1"/>
      <w:numFmt w:val="bullet"/>
      <w:lvlText w:val=""/>
      <w:lvlJc w:val="left"/>
      <w:pPr>
        <w:ind w:left="6174" w:hanging="360"/>
      </w:pPr>
      <w:rPr>
        <w:rFonts w:ascii="Symbol" w:hAnsi="Symbol" w:hint="default"/>
      </w:rPr>
    </w:lvl>
    <w:lvl w:ilvl="7" w:tplc="080C0003" w:tentative="1">
      <w:start w:val="1"/>
      <w:numFmt w:val="bullet"/>
      <w:lvlText w:val="o"/>
      <w:lvlJc w:val="left"/>
      <w:pPr>
        <w:ind w:left="6894" w:hanging="360"/>
      </w:pPr>
      <w:rPr>
        <w:rFonts w:ascii="Courier New" w:hAnsi="Courier New" w:cs="Courier New" w:hint="default"/>
      </w:rPr>
    </w:lvl>
    <w:lvl w:ilvl="8" w:tplc="080C0005" w:tentative="1">
      <w:start w:val="1"/>
      <w:numFmt w:val="bullet"/>
      <w:lvlText w:val=""/>
      <w:lvlJc w:val="left"/>
      <w:pPr>
        <w:ind w:left="7614" w:hanging="360"/>
      </w:pPr>
      <w:rPr>
        <w:rFonts w:ascii="Wingdings" w:hAnsi="Wingdings" w:hint="default"/>
      </w:rPr>
    </w:lvl>
  </w:abstractNum>
  <w:abstractNum w:abstractNumId="29" w15:restartNumberingAfterBreak="0">
    <w:nsid w:val="46237EDE"/>
    <w:multiLevelType w:val="hybridMultilevel"/>
    <w:tmpl w:val="3E72F488"/>
    <w:lvl w:ilvl="0" w:tplc="080C000B">
      <w:start w:val="1"/>
      <w:numFmt w:val="bullet"/>
      <w:lvlText w:val=""/>
      <w:lvlJc w:val="left"/>
      <w:pPr>
        <w:ind w:left="1854" w:hanging="360"/>
      </w:pPr>
      <w:rPr>
        <w:rFonts w:ascii="Wingdings" w:hAnsi="Wingdings" w:hint="default"/>
      </w:rPr>
    </w:lvl>
    <w:lvl w:ilvl="1" w:tplc="080C0003" w:tentative="1">
      <w:start w:val="1"/>
      <w:numFmt w:val="bullet"/>
      <w:lvlText w:val="o"/>
      <w:lvlJc w:val="left"/>
      <w:pPr>
        <w:ind w:left="2574" w:hanging="360"/>
      </w:pPr>
      <w:rPr>
        <w:rFonts w:ascii="Courier New" w:hAnsi="Courier New" w:cs="Courier New" w:hint="default"/>
      </w:rPr>
    </w:lvl>
    <w:lvl w:ilvl="2" w:tplc="080C0005" w:tentative="1">
      <w:start w:val="1"/>
      <w:numFmt w:val="bullet"/>
      <w:lvlText w:val=""/>
      <w:lvlJc w:val="left"/>
      <w:pPr>
        <w:ind w:left="3294" w:hanging="360"/>
      </w:pPr>
      <w:rPr>
        <w:rFonts w:ascii="Wingdings" w:hAnsi="Wingdings" w:hint="default"/>
      </w:rPr>
    </w:lvl>
    <w:lvl w:ilvl="3" w:tplc="080C0001" w:tentative="1">
      <w:start w:val="1"/>
      <w:numFmt w:val="bullet"/>
      <w:lvlText w:val=""/>
      <w:lvlJc w:val="left"/>
      <w:pPr>
        <w:ind w:left="4014" w:hanging="360"/>
      </w:pPr>
      <w:rPr>
        <w:rFonts w:ascii="Symbol" w:hAnsi="Symbol" w:hint="default"/>
      </w:rPr>
    </w:lvl>
    <w:lvl w:ilvl="4" w:tplc="080C0003" w:tentative="1">
      <w:start w:val="1"/>
      <w:numFmt w:val="bullet"/>
      <w:lvlText w:val="o"/>
      <w:lvlJc w:val="left"/>
      <w:pPr>
        <w:ind w:left="4734" w:hanging="360"/>
      </w:pPr>
      <w:rPr>
        <w:rFonts w:ascii="Courier New" w:hAnsi="Courier New" w:cs="Courier New" w:hint="default"/>
      </w:rPr>
    </w:lvl>
    <w:lvl w:ilvl="5" w:tplc="080C0005" w:tentative="1">
      <w:start w:val="1"/>
      <w:numFmt w:val="bullet"/>
      <w:lvlText w:val=""/>
      <w:lvlJc w:val="left"/>
      <w:pPr>
        <w:ind w:left="5454" w:hanging="360"/>
      </w:pPr>
      <w:rPr>
        <w:rFonts w:ascii="Wingdings" w:hAnsi="Wingdings" w:hint="default"/>
      </w:rPr>
    </w:lvl>
    <w:lvl w:ilvl="6" w:tplc="080C0001" w:tentative="1">
      <w:start w:val="1"/>
      <w:numFmt w:val="bullet"/>
      <w:lvlText w:val=""/>
      <w:lvlJc w:val="left"/>
      <w:pPr>
        <w:ind w:left="6174" w:hanging="360"/>
      </w:pPr>
      <w:rPr>
        <w:rFonts w:ascii="Symbol" w:hAnsi="Symbol" w:hint="default"/>
      </w:rPr>
    </w:lvl>
    <w:lvl w:ilvl="7" w:tplc="080C0003" w:tentative="1">
      <w:start w:val="1"/>
      <w:numFmt w:val="bullet"/>
      <w:lvlText w:val="o"/>
      <w:lvlJc w:val="left"/>
      <w:pPr>
        <w:ind w:left="6894" w:hanging="360"/>
      </w:pPr>
      <w:rPr>
        <w:rFonts w:ascii="Courier New" w:hAnsi="Courier New" w:cs="Courier New" w:hint="default"/>
      </w:rPr>
    </w:lvl>
    <w:lvl w:ilvl="8" w:tplc="080C0005" w:tentative="1">
      <w:start w:val="1"/>
      <w:numFmt w:val="bullet"/>
      <w:lvlText w:val=""/>
      <w:lvlJc w:val="left"/>
      <w:pPr>
        <w:ind w:left="7614" w:hanging="360"/>
      </w:pPr>
      <w:rPr>
        <w:rFonts w:ascii="Wingdings" w:hAnsi="Wingdings" w:hint="default"/>
      </w:rPr>
    </w:lvl>
  </w:abstractNum>
  <w:abstractNum w:abstractNumId="30" w15:restartNumberingAfterBreak="0">
    <w:nsid w:val="47472CC6"/>
    <w:multiLevelType w:val="hybridMultilevel"/>
    <w:tmpl w:val="DC8EBB5C"/>
    <w:lvl w:ilvl="0" w:tplc="080C000D">
      <w:start w:val="1"/>
      <w:numFmt w:val="bullet"/>
      <w:lvlText w:val=""/>
      <w:lvlJc w:val="left"/>
      <w:pPr>
        <w:ind w:left="1854" w:hanging="360"/>
      </w:pPr>
      <w:rPr>
        <w:rFonts w:ascii="Wingdings" w:hAnsi="Wingdings" w:hint="default"/>
      </w:rPr>
    </w:lvl>
    <w:lvl w:ilvl="1" w:tplc="080C0003" w:tentative="1">
      <w:start w:val="1"/>
      <w:numFmt w:val="bullet"/>
      <w:lvlText w:val="o"/>
      <w:lvlJc w:val="left"/>
      <w:pPr>
        <w:ind w:left="2574" w:hanging="360"/>
      </w:pPr>
      <w:rPr>
        <w:rFonts w:ascii="Courier New" w:hAnsi="Courier New" w:cs="Courier New" w:hint="default"/>
      </w:rPr>
    </w:lvl>
    <w:lvl w:ilvl="2" w:tplc="080C0005" w:tentative="1">
      <w:start w:val="1"/>
      <w:numFmt w:val="bullet"/>
      <w:lvlText w:val=""/>
      <w:lvlJc w:val="left"/>
      <w:pPr>
        <w:ind w:left="3294" w:hanging="360"/>
      </w:pPr>
      <w:rPr>
        <w:rFonts w:ascii="Wingdings" w:hAnsi="Wingdings" w:hint="default"/>
      </w:rPr>
    </w:lvl>
    <w:lvl w:ilvl="3" w:tplc="080C0001" w:tentative="1">
      <w:start w:val="1"/>
      <w:numFmt w:val="bullet"/>
      <w:lvlText w:val=""/>
      <w:lvlJc w:val="left"/>
      <w:pPr>
        <w:ind w:left="4014" w:hanging="360"/>
      </w:pPr>
      <w:rPr>
        <w:rFonts w:ascii="Symbol" w:hAnsi="Symbol" w:hint="default"/>
      </w:rPr>
    </w:lvl>
    <w:lvl w:ilvl="4" w:tplc="080C0003" w:tentative="1">
      <w:start w:val="1"/>
      <w:numFmt w:val="bullet"/>
      <w:lvlText w:val="o"/>
      <w:lvlJc w:val="left"/>
      <w:pPr>
        <w:ind w:left="4734" w:hanging="360"/>
      </w:pPr>
      <w:rPr>
        <w:rFonts w:ascii="Courier New" w:hAnsi="Courier New" w:cs="Courier New" w:hint="default"/>
      </w:rPr>
    </w:lvl>
    <w:lvl w:ilvl="5" w:tplc="080C0005" w:tentative="1">
      <w:start w:val="1"/>
      <w:numFmt w:val="bullet"/>
      <w:lvlText w:val=""/>
      <w:lvlJc w:val="left"/>
      <w:pPr>
        <w:ind w:left="5454" w:hanging="360"/>
      </w:pPr>
      <w:rPr>
        <w:rFonts w:ascii="Wingdings" w:hAnsi="Wingdings" w:hint="default"/>
      </w:rPr>
    </w:lvl>
    <w:lvl w:ilvl="6" w:tplc="080C0001" w:tentative="1">
      <w:start w:val="1"/>
      <w:numFmt w:val="bullet"/>
      <w:lvlText w:val=""/>
      <w:lvlJc w:val="left"/>
      <w:pPr>
        <w:ind w:left="6174" w:hanging="360"/>
      </w:pPr>
      <w:rPr>
        <w:rFonts w:ascii="Symbol" w:hAnsi="Symbol" w:hint="default"/>
      </w:rPr>
    </w:lvl>
    <w:lvl w:ilvl="7" w:tplc="080C0003" w:tentative="1">
      <w:start w:val="1"/>
      <w:numFmt w:val="bullet"/>
      <w:lvlText w:val="o"/>
      <w:lvlJc w:val="left"/>
      <w:pPr>
        <w:ind w:left="6894" w:hanging="360"/>
      </w:pPr>
      <w:rPr>
        <w:rFonts w:ascii="Courier New" w:hAnsi="Courier New" w:cs="Courier New" w:hint="default"/>
      </w:rPr>
    </w:lvl>
    <w:lvl w:ilvl="8" w:tplc="080C0005" w:tentative="1">
      <w:start w:val="1"/>
      <w:numFmt w:val="bullet"/>
      <w:lvlText w:val=""/>
      <w:lvlJc w:val="left"/>
      <w:pPr>
        <w:ind w:left="7614" w:hanging="360"/>
      </w:pPr>
      <w:rPr>
        <w:rFonts w:ascii="Wingdings" w:hAnsi="Wingdings" w:hint="default"/>
      </w:rPr>
    </w:lvl>
  </w:abstractNum>
  <w:abstractNum w:abstractNumId="31" w15:restartNumberingAfterBreak="0">
    <w:nsid w:val="482B52E9"/>
    <w:multiLevelType w:val="hybridMultilevel"/>
    <w:tmpl w:val="15A80F76"/>
    <w:lvl w:ilvl="0" w:tplc="080C000B">
      <w:start w:val="1"/>
      <w:numFmt w:val="bullet"/>
      <w:lvlText w:val=""/>
      <w:lvlJc w:val="left"/>
      <w:pPr>
        <w:ind w:left="1875" w:hanging="360"/>
      </w:pPr>
      <w:rPr>
        <w:rFonts w:ascii="Wingdings" w:hAnsi="Wingdings" w:hint="default"/>
      </w:rPr>
    </w:lvl>
    <w:lvl w:ilvl="1" w:tplc="080C0003" w:tentative="1">
      <w:start w:val="1"/>
      <w:numFmt w:val="bullet"/>
      <w:lvlText w:val="o"/>
      <w:lvlJc w:val="left"/>
      <w:pPr>
        <w:ind w:left="2595" w:hanging="360"/>
      </w:pPr>
      <w:rPr>
        <w:rFonts w:ascii="Courier New" w:hAnsi="Courier New" w:cs="Courier New" w:hint="default"/>
      </w:rPr>
    </w:lvl>
    <w:lvl w:ilvl="2" w:tplc="080C0005" w:tentative="1">
      <w:start w:val="1"/>
      <w:numFmt w:val="bullet"/>
      <w:lvlText w:val=""/>
      <w:lvlJc w:val="left"/>
      <w:pPr>
        <w:ind w:left="3315" w:hanging="360"/>
      </w:pPr>
      <w:rPr>
        <w:rFonts w:ascii="Wingdings" w:hAnsi="Wingdings" w:hint="default"/>
      </w:rPr>
    </w:lvl>
    <w:lvl w:ilvl="3" w:tplc="080C0001" w:tentative="1">
      <w:start w:val="1"/>
      <w:numFmt w:val="bullet"/>
      <w:lvlText w:val=""/>
      <w:lvlJc w:val="left"/>
      <w:pPr>
        <w:ind w:left="4035" w:hanging="360"/>
      </w:pPr>
      <w:rPr>
        <w:rFonts w:ascii="Symbol" w:hAnsi="Symbol" w:hint="default"/>
      </w:rPr>
    </w:lvl>
    <w:lvl w:ilvl="4" w:tplc="080C0003" w:tentative="1">
      <w:start w:val="1"/>
      <w:numFmt w:val="bullet"/>
      <w:lvlText w:val="o"/>
      <w:lvlJc w:val="left"/>
      <w:pPr>
        <w:ind w:left="4755" w:hanging="360"/>
      </w:pPr>
      <w:rPr>
        <w:rFonts w:ascii="Courier New" w:hAnsi="Courier New" w:cs="Courier New" w:hint="default"/>
      </w:rPr>
    </w:lvl>
    <w:lvl w:ilvl="5" w:tplc="080C0005" w:tentative="1">
      <w:start w:val="1"/>
      <w:numFmt w:val="bullet"/>
      <w:lvlText w:val=""/>
      <w:lvlJc w:val="left"/>
      <w:pPr>
        <w:ind w:left="5475" w:hanging="360"/>
      </w:pPr>
      <w:rPr>
        <w:rFonts w:ascii="Wingdings" w:hAnsi="Wingdings" w:hint="default"/>
      </w:rPr>
    </w:lvl>
    <w:lvl w:ilvl="6" w:tplc="080C0001" w:tentative="1">
      <w:start w:val="1"/>
      <w:numFmt w:val="bullet"/>
      <w:lvlText w:val=""/>
      <w:lvlJc w:val="left"/>
      <w:pPr>
        <w:ind w:left="6195" w:hanging="360"/>
      </w:pPr>
      <w:rPr>
        <w:rFonts w:ascii="Symbol" w:hAnsi="Symbol" w:hint="default"/>
      </w:rPr>
    </w:lvl>
    <w:lvl w:ilvl="7" w:tplc="080C0003" w:tentative="1">
      <w:start w:val="1"/>
      <w:numFmt w:val="bullet"/>
      <w:lvlText w:val="o"/>
      <w:lvlJc w:val="left"/>
      <w:pPr>
        <w:ind w:left="6915" w:hanging="360"/>
      </w:pPr>
      <w:rPr>
        <w:rFonts w:ascii="Courier New" w:hAnsi="Courier New" w:cs="Courier New" w:hint="default"/>
      </w:rPr>
    </w:lvl>
    <w:lvl w:ilvl="8" w:tplc="080C0005" w:tentative="1">
      <w:start w:val="1"/>
      <w:numFmt w:val="bullet"/>
      <w:lvlText w:val=""/>
      <w:lvlJc w:val="left"/>
      <w:pPr>
        <w:ind w:left="7635" w:hanging="360"/>
      </w:pPr>
      <w:rPr>
        <w:rFonts w:ascii="Wingdings" w:hAnsi="Wingdings" w:hint="default"/>
      </w:rPr>
    </w:lvl>
  </w:abstractNum>
  <w:abstractNum w:abstractNumId="32" w15:restartNumberingAfterBreak="0">
    <w:nsid w:val="495F174E"/>
    <w:multiLevelType w:val="hybridMultilevel"/>
    <w:tmpl w:val="8BB8980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3" w15:restartNumberingAfterBreak="0">
    <w:nsid w:val="4B471DAA"/>
    <w:multiLevelType w:val="hybridMultilevel"/>
    <w:tmpl w:val="560EE4E2"/>
    <w:lvl w:ilvl="0" w:tplc="080C000D">
      <w:start w:val="1"/>
      <w:numFmt w:val="bullet"/>
      <w:lvlText w:val=""/>
      <w:lvlJc w:val="left"/>
      <w:pPr>
        <w:ind w:left="1854" w:hanging="360"/>
      </w:pPr>
      <w:rPr>
        <w:rFonts w:ascii="Wingdings" w:hAnsi="Wingdings" w:hint="default"/>
      </w:rPr>
    </w:lvl>
    <w:lvl w:ilvl="1" w:tplc="080C0003" w:tentative="1">
      <w:start w:val="1"/>
      <w:numFmt w:val="bullet"/>
      <w:lvlText w:val="o"/>
      <w:lvlJc w:val="left"/>
      <w:pPr>
        <w:ind w:left="2574" w:hanging="360"/>
      </w:pPr>
      <w:rPr>
        <w:rFonts w:ascii="Courier New" w:hAnsi="Courier New" w:cs="Courier New" w:hint="default"/>
      </w:rPr>
    </w:lvl>
    <w:lvl w:ilvl="2" w:tplc="080C0005" w:tentative="1">
      <w:start w:val="1"/>
      <w:numFmt w:val="bullet"/>
      <w:lvlText w:val=""/>
      <w:lvlJc w:val="left"/>
      <w:pPr>
        <w:ind w:left="3294" w:hanging="360"/>
      </w:pPr>
      <w:rPr>
        <w:rFonts w:ascii="Wingdings" w:hAnsi="Wingdings" w:hint="default"/>
      </w:rPr>
    </w:lvl>
    <w:lvl w:ilvl="3" w:tplc="080C0001" w:tentative="1">
      <w:start w:val="1"/>
      <w:numFmt w:val="bullet"/>
      <w:lvlText w:val=""/>
      <w:lvlJc w:val="left"/>
      <w:pPr>
        <w:ind w:left="4014" w:hanging="360"/>
      </w:pPr>
      <w:rPr>
        <w:rFonts w:ascii="Symbol" w:hAnsi="Symbol" w:hint="default"/>
      </w:rPr>
    </w:lvl>
    <w:lvl w:ilvl="4" w:tplc="080C0003" w:tentative="1">
      <w:start w:val="1"/>
      <w:numFmt w:val="bullet"/>
      <w:lvlText w:val="o"/>
      <w:lvlJc w:val="left"/>
      <w:pPr>
        <w:ind w:left="4734" w:hanging="360"/>
      </w:pPr>
      <w:rPr>
        <w:rFonts w:ascii="Courier New" w:hAnsi="Courier New" w:cs="Courier New" w:hint="default"/>
      </w:rPr>
    </w:lvl>
    <w:lvl w:ilvl="5" w:tplc="080C0005" w:tentative="1">
      <w:start w:val="1"/>
      <w:numFmt w:val="bullet"/>
      <w:lvlText w:val=""/>
      <w:lvlJc w:val="left"/>
      <w:pPr>
        <w:ind w:left="5454" w:hanging="360"/>
      </w:pPr>
      <w:rPr>
        <w:rFonts w:ascii="Wingdings" w:hAnsi="Wingdings" w:hint="default"/>
      </w:rPr>
    </w:lvl>
    <w:lvl w:ilvl="6" w:tplc="080C0001" w:tentative="1">
      <w:start w:val="1"/>
      <w:numFmt w:val="bullet"/>
      <w:lvlText w:val=""/>
      <w:lvlJc w:val="left"/>
      <w:pPr>
        <w:ind w:left="6174" w:hanging="360"/>
      </w:pPr>
      <w:rPr>
        <w:rFonts w:ascii="Symbol" w:hAnsi="Symbol" w:hint="default"/>
      </w:rPr>
    </w:lvl>
    <w:lvl w:ilvl="7" w:tplc="080C0003" w:tentative="1">
      <w:start w:val="1"/>
      <w:numFmt w:val="bullet"/>
      <w:lvlText w:val="o"/>
      <w:lvlJc w:val="left"/>
      <w:pPr>
        <w:ind w:left="6894" w:hanging="360"/>
      </w:pPr>
      <w:rPr>
        <w:rFonts w:ascii="Courier New" w:hAnsi="Courier New" w:cs="Courier New" w:hint="default"/>
      </w:rPr>
    </w:lvl>
    <w:lvl w:ilvl="8" w:tplc="080C0005" w:tentative="1">
      <w:start w:val="1"/>
      <w:numFmt w:val="bullet"/>
      <w:lvlText w:val=""/>
      <w:lvlJc w:val="left"/>
      <w:pPr>
        <w:ind w:left="7614" w:hanging="360"/>
      </w:pPr>
      <w:rPr>
        <w:rFonts w:ascii="Wingdings" w:hAnsi="Wingdings" w:hint="default"/>
      </w:rPr>
    </w:lvl>
  </w:abstractNum>
  <w:abstractNum w:abstractNumId="34" w15:restartNumberingAfterBreak="0">
    <w:nsid w:val="4EDC170F"/>
    <w:multiLevelType w:val="hybridMultilevel"/>
    <w:tmpl w:val="BBECCF8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5" w15:restartNumberingAfterBreak="0">
    <w:nsid w:val="50EA73DF"/>
    <w:multiLevelType w:val="hybridMultilevel"/>
    <w:tmpl w:val="31085BB8"/>
    <w:lvl w:ilvl="0" w:tplc="627A7C08">
      <w:start w:val="2"/>
      <w:numFmt w:val="bullet"/>
      <w:lvlText w:val="-"/>
      <w:lvlJc w:val="left"/>
      <w:pPr>
        <w:ind w:left="720" w:hanging="360"/>
      </w:pPr>
      <w:rPr>
        <w:rFonts w:ascii="Century Gothic" w:eastAsiaTheme="minorHAnsi" w:hAnsi="Century Gothic"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5100402D"/>
    <w:multiLevelType w:val="hybridMultilevel"/>
    <w:tmpl w:val="8CC01A1A"/>
    <w:lvl w:ilvl="0" w:tplc="080C000D">
      <w:start w:val="1"/>
      <w:numFmt w:val="bullet"/>
      <w:lvlText w:val=""/>
      <w:lvlJc w:val="left"/>
      <w:pPr>
        <w:ind w:left="1515" w:hanging="360"/>
      </w:pPr>
      <w:rPr>
        <w:rFonts w:ascii="Wingdings" w:hAnsi="Wingdings" w:hint="default"/>
      </w:rPr>
    </w:lvl>
    <w:lvl w:ilvl="1" w:tplc="080C0003" w:tentative="1">
      <w:start w:val="1"/>
      <w:numFmt w:val="bullet"/>
      <w:lvlText w:val="o"/>
      <w:lvlJc w:val="left"/>
      <w:pPr>
        <w:ind w:left="2235" w:hanging="360"/>
      </w:pPr>
      <w:rPr>
        <w:rFonts w:ascii="Courier New" w:hAnsi="Courier New" w:cs="Courier New" w:hint="default"/>
      </w:rPr>
    </w:lvl>
    <w:lvl w:ilvl="2" w:tplc="080C0005" w:tentative="1">
      <w:start w:val="1"/>
      <w:numFmt w:val="bullet"/>
      <w:lvlText w:val=""/>
      <w:lvlJc w:val="left"/>
      <w:pPr>
        <w:ind w:left="2955" w:hanging="360"/>
      </w:pPr>
      <w:rPr>
        <w:rFonts w:ascii="Wingdings" w:hAnsi="Wingdings" w:hint="default"/>
      </w:rPr>
    </w:lvl>
    <w:lvl w:ilvl="3" w:tplc="080C0001" w:tentative="1">
      <w:start w:val="1"/>
      <w:numFmt w:val="bullet"/>
      <w:lvlText w:val=""/>
      <w:lvlJc w:val="left"/>
      <w:pPr>
        <w:ind w:left="3675" w:hanging="360"/>
      </w:pPr>
      <w:rPr>
        <w:rFonts w:ascii="Symbol" w:hAnsi="Symbol" w:hint="default"/>
      </w:rPr>
    </w:lvl>
    <w:lvl w:ilvl="4" w:tplc="080C0003" w:tentative="1">
      <w:start w:val="1"/>
      <w:numFmt w:val="bullet"/>
      <w:lvlText w:val="o"/>
      <w:lvlJc w:val="left"/>
      <w:pPr>
        <w:ind w:left="4395" w:hanging="360"/>
      </w:pPr>
      <w:rPr>
        <w:rFonts w:ascii="Courier New" w:hAnsi="Courier New" w:cs="Courier New" w:hint="default"/>
      </w:rPr>
    </w:lvl>
    <w:lvl w:ilvl="5" w:tplc="080C0005" w:tentative="1">
      <w:start w:val="1"/>
      <w:numFmt w:val="bullet"/>
      <w:lvlText w:val=""/>
      <w:lvlJc w:val="left"/>
      <w:pPr>
        <w:ind w:left="5115" w:hanging="360"/>
      </w:pPr>
      <w:rPr>
        <w:rFonts w:ascii="Wingdings" w:hAnsi="Wingdings" w:hint="default"/>
      </w:rPr>
    </w:lvl>
    <w:lvl w:ilvl="6" w:tplc="080C0001" w:tentative="1">
      <w:start w:val="1"/>
      <w:numFmt w:val="bullet"/>
      <w:lvlText w:val=""/>
      <w:lvlJc w:val="left"/>
      <w:pPr>
        <w:ind w:left="5835" w:hanging="360"/>
      </w:pPr>
      <w:rPr>
        <w:rFonts w:ascii="Symbol" w:hAnsi="Symbol" w:hint="default"/>
      </w:rPr>
    </w:lvl>
    <w:lvl w:ilvl="7" w:tplc="080C0003" w:tentative="1">
      <w:start w:val="1"/>
      <w:numFmt w:val="bullet"/>
      <w:lvlText w:val="o"/>
      <w:lvlJc w:val="left"/>
      <w:pPr>
        <w:ind w:left="6555" w:hanging="360"/>
      </w:pPr>
      <w:rPr>
        <w:rFonts w:ascii="Courier New" w:hAnsi="Courier New" w:cs="Courier New" w:hint="default"/>
      </w:rPr>
    </w:lvl>
    <w:lvl w:ilvl="8" w:tplc="080C0005" w:tentative="1">
      <w:start w:val="1"/>
      <w:numFmt w:val="bullet"/>
      <w:lvlText w:val=""/>
      <w:lvlJc w:val="left"/>
      <w:pPr>
        <w:ind w:left="7275" w:hanging="360"/>
      </w:pPr>
      <w:rPr>
        <w:rFonts w:ascii="Wingdings" w:hAnsi="Wingdings" w:hint="default"/>
      </w:rPr>
    </w:lvl>
  </w:abstractNum>
  <w:abstractNum w:abstractNumId="37" w15:restartNumberingAfterBreak="0">
    <w:nsid w:val="51480C05"/>
    <w:multiLevelType w:val="hybridMultilevel"/>
    <w:tmpl w:val="878A5316"/>
    <w:lvl w:ilvl="0" w:tplc="627A7C08">
      <w:start w:val="2"/>
      <w:numFmt w:val="bullet"/>
      <w:lvlText w:val="-"/>
      <w:lvlJc w:val="left"/>
      <w:pPr>
        <w:ind w:left="720" w:hanging="360"/>
      </w:pPr>
      <w:rPr>
        <w:rFonts w:ascii="Century Gothic" w:eastAsiaTheme="minorHAnsi" w:hAnsi="Century Gothic"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5292675B"/>
    <w:multiLevelType w:val="hybridMultilevel"/>
    <w:tmpl w:val="A592746E"/>
    <w:lvl w:ilvl="0" w:tplc="080C000D">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15:restartNumberingAfterBreak="0">
    <w:nsid w:val="5C8817BE"/>
    <w:multiLevelType w:val="hybridMultilevel"/>
    <w:tmpl w:val="EB5CEF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0" w15:restartNumberingAfterBreak="0">
    <w:nsid w:val="5E2F6C3C"/>
    <w:multiLevelType w:val="hybridMultilevel"/>
    <w:tmpl w:val="1F903FA6"/>
    <w:lvl w:ilvl="0" w:tplc="080C000B">
      <w:start w:val="1"/>
      <w:numFmt w:val="bullet"/>
      <w:lvlText w:val=""/>
      <w:lvlJc w:val="left"/>
      <w:pPr>
        <w:ind w:left="1854" w:hanging="360"/>
      </w:pPr>
      <w:rPr>
        <w:rFonts w:ascii="Wingdings" w:hAnsi="Wingdings" w:hint="default"/>
      </w:rPr>
    </w:lvl>
    <w:lvl w:ilvl="1" w:tplc="080C0003" w:tentative="1">
      <w:start w:val="1"/>
      <w:numFmt w:val="bullet"/>
      <w:lvlText w:val="o"/>
      <w:lvlJc w:val="left"/>
      <w:pPr>
        <w:ind w:left="2574" w:hanging="360"/>
      </w:pPr>
      <w:rPr>
        <w:rFonts w:ascii="Courier New" w:hAnsi="Courier New" w:cs="Courier New" w:hint="default"/>
      </w:rPr>
    </w:lvl>
    <w:lvl w:ilvl="2" w:tplc="080C0005" w:tentative="1">
      <w:start w:val="1"/>
      <w:numFmt w:val="bullet"/>
      <w:lvlText w:val=""/>
      <w:lvlJc w:val="left"/>
      <w:pPr>
        <w:ind w:left="3294" w:hanging="360"/>
      </w:pPr>
      <w:rPr>
        <w:rFonts w:ascii="Wingdings" w:hAnsi="Wingdings" w:hint="default"/>
      </w:rPr>
    </w:lvl>
    <w:lvl w:ilvl="3" w:tplc="080C0001" w:tentative="1">
      <w:start w:val="1"/>
      <w:numFmt w:val="bullet"/>
      <w:lvlText w:val=""/>
      <w:lvlJc w:val="left"/>
      <w:pPr>
        <w:ind w:left="4014" w:hanging="360"/>
      </w:pPr>
      <w:rPr>
        <w:rFonts w:ascii="Symbol" w:hAnsi="Symbol" w:hint="default"/>
      </w:rPr>
    </w:lvl>
    <w:lvl w:ilvl="4" w:tplc="080C0003" w:tentative="1">
      <w:start w:val="1"/>
      <w:numFmt w:val="bullet"/>
      <w:lvlText w:val="o"/>
      <w:lvlJc w:val="left"/>
      <w:pPr>
        <w:ind w:left="4734" w:hanging="360"/>
      </w:pPr>
      <w:rPr>
        <w:rFonts w:ascii="Courier New" w:hAnsi="Courier New" w:cs="Courier New" w:hint="default"/>
      </w:rPr>
    </w:lvl>
    <w:lvl w:ilvl="5" w:tplc="080C0005" w:tentative="1">
      <w:start w:val="1"/>
      <w:numFmt w:val="bullet"/>
      <w:lvlText w:val=""/>
      <w:lvlJc w:val="left"/>
      <w:pPr>
        <w:ind w:left="5454" w:hanging="360"/>
      </w:pPr>
      <w:rPr>
        <w:rFonts w:ascii="Wingdings" w:hAnsi="Wingdings" w:hint="default"/>
      </w:rPr>
    </w:lvl>
    <w:lvl w:ilvl="6" w:tplc="080C0001" w:tentative="1">
      <w:start w:val="1"/>
      <w:numFmt w:val="bullet"/>
      <w:lvlText w:val=""/>
      <w:lvlJc w:val="left"/>
      <w:pPr>
        <w:ind w:left="6174" w:hanging="360"/>
      </w:pPr>
      <w:rPr>
        <w:rFonts w:ascii="Symbol" w:hAnsi="Symbol" w:hint="default"/>
      </w:rPr>
    </w:lvl>
    <w:lvl w:ilvl="7" w:tplc="080C0003" w:tentative="1">
      <w:start w:val="1"/>
      <w:numFmt w:val="bullet"/>
      <w:lvlText w:val="o"/>
      <w:lvlJc w:val="left"/>
      <w:pPr>
        <w:ind w:left="6894" w:hanging="360"/>
      </w:pPr>
      <w:rPr>
        <w:rFonts w:ascii="Courier New" w:hAnsi="Courier New" w:cs="Courier New" w:hint="default"/>
      </w:rPr>
    </w:lvl>
    <w:lvl w:ilvl="8" w:tplc="080C0005" w:tentative="1">
      <w:start w:val="1"/>
      <w:numFmt w:val="bullet"/>
      <w:lvlText w:val=""/>
      <w:lvlJc w:val="left"/>
      <w:pPr>
        <w:ind w:left="7614" w:hanging="360"/>
      </w:pPr>
      <w:rPr>
        <w:rFonts w:ascii="Wingdings" w:hAnsi="Wingdings" w:hint="default"/>
      </w:rPr>
    </w:lvl>
  </w:abstractNum>
  <w:abstractNum w:abstractNumId="41" w15:restartNumberingAfterBreak="0">
    <w:nsid w:val="61913B6D"/>
    <w:multiLevelType w:val="multilevel"/>
    <w:tmpl w:val="17C414F0"/>
    <w:lvl w:ilvl="0">
      <w:start w:val="3"/>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2" w15:restartNumberingAfterBreak="0">
    <w:nsid w:val="63057159"/>
    <w:multiLevelType w:val="multilevel"/>
    <w:tmpl w:val="842AA6E4"/>
    <w:lvl w:ilvl="0">
      <w:start w:val="3"/>
      <w:numFmt w:val="decimal"/>
      <w:lvlText w:val="%1"/>
      <w:lvlJc w:val="left"/>
      <w:pPr>
        <w:ind w:left="435" w:hanging="43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3" w15:restartNumberingAfterBreak="0">
    <w:nsid w:val="649C7DB3"/>
    <w:multiLevelType w:val="hybridMultilevel"/>
    <w:tmpl w:val="11D681F8"/>
    <w:lvl w:ilvl="0" w:tplc="080C0007">
      <w:start w:val="1"/>
      <w:numFmt w:val="bullet"/>
      <w:lvlText w:val=""/>
      <w:lvlPicBulletId w:val="0"/>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4" w15:restartNumberingAfterBreak="0">
    <w:nsid w:val="69FB1C24"/>
    <w:multiLevelType w:val="multilevel"/>
    <w:tmpl w:val="7D745570"/>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5" w15:restartNumberingAfterBreak="0">
    <w:nsid w:val="6ABA26D1"/>
    <w:multiLevelType w:val="hybridMultilevel"/>
    <w:tmpl w:val="404E7D02"/>
    <w:lvl w:ilvl="0" w:tplc="FA0413C8">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6" w15:restartNumberingAfterBreak="0">
    <w:nsid w:val="6BDC1BD9"/>
    <w:multiLevelType w:val="hybridMultilevel"/>
    <w:tmpl w:val="0822826A"/>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7" w15:restartNumberingAfterBreak="0">
    <w:nsid w:val="6C780A41"/>
    <w:multiLevelType w:val="hybridMultilevel"/>
    <w:tmpl w:val="44EA2592"/>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48" w15:restartNumberingAfterBreak="0">
    <w:nsid w:val="6D8C606F"/>
    <w:multiLevelType w:val="hybridMultilevel"/>
    <w:tmpl w:val="84D2136E"/>
    <w:lvl w:ilvl="0" w:tplc="7696D150">
      <w:start w:val="1"/>
      <w:numFmt w:val="decimal"/>
      <w:lvlText w:val="%1."/>
      <w:lvlJc w:val="left"/>
      <w:pPr>
        <w:ind w:left="1145" w:hanging="360"/>
      </w:pPr>
      <w:rPr>
        <w:rFonts w:hint="default"/>
        <w:i w:val="0"/>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49" w15:restartNumberingAfterBreak="0">
    <w:nsid w:val="6ED813A2"/>
    <w:multiLevelType w:val="multilevel"/>
    <w:tmpl w:val="C902C4C8"/>
    <w:lvl w:ilvl="0">
      <w:start w:val="2"/>
      <w:numFmt w:val="decimal"/>
      <w:lvlText w:val="%1"/>
      <w:lvlJc w:val="left"/>
      <w:pPr>
        <w:ind w:left="675" w:hanging="675"/>
      </w:pPr>
      <w:rPr>
        <w:rFonts w:eastAsiaTheme="majorEastAsia" w:cstheme="majorBidi" w:hint="default"/>
        <w:i w:val="0"/>
      </w:rPr>
    </w:lvl>
    <w:lvl w:ilvl="1">
      <w:start w:val="2"/>
      <w:numFmt w:val="decimal"/>
      <w:lvlText w:val="%1.%2"/>
      <w:lvlJc w:val="left"/>
      <w:pPr>
        <w:ind w:left="720" w:hanging="720"/>
      </w:pPr>
      <w:rPr>
        <w:rFonts w:eastAsiaTheme="majorEastAsia" w:cstheme="majorBidi" w:hint="default"/>
        <w:i w:val="0"/>
      </w:rPr>
    </w:lvl>
    <w:lvl w:ilvl="2">
      <w:start w:val="1"/>
      <w:numFmt w:val="decimal"/>
      <w:lvlText w:val="%1.%2.%3"/>
      <w:lvlJc w:val="left"/>
      <w:pPr>
        <w:ind w:left="1080" w:hanging="1080"/>
      </w:pPr>
      <w:rPr>
        <w:rFonts w:eastAsiaTheme="majorEastAsia" w:cstheme="majorBidi" w:hint="default"/>
        <w:i w:val="0"/>
      </w:rPr>
    </w:lvl>
    <w:lvl w:ilvl="3">
      <w:start w:val="1"/>
      <w:numFmt w:val="decimal"/>
      <w:lvlText w:val="%1.%2.%3.%4"/>
      <w:lvlJc w:val="left"/>
      <w:pPr>
        <w:ind w:left="1080" w:hanging="1080"/>
      </w:pPr>
      <w:rPr>
        <w:rFonts w:eastAsiaTheme="majorEastAsia" w:cstheme="majorBidi" w:hint="default"/>
        <w:i w:val="0"/>
      </w:rPr>
    </w:lvl>
    <w:lvl w:ilvl="4">
      <w:start w:val="1"/>
      <w:numFmt w:val="decimal"/>
      <w:lvlText w:val="%1.%2.%3.%4.%5"/>
      <w:lvlJc w:val="left"/>
      <w:pPr>
        <w:ind w:left="1440" w:hanging="1440"/>
      </w:pPr>
      <w:rPr>
        <w:rFonts w:eastAsiaTheme="majorEastAsia" w:cstheme="majorBidi" w:hint="default"/>
        <w:i w:val="0"/>
      </w:rPr>
    </w:lvl>
    <w:lvl w:ilvl="5">
      <w:start w:val="1"/>
      <w:numFmt w:val="decimal"/>
      <w:lvlText w:val="%1.%2.%3.%4.%5.%6"/>
      <w:lvlJc w:val="left"/>
      <w:pPr>
        <w:ind w:left="1800" w:hanging="1800"/>
      </w:pPr>
      <w:rPr>
        <w:rFonts w:eastAsiaTheme="majorEastAsia" w:cstheme="majorBidi" w:hint="default"/>
        <w:i w:val="0"/>
      </w:rPr>
    </w:lvl>
    <w:lvl w:ilvl="6">
      <w:start w:val="1"/>
      <w:numFmt w:val="decimal"/>
      <w:lvlText w:val="%1.%2.%3.%4.%5.%6.%7"/>
      <w:lvlJc w:val="left"/>
      <w:pPr>
        <w:ind w:left="2160" w:hanging="2160"/>
      </w:pPr>
      <w:rPr>
        <w:rFonts w:eastAsiaTheme="majorEastAsia" w:cstheme="majorBidi" w:hint="default"/>
        <w:i w:val="0"/>
      </w:rPr>
    </w:lvl>
    <w:lvl w:ilvl="7">
      <w:start w:val="1"/>
      <w:numFmt w:val="decimal"/>
      <w:lvlText w:val="%1.%2.%3.%4.%5.%6.%7.%8"/>
      <w:lvlJc w:val="left"/>
      <w:pPr>
        <w:ind w:left="2520" w:hanging="2520"/>
      </w:pPr>
      <w:rPr>
        <w:rFonts w:eastAsiaTheme="majorEastAsia" w:cstheme="majorBidi" w:hint="default"/>
        <w:i w:val="0"/>
      </w:rPr>
    </w:lvl>
    <w:lvl w:ilvl="8">
      <w:start w:val="1"/>
      <w:numFmt w:val="decimal"/>
      <w:lvlText w:val="%1.%2.%3.%4.%5.%6.%7.%8.%9"/>
      <w:lvlJc w:val="left"/>
      <w:pPr>
        <w:ind w:left="2520" w:hanging="2520"/>
      </w:pPr>
      <w:rPr>
        <w:rFonts w:eastAsiaTheme="majorEastAsia" w:cstheme="majorBidi" w:hint="default"/>
        <w:i w:val="0"/>
      </w:rPr>
    </w:lvl>
  </w:abstractNum>
  <w:abstractNum w:abstractNumId="50" w15:restartNumberingAfterBreak="0">
    <w:nsid w:val="6FB82E48"/>
    <w:multiLevelType w:val="multilevel"/>
    <w:tmpl w:val="545E2E3A"/>
    <w:lvl w:ilvl="0">
      <w:start w:val="3"/>
      <w:numFmt w:val="decimal"/>
      <w:lvlText w:val="%1"/>
      <w:lvlJc w:val="left"/>
      <w:pPr>
        <w:ind w:left="705" w:hanging="705"/>
      </w:pPr>
      <w:rPr>
        <w:rFonts w:hint="default"/>
      </w:rPr>
    </w:lvl>
    <w:lvl w:ilvl="1">
      <w:start w:val="5"/>
      <w:numFmt w:val="decimal"/>
      <w:lvlText w:val="%1.%2"/>
      <w:lvlJc w:val="left"/>
      <w:pPr>
        <w:ind w:left="720" w:hanging="72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1" w15:restartNumberingAfterBreak="0">
    <w:nsid w:val="715069B1"/>
    <w:multiLevelType w:val="hybridMultilevel"/>
    <w:tmpl w:val="E424CB0E"/>
    <w:lvl w:ilvl="0" w:tplc="080C0001">
      <w:start w:val="1"/>
      <w:numFmt w:val="bullet"/>
      <w:lvlText w:val=""/>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52" w15:restartNumberingAfterBreak="0">
    <w:nsid w:val="72A31DF2"/>
    <w:multiLevelType w:val="hybridMultilevel"/>
    <w:tmpl w:val="11E001EE"/>
    <w:lvl w:ilvl="0" w:tplc="080C0007">
      <w:start w:val="1"/>
      <w:numFmt w:val="bullet"/>
      <w:lvlText w:val=""/>
      <w:lvlPicBulletId w:val="0"/>
      <w:lvlJc w:val="left"/>
      <w:pPr>
        <w:ind w:left="1440" w:hanging="360"/>
      </w:pPr>
      <w:rPr>
        <w:rFonts w:ascii="Symbol" w:hAnsi="Symbo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53" w15:restartNumberingAfterBreak="0">
    <w:nsid w:val="73F546FC"/>
    <w:multiLevelType w:val="hybridMultilevel"/>
    <w:tmpl w:val="3F46ED0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76710EB8"/>
    <w:multiLevelType w:val="hybridMultilevel"/>
    <w:tmpl w:val="B9B25ECE"/>
    <w:lvl w:ilvl="0" w:tplc="080C0005">
      <w:start w:val="1"/>
      <w:numFmt w:val="bullet"/>
      <w:lvlText w:val=""/>
      <w:lvlJc w:val="left"/>
      <w:pPr>
        <w:ind w:left="2574" w:hanging="360"/>
      </w:pPr>
      <w:rPr>
        <w:rFonts w:ascii="Wingdings" w:hAnsi="Wingdings" w:hint="default"/>
      </w:rPr>
    </w:lvl>
    <w:lvl w:ilvl="1" w:tplc="080C0003" w:tentative="1">
      <w:start w:val="1"/>
      <w:numFmt w:val="bullet"/>
      <w:lvlText w:val="o"/>
      <w:lvlJc w:val="left"/>
      <w:pPr>
        <w:ind w:left="3294" w:hanging="360"/>
      </w:pPr>
      <w:rPr>
        <w:rFonts w:ascii="Courier New" w:hAnsi="Courier New" w:cs="Courier New" w:hint="default"/>
      </w:rPr>
    </w:lvl>
    <w:lvl w:ilvl="2" w:tplc="080C0005" w:tentative="1">
      <w:start w:val="1"/>
      <w:numFmt w:val="bullet"/>
      <w:lvlText w:val=""/>
      <w:lvlJc w:val="left"/>
      <w:pPr>
        <w:ind w:left="4014" w:hanging="360"/>
      </w:pPr>
      <w:rPr>
        <w:rFonts w:ascii="Wingdings" w:hAnsi="Wingdings" w:hint="default"/>
      </w:rPr>
    </w:lvl>
    <w:lvl w:ilvl="3" w:tplc="080C0001" w:tentative="1">
      <w:start w:val="1"/>
      <w:numFmt w:val="bullet"/>
      <w:lvlText w:val=""/>
      <w:lvlJc w:val="left"/>
      <w:pPr>
        <w:ind w:left="4734" w:hanging="360"/>
      </w:pPr>
      <w:rPr>
        <w:rFonts w:ascii="Symbol" w:hAnsi="Symbol" w:hint="default"/>
      </w:rPr>
    </w:lvl>
    <w:lvl w:ilvl="4" w:tplc="080C0003" w:tentative="1">
      <w:start w:val="1"/>
      <w:numFmt w:val="bullet"/>
      <w:lvlText w:val="o"/>
      <w:lvlJc w:val="left"/>
      <w:pPr>
        <w:ind w:left="5454" w:hanging="360"/>
      </w:pPr>
      <w:rPr>
        <w:rFonts w:ascii="Courier New" w:hAnsi="Courier New" w:cs="Courier New" w:hint="default"/>
      </w:rPr>
    </w:lvl>
    <w:lvl w:ilvl="5" w:tplc="080C0005" w:tentative="1">
      <w:start w:val="1"/>
      <w:numFmt w:val="bullet"/>
      <w:lvlText w:val=""/>
      <w:lvlJc w:val="left"/>
      <w:pPr>
        <w:ind w:left="6174" w:hanging="360"/>
      </w:pPr>
      <w:rPr>
        <w:rFonts w:ascii="Wingdings" w:hAnsi="Wingdings" w:hint="default"/>
      </w:rPr>
    </w:lvl>
    <w:lvl w:ilvl="6" w:tplc="080C0001" w:tentative="1">
      <w:start w:val="1"/>
      <w:numFmt w:val="bullet"/>
      <w:lvlText w:val=""/>
      <w:lvlJc w:val="left"/>
      <w:pPr>
        <w:ind w:left="6894" w:hanging="360"/>
      </w:pPr>
      <w:rPr>
        <w:rFonts w:ascii="Symbol" w:hAnsi="Symbol" w:hint="default"/>
      </w:rPr>
    </w:lvl>
    <w:lvl w:ilvl="7" w:tplc="080C0003" w:tentative="1">
      <w:start w:val="1"/>
      <w:numFmt w:val="bullet"/>
      <w:lvlText w:val="o"/>
      <w:lvlJc w:val="left"/>
      <w:pPr>
        <w:ind w:left="7614" w:hanging="360"/>
      </w:pPr>
      <w:rPr>
        <w:rFonts w:ascii="Courier New" w:hAnsi="Courier New" w:cs="Courier New" w:hint="default"/>
      </w:rPr>
    </w:lvl>
    <w:lvl w:ilvl="8" w:tplc="080C0005" w:tentative="1">
      <w:start w:val="1"/>
      <w:numFmt w:val="bullet"/>
      <w:lvlText w:val=""/>
      <w:lvlJc w:val="left"/>
      <w:pPr>
        <w:ind w:left="8334" w:hanging="360"/>
      </w:pPr>
      <w:rPr>
        <w:rFonts w:ascii="Wingdings" w:hAnsi="Wingdings" w:hint="default"/>
      </w:rPr>
    </w:lvl>
  </w:abstractNum>
  <w:abstractNum w:abstractNumId="55" w15:restartNumberingAfterBreak="0">
    <w:nsid w:val="7C406E17"/>
    <w:multiLevelType w:val="hybridMultilevel"/>
    <w:tmpl w:val="610450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6" w15:restartNumberingAfterBreak="0">
    <w:nsid w:val="7DEA595A"/>
    <w:multiLevelType w:val="hybridMultilevel"/>
    <w:tmpl w:val="A14C69B2"/>
    <w:lvl w:ilvl="0" w:tplc="040C0011">
      <w:start w:val="3"/>
      <w:numFmt w:val="decimal"/>
      <w:lvlText w:val="%1)"/>
      <w:lvlJc w:val="left"/>
      <w:pPr>
        <w:ind w:left="720" w:hanging="360"/>
      </w:pPr>
      <w:rPr>
        <w:rFonts w:hint="default"/>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0"/>
  </w:num>
  <w:num w:numId="2">
    <w:abstractNumId w:val="6"/>
  </w:num>
  <w:num w:numId="3">
    <w:abstractNumId w:val="22"/>
  </w:num>
  <w:num w:numId="4">
    <w:abstractNumId w:val="31"/>
  </w:num>
  <w:num w:numId="5">
    <w:abstractNumId w:val="26"/>
  </w:num>
  <w:num w:numId="6">
    <w:abstractNumId w:val="5"/>
  </w:num>
  <w:num w:numId="7">
    <w:abstractNumId w:val="16"/>
  </w:num>
  <w:num w:numId="8">
    <w:abstractNumId w:val="43"/>
  </w:num>
  <w:num w:numId="9">
    <w:abstractNumId w:val="45"/>
  </w:num>
  <w:num w:numId="10">
    <w:abstractNumId w:val="55"/>
  </w:num>
  <w:num w:numId="11">
    <w:abstractNumId w:val="29"/>
  </w:num>
  <w:num w:numId="12">
    <w:abstractNumId w:val="54"/>
  </w:num>
  <w:num w:numId="13">
    <w:abstractNumId w:val="30"/>
  </w:num>
  <w:num w:numId="14">
    <w:abstractNumId w:val="23"/>
  </w:num>
  <w:num w:numId="15">
    <w:abstractNumId w:val="11"/>
  </w:num>
  <w:num w:numId="16">
    <w:abstractNumId w:val="14"/>
  </w:num>
  <w:num w:numId="17">
    <w:abstractNumId w:val="17"/>
  </w:num>
  <w:num w:numId="18">
    <w:abstractNumId w:val="3"/>
  </w:num>
  <w:num w:numId="19">
    <w:abstractNumId w:val="19"/>
  </w:num>
  <w:num w:numId="20">
    <w:abstractNumId w:val="38"/>
  </w:num>
  <w:num w:numId="21">
    <w:abstractNumId w:val="39"/>
  </w:num>
  <w:num w:numId="22">
    <w:abstractNumId w:val="33"/>
  </w:num>
  <w:num w:numId="23">
    <w:abstractNumId w:val="20"/>
  </w:num>
  <w:num w:numId="24">
    <w:abstractNumId w:val="28"/>
  </w:num>
  <w:num w:numId="25">
    <w:abstractNumId w:val="1"/>
  </w:num>
  <w:num w:numId="26">
    <w:abstractNumId w:val="32"/>
  </w:num>
  <w:num w:numId="27">
    <w:abstractNumId w:val="47"/>
  </w:num>
  <w:num w:numId="28">
    <w:abstractNumId w:val="51"/>
  </w:num>
  <w:num w:numId="29">
    <w:abstractNumId w:val="52"/>
  </w:num>
  <w:num w:numId="30">
    <w:abstractNumId w:val="27"/>
  </w:num>
  <w:num w:numId="31">
    <w:abstractNumId w:val="37"/>
  </w:num>
  <w:num w:numId="32">
    <w:abstractNumId w:val="35"/>
  </w:num>
  <w:num w:numId="33">
    <w:abstractNumId w:val="2"/>
  </w:num>
  <w:num w:numId="34">
    <w:abstractNumId w:val="36"/>
  </w:num>
  <w:num w:numId="35">
    <w:abstractNumId w:val="21"/>
  </w:num>
  <w:num w:numId="36">
    <w:abstractNumId w:val="4"/>
  </w:num>
  <w:num w:numId="37">
    <w:abstractNumId w:val="25"/>
  </w:num>
  <w:num w:numId="38">
    <w:abstractNumId w:val="49"/>
  </w:num>
  <w:num w:numId="39">
    <w:abstractNumId w:val="41"/>
  </w:num>
  <w:num w:numId="40">
    <w:abstractNumId w:val="7"/>
  </w:num>
  <w:num w:numId="41">
    <w:abstractNumId w:val="10"/>
  </w:num>
  <w:num w:numId="42">
    <w:abstractNumId w:val="9"/>
  </w:num>
  <w:num w:numId="43">
    <w:abstractNumId w:val="12"/>
  </w:num>
  <w:num w:numId="44">
    <w:abstractNumId w:val="56"/>
  </w:num>
  <w:num w:numId="45">
    <w:abstractNumId w:val="48"/>
  </w:num>
  <w:num w:numId="46">
    <w:abstractNumId w:val="8"/>
  </w:num>
  <w:num w:numId="47">
    <w:abstractNumId w:val="0"/>
  </w:num>
  <w:num w:numId="48">
    <w:abstractNumId w:val="24"/>
  </w:num>
  <w:num w:numId="49">
    <w:abstractNumId w:val="18"/>
  </w:num>
  <w:num w:numId="50">
    <w:abstractNumId w:val="13"/>
  </w:num>
  <w:num w:numId="51">
    <w:abstractNumId w:val="53"/>
  </w:num>
  <w:num w:numId="52">
    <w:abstractNumId w:val="34"/>
  </w:num>
  <w:num w:numId="53">
    <w:abstractNumId w:val="46"/>
  </w:num>
  <w:num w:numId="54">
    <w:abstractNumId w:val="44"/>
  </w:num>
  <w:num w:numId="55">
    <w:abstractNumId w:val="50"/>
  </w:num>
  <w:num w:numId="56">
    <w:abstractNumId w:val="42"/>
  </w:num>
  <w:num w:numId="57">
    <w:abstractNumId w:val="1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D1"/>
    <w:rsid w:val="00003475"/>
    <w:rsid w:val="00005F97"/>
    <w:rsid w:val="00012C70"/>
    <w:rsid w:val="00012EC9"/>
    <w:rsid w:val="000134F9"/>
    <w:rsid w:val="00015213"/>
    <w:rsid w:val="0002042B"/>
    <w:rsid w:val="00020AB4"/>
    <w:rsid w:val="00020C8F"/>
    <w:rsid w:val="00026004"/>
    <w:rsid w:val="00026482"/>
    <w:rsid w:val="00026DD5"/>
    <w:rsid w:val="0002783A"/>
    <w:rsid w:val="0003077E"/>
    <w:rsid w:val="00030F7C"/>
    <w:rsid w:val="00033576"/>
    <w:rsid w:val="0003444F"/>
    <w:rsid w:val="00035BCF"/>
    <w:rsid w:val="0003787A"/>
    <w:rsid w:val="00040D27"/>
    <w:rsid w:val="000417D4"/>
    <w:rsid w:val="00042D6B"/>
    <w:rsid w:val="00045CB1"/>
    <w:rsid w:val="00045EEF"/>
    <w:rsid w:val="00046BAE"/>
    <w:rsid w:val="000513F2"/>
    <w:rsid w:val="00051670"/>
    <w:rsid w:val="00052935"/>
    <w:rsid w:val="000534A9"/>
    <w:rsid w:val="00053DDB"/>
    <w:rsid w:val="00055C6A"/>
    <w:rsid w:val="00057365"/>
    <w:rsid w:val="00057AA2"/>
    <w:rsid w:val="000606A3"/>
    <w:rsid w:val="000623FF"/>
    <w:rsid w:val="00064092"/>
    <w:rsid w:val="0006587F"/>
    <w:rsid w:val="00067070"/>
    <w:rsid w:val="00072CDA"/>
    <w:rsid w:val="000744AB"/>
    <w:rsid w:val="000756AC"/>
    <w:rsid w:val="0007748C"/>
    <w:rsid w:val="0008179C"/>
    <w:rsid w:val="00081E69"/>
    <w:rsid w:val="00081F6A"/>
    <w:rsid w:val="00082988"/>
    <w:rsid w:val="000851F5"/>
    <w:rsid w:val="000861CC"/>
    <w:rsid w:val="000865E0"/>
    <w:rsid w:val="0008699D"/>
    <w:rsid w:val="00087BF8"/>
    <w:rsid w:val="00090807"/>
    <w:rsid w:val="000908D1"/>
    <w:rsid w:val="00097058"/>
    <w:rsid w:val="000A3C74"/>
    <w:rsid w:val="000A3CE6"/>
    <w:rsid w:val="000A4B90"/>
    <w:rsid w:val="000A689F"/>
    <w:rsid w:val="000A6E5E"/>
    <w:rsid w:val="000A7C93"/>
    <w:rsid w:val="000B0330"/>
    <w:rsid w:val="000B08D2"/>
    <w:rsid w:val="000B2061"/>
    <w:rsid w:val="000B359B"/>
    <w:rsid w:val="000B3E15"/>
    <w:rsid w:val="000C0D8E"/>
    <w:rsid w:val="000C2087"/>
    <w:rsid w:val="000C34DF"/>
    <w:rsid w:val="000C3C7F"/>
    <w:rsid w:val="000C3F37"/>
    <w:rsid w:val="000C4EFE"/>
    <w:rsid w:val="000C699B"/>
    <w:rsid w:val="000C6CDF"/>
    <w:rsid w:val="000C6D47"/>
    <w:rsid w:val="000C74E1"/>
    <w:rsid w:val="000C7F0A"/>
    <w:rsid w:val="000D2397"/>
    <w:rsid w:val="000D4B19"/>
    <w:rsid w:val="000D59CC"/>
    <w:rsid w:val="000D6552"/>
    <w:rsid w:val="000D6EB4"/>
    <w:rsid w:val="000D76E7"/>
    <w:rsid w:val="000E02AF"/>
    <w:rsid w:val="000E1DE8"/>
    <w:rsid w:val="000E23FF"/>
    <w:rsid w:val="000E345D"/>
    <w:rsid w:val="000E5659"/>
    <w:rsid w:val="000E6C41"/>
    <w:rsid w:val="000E6F72"/>
    <w:rsid w:val="000F0F12"/>
    <w:rsid w:val="000F194A"/>
    <w:rsid w:val="000F32D8"/>
    <w:rsid w:val="000F4E69"/>
    <w:rsid w:val="000F4E89"/>
    <w:rsid w:val="000F5437"/>
    <w:rsid w:val="000F5B3E"/>
    <w:rsid w:val="00100A8A"/>
    <w:rsid w:val="00104025"/>
    <w:rsid w:val="001041E1"/>
    <w:rsid w:val="0010689C"/>
    <w:rsid w:val="00107014"/>
    <w:rsid w:val="00113115"/>
    <w:rsid w:val="00113A1F"/>
    <w:rsid w:val="00116A88"/>
    <w:rsid w:val="00117DA7"/>
    <w:rsid w:val="00117DF5"/>
    <w:rsid w:val="00122C6F"/>
    <w:rsid w:val="0012487F"/>
    <w:rsid w:val="00125327"/>
    <w:rsid w:val="001267C9"/>
    <w:rsid w:val="00126905"/>
    <w:rsid w:val="00127276"/>
    <w:rsid w:val="00134894"/>
    <w:rsid w:val="001348D3"/>
    <w:rsid w:val="00135845"/>
    <w:rsid w:val="001370D2"/>
    <w:rsid w:val="00137BD1"/>
    <w:rsid w:val="00140644"/>
    <w:rsid w:val="0014539F"/>
    <w:rsid w:val="00146116"/>
    <w:rsid w:val="001461CC"/>
    <w:rsid w:val="00146B14"/>
    <w:rsid w:val="00147AE6"/>
    <w:rsid w:val="00147B61"/>
    <w:rsid w:val="0015029E"/>
    <w:rsid w:val="00150C28"/>
    <w:rsid w:val="00152784"/>
    <w:rsid w:val="00154226"/>
    <w:rsid w:val="0015621F"/>
    <w:rsid w:val="00157F45"/>
    <w:rsid w:val="00160674"/>
    <w:rsid w:val="00164C1E"/>
    <w:rsid w:val="00165550"/>
    <w:rsid w:val="00166B40"/>
    <w:rsid w:val="00166C40"/>
    <w:rsid w:val="00167BA9"/>
    <w:rsid w:val="00170CA0"/>
    <w:rsid w:val="0017138B"/>
    <w:rsid w:val="0017193D"/>
    <w:rsid w:val="0017205B"/>
    <w:rsid w:val="001720E7"/>
    <w:rsid w:val="00173D98"/>
    <w:rsid w:val="001747A8"/>
    <w:rsid w:val="00176157"/>
    <w:rsid w:val="00176DFD"/>
    <w:rsid w:val="00177B5C"/>
    <w:rsid w:val="00177C22"/>
    <w:rsid w:val="00180B02"/>
    <w:rsid w:val="00181634"/>
    <w:rsid w:val="001830A4"/>
    <w:rsid w:val="00183A43"/>
    <w:rsid w:val="00183C91"/>
    <w:rsid w:val="00184621"/>
    <w:rsid w:val="00185D07"/>
    <w:rsid w:val="00187A09"/>
    <w:rsid w:val="00190287"/>
    <w:rsid w:val="00190872"/>
    <w:rsid w:val="001912B0"/>
    <w:rsid w:val="00191C04"/>
    <w:rsid w:val="00192572"/>
    <w:rsid w:val="00194AC8"/>
    <w:rsid w:val="001A30E6"/>
    <w:rsid w:val="001A4E17"/>
    <w:rsid w:val="001A71B2"/>
    <w:rsid w:val="001A7D78"/>
    <w:rsid w:val="001B0B6F"/>
    <w:rsid w:val="001B0BA3"/>
    <w:rsid w:val="001B0D66"/>
    <w:rsid w:val="001B1D7D"/>
    <w:rsid w:val="001B2156"/>
    <w:rsid w:val="001B313B"/>
    <w:rsid w:val="001B427A"/>
    <w:rsid w:val="001B63F0"/>
    <w:rsid w:val="001B70D9"/>
    <w:rsid w:val="001C1D06"/>
    <w:rsid w:val="001C70DA"/>
    <w:rsid w:val="001C7FCE"/>
    <w:rsid w:val="001D0703"/>
    <w:rsid w:val="001D09F1"/>
    <w:rsid w:val="001D209B"/>
    <w:rsid w:val="001D4094"/>
    <w:rsid w:val="001D42E7"/>
    <w:rsid w:val="001D468E"/>
    <w:rsid w:val="001D61D7"/>
    <w:rsid w:val="001E0E63"/>
    <w:rsid w:val="001E0FD3"/>
    <w:rsid w:val="001E33E6"/>
    <w:rsid w:val="001E34F9"/>
    <w:rsid w:val="001E4259"/>
    <w:rsid w:val="001E4383"/>
    <w:rsid w:val="001E49F6"/>
    <w:rsid w:val="001E4C5B"/>
    <w:rsid w:val="001E6D84"/>
    <w:rsid w:val="001E7DA6"/>
    <w:rsid w:val="001F2024"/>
    <w:rsid w:val="001F2353"/>
    <w:rsid w:val="001F2F68"/>
    <w:rsid w:val="001F3D12"/>
    <w:rsid w:val="001F40B2"/>
    <w:rsid w:val="001F56B8"/>
    <w:rsid w:val="001F5C2C"/>
    <w:rsid w:val="00200E5A"/>
    <w:rsid w:val="00201F1C"/>
    <w:rsid w:val="002043EB"/>
    <w:rsid w:val="00205040"/>
    <w:rsid w:val="002060AA"/>
    <w:rsid w:val="00206843"/>
    <w:rsid w:val="00206937"/>
    <w:rsid w:val="00206A59"/>
    <w:rsid w:val="00206BDC"/>
    <w:rsid w:val="0020762B"/>
    <w:rsid w:val="002077D1"/>
    <w:rsid w:val="00210F88"/>
    <w:rsid w:val="00212449"/>
    <w:rsid w:val="002141EB"/>
    <w:rsid w:val="00214BD3"/>
    <w:rsid w:val="00215939"/>
    <w:rsid w:val="0022058A"/>
    <w:rsid w:val="0022315B"/>
    <w:rsid w:val="002245C0"/>
    <w:rsid w:val="00231E8F"/>
    <w:rsid w:val="002325D2"/>
    <w:rsid w:val="00233E6A"/>
    <w:rsid w:val="00234F17"/>
    <w:rsid w:val="0023543C"/>
    <w:rsid w:val="00236064"/>
    <w:rsid w:val="0023628A"/>
    <w:rsid w:val="00243E84"/>
    <w:rsid w:val="00244D63"/>
    <w:rsid w:val="00245B0B"/>
    <w:rsid w:val="00245CDF"/>
    <w:rsid w:val="00245FE7"/>
    <w:rsid w:val="0024602C"/>
    <w:rsid w:val="00246233"/>
    <w:rsid w:val="00246FF7"/>
    <w:rsid w:val="002472C9"/>
    <w:rsid w:val="00252E0E"/>
    <w:rsid w:val="0025324A"/>
    <w:rsid w:val="002571FA"/>
    <w:rsid w:val="00257A5D"/>
    <w:rsid w:val="00260187"/>
    <w:rsid w:val="00260F9E"/>
    <w:rsid w:val="0026210E"/>
    <w:rsid w:val="0026280B"/>
    <w:rsid w:val="00262EB7"/>
    <w:rsid w:val="00262F9B"/>
    <w:rsid w:val="00264524"/>
    <w:rsid w:val="0026470F"/>
    <w:rsid w:val="002652CC"/>
    <w:rsid w:val="002660F1"/>
    <w:rsid w:val="00266823"/>
    <w:rsid w:val="00266EF3"/>
    <w:rsid w:val="00267C47"/>
    <w:rsid w:val="002707D2"/>
    <w:rsid w:val="00270E53"/>
    <w:rsid w:val="002767C1"/>
    <w:rsid w:val="00276B4C"/>
    <w:rsid w:val="00276DC4"/>
    <w:rsid w:val="00277177"/>
    <w:rsid w:val="00280E23"/>
    <w:rsid w:val="00280E30"/>
    <w:rsid w:val="00282690"/>
    <w:rsid w:val="00284F9C"/>
    <w:rsid w:val="00285652"/>
    <w:rsid w:val="00293FE7"/>
    <w:rsid w:val="00294534"/>
    <w:rsid w:val="002945D4"/>
    <w:rsid w:val="002960E5"/>
    <w:rsid w:val="00296AED"/>
    <w:rsid w:val="00297055"/>
    <w:rsid w:val="002A3FED"/>
    <w:rsid w:val="002A599E"/>
    <w:rsid w:val="002A5BE4"/>
    <w:rsid w:val="002A6512"/>
    <w:rsid w:val="002B2644"/>
    <w:rsid w:val="002B27ED"/>
    <w:rsid w:val="002B2D24"/>
    <w:rsid w:val="002B3409"/>
    <w:rsid w:val="002B3E70"/>
    <w:rsid w:val="002B4218"/>
    <w:rsid w:val="002B4C50"/>
    <w:rsid w:val="002B588D"/>
    <w:rsid w:val="002B65DA"/>
    <w:rsid w:val="002C0BB6"/>
    <w:rsid w:val="002C141D"/>
    <w:rsid w:val="002C15D8"/>
    <w:rsid w:val="002C2C01"/>
    <w:rsid w:val="002C76EC"/>
    <w:rsid w:val="002D2260"/>
    <w:rsid w:val="002D2D1A"/>
    <w:rsid w:val="002D310D"/>
    <w:rsid w:val="002D41E8"/>
    <w:rsid w:val="002D5E3C"/>
    <w:rsid w:val="002E117E"/>
    <w:rsid w:val="002E1F8E"/>
    <w:rsid w:val="002E4698"/>
    <w:rsid w:val="002E5BA3"/>
    <w:rsid w:val="002E7088"/>
    <w:rsid w:val="002F0131"/>
    <w:rsid w:val="002F283F"/>
    <w:rsid w:val="002F3BAB"/>
    <w:rsid w:val="00300AE8"/>
    <w:rsid w:val="0030151B"/>
    <w:rsid w:val="00301EB5"/>
    <w:rsid w:val="003049D7"/>
    <w:rsid w:val="00312213"/>
    <w:rsid w:val="00314E3A"/>
    <w:rsid w:val="0031527E"/>
    <w:rsid w:val="00315773"/>
    <w:rsid w:val="00317470"/>
    <w:rsid w:val="003175F4"/>
    <w:rsid w:val="00317604"/>
    <w:rsid w:val="00320FB6"/>
    <w:rsid w:val="00321B79"/>
    <w:rsid w:val="003235B2"/>
    <w:rsid w:val="0032495A"/>
    <w:rsid w:val="00327D83"/>
    <w:rsid w:val="00330C6E"/>
    <w:rsid w:val="003327DA"/>
    <w:rsid w:val="00334BCE"/>
    <w:rsid w:val="00335AF7"/>
    <w:rsid w:val="00336395"/>
    <w:rsid w:val="003368CB"/>
    <w:rsid w:val="00340F38"/>
    <w:rsid w:val="0034183E"/>
    <w:rsid w:val="00343E39"/>
    <w:rsid w:val="00345A61"/>
    <w:rsid w:val="00350938"/>
    <w:rsid w:val="00352C5B"/>
    <w:rsid w:val="003532EF"/>
    <w:rsid w:val="00361587"/>
    <w:rsid w:val="003668D0"/>
    <w:rsid w:val="00367B7B"/>
    <w:rsid w:val="00370A07"/>
    <w:rsid w:val="003710CA"/>
    <w:rsid w:val="00373C04"/>
    <w:rsid w:val="00374282"/>
    <w:rsid w:val="003754B6"/>
    <w:rsid w:val="00380504"/>
    <w:rsid w:val="00381CB4"/>
    <w:rsid w:val="003832F0"/>
    <w:rsid w:val="003834DA"/>
    <w:rsid w:val="003835D7"/>
    <w:rsid w:val="003852DA"/>
    <w:rsid w:val="003911E7"/>
    <w:rsid w:val="003929DB"/>
    <w:rsid w:val="00393A71"/>
    <w:rsid w:val="003972FB"/>
    <w:rsid w:val="003A02AC"/>
    <w:rsid w:val="003A1978"/>
    <w:rsid w:val="003A32FF"/>
    <w:rsid w:val="003A4683"/>
    <w:rsid w:val="003A6D1E"/>
    <w:rsid w:val="003A723A"/>
    <w:rsid w:val="003A7CB3"/>
    <w:rsid w:val="003B27A3"/>
    <w:rsid w:val="003B3532"/>
    <w:rsid w:val="003B700D"/>
    <w:rsid w:val="003B7E3A"/>
    <w:rsid w:val="003C10A6"/>
    <w:rsid w:val="003C1A71"/>
    <w:rsid w:val="003C212D"/>
    <w:rsid w:val="003C2962"/>
    <w:rsid w:val="003C40C4"/>
    <w:rsid w:val="003C477E"/>
    <w:rsid w:val="003C7F5F"/>
    <w:rsid w:val="003D004B"/>
    <w:rsid w:val="003D097D"/>
    <w:rsid w:val="003D0D1F"/>
    <w:rsid w:val="003D0F1B"/>
    <w:rsid w:val="003D1EF6"/>
    <w:rsid w:val="003D2870"/>
    <w:rsid w:val="003D476D"/>
    <w:rsid w:val="003D50EE"/>
    <w:rsid w:val="003E0782"/>
    <w:rsid w:val="003E08A9"/>
    <w:rsid w:val="003E09E6"/>
    <w:rsid w:val="003E18D1"/>
    <w:rsid w:val="003E5DA4"/>
    <w:rsid w:val="003E72A0"/>
    <w:rsid w:val="003F1B5A"/>
    <w:rsid w:val="003F1C75"/>
    <w:rsid w:val="003F21AA"/>
    <w:rsid w:val="003F3676"/>
    <w:rsid w:val="003F5036"/>
    <w:rsid w:val="003F50B0"/>
    <w:rsid w:val="003F521A"/>
    <w:rsid w:val="003F7A49"/>
    <w:rsid w:val="00400026"/>
    <w:rsid w:val="0040159E"/>
    <w:rsid w:val="00401C40"/>
    <w:rsid w:val="00401C8B"/>
    <w:rsid w:val="00403798"/>
    <w:rsid w:val="00404BA7"/>
    <w:rsid w:val="0040536A"/>
    <w:rsid w:val="0040690E"/>
    <w:rsid w:val="00407364"/>
    <w:rsid w:val="004100A0"/>
    <w:rsid w:val="00410274"/>
    <w:rsid w:val="004138A4"/>
    <w:rsid w:val="00413A9B"/>
    <w:rsid w:val="00414247"/>
    <w:rsid w:val="00414A52"/>
    <w:rsid w:val="00420A22"/>
    <w:rsid w:val="00423C7E"/>
    <w:rsid w:val="00424087"/>
    <w:rsid w:val="00424E81"/>
    <w:rsid w:val="00425F98"/>
    <w:rsid w:val="004266EF"/>
    <w:rsid w:val="00430481"/>
    <w:rsid w:val="004305C8"/>
    <w:rsid w:val="00433C2B"/>
    <w:rsid w:val="00434EA5"/>
    <w:rsid w:val="00435644"/>
    <w:rsid w:val="00435BF2"/>
    <w:rsid w:val="0043606E"/>
    <w:rsid w:val="0043651E"/>
    <w:rsid w:val="004400B0"/>
    <w:rsid w:val="00445BF9"/>
    <w:rsid w:val="0045017B"/>
    <w:rsid w:val="004519FB"/>
    <w:rsid w:val="00452C41"/>
    <w:rsid w:val="004535F9"/>
    <w:rsid w:val="00453E68"/>
    <w:rsid w:val="00454283"/>
    <w:rsid w:val="0045579E"/>
    <w:rsid w:val="00456952"/>
    <w:rsid w:val="00457548"/>
    <w:rsid w:val="00460982"/>
    <w:rsid w:val="00461100"/>
    <w:rsid w:val="00463143"/>
    <w:rsid w:val="00463169"/>
    <w:rsid w:val="00464F5A"/>
    <w:rsid w:val="00470F1D"/>
    <w:rsid w:val="00473264"/>
    <w:rsid w:val="00477EA0"/>
    <w:rsid w:val="00477FF3"/>
    <w:rsid w:val="00481932"/>
    <w:rsid w:val="00481DFE"/>
    <w:rsid w:val="004821FC"/>
    <w:rsid w:val="00485932"/>
    <w:rsid w:val="00486E3F"/>
    <w:rsid w:val="004872FD"/>
    <w:rsid w:val="00490892"/>
    <w:rsid w:val="00490DA8"/>
    <w:rsid w:val="0049146B"/>
    <w:rsid w:val="00492EF5"/>
    <w:rsid w:val="004941A3"/>
    <w:rsid w:val="0049429D"/>
    <w:rsid w:val="0049438B"/>
    <w:rsid w:val="004955C2"/>
    <w:rsid w:val="00495E65"/>
    <w:rsid w:val="004A0339"/>
    <w:rsid w:val="004A0EDB"/>
    <w:rsid w:val="004A3388"/>
    <w:rsid w:val="004A4790"/>
    <w:rsid w:val="004A60BE"/>
    <w:rsid w:val="004A6D01"/>
    <w:rsid w:val="004A7016"/>
    <w:rsid w:val="004A7319"/>
    <w:rsid w:val="004B0535"/>
    <w:rsid w:val="004B12F8"/>
    <w:rsid w:val="004B2587"/>
    <w:rsid w:val="004B29E9"/>
    <w:rsid w:val="004B2F1B"/>
    <w:rsid w:val="004B3ABE"/>
    <w:rsid w:val="004B3FFB"/>
    <w:rsid w:val="004B69AF"/>
    <w:rsid w:val="004B6C05"/>
    <w:rsid w:val="004C054D"/>
    <w:rsid w:val="004C0841"/>
    <w:rsid w:val="004C4864"/>
    <w:rsid w:val="004C63CB"/>
    <w:rsid w:val="004D14D4"/>
    <w:rsid w:val="004D1753"/>
    <w:rsid w:val="004D38B8"/>
    <w:rsid w:val="004D4763"/>
    <w:rsid w:val="004D605E"/>
    <w:rsid w:val="004D6641"/>
    <w:rsid w:val="004E08EA"/>
    <w:rsid w:val="004E106D"/>
    <w:rsid w:val="004E1C9F"/>
    <w:rsid w:val="004E5488"/>
    <w:rsid w:val="004F1DB3"/>
    <w:rsid w:val="004F384F"/>
    <w:rsid w:val="004F585D"/>
    <w:rsid w:val="004F6B3E"/>
    <w:rsid w:val="004F6CCB"/>
    <w:rsid w:val="005024A2"/>
    <w:rsid w:val="0050338A"/>
    <w:rsid w:val="00504384"/>
    <w:rsid w:val="005043DF"/>
    <w:rsid w:val="0050506B"/>
    <w:rsid w:val="0050601A"/>
    <w:rsid w:val="0050770B"/>
    <w:rsid w:val="00507799"/>
    <w:rsid w:val="005109FB"/>
    <w:rsid w:val="00513143"/>
    <w:rsid w:val="0051349E"/>
    <w:rsid w:val="00515596"/>
    <w:rsid w:val="0051744C"/>
    <w:rsid w:val="005174FD"/>
    <w:rsid w:val="00521F7F"/>
    <w:rsid w:val="00523C12"/>
    <w:rsid w:val="00530270"/>
    <w:rsid w:val="00531D68"/>
    <w:rsid w:val="005341BB"/>
    <w:rsid w:val="00534E5A"/>
    <w:rsid w:val="00535F68"/>
    <w:rsid w:val="00540064"/>
    <w:rsid w:val="00541197"/>
    <w:rsid w:val="00542E5F"/>
    <w:rsid w:val="0054364D"/>
    <w:rsid w:val="005453C9"/>
    <w:rsid w:val="00555910"/>
    <w:rsid w:val="00556656"/>
    <w:rsid w:val="005570DD"/>
    <w:rsid w:val="005609B9"/>
    <w:rsid w:val="00561341"/>
    <w:rsid w:val="00561F51"/>
    <w:rsid w:val="00563AB8"/>
    <w:rsid w:val="00565BF2"/>
    <w:rsid w:val="00565F36"/>
    <w:rsid w:val="00565F48"/>
    <w:rsid w:val="00566F3B"/>
    <w:rsid w:val="00570B64"/>
    <w:rsid w:val="00571070"/>
    <w:rsid w:val="0057249D"/>
    <w:rsid w:val="005729A8"/>
    <w:rsid w:val="00572B62"/>
    <w:rsid w:val="00572D9F"/>
    <w:rsid w:val="00573B5E"/>
    <w:rsid w:val="00575032"/>
    <w:rsid w:val="00575181"/>
    <w:rsid w:val="005759B3"/>
    <w:rsid w:val="00575CE7"/>
    <w:rsid w:val="00576693"/>
    <w:rsid w:val="00582150"/>
    <w:rsid w:val="0058346D"/>
    <w:rsid w:val="00584E3C"/>
    <w:rsid w:val="0058593C"/>
    <w:rsid w:val="00586B94"/>
    <w:rsid w:val="005875BC"/>
    <w:rsid w:val="00587922"/>
    <w:rsid w:val="00587B55"/>
    <w:rsid w:val="00590452"/>
    <w:rsid w:val="0059047E"/>
    <w:rsid w:val="00590D64"/>
    <w:rsid w:val="00590F7D"/>
    <w:rsid w:val="005926BA"/>
    <w:rsid w:val="00593A5E"/>
    <w:rsid w:val="005951E2"/>
    <w:rsid w:val="0059561F"/>
    <w:rsid w:val="005A0ECF"/>
    <w:rsid w:val="005A136A"/>
    <w:rsid w:val="005A1F96"/>
    <w:rsid w:val="005A2220"/>
    <w:rsid w:val="005A32D3"/>
    <w:rsid w:val="005A6BDF"/>
    <w:rsid w:val="005A6BF6"/>
    <w:rsid w:val="005B11CA"/>
    <w:rsid w:val="005B1409"/>
    <w:rsid w:val="005B3C56"/>
    <w:rsid w:val="005B3EF4"/>
    <w:rsid w:val="005B3F51"/>
    <w:rsid w:val="005B6091"/>
    <w:rsid w:val="005B6B80"/>
    <w:rsid w:val="005B736E"/>
    <w:rsid w:val="005B78C0"/>
    <w:rsid w:val="005C1211"/>
    <w:rsid w:val="005C1776"/>
    <w:rsid w:val="005C2127"/>
    <w:rsid w:val="005C3590"/>
    <w:rsid w:val="005D0ACD"/>
    <w:rsid w:val="005D1205"/>
    <w:rsid w:val="005D4B3A"/>
    <w:rsid w:val="005D4E58"/>
    <w:rsid w:val="005D71B8"/>
    <w:rsid w:val="005D7352"/>
    <w:rsid w:val="005E18F2"/>
    <w:rsid w:val="005E388E"/>
    <w:rsid w:val="005E7A98"/>
    <w:rsid w:val="005F0A20"/>
    <w:rsid w:val="005F2AA7"/>
    <w:rsid w:val="005F3A34"/>
    <w:rsid w:val="005F3F30"/>
    <w:rsid w:val="005F7659"/>
    <w:rsid w:val="00601522"/>
    <w:rsid w:val="0060378F"/>
    <w:rsid w:val="00604954"/>
    <w:rsid w:val="00605936"/>
    <w:rsid w:val="006071C9"/>
    <w:rsid w:val="0060741C"/>
    <w:rsid w:val="006109D4"/>
    <w:rsid w:val="00611CDE"/>
    <w:rsid w:val="00613BF6"/>
    <w:rsid w:val="006214A7"/>
    <w:rsid w:val="0062207B"/>
    <w:rsid w:val="006222D1"/>
    <w:rsid w:val="00623962"/>
    <w:rsid w:val="00624CC3"/>
    <w:rsid w:val="00625E46"/>
    <w:rsid w:val="00632551"/>
    <w:rsid w:val="00632C66"/>
    <w:rsid w:val="006342F0"/>
    <w:rsid w:val="00637764"/>
    <w:rsid w:val="006411FF"/>
    <w:rsid w:val="006416C4"/>
    <w:rsid w:val="00643D08"/>
    <w:rsid w:val="006453BB"/>
    <w:rsid w:val="006470F5"/>
    <w:rsid w:val="006502B7"/>
    <w:rsid w:val="006533A1"/>
    <w:rsid w:val="006534BF"/>
    <w:rsid w:val="006544BB"/>
    <w:rsid w:val="006552D2"/>
    <w:rsid w:val="00656E3F"/>
    <w:rsid w:val="00657EDD"/>
    <w:rsid w:val="00662276"/>
    <w:rsid w:val="00662B11"/>
    <w:rsid w:val="006631FB"/>
    <w:rsid w:val="00666AD8"/>
    <w:rsid w:val="00670B96"/>
    <w:rsid w:val="00670C2C"/>
    <w:rsid w:val="006716A8"/>
    <w:rsid w:val="00672B49"/>
    <w:rsid w:val="00672F33"/>
    <w:rsid w:val="00674D5A"/>
    <w:rsid w:val="006757DE"/>
    <w:rsid w:val="006768E5"/>
    <w:rsid w:val="00676D8B"/>
    <w:rsid w:val="00680C25"/>
    <w:rsid w:val="00681C4E"/>
    <w:rsid w:val="00683C02"/>
    <w:rsid w:val="006851BE"/>
    <w:rsid w:val="00686C73"/>
    <w:rsid w:val="00687B0F"/>
    <w:rsid w:val="0069017D"/>
    <w:rsid w:val="00690225"/>
    <w:rsid w:val="00690985"/>
    <w:rsid w:val="00692133"/>
    <w:rsid w:val="00692432"/>
    <w:rsid w:val="00694240"/>
    <w:rsid w:val="006960ED"/>
    <w:rsid w:val="006A1548"/>
    <w:rsid w:val="006A18E6"/>
    <w:rsid w:val="006A25D1"/>
    <w:rsid w:val="006A4B77"/>
    <w:rsid w:val="006A698F"/>
    <w:rsid w:val="006A7022"/>
    <w:rsid w:val="006A73BC"/>
    <w:rsid w:val="006A7A54"/>
    <w:rsid w:val="006B1025"/>
    <w:rsid w:val="006B1199"/>
    <w:rsid w:val="006B1451"/>
    <w:rsid w:val="006B1B31"/>
    <w:rsid w:val="006B24D7"/>
    <w:rsid w:val="006B25CD"/>
    <w:rsid w:val="006B3AFE"/>
    <w:rsid w:val="006B3CB5"/>
    <w:rsid w:val="006B3FF2"/>
    <w:rsid w:val="006B519C"/>
    <w:rsid w:val="006B5AF0"/>
    <w:rsid w:val="006B7917"/>
    <w:rsid w:val="006B7FEF"/>
    <w:rsid w:val="006C052D"/>
    <w:rsid w:val="006C1ECC"/>
    <w:rsid w:val="006C407E"/>
    <w:rsid w:val="006C48D3"/>
    <w:rsid w:val="006C492E"/>
    <w:rsid w:val="006C680E"/>
    <w:rsid w:val="006D1677"/>
    <w:rsid w:val="006D1801"/>
    <w:rsid w:val="006D1AB1"/>
    <w:rsid w:val="006D24DE"/>
    <w:rsid w:val="006D2C42"/>
    <w:rsid w:val="006D30CB"/>
    <w:rsid w:val="006D4F50"/>
    <w:rsid w:val="006D680D"/>
    <w:rsid w:val="006E2394"/>
    <w:rsid w:val="006E406E"/>
    <w:rsid w:val="006E5F6B"/>
    <w:rsid w:val="006E6E4F"/>
    <w:rsid w:val="006F2A4B"/>
    <w:rsid w:val="006F2CC7"/>
    <w:rsid w:val="006F3E42"/>
    <w:rsid w:val="006F5A75"/>
    <w:rsid w:val="006F6BCC"/>
    <w:rsid w:val="00701D8A"/>
    <w:rsid w:val="00704F97"/>
    <w:rsid w:val="00707628"/>
    <w:rsid w:val="00710EE2"/>
    <w:rsid w:val="0071134F"/>
    <w:rsid w:val="00716D9B"/>
    <w:rsid w:val="00721B9D"/>
    <w:rsid w:val="00721C9D"/>
    <w:rsid w:val="00722147"/>
    <w:rsid w:val="0072266E"/>
    <w:rsid w:val="00722A9C"/>
    <w:rsid w:val="00723350"/>
    <w:rsid w:val="00725144"/>
    <w:rsid w:val="007307D6"/>
    <w:rsid w:val="00731CAA"/>
    <w:rsid w:val="00731EF6"/>
    <w:rsid w:val="007337A1"/>
    <w:rsid w:val="0073604E"/>
    <w:rsid w:val="007379DC"/>
    <w:rsid w:val="00740A03"/>
    <w:rsid w:val="007429B8"/>
    <w:rsid w:val="00742E53"/>
    <w:rsid w:val="00744394"/>
    <w:rsid w:val="00744D5B"/>
    <w:rsid w:val="00746C05"/>
    <w:rsid w:val="00750571"/>
    <w:rsid w:val="00751431"/>
    <w:rsid w:val="007529CF"/>
    <w:rsid w:val="00753016"/>
    <w:rsid w:val="00753BBB"/>
    <w:rsid w:val="0075726C"/>
    <w:rsid w:val="0076159C"/>
    <w:rsid w:val="00764B88"/>
    <w:rsid w:val="00765EC0"/>
    <w:rsid w:val="00767C00"/>
    <w:rsid w:val="0077240F"/>
    <w:rsid w:val="00772B10"/>
    <w:rsid w:val="00773F1E"/>
    <w:rsid w:val="0077602A"/>
    <w:rsid w:val="00776954"/>
    <w:rsid w:val="007841D9"/>
    <w:rsid w:val="00784F5B"/>
    <w:rsid w:val="007853DB"/>
    <w:rsid w:val="007927A4"/>
    <w:rsid w:val="00794A28"/>
    <w:rsid w:val="00794A70"/>
    <w:rsid w:val="0079624C"/>
    <w:rsid w:val="00797406"/>
    <w:rsid w:val="007A1DAE"/>
    <w:rsid w:val="007A5FDC"/>
    <w:rsid w:val="007B08F1"/>
    <w:rsid w:val="007B0EBB"/>
    <w:rsid w:val="007B25FB"/>
    <w:rsid w:val="007B28F8"/>
    <w:rsid w:val="007B346F"/>
    <w:rsid w:val="007B71A8"/>
    <w:rsid w:val="007B7AF8"/>
    <w:rsid w:val="007C0B41"/>
    <w:rsid w:val="007C5C48"/>
    <w:rsid w:val="007C6C26"/>
    <w:rsid w:val="007D030C"/>
    <w:rsid w:val="007D0941"/>
    <w:rsid w:val="007D35A9"/>
    <w:rsid w:val="007D367B"/>
    <w:rsid w:val="007E1B2B"/>
    <w:rsid w:val="007E354A"/>
    <w:rsid w:val="007E43F2"/>
    <w:rsid w:val="007E5AFC"/>
    <w:rsid w:val="007E5B01"/>
    <w:rsid w:val="007E6B0A"/>
    <w:rsid w:val="007E7418"/>
    <w:rsid w:val="007F0AC3"/>
    <w:rsid w:val="007F245F"/>
    <w:rsid w:val="007F48FB"/>
    <w:rsid w:val="007F4A97"/>
    <w:rsid w:val="007F4ADA"/>
    <w:rsid w:val="007F54B9"/>
    <w:rsid w:val="007F60E5"/>
    <w:rsid w:val="007F6B74"/>
    <w:rsid w:val="008012EA"/>
    <w:rsid w:val="00801D18"/>
    <w:rsid w:val="00802BE9"/>
    <w:rsid w:val="00802F7C"/>
    <w:rsid w:val="00803504"/>
    <w:rsid w:val="0081020F"/>
    <w:rsid w:val="008104D6"/>
    <w:rsid w:val="008110D3"/>
    <w:rsid w:val="0081407B"/>
    <w:rsid w:val="00817065"/>
    <w:rsid w:val="00821EF0"/>
    <w:rsid w:val="00824104"/>
    <w:rsid w:val="0082470D"/>
    <w:rsid w:val="0082693D"/>
    <w:rsid w:val="00831D11"/>
    <w:rsid w:val="00833146"/>
    <w:rsid w:val="00835526"/>
    <w:rsid w:val="00840843"/>
    <w:rsid w:val="008417F3"/>
    <w:rsid w:val="00842402"/>
    <w:rsid w:val="00842D9A"/>
    <w:rsid w:val="00844185"/>
    <w:rsid w:val="008442A1"/>
    <w:rsid w:val="00846829"/>
    <w:rsid w:val="008508D7"/>
    <w:rsid w:val="00851A1B"/>
    <w:rsid w:val="00865F01"/>
    <w:rsid w:val="00866875"/>
    <w:rsid w:val="008756AD"/>
    <w:rsid w:val="00880D9C"/>
    <w:rsid w:val="00883588"/>
    <w:rsid w:val="00884142"/>
    <w:rsid w:val="008843EF"/>
    <w:rsid w:val="00884591"/>
    <w:rsid w:val="00885C29"/>
    <w:rsid w:val="0088748A"/>
    <w:rsid w:val="008912A3"/>
    <w:rsid w:val="00892D03"/>
    <w:rsid w:val="008932D1"/>
    <w:rsid w:val="00894F0A"/>
    <w:rsid w:val="008979F5"/>
    <w:rsid w:val="008A0D30"/>
    <w:rsid w:val="008A0E81"/>
    <w:rsid w:val="008A1551"/>
    <w:rsid w:val="008A296D"/>
    <w:rsid w:val="008A40F9"/>
    <w:rsid w:val="008A590B"/>
    <w:rsid w:val="008A7B1F"/>
    <w:rsid w:val="008B077E"/>
    <w:rsid w:val="008B18E9"/>
    <w:rsid w:val="008B22D0"/>
    <w:rsid w:val="008B2E18"/>
    <w:rsid w:val="008B3991"/>
    <w:rsid w:val="008B455A"/>
    <w:rsid w:val="008B52A1"/>
    <w:rsid w:val="008B751D"/>
    <w:rsid w:val="008C09F6"/>
    <w:rsid w:val="008C3E15"/>
    <w:rsid w:val="008C4C44"/>
    <w:rsid w:val="008C78E8"/>
    <w:rsid w:val="008D0D89"/>
    <w:rsid w:val="008D1524"/>
    <w:rsid w:val="008D24CA"/>
    <w:rsid w:val="008D29E7"/>
    <w:rsid w:val="008D334D"/>
    <w:rsid w:val="008D3FF9"/>
    <w:rsid w:val="008D6D9D"/>
    <w:rsid w:val="008E0E9E"/>
    <w:rsid w:val="008E3BA2"/>
    <w:rsid w:val="008F061C"/>
    <w:rsid w:val="008F0712"/>
    <w:rsid w:val="008F0C51"/>
    <w:rsid w:val="008F0D59"/>
    <w:rsid w:val="008F3795"/>
    <w:rsid w:val="008F458B"/>
    <w:rsid w:val="008F5500"/>
    <w:rsid w:val="00900557"/>
    <w:rsid w:val="00901F94"/>
    <w:rsid w:val="00902118"/>
    <w:rsid w:val="00903852"/>
    <w:rsid w:val="00903F34"/>
    <w:rsid w:val="0090741D"/>
    <w:rsid w:val="00910309"/>
    <w:rsid w:val="00913231"/>
    <w:rsid w:val="009153FF"/>
    <w:rsid w:val="00916742"/>
    <w:rsid w:val="0092160D"/>
    <w:rsid w:val="00922A42"/>
    <w:rsid w:val="009236CD"/>
    <w:rsid w:val="009248B6"/>
    <w:rsid w:val="009250CF"/>
    <w:rsid w:val="0093102E"/>
    <w:rsid w:val="00931067"/>
    <w:rsid w:val="0093123C"/>
    <w:rsid w:val="009318EE"/>
    <w:rsid w:val="0093459D"/>
    <w:rsid w:val="00937A9C"/>
    <w:rsid w:val="00941191"/>
    <w:rsid w:val="00941CF8"/>
    <w:rsid w:val="0094363C"/>
    <w:rsid w:val="00944384"/>
    <w:rsid w:val="00945E2F"/>
    <w:rsid w:val="00946284"/>
    <w:rsid w:val="00954469"/>
    <w:rsid w:val="00955A14"/>
    <w:rsid w:val="0095660E"/>
    <w:rsid w:val="00956660"/>
    <w:rsid w:val="00961526"/>
    <w:rsid w:val="00961A33"/>
    <w:rsid w:val="009623B2"/>
    <w:rsid w:val="009626EE"/>
    <w:rsid w:val="00962FD0"/>
    <w:rsid w:val="0096336B"/>
    <w:rsid w:val="00963653"/>
    <w:rsid w:val="009650F1"/>
    <w:rsid w:val="00967B95"/>
    <w:rsid w:val="00970E2C"/>
    <w:rsid w:val="0097130E"/>
    <w:rsid w:val="009715AA"/>
    <w:rsid w:val="0097386D"/>
    <w:rsid w:val="00973C04"/>
    <w:rsid w:val="0097403E"/>
    <w:rsid w:val="00975475"/>
    <w:rsid w:val="00976702"/>
    <w:rsid w:val="00977565"/>
    <w:rsid w:val="009777B3"/>
    <w:rsid w:val="009801CF"/>
    <w:rsid w:val="00980D8B"/>
    <w:rsid w:val="00981C8F"/>
    <w:rsid w:val="009833A5"/>
    <w:rsid w:val="0098421A"/>
    <w:rsid w:val="00985289"/>
    <w:rsid w:val="009868C2"/>
    <w:rsid w:val="00990BD6"/>
    <w:rsid w:val="00991237"/>
    <w:rsid w:val="009972B1"/>
    <w:rsid w:val="0099783B"/>
    <w:rsid w:val="009A016A"/>
    <w:rsid w:val="009A1701"/>
    <w:rsid w:val="009A4087"/>
    <w:rsid w:val="009A52B8"/>
    <w:rsid w:val="009A52E6"/>
    <w:rsid w:val="009A6B3C"/>
    <w:rsid w:val="009A7793"/>
    <w:rsid w:val="009B00EA"/>
    <w:rsid w:val="009B26CC"/>
    <w:rsid w:val="009B3C0A"/>
    <w:rsid w:val="009B5B2B"/>
    <w:rsid w:val="009B6E78"/>
    <w:rsid w:val="009C24B5"/>
    <w:rsid w:val="009C50B1"/>
    <w:rsid w:val="009C5C74"/>
    <w:rsid w:val="009C609A"/>
    <w:rsid w:val="009C653E"/>
    <w:rsid w:val="009D0A88"/>
    <w:rsid w:val="009D2C2F"/>
    <w:rsid w:val="009D397B"/>
    <w:rsid w:val="009D4750"/>
    <w:rsid w:val="009D7C0C"/>
    <w:rsid w:val="009E0912"/>
    <w:rsid w:val="009E2194"/>
    <w:rsid w:val="009E2CCD"/>
    <w:rsid w:val="009F0591"/>
    <w:rsid w:val="009F0AEB"/>
    <w:rsid w:val="009F0F85"/>
    <w:rsid w:val="009F1403"/>
    <w:rsid w:val="009F55A2"/>
    <w:rsid w:val="009F588A"/>
    <w:rsid w:val="009F73D7"/>
    <w:rsid w:val="00A00B90"/>
    <w:rsid w:val="00A01BBC"/>
    <w:rsid w:val="00A0209B"/>
    <w:rsid w:val="00A02472"/>
    <w:rsid w:val="00A04AB3"/>
    <w:rsid w:val="00A065CE"/>
    <w:rsid w:val="00A11492"/>
    <w:rsid w:val="00A1768B"/>
    <w:rsid w:val="00A2411A"/>
    <w:rsid w:val="00A2412A"/>
    <w:rsid w:val="00A24F27"/>
    <w:rsid w:val="00A252E2"/>
    <w:rsid w:val="00A338E3"/>
    <w:rsid w:val="00A359D7"/>
    <w:rsid w:val="00A36996"/>
    <w:rsid w:val="00A37303"/>
    <w:rsid w:val="00A37F40"/>
    <w:rsid w:val="00A40A02"/>
    <w:rsid w:val="00A410B4"/>
    <w:rsid w:val="00A44375"/>
    <w:rsid w:val="00A44629"/>
    <w:rsid w:val="00A51E1A"/>
    <w:rsid w:val="00A51F6A"/>
    <w:rsid w:val="00A56363"/>
    <w:rsid w:val="00A570E6"/>
    <w:rsid w:val="00A60F5D"/>
    <w:rsid w:val="00A61302"/>
    <w:rsid w:val="00A61860"/>
    <w:rsid w:val="00A62BAE"/>
    <w:rsid w:val="00A63336"/>
    <w:rsid w:val="00A63AE8"/>
    <w:rsid w:val="00A63C23"/>
    <w:rsid w:val="00A63E18"/>
    <w:rsid w:val="00A64D83"/>
    <w:rsid w:val="00A66086"/>
    <w:rsid w:val="00A66899"/>
    <w:rsid w:val="00A7020B"/>
    <w:rsid w:val="00A721D1"/>
    <w:rsid w:val="00A7382C"/>
    <w:rsid w:val="00A7507E"/>
    <w:rsid w:val="00A76B48"/>
    <w:rsid w:val="00A810AF"/>
    <w:rsid w:val="00A81775"/>
    <w:rsid w:val="00A828FD"/>
    <w:rsid w:val="00A82D73"/>
    <w:rsid w:val="00A85448"/>
    <w:rsid w:val="00A85646"/>
    <w:rsid w:val="00A85FB9"/>
    <w:rsid w:val="00A86179"/>
    <w:rsid w:val="00A86848"/>
    <w:rsid w:val="00A870ED"/>
    <w:rsid w:val="00A90461"/>
    <w:rsid w:val="00A90BF3"/>
    <w:rsid w:val="00A9235A"/>
    <w:rsid w:val="00A93EE0"/>
    <w:rsid w:val="00A96197"/>
    <w:rsid w:val="00A965E0"/>
    <w:rsid w:val="00AA048E"/>
    <w:rsid w:val="00AA351A"/>
    <w:rsid w:val="00AA3BC2"/>
    <w:rsid w:val="00AA439E"/>
    <w:rsid w:val="00AA48DE"/>
    <w:rsid w:val="00AA5D53"/>
    <w:rsid w:val="00AA7276"/>
    <w:rsid w:val="00AB10DC"/>
    <w:rsid w:val="00AB2A78"/>
    <w:rsid w:val="00AB4FEF"/>
    <w:rsid w:val="00AB6BBA"/>
    <w:rsid w:val="00AB7312"/>
    <w:rsid w:val="00AB7C87"/>
    <w:rsid w:val="00AC0A22"/>
    <w:rsid w:val="00AC35B0"/>
    <w:rsid w:val="00AC4F5A"/>
    <w:rsid w:val="00AC65F3"/>
    <w:rsid w:val="00AC6CD8"/>
    <w:rsid w:val="00AC76FB"/>
    <w:rsid w:val="00AC7D49"/>
    <w:rsid w:val="00AD145D"/>
    <w:rsid w:val="00AD14D3"/>
    <w:rsid w:val="00AD1FA1"/>
    <w:rsid w:val="00AD27E3"/>
    <w:rsid w:val="00AD27EB"/>
    <w:rsid w:val="00AD2E14"/>
    <w:rsid w:val="00AD3A58"/>
    <w:rsid w:val="00AD3EF8"/>
    <w:rsid w:val="00AD41CB"/>
    <w:rsid w:val="00AD76DA"/>
    <w:rsid w:val="00AE1A3E"/>
    <w:rsid w:val="00AE1C09"/>
    <w:rsid w:val="00AE21AA"/>
    <w:rsid w:val="00AE2B76"/>
    <w:rsid w:val="00AE3A43"/>
    <w:rsid w:val="00AE5EE5"/>
    <w:rsid w:val="00AF084E"/>
    <w:rsid w:val="00AF31F9"/>
    <w:rsid w:val="00AF3C66"/>
    <w:rsid w:val="00AF79CD"/>
    <w:rsid w:val="00B00613"/>
    <w:rsid w:val="00B00CD9"/>
    <w:rsid w:val="00B02366"/>
    <w:rsid w:val="00B07211"/>
    <w:rsid w:val="00B10384"/>
    <w:rsid w:val="00B1091E"/>
    <w:rsid w:val="00B11050"/>
    <w:rsid w:val="00B115F4"/>
    <w:rsid w:val="00B12461"/>
    <w:rsid w:val="00B17F6B"/>
    <w:rsid w:val="00B17FC7"/>
    <w:rsid w:val="00B22C48"/>
    <w:rsid w:val="00B2381C"/>
    <w:rsid w:val="00B23CC8"/>
    <w:rsid w:val="00B2546B"/>
    <w:rsid w:val="00B255A0"/>
    <w:rsid w:val="00B26819"/>
    <w:rsid w:val="00B27DD6"/>
    <w:rsid w:val="00B3204C"/>
    <w:rsid w:val="00B37AD6"/>
    <w:rsid w:val="00B40EF2"/>
    <w:rsid w:val="00B427A6"/>
    <w:rsid w:val="00B44F6C"/>
    <w:rsid w:val="00B452EE"/>
    <w:rsid w:val="00B50082"/>
    <w:rsid w:val="00B509C5"/>
    <w:rsid w:val="00B5187D"/>
    <w:rsid w:val="00B5312B"/>
    <w:rsid w:val="00B54377"/>
    <w:rsid w:val="00B544D4"/>
    <w:rsid w:val="00B56819"/>
    <w:rsid w:val="00B7123B"/>
    <w:rsid w:val="00B7316D"/>
    <w:rsid w:val="00B73636"/>
    <w:rsid w:val="00B745E7"/>
    <w:rsid w:val="00B7506E"/>
    <w:rsid w:val="00B75FC2"/>
    <w:rsid w:val="00B76304"/>
    <w:rsid w:val="00B77FFD"/>
    <w:rsid w:val="00B810B1"/>
    <w:rsid w:val="00B8176F"/>
    <w:rsid w:val="00B81EB7"/>
    <w:rsid w:val="00B82D32"/>
    <w:rsid w:val="00B8424A"/>
    <w:rsid w:val="00B8431A"/>
    <w:rsid w:val="00B877F8"/>
    <w:rsid w:val="00B938B1"/>
    <w:rsid w:val="00B93DC6"/>
    <w:rsid w:val="00B946B5"/>
    <w:rsid w:val="00B94D19"/>
    <w:rsid w:val="00B96AE5"/>
    <w:rsid w:val="00BA0093"/>
    <w:rsid w:val="00BA0EE7"/>
    <w:rsid w:val="00BA2CBF"/>
    <w:rsid w:val="00BA31DC"/>
    <w:rsid w:val="00BA35D1"/>
    <w:rsid w:val="00BA3C10"/>
    <w:rsid w:val="00BA456D"/>
    <w:rsid w:val="00BA4D79"/>
    <w:rsid w:val="00BA4DFA"/>
    <w:rsid w:val="00BA5606"/>
    <w:rsid w:val="00BA6187"/>
    <w:rsid w:val="00BA7A06"/>
    <w:rsid w:val="00BA7EFD"/>
    <w:rsid w:val="00BB195D"/>
    <w:rsid w:val="00BB34FB"/>
    <w:rsid w:val="00BB58AB"/>
    <w:rsid w:val="00BB688B"/>
    <w:rsid w:val="00BC1627"/>
    <w:rsid w:val="00BC3A24"/>
    <w:rsid w:val="00BC5B6D"/>
    <w:rsid w:val="00BC6442"/>
    <w:rsid w:val="00BD004C"/>
    <w:rsid w:val="00BD111C"/>
    <w:rsid w:val="00BD3998"/>
    <w:rsid w:val="00BD49E7"/>
    <w:rsid w:val="00BD508C"/>
    <w:rsid w:val="00BD6378"/>
    <w:rsid w:val="00BE093C"/>
    <w:rsid w:val="00BE0A28"/>
    <w:rsid w:val="00BE0D6D"/>
    <w:rsid w:val="00BE4D03"/>
    <w:rsid w:val="00BE51D0"/>
    <w:rsid w:val="00BE64BC"/>
    <w:rsid w:val="00BE7BB3"/>
    <w:rsid w:val="00BF03E8"/>
    <w:rsid w:val="00BF1F85"/>
    <w:rsid w:val="00BF2647"/>
    <w:rsid w:val="00BF3745"/>
    <w:rsid w:val="00BF4FC6"/>
    <w:rsid w:val="00BF6727"/>
    <w:rsid w:val="00BF6D33"/>
    <w:rsid w:val="00C0102C"/>
    <w:rsid w:val="00C0102E"/>
    <w:rsid w:val="00C01DC0"/>
    <w:rsid w:val="00C030D6"/>
    <w:rsid w:val="00C0350D"/>
    <w:rsid w:val="00C03B88"/>
    <w:rsid w:val="00C07517"/>
    <w:rsid w:val="00C07640"/>
    <w:rsid w:val="00C1200B"/>
    <w:rsid w:val="00C13180"/>
    <w:rsid w:val="00C21676"/>
    <w:rsid w:val="00C224D8"/>
    <w:rsid w:val="00C22B83"/>
    <w:rsid w:val="00C2434C"/>
    <w:rsid w:val="00C2484D"/>
    <w:rsid w:val="00C254D1"/>
    <w:rsid w:val="00C31F3A"/>
    <w:rsid w:val="00C3264C"/>
    <w:rsid w:val="00C33F09"/>
    <w:rsid w:val="00C34754"/>
    <w:rsid w:val="00C36823"/>
    <w:rsid w:val="00C37728"/>
    <w:rsid w:val="00C379C5"/>
    <w:rsid w:val="00C412D5"/>
    <w:rsid w:val="00C439FE"/>
    <w:rsid w:val="00C44517"/>
    <w:rsid w:val="00C4574B"/>
    <w:rsid w:val="00C46643"/>
    <w:rsid w:val="00C50878"/>
    <w:rsid w:val="00C518AD"/>
    <w:rsid w:val="00C52735"/>
    <w:rsid w:val="00C52A17"/>
    <w:rsid w:val="00C52FBB"/>
    <w:rsid w:val="00C56773"/>
    <w:rsid w:val="00C579C1"/>
    <w:rsid w:val="00C60E13"/>
    <w:rsid w:val="00C646C9"/>
    <w:rsid w:val="00C65998"/>
    <w:rsid w:val="00C6643F"/>
    <w:rsid w:val="00C66784"/>
    <w:rsid w:val="00C66A38"/>
    <w:rsid w:val="00C670CF"/>
    <w:rsid w:val="00C71DAB"/>
    <w:rsid w:val="00C73AF8"/>
    <w:rsid w:val="00C747BE"/>
    <w:rsid w:val="00C74EDA"/>
    <w:rsid w:val="00C75FA8"/>
    <w:rsid w:val="00C76B2C"/>
    <w:rsid w:val="00C7742E"/>
    <w:rsid w:val="00C7770B"/>
    <w:rsid w:val="00C80B46"/>
    <w:rsid w:val="00C812BE"/>
    <w:rsid w:val="00C8410F"/>
    <w:rsid w:val="00C878C7"/>
    <w:rsid w:val="00C914CC"/>
    <w:rsid w:val="00C924B3"/>
    <w:rsid w:val="00C9389F"/>
    <w:rsid w:val="00C93CF4"/>
    <w:rsid w:val="00C94AF2"/>
    <w:rsid w:val="00CA1652"/>
    <w:rsid w:val="00CA1A17"/>
    <w:rsid w:val="00CA2CE9"/>
    <w:rsid w:val="00CA2CFD"/>
    <w:rsid w:val="00CA2F5D"/>
    <w:rsid w:val="00CA35B7"/>
    <w:rsid w:val="00CA780F"/>
    <w:rsid w:val="00CB01E1"/>
    <w:rsid w:val="00CB0591"/>
    <w:rsid w:val="00CB2782"/>
    <w:rsid w:val="00CB2972"/>
    <w:rsid w:val="00CB4324"/>
    <w:rsid w:val="00CC027A"/>
    <w:rsid w:val="00CC5159"/>
    <w:rsid w:val="00CC66DB"/>
    <w:rsid w:val="00CC6FC3"/>
    <w:rsid w:val="00CC7666"/>
    <w:rsid w:val="00CD065F"/>
    <w:rsid w:val="00CD0CD7"/>
    <w:rsid w:val="00CD0D62"/>
    <w:rsid w:val="00CD27D9"/>
    <w:rsid w:val="00CD3336"/>
    <w:rsid w:val="00CD610F"/>
    <w:rsid w:val="00CD7013"/>
    <w:rsid w:val="00CD7BB2"/>
    <w:rsid w:val="00CE4BA9"/>
    <w:rsid w:val="00CE5EFE"/>
    <w:rsid w:val="00CE72EC"/>
    <w:rsid w:val="00CE7821"/>
    <w:rsid w:val="00CF1F6A"/>
    <w:rsid w:val="00CF28BD"/>
    <w:rsid w:val="00CF2EBC"/>
    <w:rsid w:val="00CF300B"/>
    <w:rsid w:val="00CF3452"/>
    <w:rsid w:val="00CF4445"/>
    <w:rsid w:val="00CF45A2"/>
    <w:rsid w:val="00CF5390"/>
    <w:rsid w:val="00CF61E8"/>
    <w:rsid w:val="00CF7FD4"/>
    <w:rsid w:val="00D00016"/>
    <w:rsid w:val="00D01F2A"/>
    <w:rsid w:val="00D031A6"/>
    <w:rsid w:val="00D031CF"/>
    <w:rsid w:val="00D06045"/>
    <w:rsid w:val="00D119EC"/>
    <w:rsid w:val="00D120C3"/>
    <w:rsid w:val="00D125F4"/>
    <w:rsid w:val="00D12CA6"/>
    <w:rsid w:val="00D14635"/>
    <w:rsid w:val="00D14D25"/>
    <w:rsid w:val="00D14D2B"/>
    <w:rsid w:val="00D1559A"/>
    <w:rsid w:val="00D236EF"/>
    <w:rsid w:val="00D23726"/>
    <w:rsid w:val="00D23C87"/>
    <w:rsid w:val="00D24535"/>
    <w:rsid w:val="00D2582C"/>
    <w:rsid w:val="00D30CB3"/>
    <w:rsid w:val="00D339D1"/>
    <w:rsid w:val="00D33FF4"/>
    <w:rsid w:val="00D37C1F"/>
    <w:rsid w:val="00D43576"/>
    <w:rsid w:val="00D4360D"/>
    <w:rsid w:val="00D44C2C"/>
    <w:rsid w:val="00D44F5F"/>
    <w:rsid w:val="00D46ED5"/>
    <w:rsid w:val="00D52CD8"/>
    <w:rsid w:val="00D53B44"/>
    <w:rsid w:val="00D5432A"/>
    <w:rsid w:val="00D55C02"/>
    <w:rsid w:val="00D56E1E"/>
    <w:rsid w:val="00D57649"/>
    <w:rsid w:val="00D607EA"/>
    <w:rsid w:val="00D62C2D"/>
    <w:rsid w:val="00D631BD"/>
    <w:rsid w:val="00D63FF6"/>
    <w:rsid w:val="00D64E2D"/>
    <w:rsid w:val="00D655C4"/>
    <w:rsid w:val="00D72167"/>
    <w:rsid w:val="00D7281F"/>
    <w:rsid w:val="00D72824"/>
    <w:rsid w:val="00D763C7"/>
    <w:rsid w:val="00D819B0"/>
    <w:rsid w:val="00D81B9B"/>
    <w:rsid w:val="00D81C5A"/>
    <w:rsid w:val="00D82200"/>
    <w:rsid w:val="00D82F11"/>
    <w:rsid w:val="00D83A95"/>
    <w:rsid w:val="00D843F3"/>
    <w:rsid w:val="00D85CD5"/>
    <w:rsid w:val="00D9172A"/>
    <w:rsid w:val="00D93C3F"/>
    <w:rsid w:val="00D960AB"/>
    <w:rsid w:val="00D960F2"/>
    <w:rsid w:val="00D96A8B"/>
    <w:rsid w:val="00D96B39"/>
    <w:rsid w:val="00D97001"/>
    <w:rsid w:val="00D9748F"/>
    <w:rsid w:val="00DA4A2F"/>
    <w:rsid w:val="00DA6366"/>
    <w:rsid w:val="00DA673C"/>
    <w:rsid w:val="00DA67A9"/>
    <w:rsid w:val="00DA70BF"/>
    <w:rsid w:val="00DA7330"/>
    <w:rsid w:val="00DA7626"/>
    <w:rsid w:val="00DB0218"/>
    <w:rsid w:val="00DB0CC1"/>
    <w:rsid w:val="00DB5A18"/>
    <w:rsid w:val="00DC03AC"/>
    <w:rsid w:val="00DC59C4"/>
    <w:rsid w:val="00DD0DC7"/>
    <w:rsid w:val="00DD190D"/>
    <w:rsid w:val="00DD1D43"/>
    <w:rsid w:val="00DD1FB2"/>
    <w:rsid w:val="00DD2595"/>
    <w:rsid w:val="00DD307B"/>
    <w:rsid w:val="00DD3E68"/>
    <w:rsid w:val="00DD4000"/>
    <w:rsid w:val="00DD57AE"/>
    <w:rsid w:val="00DD66D9"/>
    <w:rsid w:val="00DE03A3"/>
    <w:rsid w:val="00DE151E"/>
    <w:rsid w:val="00DE4D2B"/>
    <w:rsid w:val="00DE516B"/>
    <w:rsid w:val="00DE591A"/>
    <w:rsid w:val="00DE5987"/>
    <w:rsid w:val="00DE7194"/>
    <w:rsid w:val="00DF064F"/>
    <w:rsid w:val="00DF065A"/>
    <w:rsid w:val="00DF0D9F"/>
    <w:rsid w:val="00DF3F69"/>
    <w:rsid w:val="00DF6188"/>
    <w:rsid w:val="00DF7856"/>
    <w:rsid w:val="00E03372"/>
    <w:rsid w:val="00E03657"/>
    <w:rsid w:val="00E049D9"/>
    <w:rsid w:val="00E059E3"/>
    <w:rsid w:val="00E078CC"/>
    <w:rsid w:val="00E10C76"/>
    <w:rsid w:val="00E11C4C"/>
    <w:rsid w:val="00E12EBC"/>
    <w:rsid w:val="00E13467"/>
    <w:rsid w:val="00E13A3C"/>
    <w:rsid w:val="00E152EC"/>
    <w:rsid w:val="00E158C5"/>
    <w:rsid w:val="00E17E74"/>
    <w:rsid w:val="00E2004B"/>
    <w:rsid w:val="00E20D80"/>
    <w:rsid w:val="00E21150"/>
    <w:rsid w:val="00E21697"/>
    <w:rsid w:val="00E26118"/>
    <w:rsid w:val="00E32609"/>
    <w:rsid w:val="00E331A2"/>
    <w:rsid w:val="00E33EB1"/>
    <w:rsid w:val="00E3626D"/>
    <w:rsid w:val="00E453D0"/>
    <w:rsid w:val="00E46958"/>
    <w:rsid w:val="00E47EBE"/>
    <w:rsid w:val="00E54011"/>
    <w:rsid w:val="00E54114"/>
    <w:rsid w:val="00E544AA"/>
    <w:rsid w:val="00E55C6B"/>
    <w:rsid w:val="00E5606A"/>
    <w:rsid w:val="00E57B41"/>
    <w:rsid w:val="00E634B8"/>
    <w:rsid w:val="00E66227"/>
    <w:rsid w:val="00E665C6"/>
    <w:rsid w:val="00E70E42"/>
    <w:rsid w:val="00E7175F"/>
    <w:rsid w:val="00E71C33"/>
    <w:rsid w:val="00E72846"/>
    <w:rsid w:val="00E743CA"/>
    <w:rsid w:val="00E7710F"/>
    <w:rsid w:val="00E801F5"/>
    <w:rsid w:val="00E81615"/>
    <w:rsid w:val="00E834B5"/>
    <w:rsid w:val="00E83D9B"/>
    <w:rsid w:val="00E85B53"/>
    <w:rsid w:val="00E868C7"/>
    <w:rsid w:val="00E905F0"/>
    <w:rsid w:val="00E90B00"/>
    <w:rsid w:val="00E91176"/>
    <w:rsid w:val="00E9178E"/>
    <w:rsid w:val="00E93750"/>
    <w:rsid w:val="00E937AD"/>
    <w:rsid w:val="00E939E6"/>
    <w:rsid w:val="00E93E64"/>
    <w:rsid w:val="00E94C87"/>
    <w:rsid w:val="00E95ED6"/>
    <w:rsid w:val="00E96F52"/>
    <w:rsid w:val="00E9775A"/>
    <w:rsid w:val="00EA01D6"/>
    <w:rsid w:val="00EA172E"/>
    <w:rsid w:val="00EA3A7F"/>
    <w:rsid w:val="00EA4DAB"/>
    <w:rsid w:val="00EA5193"/>
    <w:rsid w:val="00EA58AC"/>
    <w:rsid w:val="00EB17A5"/>
    <w:rsid w:val="00EB5BA4"/>
    <w:rsid w:val="00EB7441"/>
    <w:rsid w:val="00EC1ADC"/>
    <w:rsid w:val="00EC26B2"/>
    <w:rsid w:val="00EC308A"/>
    <w:rsid w:val="00EC30F1"/>
    <w:rsid w:val="00EC451E"/>
    <w:rsid w:val="00EC4BCF"/>
    <w:rsid w:val="00EC6096"/>
    <w:rsid w:val="00ED1023"/>
    <w:rsid w:val="00ED1CB2"/>
    <w:rsid w:val="00ED2580"/>
    <w:rsid w:val="00ED2C49"/>
    <w:rsid w:val="00ED307B"/>
    <w:rsid w:val="00ED40C9"/>
    <w:rsid w:val="00ED4865"/>
    <w:rsid w:val="00ED48E5"/>
    <w:rsid w:val="00ED723D"/>
    <w:rsid w:val="00EE15D0"/>
    <w:rsid w:val="00EE2CA2"/>
    <w:rsid w:val="00EE2CE8"/>
    <w:rsid w:val="00EE3127"/>
    <w:rsid w:val="00EE4FCC"/>
    <w:rsid w:val="00EE7564"/>
    <w:rsid w:val="00EF00FA"/>
    <w:rsid w:val="00EF17CB"/>
    <w:rsid w:val="00EF343B"/>
    <w:rsid w:val="00EF37B3"/>
    <w:rsid w:val="00EF5306"/>
    <w:rsid w:val="00EF56F9"/>
    <w:rsid w:val="00EF6BE1"/>
    <w:rsid w:val="00F00DEF"/>
    <w:rsid w:val="00F01864"/>
    <w:rsid w:val="00F0212C"/>
    <w:rsid w:val="00F02E88"/>
    <w:rsid w:val="00F0396C"/>
    <w:rsid w:val="00F06580"/>
    <w:rsid w:val="00F07A74"/>
    <w:rsid w:val="00F12F24"/>
    <w:rsid w:val="00F13D95"/>
    <w:rsid w:val="00F13E22"/>
    <w:rsid w:val="00F14B3D"/>
    <w:rsid w:val="00F16949"/>
    <w:rsid w:val="00F177F4"/>
    <w:rsid w:val="00F2001D"/>
    <w:rsid w:val="00F22133"/>
    <w:rsid w:val="00F22DEE"/>
    <w:rsid w:val="00F232A2"/>
    <w:rsid w:val="00F235EE"/>
    <w:rsid w:val="00F24631"/>
    <w:rsid w:val="00F3348E"/>
    <w:rsid w:val="00F36251"/>
    <w:rsid w:val="00F363A1"/>
    <w:rsid w:val="00F429BE"/>
    <w:rsid w:val="00F42A4E"/>
    <w:rsid w:val="00F44C93"/>
    <w:rsid w:val="00F45F47"/>
    <w:rsid w:val="00F46AE2"/>
    <w:rsid w:val="00F519E9"/>
    <w:rsid w:val="00F54094"/>
    <w:rsid w:val="00F552AB"/>
    <w:rsid w:val="00F55EA5"/>
    <w:rsid w:val="00F55ECA"/>
    <w:rsid w:val="00F609D0"/>
    <w:rsid w:val="00F60F47"/>
    <w:rsid w:val="00F610F3"/>
    <w:rsid w:val="00F61A10"/>
    <w:rsid w:val="00F62001"/>
    <w:rsid w:val="00F643E5"/>
    <w:rsid w:val="00F64FF7"/>
    <w:rsid w:val="00F65AD2"/>
    <w:rsid w:val="00F66D1D"/>
    <w:rsid w:val="00F70827"/>
    <w:rsid w:val="00F74B0B"/>
    <w:rsid w:val="00F75A92"/>
    <w:rsid w:val="00F76257"/>
    <w:rsid w:val="00F76EC8"/>
    <w:rsid w:val="00F77E96"/>
    <w:rsid w:val="00F80520"/>
    <w:rsid w:val="00F80DE4"/>
    <w:rsid w:val="00F81BED"/>
    <w:rsid w:val="00F85966"/>
    <w:rsid w:val="00F86504"/>
    <w:rsid w:val="00F86763"/>
    <w:rsid w:val="00F871C7"/>
    <w:rsid w:val="00F960FA"/>
    <w:rsid w:val="00F97EC6"/>
    <w:rsid w:val="00FA1A20"/>
    <w:rsid w:val="00FA1BE8"/>
    <w:rsid w:val="00FA1FD7"/>
    <w:rsid w:val="00FA21F6"/>
    <w:rsid w:val="00FA39C8"/>
    <w:rsid w:val="00FA3FBB"/>
    <w:rsid w:val="00FA4EA4"/>
    <w:rsid w:val="00FA547E"/>
    <w:rsid w:val="00FB06F6"/>
    <w:rsid w:val="00FB1F79"/>
    <w:rsid w:val="00FB77BF"/>
    <w:rsid w:val="00FB798A"/>
    <w:rsid w:val="00FC5C31"/>
    <w:rsid w:val="00FC65B9"/>
    <w:rsid w:val="00FC75E8"/>
    <w:rsid w:val="00FD21FA"/>
    <w:rsid w:val="00FD2209"/>
    <w:rsid w:val="00FD3697"/>
    <w:rsid w:val="00FD377B"/>
    <w:rsid w:val="00FD6163"/>
    <w:rsid w:val="00FD6B52"/>
    <w:rsid w:val="00FE1425"/>
    <w:rsid w:val="00FE2855"/>
    <w:rsid w:val="00FE701B"/>
    <w:rsid w:val="00FE759C"/>
    <w:rsid w:val="00FE7D61"/>
    <w:rsid w:val="00FF0685"/>
    <w:rsid w:val="00FF100D"/>
    <w:rsid w:val="00FF28F8"/>
    <w:rsid w:val="00FF34BF"/>
    <w:rsid w:val="00FF36A6"/>
    <w:rsid w:val="00FF561C"/>
    <w:rsid w:val="00FF5843"/>
    <w:rsid w:val="00FF5EEB"/>
    <w:rsid w:val="00FF7CC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A1795"/>
  <w15:docId w15:val="{666F8222-D262-4327-8196-3EFC38740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534BF"/>
    <w:pPr>
      <w:keepNext/>
      <w:keepLines/>
      <w:spacing w:before="240" w:after="0"/>
      <w:outlineLvl w:val="0"/>
    </w:pPr>
    <w:rPr>
      <w:rFonts w:asciiTheme="majorHAnsi" w:eastAsiaTheme="majorEastAsia" w:hAnsiTheme="majorHAnsi" w:cstheme="majorBidi"/>
      <w:color w:val="61721F" w:themeColor="accent1" w:themeShade="BF"/>
      <w:sz w:val="32"/>
      <w:szCs w:val="32"/>
      <w:lang w:eastAsia="fr-BE"/>
    </w:rPr>
  </w:style>
  <w:style w:type="paragraph" w:styleId="Titre2">
    <w:name w:val="heading 2"/>
    <w:basedOn w:val="Normal"/>
    <w:next w:val="Normal"/>
    <w:link w:val="Titre2Car"/>
    <w:uiPriority w:val="9"/>
    <w:unhideWhenUsed/>
    <w:qFormat/>
    <w:rsid w:val="003235B2"/>
    <w:pPr>
      <w:keepNext/>
      <w:keepLines/>
      <w:spacing w:before="40" w:after="0"/>
      <w:outlineLvl w:val="1"/>
    </w:pPr>
    <w:rPr>
      <w:rFonts w:asciiTheme="majorHAnsi" w:eastAsiaTheme="majorEastAsia" w:hAnsiTheme="majorHAnsi" w:cstheme="majorBidi"/>
      <w:color w:val="61721F" w:themeColor="accent1" w:themeShade="BF"/>
      <w:sz w:val="26"/>
      <w:szCs w:val="26"/>
    </w:rPr>
  </w:style>
  <w:style w:type="paragraph" w:styleId="Titre3">
    <w:name w:val="heading 3"/>
    <w:basedOn w:val="Normal"/>
    <w:next w:val="Normal"/>
    <w:link w:val="Titre3Car"/>
    <w:uiPriority w:val="9"/>
    <w:unhideWhenUsed/>
    <w:qFormat/>
    <w:rsid w:val="00601522"/>
    <w:pPr>
      <w:keepNext/>
      <w:keepLines/>
      <w:spacing w:before="40" w:after="0"/>
      <w:outlineLvl w:val="2"/>
    </w:pPr>
    <w:rPr>
      <w:rFonts w:asciiTheme="majorHAnsi" w:eastAsiaTheme="majorEastAsia" w:hAnsiTheme="majorHAnsi" w:cstheme="majorBidi"/>
      <w:color w:val="414C15"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Paragraphe  revu,Bullets,List Paragraph (numbered (a)),List Paragraph nowy,References,Colorful List - Accent 11,Liste 1,I..1,Bullet L1,Numbered List Paragraph,ReferencesCxSpLast,Indent Normal,Lvl 1 Bullet"/>
    <w:basedOn w:val="Normal"/>
    <w:link w:val="ParagraphedelisteCar"/>
    <w:uiPriority w:val="34"/>
    <w:qFormat/>
    <w:rsid w:val="00206937"/>
    <w:pPr>
      <w:ind w:left="720"/>
      <w:contextualSpacing/>
    </w:pPr>
  </w:style>
  <w:style w:type="character" w:customStyle="1" w:styleId="Titre1Car">
    <w:name w:val="Titre 1 Car"/>
    <w:basedOn w:val="Policepardfaut"/>
    <w:link w:val="Titre1"/>
    <w:uiPriority w:val="9"/>
    <w:rsid w:val="006534BF"/>
    <w:rPr>
      <w:rFonts w:asciiTheme="majorHAnsi" w:eastAsiaTheme="majorEastAsia" w:hAnsiTheme="majorHAnsi" w:cstheme="majorBidi"/>
      <w:color w:val="61721F" w:themeColor="accent1" w:themeShade="BF"/>
      <w:sz w:val="32"/>
      <w:szCs w:val="32"/>
      <w:lang w:eastAsia="fr-BE"/>
    </w:rPr>
  </w:style>
  <w:style w:type="paragraph" w:styleId="En-tte">
    <w:name w:val="header"/>
    <w:basedOn w:val="Normal"/>
    <w:link w:val="En-tteCar"/>
    <w:uiPriority w:val="99"/>
    <w:unhideWhenUsed/>
    <w:rsid w:val="000A3CE6"/>
    <w:pPr>
      <w:tabs>
        <w:tab w:val="center" w:pos="4536"/>
        <w:tab w:val="right" w:pos="9072"/>
      </w:tabs>
      <w:spacing w:after="0" w:line="240" w:lineRule="auto"/>
    </w:pPr>
  </w:style>
  <w:style w:type="character" w:customStyle="1" w:styleId="En-tteCar">
    <w:name w:val="En-tête Car"/>
    <w:basedOn w:val="Policepardfaut"/>
    <w:link w:val="En-tte"/>
    <w:uiPriority w:val="99"/>
    <w:rsid w:val="000A3CE6"/>
  </w:style>
  <w:style w:type="paragraph" w:styleId="Pieddepage">
    <w:name w:val="footer"/>
    <w:basedOn w:val="Normal"/>
    <w:link w:val="PieddepageCar"/>
    <w:uiPriority w:val="99"/>
    <w:unhideWhenUsed/>
    <w:rsid w:val="000A3C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3CE6"/>
  </w:style>
  <w:style w:type="character" w:styleId="Emphaseple">
    <w:name w:val="Subtle Emphasis"/>
    <w:basedOn w:val="Policepardfaut"/>
    <w:uiPriority w:val="19"/>
    <w:qFormat/>
    <w:rsid w:val="000A3CE6"/>
    <w:rPr>
      <w:i/>
      <w:iCs/>
      <w:color w:val="404040" w:themeColor="text1" w:themeTint="BF"/>
    </w:rPr>
  </w:style>
  <w:style w:type="paragraph" w:styleId="Corpsdetexte">
    <w:name w:val="Body Text"/>
    <w:basedOn w:val="Normal"/>
    <w:link w:val="CorpsdetexteCar"/>
    <w:rsid w:val="00534E5A"/>
    <w:pPr>
      <w:spacing w:after="0" w:line="240" w:lineRule="auto"/>
      <w:jc w:val="both"/>
    </w:pPr>
    <w:rPr>
      <w:rFonts w:ascii="Tahoma" w:eastAsia="Times New Roman" w:hAnsi="Tahoma" w:cs="Tahoma"/>
      <w:spacing w:val="30"/>
      <w:sz w:val="24"/>
      <w:szCs w:val="24"/>
      <w:lang w:val="fr-FR" w:eastAsia="fr-FR"/>
    </w:rPr>
  </w:style>
  <w:style w:type="character" w:customStyle="1" w:styleId="CorpsdetexteCar">
    <w:name w:val="Corps de texte Car"/>
    <w:basedOn w:val="Policepardfaut"/>
    <w:link w:val="Corpsdetexte"/>
    <w:rsid w:val="00534E5A"/>
    <w:rPr>
      <w:rFonts w:ascii="Tahoma" w:eastAsia="Times New Roman" w:hAnsi="Tahoma" w:cs="Tahoma"/>
      <w:spacing w:val="30"/>
      <w:sz w:val="24"/>
      <w:szCs w:val="24"/>
      <w:lang w:val="fr-FR" w:eastAsia="fr-FR"/>
    </w:rPr>
  </w:style>
  <w:style w:type="character" w:styleId="Lienhypertexte">
    <w:name w:val="Hyperlink"/>
    <w:basedOn w:val="Policepardfaut"/>
    <w:uiPriority w:val="99"/>
    <w:unhideWhenUsed/>
    <w:rsid w:val="00513143"/>
    <w:rPr>
      <w:color w:val="A8BF4D" w:themeColor="hyperlink"/>
      <w:u w:val="single"/>
    </w:rPr>
  </w:style>
  <w:style w:type="table" w:styleId="Grilledutableau">
    <w:name w:val="Table Grid"/>
    <w:basedOn w:val="TableauNormal"/>
    <w:uiPriority w:val="59"/>
    <w:rsid w:val="005A136A"/>
    <w:pPr>
      <w:spacing w:after="0" w:line="240" w:lineRule="auto"/>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ParagraphedelisteCar">
    <w:name w:val="Paragraphe de liste Car"/>
    <w:aliases w:val="Paragraphe  revu Car,Bullets Car,List Paragraph (numbered (a)) Car,List Paragraph nowy Car,References Car,Colorful List - Accent 11 Car,Liste 1 Car,I..1 Car,Bullet L1 Car,Numbered List Paragraph Car,ReferencesCxSpLast Car"/>
    <w:basedOn w:val="Policepardfaut"/>
    <w:link w:val="Paragraphedeliste"/>
    <w:uiPriority w:val="34"/>
    <w:locked/>
    <w:rsid w:val="005A136A"/>
  </w:style>
  <w:style w:type="table" w:customStyle="1" w:styleId="Ombrageclair1">
    <w:name w:val="Ombrage clair1"/>
    <w:basedOn w:val="TableauNormal"/>
    <w:uiPriority w:val="60"/>
    <w:rsid w:val="00BA2CBF"/>
    <w:pPr>
      <w:spacing w:after="0" w:line="240" w:lineRule="auto"/>
    </w:pPr>
    <w:rPr>
      <w:rFonts w:ascii="Times New Roman" w:hAnsi="Times New Roman"/>
      <w:color w:val="000000" w:themeColor="text1" w:themeShade="BF"/>
      <w:sz w:val="28"/>
      <w:lang w:val="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edebulles">
    <w:name w:val="Balloon Text"/>
    <w:basedOn w:val="Normal"/>
    <w:link w:val="TextedebullesCar"/>
    <w:uiPriority w:val="99"/>
    <w:semiHidden/>
    <w:unhideWhenUsed/>
    <w:rsid w:val="00BA7EF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A7EFD"/>
    <w:rPr>
      <w:rFonts w:ascii="Segoe UI" w:hAnsi="Segoe UI" w:cs="Segoe UI"/>
      <w:sz w:val="18"/>
      <w:szCs w:val="18"/>
    </w:rPr>
  </w:style>
  <w:style w:type="table" w:customStyle="1" w:styleId="Tableausimple11">
    <w:name w:val="Tableau simple 11"/>
    <w:basedOn w:val="TableauNormal"/>
    <w:uiPriority w:val="41"/>
    <w:rsid w:val="008355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lledetableauclaire1">
    <w:name w:val="Grille de tableau claire1"/>
    <w:basedOn w:val="TableauNormal"/>
    <w:uiPriority w:val="40"/>
    <w:rsid w:val="008355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simple21">
    <w:name w:val="Tableau simple 21"/>
    <w:basedOn w:val="TableauNormal"/>
    <w:uiPriority w:val="42"/>
    <w:rsid w:val="0083552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re2Car">
    <w:name w:val="Titre 2 Car"/>
    <w:basedOn w:val="Policepardfaut"/>
    <w:link w:val="Titre2"/>
    <w:uiPriority w:val="9"/>
    <w:rsid w:val="003235B2"/>
    <w:rPr>
      <w:rFonts w:asciiTheme="majorHAnsi" w:eastAsiaTheme="majorEastAsia" w:hAnsiTheme="majorHAnsi" w:cstheme="majorBidi"/>
      <w:color w:val="61721F" w:themeColor="accent1" w:themeShade="BF"/>
      <w:sz w:val="26"/>
      <w:szCs w:val="26"/>
    </w:rPr>
  </w:style>
  <w:style w:type="character" w:customStyle="1" w:styleId="Titre3Car">
    <w:name w:val="Titre 3 Car"/>
    <w:basedOn w:val="Policepardfaut"/>
    <w:link w:val="Titre3"/>
    <w:uiPriority w:val="9"/>
    <w:rsid w:val="00601522"/>
    <w:rPr>
      <w:rFonts w:asciiTheme="majorHAnsi" w:eastAsiaTheme="majorEastAsia" w:hAnsiTheme="majorHAnsi" w:cstheme="majorBidi"/>
      <w:color w:val="414C15" w:themeColor="accent1" w:themeShade="7F"/>
      <w:sz w:val="24"/>
      <w:szCs w:val="24"/>
    </w:rPr>
  </w:style>
  <w:style w:type="paragraph" w:styleId="En-ttedetabledesmatires">
    <w:name w:val="TOC Heading"/>
    <w:basedOn w:val="Titre1"/>
    <w:next w:val="Normal"/>
    <w:uiPriority w:val="39"/>
    <w:unhideWhenUsed/>
    <w:qFormat/>
    <w:rsid w:val="009318EE"/>
    <w:pPr>
      <w:outlineLvl w:val="9"/>
    </w:pPr>
    <w:rPr>
      <w:lang w:val="fr-FR" w:eastAsia="fr-FR"/>
    </w:rPr>
  </w:style>
  <w:style w:type="paragraph" w:styleId="TM1">
    <w:name w:val="toc 1"/>
    <w:basedOn w:val="Normal"/>
    <w:next w:val="Normal"/>
    <w:autoRedefine/>
    <w:uiPriority w:val="39"/>
    <w:unhideWhenUsed/>
    <w:rsid w:val="009318EE"/>
    <w:pPr>
      <w:spacing w:after="100"/>
    </w:pPr>
  </w:style>
  <w:style w:type="paragraph" w:styleId="TM2">
    <w:name w:val="toc 2"/>
    <w:basedOn w:val="Normal"/>
    <w:next w:val="Normal"/>
    <w:autoRedefine/>
    <w:uiPriority w:val="39"/>
    <w:unhideWhenUsed/>
    <w:rsid w:val="00CF2EBC"/>
    <w:pPr>
      <w:tabs>
        <w:tab w:val="right" w:leader="dot" w:pos="9060"/>
      </w:tabs>
      <w:spacing w:after="100"/>
      <w:ind w:left="220"/>
    </w:pPr>
    <w:rPr>
      <w:rFonts w:ascii="Georgia" w:hAnsi="Georgia"/>
      <w:noProof/>
      <w:sz w:val="28"/>
      <w:szCs w:val="28"/>
    </w:rPr>
  </w:style>
  <w:style w:type="paragraph" w:styleId="TM3">
    <w:name w:val="toc 3"/>
    <w:basedOn w:val="Normal"/>
    <w:next w:val="Normal"/>
    <w:autoRedefine/>
    <w:uiPriority w:val="39"/>
    <w:unhideWhenUsed/>
    <w:rsid w:val="009318EE"/>
    <w:pPr>
      <w:spacing w:after="100"/>
      <w:ind w:left="440"/>
    </w:pPr>
  </w:style>
  <w:style w:type="paragraph" w:styleId="Titre">
    <w:name w:val="Title"/>
    <w:basedOn w:val="Normal"/>
    <w:next w:val="Normal"/>
    <w:link w:val="TitreCar"/>
    <w:uiPriority w:val="10"/>
    <w:qFormat/>
    <w:rsid w:val="000C34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34DF"/>
    <w:rPr>
      <w:rFonts w:asciiTheme="majorHAnsi" w:eastAsiaTheme="majorEastAsia" w:hAnsiTheme="majorHAnsi" w:cstheme="majorBidi"/>
      <w:spacing w:val="-10"/>
      <w:kern w:val="28"/>
      <w:sz w:val="56"/>
      <w:szCs w:val="56"/>
    </w:rPr>
  </w:style>
  <w:style w:type="character" w:styleId="Titredulivre">
    <w:name w:val="Book Title"/>
    <w:basedOn w:val="Policepardfaut"/>
    <w:uiPriority w:val="33"/>
    <w:qFormat/>
    <w:rsid w:val="00570B64"/>
    <w:rPr>
      <w:b/>
      <w:bCs/>
      <w:i/>
      <w:iCs/>
      <w:spacing w:val="5"/>
    </w:rPr>
  </w:style>
  <w:style w:type="paragraph" w:styleId="Sansinterligne">
    <w:name w:val="No Spacing"/>
    <w:link w:val="SansinterligneCar"/>
    <w:uiPriority w:val="1"/>
    <w:qFormat/>
    <w:rsid w:val="009A52B8"/>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9A52B8"/>
    <w:rPr>
      <w:rFonts w:eastAsiaTheme="minorEastAsia"/>
      <w:lang w:val="fr-FR" w:eastAsia="fr-FR"/>
    </w:rPr>
  </w:style>
  <w:style w:type="paragraph" w:styleId="Lgende">
    <w:name w:val="caption"/>
    <w:basedOn w:val="Normal"/>
    <w:next w:val="Normal"/>
    <w:uiPriority w:val="35"/>
    <w:unhideWhenUsed/>
    <w:qFormat/>
    <w:rsid w:val="00BF2647"/>
    <w:pPr>
      <w:spacing w:after="200" w:line="240" w:lineRule="auto"/>
    </w:pPr>
    <w:rPr>
      <w:i/>
      <w:iCs/>
      <w:color w:val="212121" w:themeColor="text2"/>
      <w:sz w:val="18"/>
      <w:szCs w:val="18"/>
    </w:rPr>
  </w:style>
  <w:style w:type="paragraph" w:styleId="Tabledesillustrations">
    <w:name w:val="table of figures"/>
    <w:basedOn w:val="Normal"/>
    <w:next w:val="Normal"/>
    <w:uiPriority w:val="99"/>
    <w:unhideWhenUsed/>
    <w:rsid w:val="005B736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484705">
      <w:bodyDiv w:val="1"/>
      <w:marLeft w:val="0"/>
      <w:marRight w:val="0"/>
      <w:marTop w:val="0"/>
      <w:marBottom w:val="0"/>
      <w:divBdr>
        <w:top w:val="none" w:sz="0" w:space="0" w:color="auto"/>
        <w:left w:val="none" w:sz="0" w:space="0" w:color="auto"/>
        <w:bottom w:val="none" w:sz="0" w:space="0" w:color="auto"/>
        <w:right w:val="none" w:sz="0" w:space="0" w:color="auto"/>
      </w:divBdr>
    </w:div>
    <w:div w:id="1747220666">
      <w:bodyDiv w:val="1"/>
      <w:marLeft w:val="0"/>
      <w:marRight w:val="0"/>
      <w:marTop w:val="0"/>
      <w:marBottom w:val="0"/>
      <w:divBdr>
        <w:top w:val="none" w:sz="0" w:space="0" w:color="auto"/>
        <w:left w:val="none" w:sz="0" w:space="0" w:color="auto"/>
        <w:bottom w:val="none" w:sz="0" w:space="0" w:color="auto"/>
        <w:right w:val="none" w:sz="0" w:space="0" w:color="auto"/>
      </w:divBdr>
      <w:divsChild>
        <w:div w:id="427847733">
          <w:marLeft w:val="0"/>
          <w:marRight w:val="0"/>
          <w:marTop w:val="0"/>
          <w:marBottom w:val="0"/>
          <w:divBdr>
            <w:top w:val="none" w:sz="0" w:space="0" w:color="auto"/>
            <w:left w:val="none" w:sz="0" w:space="0" w:color="auto"/>
            <w:bottom w:val="none" w:sz="0" w:space="0" w:color="auto"/>
            <w:right w:val="none" w:sz="0" w:space="0" w:color="auto"/>
          </w:divBdr>
          <w:divsChild>
            <w:div w:id="86930577">
              <w:marLeft w:val="0"/>
              <w:marRight w:val="0"/>
              <w:marTop w:val="0"/>
              <w:marBottom w:val="0"/>
              <w:divBdr>
                <w:top w:val="single" w:sz="6" w:space="0" w:color="010101"/>
                <w:left w:val="none" w:sz="0" w:space="0" w:color="auto"/>
                <w:bottom w:val="single" w:sz="6" w:space="0" w:color="010101"/>
                <w:right w:val="none" w:sz="0" w:space="0" w:color="auto"/>
              </w:divBdr>
              <w:divsChild>
                <w:div w:id="18510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7911">
          <w:marLeft w:val="0"/>
          <w:marRight w:val="0"/>
          <w:marTop w:val="0"/>
          <w:marBottom w:val="0"/>
          <w:divBdr>
            <w:top w:val="none" w:sz="0" w:space="0" w:color="auto"/>
            <w:left w:val="none" w:sz="0" w:space="0" w:color="auto"/>
            <w:bottom w:val="none" w:sz="0" w:space="0" w:color="auto"/>
            <w:right w:val="none" w:sz="0" w:space="0" w:color="auto"/>
          </w:divBdr>
          <w:divsChild>
            <w:div w:id="156843923">
              <w:marLeft w:val="0"/>
              <w:marRight w:val="0"/>
              <w:marTop w:val="0"/>
              <w:marBottom w:val="0"/>
              <w:divBdr>
                <w:top w:val="none" w:sz="0" w:space="0" w:color="auto"/>
                <w:left w:val="none" w:sz="0" w:space="0" w:color="auto"/>
                <w:bottom w:val="none" w:sz="0" w:space="0" w:color="auto"/>
                <w:right w:val="none" w:sz="0" w:space="0" w:color="auto"/>
              </w:divBdr>
              <w:divsChild>
                <w:div w:id="1591354911">
                  <w:marLeft w:val="-600"/>
                  <w:marRight w:val="0"/>
                  <w:marTop w:val="0"/>
                  <w:marBottom w:val="0"/>
                  <w:divBdr>
                    <w:top w:val="none" w:sz="0" w:space="0" w:color="auto"/>
                    <w:left w:val="none" w:sz="0" w:space="0" w:color="auto"/>
                    <w:bottom w:val="none" w:sz="0" w:space="0" w:color="auto"/>
                    <w:right w:val="none" w:sz="0" w:space="0" w:color="auto"/>
                  </w:divBdr>
                  <w:divsChild>
                    <w:div w:id="1802528115">
                      <w:marLeft w:val="0"/>
                      <w:marRight w:val="0"/>
                      <w:marTop w:val="0"/>
                      <w:marBottom w:val="0"/>
                      <w:divBdr>
                        <w:top w:val="none" w:sz="0" w:space="0" w:color="auto"/>
                        <w:left w:val="none" w:sz="0" w:space="0" w:color="auto"/>
                        <w:bottom w:val="none" w:sz="0" w:space="0" w:color="auto"/>
                        <w:right w:val="none" w:sz="0" w:space="0" w:color="auto"/>
                      </w:divBdr>
                      <w:divsChild>
                        <w:div w:id="958071801">
                          <w:marLeft w:val="0"/>
                          <w:marRight w:val="0"/>
                          <w:marTop w:val="0"/>
                          <w:marBottom w:val="0"/>
                          <w:divBdr>
                            <w:top w:val="none" w:sz="0" w:space="0" w:color="auto"/>
                            <w:left w:val="none" w:sz="0" w:space="0" w:color="auto"/>
                            <w:bottom w:val="none" w:sz="0" w:space="0" w:color="auto"/>
                            <w:right w:val="none" w:sz="0" w:space="0" w:color="auto"/>
                          </w:divBdr>
                        </w:div>
                      </w:divsChild>
                    </w:div>
                    <w:div w:id="1510485004">
                      <w:marLeft w:val="0"/>
                      <w:marRight w:val="0"/>
                      <w:marTop w:val="0"/>
                      <w:marBottom w:val="0"/>
                      <w:divBdr>
                        <w:top w:val="none" w:sz="0" w:space="0" w:color="auto"/>
                        <w:left w:val="none" w:sz="0" w:space="0" w:color="auto"/>
                        <w:bottom w:val="none" w:sz="0" w:space="0" w:color="auto"/>
                        <w:right w:val="none" w:sz="0" w:space="0" w:color="auto"/>
                      </w:divBdr>
                      <w:divsChild>
                        <w:div w:id="698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81839">
          <w:marLeft w:val="-600"/>
          <w:marRight w:val="0"/>
          <w:marTop w:val="0"/>
          <w:marBottom w:val="0"/>
          <w:divBdr>
            <w:top w:val="none" w:sz="0" w:space="0" w:color="auto"/>
            <w:left w:val="none" w:sz="0" w:space="0" w:color="auto"/>
            <w:bottom w:val="none" w:sz="0" w:space="0" w:color="auto"/>
            <w:right w:val="none" w:sz="0" w:space="0" w:color="auto"/>
          </w:divBdr>
          <w:divsChild>
            <w:div w:id="1114057503">
              <w:marLeft w:val="0"/>
              <w:marRight w:val="0"/>
              <w:marTop w:val="0"/>
              <w:marBottom w:val="0"/>
              <w:divBdr>
                <w:top w:val="none" w:sz="0" w:space="0" w:color="auto"/>
                <w:left w:val="none" w:sz="0" w:space="0" w:color="auto"/>
                <w:bottom w:val="none" w:sz="0" w:space="0" w:color="auto"/>
                <w:right w:val="none" w:sz="0" w:space="0" w:color="auto"/>
              </w:divBdr>
            </w:div>
            <w:div w:id="1741830175">
              <w:marLeft w:val="0"/>
              <w:marRight w:val="0"/>
              <w:marTop w:val="0"/>
              <w:marBottom w:val="0"/>
              <w:divBdr>
                <w:top w:val="none" w:sz="0" w:space="0" w:color="auto"/>
                <w:left w:val="none" w:sz="0" w:space="0" w:color="auto"/>
                <w:bottom w:val="none" w:sz="0" w:space="0" w:color="auto"/>
                <w:right w:val="none" w:sz="0" w:space="0" w:color="auto"/>
              </w:divBdr>
            </w:div>
            <w:div w:id="678430503">
              <w:marLeft w:val="0"/>
              <w:marRight w:val="0"/>
              <w:marTop w:val="0"/>
              <w:marBottom w:val="0"/>
              <w:divBdr>
                <w:top w:val="none" w:sz="0" w:space="0" w:color="auto"/>
                <w:left w:val="none" w:sz="0" w:space="0" w:color="auto"/>
                <w:bottom w:val="none" w:sz="0" w:space="0" w:color="auto"/>
                <w:right w:val="none" w:sz="0" w:space="0" w:color="auto"/>
              </w:divBdr>
            </w:div>
            <w:div w:id="20183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que">
  <a:themeElements>
    <a:clrScheme name="Organique">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que">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16C3F-8EF7-410F-86C9-796AB77E8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55</Pages>
  <Words>11410</Words>
  <Characters>62759</Characters>
  <Application>Microsoft Office Word</Application>
  <DocSecurity>0</DocSecurity>
  <Lines>522</Lines>
  <Paragraphs>148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kazenga</cp:lastModifiedBy>
  <cp:revision>4</cp:revision>
  <cp:lastPrinted>2018-08-17T17:27:00Z</cp:lastPrinted>
  <dcterms:created xsi:type="dcterms:W3CDTF">2019-09-21T15:09:00Z</dcterms:created>
  <dcterms:modified xsi:type="dcterms:W3CDTF">2019-09-22T17:34:00Z</dcterms:modified>
</cp:coreProperties>
</file>