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2"/>
          <w:szCs w:val="32"/>
        </w:rPr>
      </w:pPr>
      <w:bookmarkStart w:colFirst="0" w:colLast="0" w:name="_heading=h.93l9em7z6hwg" w:id="0"/>
      <w:bookmarkEnd w:id="0"/>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483235</wp:posOffset>
                </wp:positionH>
                <wp:positionV relativeFrom="page">
                  <wp:posOffset>4470544</wp:posOffset>
                </wp:positionV>
                <wp:extent cx="4705350" cy="1796907"/>
                <wp:effectExtent b="0" l="0" r="0" t="0"/>
                <wp:wrapSquare wrapText="bothSides" distB="0" distT="0" distL="182880" distR="182880"/>
                <wp:docPr id="1564828160" name=""/>
                <a:graphic>
                  <a:graphicData uri="http://schemas.microsoft.com/office/word/2010/wordprocessingShape">
                    <wps:wsp>
                      <wps:cNvSpPr/>
                      <wps:cNvPr id="2" name="Shape 2"/>
                      <wps:spPr>
                        <a:xfrm>
                          <a:off x="3002850" y="3033750"/>
                          <a:ext cx="4686300" cy="1492500"/>
                        </a:xfrm>
                        <a:prstGeom prst="rect">
                          <a:avLst/>
                        </a:prstGeom>
                        <a:noFill/>
                        <a:ln>
                          <a:noFill/>
                        </a:ln>
                      </wps:spPr>
                      <wps:txbx>
                        <w:txbxContent>
                          <w:p w:rsidR="00000000" w:rsidDel="00000000" w:rsidP="00000000" w:rsidRDefault="00000000" w:rsidRPr="00000000">
                            <w:pPr>
                              <w:spacing w:after="560" w:before="4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Acta de Constitución</w:t>
                            </w:r>
                          </w:p>
                          <w:p w:rsidR="00000000" w:rsidDel="00000000" w:rsidP="00000000" w:rsidRDefault="00000000" w:rsidRPr="00000000">
                            <w:pPr>
                              <w:spacing w:after="560" w:before="4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46"/>
                                <w:vertAlign w:val="baseline"/>
                              </w:rPr>
                              <w:t xml:space="preserve">Mi Refugio</w:t>
                            </w:r>
                          </w:p>
                          <w:p w:rsidR="00000000" w:rsidDel="00000000" w:rsidP="00000000" w:rsidRDefault="00000000" w:rsidRPr="00000000">
                            <w:pPr>
                              <w:spacing w:after="560" w:before="40" w:line="215.00000953674316"/>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40" w:before="80" w:line="48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483235</wp:posOffset>
                </wp:positionH>
                <wp:positionV relativeFrom="page">
                  <wp:posOffset>4470544</wp:posOffset>
                </wp:positionV>
                <wp:extent cx="4705350" cy="1796907"/>
                <wp:effectExtent b="0" l="0" r="0" t="0"/>
                <wp:wrapSquare wrapText="bothSides" distB="0" distT="0" distL="182880" distR="182880"/>
                <wp:docPr id="1564828160"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705350" cy="1796907"/>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156482816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Contenido</w:t>
      </w:r>
    </w:p>
    <w:sdt>
      <w:sdtPr>
        <w:id w:val="-289277846"/>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6fwl7qcz6h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9e3pohejsq8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Datos</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jpu3oclu9kv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Patrocinadores</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neibdrqwgaz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Gerente de Proyecto</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4705s7e7df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Lista de Interesados (stakeholders)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safyqr6fqk3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Cronograma de hitos principales</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mlfsa33a5iw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Presupuesto estimado</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u4w1xqsxq56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proyecto</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85uv8nnwiv7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Objetivos del Negocio</w:t>
            </w:r>
          </w:hyperlink>
          <w:hyperlink w:anchor="_heading=h.85uv8nnwiv7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oww304cj77yf">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Justificación del proyecto – Contexto</w:t>
            </w:r>
          </w:hyperlink>
          <w:hyperlink w:anchor="_heading=h.oww304cj77y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kz5jufx0g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Problema-Necesidad</w:t>
            </w:r>
          </w:hyperlink>
          <w:hyperlink w:anchor="_heading=h.2ekz5jufx0g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c3bsghri174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producto</w:t>
              <w:tab/>
              <w:t xml:space="preserve">8</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jdftntkptb2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Solución Propuesta</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3dzem6j3zd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proyecto</w:t>
              <w:tab/>
              <w:t xml:space="preserve">10</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8see1sgcyt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 desarrollo</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eb1rlg56fg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Entregables</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wsi1plsd2iqm">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sistema</w:t>
              <w:tab/>
              <w:t xml:space="preserve">14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lhvoauv81a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Requerimientos de alto nivel</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5204vk11rr9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Premisas y restricciones</w:t>
              <w:tab/>
              <w:t xml:space="preserve">14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ciibq7s92u1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Riesgos iniciales de alto nivel</w:t>
              <w:tab/>
              <w:t xml:space="preserve">14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m2tpry59aaf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Especificaciones técnicas de las herramientas de desarrollo</w:t>
              <w:tab/>
              <w:t xml:space="preserve">14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ohjvrk12ql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Hardware</w:t>
              <w:tab/>
              <w:t xml:space="preserve">15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bza9c7opnnv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Software</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480" w:lineRule="auto"/>
            <w:ind w:left="2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7znvunt0k2x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Usuario</w:t>
              <w:tab/>
              <w:t xml:space="preserve">15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r3j9oggdcoc4">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Requisitos de aprobación del proyecto</w:t>
              <w:tab/>
              <w:t xml:space="preserve">16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d67gzp1qiqh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Aprobaciones y control de cambios</w:t>
              <w:tab/>
              <w:t xml:space="preserve">16</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color w:val="000000"/>
        </w:rPr>
      </w:pPr>
      <w:bookmarkStart w:colFirst="0" w:colLast="0" w:name="_heading=h.46fwl7qcz6h0" w:id="1"/>
      <w:bookmarkEnd w:id="1"/>
      <w:r w:rsidDel="00000000" w:rsidR="00000000" w:rsidRPr="00000000">
        <w:rPr>
          <w:color w:val="000000"/>
          <w:rtl w:val="0"/>
        </w:rPr>
        <w:t xml:space="preserve">Información del proyecto</w:t>
      </w:r>
    </w:p>
    <w:p w:rsidR="00000000" w:rsidDel="00000000" w:rsidP="00000000" w:rsidRDefault="00000000" w:rsidRPr="00000000" w14:paraId="00000021">
      <w:pPr>
        <w:pStyle w:val="Heading2"/>
        <w:rPr>
          <w:color w:val="000000"/>
        </w:rPr>
      </w:pPr>
      <w:bookmarkStart w:colFirst="0" w:colLast="0" w:name="_heading=h.9e3pohejsq8j" w:id="2"/>
      <w:bookmarkEnd w:id="2"/>
      <w:r w:rsidDel="00000000" w:rsidR="00000000" w:rsidRPr="00000000">
        <w:rPr>
          <w:color w:val="000000"/>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2">
            <w:pPr>
              <w:rPr/>
            </w:pPr>
            <w:r w:rsidDel="00000000" w:rsidR="00000000" w:rsidRPr="00000000">
              <w:rPr/>
              <w:drawing>
                <wp:inline distB="0" distT="0" distL="0" distR="0">
                  <wp:extent cx="1210310" cy="1210310"/>
                  <wp:effectExtent b="0" l="0" r="0" t="0"/>
                  <wp:docPr descr="Logotipo&#10;&#10;El contenido generado por IA puede ser incorrecto." id="1564828163" name="image4.png"/>
                  <a:graphic>
                    <a:graphicData uri="http://schemas.openxmlformats.org/drawingml/2006/picture">
                      <pic:pic>
                        <pic:nvPicPr>
                          <pic:cNvPr descr="Logotipo&#10;&#10;El contenido generado por IA puede ser incorrecto." id="0" name="image4.png"/>
                          <pic:cNvPicPr preferRelativeResize="0"/>
                        </pic:nvPicPr>
                        <pic:blipFill>
                          <a:blip r:embed="rId11"/>
                          <a:srcRect b="0" l="0" r="0" t="0"/>
                          <a:stretch>
                            <a:fillRect/>
                          </a:stretch>
                        </pic:blipFill>
                        <pic:spPr>
                          <a:xfrm>
                            <a:off x="0" y="0"/>
                            <a:ext cx="1210310" cy="12103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3">
            <w:pPr>
              <w:rPr/>
            </w:pPr>
            <w:r w:rsidDel="00000000" w:rsidR="00000000" w:rsidRPr="00000000">
              <w:rPr>
                <w:rtl w:val="0"/>
              </w:rPr>
              <w:t xml:space="preserve">Empresa / Organización</w:t>
            </w:r>
          </w:p>
        </w:tc>
        <w:tc>
          <w:tcPr/>
          <w:p w:rsidR="00000000" w:rsidDel="00000000" w:rsidP="00000000" w:rsidRDefault="00000000" w:rsidRPr="00000000" w14:paraId="00000024">
            <w:pPr>
              <w:rPr/>
            </w:pPr>
            <w:r w:rsidDel="00000000" w:rsidR="00000000" w:rsidRPr="00000000">
              <w:rPr>
                <w:rtl w:val="0"/>
              </w:rPr>
              <w:t xml:space="preserve">Group Horizon</w:t>
            </w:r>
          </w:p>
        </w:tc>
      </w:tr>
      <w:tr>
        <w:trPr>
          <w:cantSplit w:val="0"/>
          <w:tblHeader w:val="0"/>
        </w:trPr>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6">
            <w:pPr>
              <w:rPr/>
            </w:pPr>
            <w:r w:rsidDel="00000000" w:rsidR="00000000" w:rsidRPr="00000000">
              <w:rPr>
                <w:rtl w:val="0"/>
              </w:rPr>
              <w:t xml:space="preserve">Nombre del Proyecto</w:t>
            </w:r>
          </w:p>
        </w:tc>
        <w:tc>
          <w:tcPr/>
          <w:p w:rsidR="00000000" w:rsidDel="00000000" w:rsidP="00000000" w:rsidRDefault="00000000" w:rsidRPr="00000000" w14:paraId="00000027">
            <w:pPr>
              <w:rPr/>
            </w:pPr>
            <w:r w:rsidDel="00000000" w:rsidR="00000000" w:rsidRPr="00000000">
              <w:rPr>
                <w:rtl w:val="0"/>
              </w:rPr>
              <w:t xml:space="preserve">Mi Refugio</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9">
            <w:pPr>
              <w:rPr/>
            </w:pPr>
            <w:r w:rsidDel="00000000" w:rsidR="00000000" w:rsidRPr="00000000">
              <w:rPr>
                <w:rtl w:val="0"/>
              </w:rPr>
              <w:t xml:space="preserve">Fecha de inicio/fin</w:t>
            </w:r>
          </w:p>
        </w:tc>
        <w:tc>
          <w:tcPr/>
          <w:p w:rsidR="00000000" w:rsidDel="00000000" w:rsidP="00000000" w:rsidRDefault="00000000" w:rsidRPr="00000000" w14:paraId="0000002A">
            <w:pPr>
              <w:rPr/>
            </w:pPr>
            <w:r w:rsidDel="00000000" w:rsidR="00000000" w:rsidRPr="00000000">
              <w:rPr>
                <w:rtl w:val="0"/>
              </w:rPr>
              <w:t xml:space="preserve">07/08/2025</w:t>
            </w:r>
          </w:p>
        </w:tc>
      </w:tr>
      <w:tr>
        <w:trPr>
          <w:cantSplit w:val="0"/>
          <w:tblHeader w:val="0"/>
        </w:trPr>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t xml:space="preserve">Cliente</w:t>
            </w:r>
          </w:p>
        </w:tc>
        <w:tc>
          <w:tcPr/>
          <w:p w:rsidR="00000000" w:rsidDel="00000000" w:rsidP="00000000" w:rsidRDefault="00000000" w:rsidRPr="00000000" w14:paraId="0000002D">
            <w:pPr>
              <w:rPr/>
            </w:pPr>
            <w:r w:rsidDel="00000000" w:rsidR="00000000" w:rsidRPr="00000000">
              <w:rPr>
                <w:rtl w:val="0"/>
              </w:rPr>
              <w:t xml:space="preserve">Julio Tapia</w:t>
            </w:r>
          </w:p>
        </w:tc>
      </w:tr>
      <w:tr>
        <w:trPr>
          <w:cantSplit w:val="0"/>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t xml:space="preserve">Patrocinador principal</w:t>
            </w:r>
          </w:p>
        </w:tc>
        <w:tc>
          <w:tcPr/>
          <w:p w:rsidR="00000000" w:rsidDel="00000000" w:rsidP="00000000" w:rsidRDefault="00000000" w:rsidRPr="00000000" w14:paraId="00000030">
            <w:pPr>
              <w:rPr/>
            </w:pPr>
            <w:r w:rsidDel="00000000" w:rsidR="00000000" w:rsidRPr="00000000">
              <w:rPr>
                <w:rtl w:val="0"/>
              </w:rPr>
              <w:t xml:space="preserve">Duoc UC</w:t>
            </w:r>
          </w:p>
        </w:tc>
      </w:tr>
      <w:tr>
        <w:trPr>
          <w:cantSplit w:val="0"/>
          <w:tblHeader w:val="0"/>
        </w:trPr>
        <w:tc>
          <w:tcPr>
            <w:vMerge w:val="continue"/>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Jefe de Proyecto</w:t>
            </w:r>
          </w:p>
        </w:tc>
        <w:tc>
          <w:tcPr/>
          <w:p w:rsidR="00000000" w:rsidDel="00000000" w:rsidP="00000000" w:rsidRDefault="00000000" w:rsidRPr="00000000" w14:paraId="00000033">
            <w:pPr>
              <w:rPr/>
            </w:pPr>
            <w:r w:rsidDel="00000000" w:rsidR="00000000" w:rsidRPr="00000000">
              <w:rPr>
                <w:rtl w:val="0"/>
              </w:rPr>
              <w:t xml:space="preserve">Mateo Flores</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color w:val="000000"/>
        </w:rPr>
      </w:pPr>
      <w:bookmarkStart w:colFirst="0" w:colLast="0" w:name="_heading=h.jpu3oclu9kv9" w:id="3"/>
      <w:bookmarkEnd w:id="3"/>
      <w:r w:rsidDel="00000000" w:rsidR="00000000" w:rsidRPr="00000000">
        <w:rPr>
          <w:color w:val="000000"/>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2551"/>
        <w:gridCol w:w="3686"/>
        <w:tblGridChange w:id="0">
          <w:tblGrid>
            <w:gridCol w:w="3828"/>
            <w:gridCol w:w="2551"/>
            <w:gridCol w:w="3686"/>
          </w:tblGrid>
        </w:tblGridChange>
      </w:tblGrid>
      <w:tr>
        <w:trPr>
          <w:cantSplit w:val="1"/>
          <w:tblHeader w:val="1"/>
        </w:trPr>
        <w:tc>
          <w:tcPr/>
          <w:p w:rsidR="00000000" w:rsidDel="00000000" w:rsidP="00000000" w:rsidRDefault="00000000" w:rsidRPr="00000000" w14:paraId="00000036">
            <w:pPr>
              <w:jc w:val="center"/>
              <w:rPr>
                <w:b w:val="1"/>
              </w:rPr>
            </w:pPr>
            <w:r w:rsidDel="00000000" w:rsidR="00000000" w:rsidRPr="00000000">
              <w:rPr>
                <w:b w:val="1"/>
                <w:rtl w:val="0"/>
              </w:rPr>
              <w:t xml:space="preserve">Nombre</w:t>
            </w:r>
          </w:p>
        </w:tc>
        <w:tc>
          <w:tcPr/>
          <w:p w:rsidR="00000000" w:rsidDel="00000000" w:rsidP="00000000" w:rsidRDefault="00000000" w:rsidRPr="00000000" w14:paraId="00000037">
            <w:pPr>
              <w:jc w:val="center"/>
              <w:rPr>
                <w:b w:val="1"/>
              </w:rPr>
            </w:pPr>
            <w:r w:rsidDel="00000000" w:rsidR="00000000" w:rsidRPr="00000000">
              <w:rPr>
                <w:b w:val="1"/>
                <w:rtl w:val="0"/>
              </w:rPr>
              <w:t xml:space="preserve">Cargo</w:t>
            </w:r>
          </w:p>
        </w:tc>
        <w:tc>
          <w:tcPr/>
          <w:p w:rsidR="00000000" w:rsidDel="00000000" w:rsidP="00000000" w:rsidRDefault="00000000" w:rsidRPr="00000000" w14:paraId="00000038">
            <w:pPr>
              <w:jc w:val="center"/>
              <w:rPr>
                <w:b w:val="1"/>
              </w:rPr>
            </w:pPr>
            <w:r w:rsidDel="00000000" w:rsidR="00000000" w:rsidRPr="00000000">
              <w:rPr>
                <w:b w:val="1"/>
                <w:rtl w:val="0"/>
              </w:rPr>
              <w:t xml:space="preserve">Departamento / División</w:t>
            </w:r>
          </w:p>
        </w:tc>
      </w:tr>
      <w:tr>
        <w:trPr>
          <w:cantSplit w:val="0"/>
          <w:tblHeader w:val="0"/>
        </w:trPr>
        <w:tc>
          <w:tcPr/>
          <w:p w:rsidR="00000000" w:rsidDel="00000000" w:rsidP="00000000" w:rsidRDefault="00000000" w:rsidRPr="00000000" w14:paraId="00000039">
            <w:pPr>
              <w:jc w:val="center"/>
              <w:rPr/>
            </w:pPr>
            <w:r w:rsidDel="00000000" w:rsidR="00000000" w:rsidRPr="00000000">
              <w:rPr>
                <w:rtl w:val="0"/>
              </w:rPr>
              <w:t xml:space="preserve">Julio Tapia</w:t>
            </w:r>
          </w:p>
        </w:tc>
        <w:tc>
          <w:tcPr/>
          <w:p w:rsidR="00000000" w:rsidDel="00000000" w:rsidP="00000000" w:rsidRDefault="00000000" w:rsidRPr="00000000" w14:paraId="0000003A">
            <w:pPr>
              <w:jc w:val="center"/>
              <w:rPr/>
            </w:pPr>
            <w:r w:rsidDel="00000000" w:rsidR="00000000" w:rsidRPr="00000000">
              <w:rPr>
                <w:rtl w:val="0"/>
              </w:rPr>
              <w:t xml:space="preserve">Docente</w:t>
            </w:r>
          </w:p>
        </w:tc>
        <w:tc>
          <w:tcPr/>
          <w:p w:rsidR="00000000" w:rsidDel="00000000" w:rsidP="00000000" w:rsidRDefault="00000000" w:rsidRPr="00000000" w14:paraId="0000003B">
            <w:pPr>
              <w:jc w:val="center"/>
              <w:rPr/>
            </w:pPr>
            <w:r w:rsidDel="00000000" w:rsidR="00000000" w:rsidRPr="00000000">
              <w:rPr>
                <w:rtl w:val="0"/>
              </w:rPr>
              <w:t xml:space="preserve">Duoc UC - Escuela Informática</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color w:val="000000"/>
        </w:rPr>
      </w:pPr>
      <w:bookmarkStart w:colFirst="0" w:colLast="0" w:name="_heading=h.neibdrqwgazs" w:id="4"/>
      <w:bookmarkEnd w:id="4"/>
      <w:r w:rsidDel="00000000" w:rsidR="00000000" w:rsidRPr="00000000">
        <w:rPr>
          <w:color w:val="000000"/>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p w:rsidR="00000000" w:rsidDel="00000000" w:rsidP="00000000" w:rsidRDefault="00000000" w:rsidRPr="00000000" w14:paraId="0000003E">
            <w:pPr>
              <w:jc w:val="center"/>
              <w:rPr>
                <w:b w:val="1"/>
              </w:rPr>
            </w:pPr>
            <w:r w:rsidDel="00000000" w:rsidR="00000000" w:rsidRPr="00000000">
              <w:rPr>
                <w:b w:val="1"/>
                <w:rtl w:val="0"/>
              </w:rPr>
              <w:t xml:space="preserve">Nombre</w:t>
            </w:r>
          </w:p>
        </w:tc>
        <w:tc>
          <w:tcPr/>
          <w:p w:rsidR="00000000" w:rsidDel="00000000" w:rsidP="00000000" w:rsidRDefault="00000000" w:rsidRPr="00000000" w14:paraId="0000003F">
            <w:pPr>
              <w:jc w:val="center"/>
              <w:rPr>
                <w:b w:val="1"/>
              </w:rPr>
            </w:pPr>
            <w:r w:rsidDel="00000000" w:rsidR="00000000" w:rsidRPr="00000000">
              <w:rPr>
                <w:b w:val="1"/>
                <w:rtl w:val="0"/>
              </w:rPr>
              <w:t xml:space="preserve">Cargo</w:t>
            </w:r>
          </w:p>
        </w:tc>
        <w:tc>
          <w:tcPr/>
          <w:p w:rsidR="00000000" w:rsidDel="00000000" w:rsidP="00000000" w:rsidRDefault="00000000" w:rsidRPr="00000000" w14:paraId="00000040">
            <w:pPr>
              <w:jc w:val="center"/>
              <w:rPr>
                <w:b w:val="1"/>
              </w:rPr>
            </w:pPr>
            <w:r w:rsidDel="00000000" w:rsidR="00000000" w:rsidRPr="00000000">
              <w:rPr>
                <w:b w:val="1"/>
                <w:rtl w:val="0"/>
              </w:rPr>
              <w:t xml:space="preserve">Departamento / División</w:t>
            </w:r>
          </w:p>
        </w:tc>
      </w:tr>
      <w:tr>
        <w:trPr>
          <w:cantSplit w:val="0"/>
          <w:tblHeader w:val="0"/>
        </w:trPr>
        <w:tc>
          <w:tcPr/>
          <w:p w:rsidR="00000000" w:rsidDel="00000000" w:rsidP="00000000" w:rsidRDefault="00000000" w:rsidRPr="00000000" w14:paraId="00000041">
            <w:pPr>
              <w:jc w:val="center"/>
              <w:rPr/>
            </w:pPr>
            <w:r w:rsidDel="00000000" w:rsidR="00000000" w:rsidRPr="00000000">
              <w:rPr>
                <w:rtl w:val="0"/>
              </w:rPr>
              <w:t xml:space="preserve">Mateo Flores</w:t>
            </w:r>
          </w:p>
        </w:tc>
        <w:tc>
          <w:tcPr/>
          <w:p w:rsidR="00000000" w:rsidDel="00000000" w:rsidP="00000000" w:rsidRDefault="00000000" w:rsidRPr="00000000" w14:paraId="00000042">
            <w:pPr>
              <w:jc w:val="center"/>
              <w:rPr/>
            </w:pPr>
            <w:r w:rsidDel="00000000" w:rsidR="00000000" w:rsidRPr="00000000">
              <w:rPr>
                <w:rtl w:val="0"/>
              </w:rPr>
              <w:t xml:space="preserve">Jefe de Proyecto</w:t>
            </w:r>
          </w:p>
        </w:tc>
        <w:tc>
          <w:tcPr/>
          <w:p w:rsidR="00000000" w:rsidDel="00000000" w:rsidP="00000000" w:rsidRDefault="00000000" w:rsidRPr="00000000" w14:paraId="00000043">
            <w:pPr>
              <w:jc w:val="center"/>
              <w:rPr/>
            </w:pPr>
            <w:r w:rsidDel="00000000" w:rsidR="00000000" w:rsidRPr="00000000">
              <w:rPr>
                <w:rtl w:val="0"/>
              </w:rPr>
              <w:t xml:space="preserve">Duoc UC - Estudiantes</w:t>
            </w:r>
          </w:p>
        </w:tc>
      </w:tr>
    </w:tbl>
    <w:p w:rsidR="00000000" w:rsidDel="00000000" w:rsidP="00000000" w:rsidRDefault="00000000" w:rsidRPr="00000000" w14:paraId="00000044">
      <w:pPr>
        <w:pStyle w:val="Heading2"/>
        <w:rPr>
          <w:color w:val="000000"/>
        </w:rPr>
      </w:pPr>
      <w:bookmarkStart w:colFirst="0" w:colLast="0" w:name="_heading=h.q4705s7e7df5" w:id="5"/>
      <w:bookmarkEnd w:id="5"/>
      <w:r w:rsidDel="00000000" w:rsidR="00000000" w:rsidRPr="00000000">
        <w:rPr>
          <w:color w:val="000000"/>
          <w:rtl w:val="0"/>
        </w:rPr>
        <w:t xml:space="preserve">Lista de Interesados (stakeholders)</w:t>
      </w:r>
    </w:p>
    <w:tbl>
      <w:tblPr>
        <w:tblStyle w:val="Table4"/>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1843"/>
        <w:gridCol w:w="3118"/>
        <w:gridCol w:w="2704"/>
        <w:tblGridChange w:id="0">
          <w:tblGrid>
            <w:gridCol w:w="2410"/>
            <w:gridCol w:w="1843"/>
            <w:gridCol w:w="3118"/>
            <w:gridCol w:w="2704"/>
          </w:tblGrid>
        </w:tblGridChange>
      </w:tblGrid>
      <w:tr>
        <w:trPr>
          <w:cantSplit w:val="1"/>
          <w:tblHeader w:val="1"/>
        </w:trPr>
        <w:tc>
          <w:tcPr/>
          <w:p w:rsidR="00000000" w:rsidDel="00000000" w:rsidP="00000000" w:rsidRDefault="00000000" w:rsidRPr="00000000" w14:paraId="00000045">
            <w:pPr>
              <w:jc w:val="center"/>
              <w:rPr>
                <w:b w:val="1"/>
              </w:rPr>
            </w:pPr>
            <w:r w:rsidDel="00000000" w:rsidR="00000000" w:rsidRPr="00000000">
              <w:rPr>
                <w:b w:val="1"/>
                <w:rtl w:val="0"/>
              </w:rPr>
              <w:t xml:space="preserve">Nombre</w:t>
            </w:r>
          </w:p>
        </w:tc>
        <w:tc>
          <w:tcPr/>
          <w:p w:rsidR="00000000" w:rsidDel="00000000" w:rsidP="00000000" w:rsidRDefault="00000000" w:rsidRPr="00000000" w14:paraId="00000046">
            <w:pPr>
              <w:jc w:val="center"/>
              <w:rPr>
                <w:b w:val="1"/>
              </w:rPr>
            </w:pPr>
            <w:r w:rsidDel="00000000" w:rsidR="00000000" w:rsidRPr="00000000">
              <w:rPr>
                <w:b w:val="1"/>
                <w:rtl w:val="0"/>
              </w:rPr>
              <w:t xml:space="preserve">Tipo</w:t>
            </w:r>
          </w:p>
        </w:tc>
        <w:tc>
          <w:tcPr/>
          <w:p w:rsidR="00000000" w:rsidDel="00000000" w:rsidP="00000000" w:rsidRDefault="00000000" w:rsidRPr="00000000" w14:paraId="00000047">
            <w:pPr>
              <w:jc w:val="center"/>
              <w:rPr>
                <w:b w:val="1"/>
              </w:rPr>
            </w:pPr>
            <w:r w:rsidDel="00000000" w:rsidR="00000000" w:rsidRPr="00000000">
              <w:rPr>
                <w:b w:val="1"/>
                <w:rtl w:val="0"/>
              </w:rPr>
              <w:t xml:space="preserve">Cargo</w:t>
            </w:r>
          </w:p>
        </w:tc>
        <w:tc>
          <w:tcPr/>
          <w:p w:rsidR="00000000" w:rsidDel="00000000" w:rsidP="00000000" w:rsidRDefault="00000000" w:rsidRPr="00000000" w14:paraId="00000048">
            <w:pPr>
              <w:jc w:val="center"/>
              <w:rPr>
                <w:b w:val="1"/>
              </w:rPr>
            </w:pPr>
            <w:r w:rsidDel="00000000" w:rsidR="00000000" w:rsidRPr="00000000">
              <w:rPr>
                <w:b w:val="1"/>
                <w:rtl w:val="0"/>
              </w:rPr>
              <w:t xml:space="preserve">Departamento / División</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Pierre Salas</w:t>
            </w:r>
          </w:p>
        </w:tc>
        <w:tc>
          <w:tcPr/>
          <w:p w:rsidR="00000000" w:rsidDel="00000000" w:rsidP="00000000" w:rsidRDefault="00000000" w:rsidRPr="00000000" w14:paraId="0000004A">
            <w:pPr>
              <w:jc w:val="center"/>
              <w:rPr/>
            </w:pPr>
            <w:r w:rsidDel="00000000" w:rsidR="00000000" w:rsidRPr="00000000">
              <w:rPr>
                <w:rtl w:val="0"/>
              </w:rPr>
              <w:t xml:space="preserve">Interno</w:t>
            </w:r>
          </w:p>
        </w:tc>
        <w:tc>
          <w:tcPr/>
          <w:p w:rsidR="00000000" w:rsidDel="00000000" w:rsidP="00000000" w:rsidRDefault="00000000" w:rsidRPr="00000000" w14:paraId="0000004B">
            <w:pPr>
              <w:jc w:val="center"/>
              <w:rPr/>
            </w:pPr>
            <w:r w:rsidDel="00000000" w:rsidR="00000000" w:rsidRPr="00000000">
              <w:rPr>
                <w:rtl w:val="0"/>
              </w:rPr>
              <w:t xml:space="preserve">Integrante de equipo</w:t>
            </w:r>
          </w:p>
        </w:tc>
        <w:tc>
          <w:tcPr/>
          <w:p w:rsidR="00000000" w:rsidDel="00000000" w:rsidP="00000000" w:rsidRDefault="00000000" w:rsidRPr="00000000" w14:paraId="0000004C">
            <w:pPr>
              <w:jc w:val="center"/>
              <w:rPr/>
            </w:pPr>
            <w:r w:rsidDel="00000000" w:rsidR="00000000" w:rsidRPr="00000000">
              <w:rPr>
                <w:rtl w:val="0"/>
              </w:rPr>
              <w:t xml:space="preserve">Duoc UC - Estudiantes</w:t>
            </w:r>
          </w:p>
        </w:tc>
      </w:tr>
      <w:tr>
        <w:trPr>
          <w:cantSplit w:val="0"/>
          <w:tblHeader w:val="0"/>
        </w:trPr>
        <w:tc>
          <w:tcPr/>
          <w:p w:rsidR="00000000" w:rsidDel="00000000" w:rsidP="00000000" w:rsidRDefault="00000000" w:rsidRPr="00000000" w14:paraId="0000004D">
            <w:pPr>
              <w:jc w:val="center"/>
              <w:rPr/>
            </w:pPr>
            <w:r w:rsidDel="00000000" w:rsidR="00000000" w:rsidRPr="00000000">
              <w:rPr>
                <w:rtl w:val="0"/>
              </w:rPr>
              <w:t xml:space="preserve">Matias Rubilar</w:t>
            </w:r>
          </w:p>
        </w:tc>
        <w:tc>
          <w:tcPr/>
          <w:p w:rsidR="00000000" w:rsidDel="00000000" w:rsidP="00000000" w:rsidRDefault="00000000" w:rsidRPr="00000000" w14:paraId="0000004E">
            <w:pPr>
              <w:jc w:val="center"/>
              <w:rPr/>
            </w:pPr>
            <w:r w:rsidDel="00000000" w:rsidR="00000000" w:rsidRPr="00000000">
              <w:rPr>
                <w:rtl w:val="0"/>
              </w:rPr>
              <w:t xml:space="preserve">Interno</w:t>
            </w:r>
          </w:p>
        </w:tc>
        <w:tc>
          <w:tcPr/>
          <w:p w:rsidR="00000000" w:rsidDel="00000000" w:rsidP="00000000" w:rsidRDefault="00000000" w:rsidRPr="00000000" w14:paraId="0000004F">
            <w:pPr>
              <w:jc w:val="center"/>
              <w:rPr/>
            </w:pPr>
            <w:r w:rsidDel="00000000" w:rsidR="00000000" w:rsidRPr="00000000">
              <w:rPr>
                <w:rtl w:val="0"/>
              </w:rPr>
              <w:t xml:space="preserve">Integrante de equipo</w:t>
            </w:r>
          </w:p>
        </w:tc>
        <w:tc>
          <w:tcPr/>
          <w:p w:rsidR="00000000" w:rsidDel="00000000" w:rsidP="00000000" w:rsidRDefault="00000000" w:rsidRPr="00000000" w14:paraId="00000050">
            <w:pPr>
              <w:jc w:val="center"/>
              <w:rPr/>
            </w:pPr>
            <w:r w:rsidDel="00000000" w:rsidR="00000000" w:rsidRPr="00000000">
              <w:rPr>
                <w:rtl w:val="0"/>
              </w:rPr>
              <w:t xml:space="preserve">Duoc UC - Estudiantes</w:t>
            </w:r>
          </w:p>
        </w:tc>
      </w:tr>
      <w:tr>
        <w:trPr>
          <w:cantSplit w:val="0"/>
          <w:tblHeader w:val="0"/>
        </w:trPr>
        <w:tc>
          <w:tcPr/>
          <w:p w:rsidR="00000000" w:rsidDel="00000000" w:rsidP="00000000" w:rsidRDefault="00000000" w:rsidRPr="00000000" w14:paraId="00000051">
            <w:pPr>
              <w:jc w:val="center"/>
              <w:rPr/>
            </w:pPr>
            <w:r w:rsidDel="00000000" w:rsidR="00000000" w:rsidRPr="00000000">
              <w:rPr>
                <w:rtl w:val="0"/>
              </w:rPr>
              <w:t xml:space="preserve">Isaias Veloz</w:t>
            </w:r>
          </w:p>
        </w:tc>
        <w:tc>
          <w:tcPr/>
          <w:p w:rsidR="00000000" w:rsidDel="00000000" w:rsidP="00000000" w:rsidRDefault="00000000" w:rsidRPr="00000000" w14:paraId="00000052">
            <w:pPr>
              <w:jc w:val="center"/>
              <w:rPr/>
            </w:pPr>
            <w:r w:rsidDel="00000000" w:rsidR="00000000" w:rsidRPr="00000000">
              <w:rPr>
                <w:rtl w:val="0"/>
              </w:rPr>
              <w:t xml:space="preserve">Interno</w:t>
            </w:r>
          </w:p>
        </w:tc>
        <w:tc>
          <w:tcPr/>
          <w:p w:rsidR="00000000" w:rsidDel="00000000" w:rsidP="00000000" w:rsidRDefault="00000000" w:rsidRPr="00000000" w14:paraId="00000053">
            <w:pPr>
              <w:jc w:val="center"/>
              <w:rPr/>
            </w:pPr>
            <w:r w:rsidDel="00000000" w:rsidR="00000000" w:rsidRPr="00000000">
              <w:rPr>
                <w:rtl w:val="0"/>
              </w:rPr>
              <w:t xml:space="preserve">Integrante de equipo</w:t>
            </w:r>
          </w:p>
        </w:tc>
        <w:tc>
          <w:tcPr/>
          <w:p w:rsidR="00000000" w:rsidDel="00000000" w:rsidP="00000000" w:rsidRDefault="00000000" w:rsidRPr="00000000" w14:paraId="00000054">
            <w:pPr>
              <w:jc w:val="center"/>
              <w:rPr/>
            </w:pPr>
            <w:r w:rsidDel="00000000" w:rsidR="00000000" w:rsidRPr="00000000">
              <w:rPr>
                <w:rtl w:val="0"/>
              </w:rPr>
              <w:t xml:space="preserve">Duoc UC - Estudiantes</w:t>
            </w:r>
          </w:p>
        </w:tc>
      </w:tr>
    </w:tbl>
    <w:p w:rsidR="00000000" w:rsidDel="00000000" w:rsidP="00000000" w:rsidRDefault="00000000" w:rsidRPr="00000000" w14:paraId="00000055">
      <w:pPr>
        <w:pStyle w:val="Heading2"/>
        <w:rPr>
          <w:color w:val="000000"/>
        </w:rPr>
      </w:pPr>
      <w:bookmarkStart w:colFirst="0" w:colLast="0" w:name="_heading=h.safyqr6fqk3y" w:id="6"/>
      <w:bookmarkEnd w:id="6"/>
      <w:r w:rsidDel="00000000" w:rsidR="00000000" w:rsidRPr="00000000">
        <w:rPr>
          <w:rtl w:val="0"/>
        </w:rPr>
      </w:r>
    </w:p>
    <w:p w:rsidR="00000000" w:rsidDel="00000000" w:rsidP="00000000" w:rsidRDefault="00000000" w:rsidRPr="00000000" w14:paraId="00000056">
      <w:pPr>
        <w:pStyle w:val="Heading2"/>
        <w:rPr>
          <w:color w:val="000000"/>
        </w:rPr>
      </w:pPr>
      <w:r w:rsidDel="00000000" w:rsidR="00000000" w:rsidRPr="00000000">
        <w:rPr>
          <w:color w:val="000000"/>
          <w:rtl w:val="0"/>
        </w:rPr>
        <w:t xml:space="preserve">Cronograma de hitos principales</w:t>
      </w:r>
    </w:p>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p w:rsidR="00000000" w:rsidDel="00000000" w:rsidP="00000000" w:rsidRDefault="00000000" w:rsidRPr="00000000" w14:paraId="00000057">
            <w:pPr>
              <w:jc w:val="center"/>
              <w:rPr>
                <w:b w:val="1"/>
              </w:rPr>
            </w:pPr>
            <w:r w:rsidDel="00000000" w:rsidR="00000000" w:rsidRPr="00000000">
              <w:rPr>
                <w:b w:val="1"/>
                <w:rtl w:val="0"/>
              </w:rPr>
              <w:t xml:space="preserve">Hito</w:t>
            </w:r>
          </w:p>
        </w:tc>
        <w:tc>
          <w:tcPr/>
          <w:p w:rsidR="00000000" w:rsidDel="00000000" w:rsidP="00000000" w:rsidRDefault="00000000" w:rsidRPr="00000000" w14:paraId="00000058">
            <w:pPr>
              <w:jc w:val="center"/>
              <w:rPr>
                <w:b w:val="1"/>
              </w:rPr>
            </w:pPr>
            <w:r w:rsidDel="00000000" w:rsidR="00000000" w:rsidRPr="00000000">
              <w:rPr>
                <w:b w:val="1"/>
                <w:rtl w:val="0"/>
              </w:rPr>
              <w:t xml:space="preserve">Fecha tope</w:t>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Creación de equipo</w:t>
            </w:r>
          </w:p>
        </w:tc>
        <w:tc>
          <w:tcPr/>
          <w:p w:rsidR="00000000" w:rsidDel="00000000" w:rsidP="00000000" w:rsidRDefault="00000000" w:rsidRPr="00000000" w14:paraId="0000005A">
            <w:pPr>
              <w:jc w:val="center"/>
              <w:rPr/>
            </w:pPr>
            <w:r w:rsidDel="00000000" w:rsidR="00000000" w:rsidRPr="00000000">
              <w:rPr>
                <w:rtl w:val="0"/>
              </w:rPr>
              <w:t xml:space="preserve">07/08/2025</w:t>
            </w:r>
          </w:p>
        </w:tc>
      </w:tr>
      <w:tr>
        <w:trPr>
          <w:cantSplit w:val="0"/>
          <w:tblHeader w:val="0"/>
        </w:trPr>
        <w:tc>
          <w:tcPr/>
          <w:p w:rsidR="00000000" w:rsidDel="00000000" w:rsidP="00000000" w:rsidRDefault="00000000" w:rsidRPr="00000000" w14:paraId="0000005B">
            <w:pPr>
              <w:rPr/>
            </w:pPr>
            <w:r w:rsidDel="00000000" w:rsidR="00000000" w:rsidRPr="00000000">
              <w:rPr>
                <w:rtl w:val="0"/>
              </w:rPr>
              <w:t xml:space="preserve">Desarrollo completo de la documentación del proyecto</w:t>
            </w:r>
          </w:p>
        </w:tc>
        <w:tc>
          <w:tcPr/>
          <w:p w:rsidR="00000000" w:rsidDel="00000000" w:rsidP="00000000" w:rsidRDefault="00000000" w:rsidRPr="00000000" w14:paraId="0000005C">
            <w:pPr>
              <w:jc w:val="center"/>
              <w:rPr/>
            </w:pPr>
            <w:r w:rsidDel="00000000" w:rsidR="00000000" w:rsidRPr="00000000">
              <w:rPr>
                <w:rtl w:val="0"/>
              </w:rPr>
              <w:t xml:space="preserve">05/09/2025</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EA1</w:t>
            </w:r>
          </w:p>
        </w:tc>
        <w:tc>
          <w:tcPr/>
          <w:p w:rsidR="00000000" w:rsidDel="00000000" w:rsidP="00000000" w:rsidRDefault="00000000" w:rsidRPr="00000000" w14:paraId="0000005E">
            <w:pPr>
              <w:jc w:val="center"/>
              <w:rPr/>
            </w:pPr>
            <w:r w:rsidDel="00000000" w:rsidR="00000000" w:rsidRPr="00000000">
              <w:rPr>
                <w:rtl w:val="0"/>
              </w:rPr>
              <w:t xml:space="preserve">10/09/2025</w:t>
            </w:r>
          </w:p>
        </w:tc>
      </w:tr>
    </w:tbl>
    <w:p w:rsidR="00000000" w:rsidDel="00000000" w:rsidP="00000000" w:rsidRDefault="00000000" w:rsidRPr="00000000" w14:paraId="0000005F">
      <w:pPr>
        <w:pStyle w:val="Heading2"/>
        <w:rPr>
          <w:color w:val="000000"/>
        </w:rPr>
      </w:pPr>
      <w:bookmarkStart w:colFirst="0" w:colLast="0" w:name="_heading=h.mlfsa33a5iw2" w:id="7"/>
      <w:bookmarkEnd w:id="7"/>
      <w:r w:rsidDel="00000000" w:rsidR="00000000" w:rsidRPr="00000000">
        <w:rPr>
          <w:rtl w:val="0"/>
        </w:rPr>
      </w:r>
    </w:p>
    <w:p w:rsidR="00000000" w:rsidDel="00000000" w:rsidP="00000000" w:rsidRDefault="00000000" w:rsidRPr="00000000" w14:paraId="00000060">
      <w:pPr>
        <w:pStyle w:val="Heading2"/>
        <w:rPr>
          <w:color w:val="000000"/>
        </w:rPr>
      </w:pPr>
      <w:r w:rsidDel="00000000" w:rsidR="00000000" w:rsidRPr="00000000">
        <w:rPr>
          <w:color w:val="000000"/>
          <w:rtl w:val="0"/>
        </w:rPr>
        <w:t xml:space="preserve">Presupuesto estimado</w:t>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Hay un presupuesto estimado de $1.000.000 CLP.</w:t>
            </w:r>
          </w:p>
          <w:p w:rsidR="00000000" w:rsidDel="00000000" w:rsidP="00000000" w:rsidRDefault="00000000" w:rsidRPr="00000000" w14:paraId="00000063">
            <w:pPr>
              <w:rPr/>
            </w:pPr>
            <w:r w:rsidDel="00000000" w:rsidR="00000000" w:rsidRPr="00000000">
              <w:rPr>
                <w:rtl w:val="0"/>
              </w:rPr>
            </w:r>
          </w:p>
        </w:tc>
      </w:tr>
    </w:tbl>
    <w:p w:rsidR="00000000" w:rsidDel="00000000" w:rsidP="00000000" w:rsidRDefault="00000000" w:rsidRPr="00000000" w14:paraId="00000064">
      <w:pPr>
        <w:pStyle w:val="Heading1"/>
        <w:spacing w:after="240" w:before="0" w:lineRule="auto"/>
        <w:rPr>
          <w:color w:val="000000"/>
        </w:rPr>
      </w:pPr>
      <w:bookmarkStart w:colFirst="0" w:colLast="0" w:name="_heading=h.u4w1xqsxq56g" w:id="8"/>
      <w:bookmarkEnd w:id="8"/>
      <w:r w:rsidDel="00000000" w:rsidR="00000000" w:rsidRPr="00000000">
        <w:rPr>
          <w:color w:val="000000"/>
          <w:rtl w:val="0"/>
        </w:rPr>
        <w:t xml:space="preserve">Descripción del proyecto</w:t>
      </w:r>
    </w:p>
    <w:p w:rsidR="00000000" w:rsidDel="00000000" w:rsidP="00000000" w:rsidRDefault="00000000" w:rsidRPr="00000000" w14:paraId="00000065">
      <w:pPr>
        <w:pStyle w:val="Heading2"/>
        <w:spacing w:after="240" w:before="0" w:lineRule="auto"/>
        <w:rPr>
          <w:b w:val="1"/>
          <w:color w:val="000000"/>
        </w:rPr>
      </w:pPr>
      <w:bookmarkStart w:colFirst="0" w:colLast="0" w:name="_heading=h.85uv8nnwiv7c" w:id="9"/>
      <w:bookmarkEnd w:id="9"/>
      <w:r w:rsidDel="00000000" w:rsidR="00000000" w:rsidRPr="00000000">
        <w:rPr>
          <w:b w:val="1"/>
          <w:color w:val="000000"/>
          <w:rtl w:val="0"/>
        </w:rPr>
        <w:t xml:space="preserve">Objetivos del Negocio</w:t>
      </w:r>
    </w:p>
    <w:p w:rsidR="00000000" w:rsidDel="00000000" w:rsidP="00000000" w:rsidRDefault="00000000" w:rsidRPr="00000000" w14:paraId="00000066">
      <w:pPr>
        <w:rPr/>
      </w:pPr>
      <w:r w:rsidDel="00000000" w:rsidR="00000000" w:rsidRPr="00000000">
        <w:rPr>
          <w:rtl w:val="0"/>
        </w:rPr>
        <w:t xml:space="preserve">Desarrollar una plataforma digital integral, que incluya una página web y una aplicación móvil, diseñada para ofrecer apoyo emocional y herramientas de autocuidado a jóvenes y adultos. Nuestro enfoque es promover el bienestar mental a través de un entorno accesible, seguro y personalizado. Paralelamente, se implementará una plataforma de escritorio para uso administrativo, cuya función será obtener insights sobre las emociones de los usuarios, gestionar su actividad y contenido, y generar alertas para casos de riesgo.</w:t>
      </w:r>
    </w:p>
    <w:p w:rsidR="00000000" w:rsidDel="00000000" w:rsidP="00000000" w:rsidRDefault="00000000" w:rsidRPr="00000000" w14:paraId="00000067">
      <w:pPr>
        <w:pStyle w:val="Heading2"/>
        <w:spacing w:after="240" w:lineRule="auto"/>
        <w:rPr>
          <w:b w:val="1"/>
          <w:color w:val="000000"/>
        </w:rPr>
      </w:pPr>
      <w:bookmarkStart w:colFirst="0" w:colLast="0" w:name="_heading=h.oww304cj77yf" w:id="10"/>
      <w:bookmarkEnd w:id="10"/>
      <w:r w:rsidDel="00000000" w:rsidR="00000000" w:rsidRPr="00000000">
        <w:rPr>
          <w:b w:val="1"/>
          <w:color w:val="000000"/>
          <w:rtl w:val="0"/>
        </w:rPr>
        <w:t xml:space="preserve">Justificación del proyecto – Contexto</w:t>
      </w:r>
    </w:p>
    <w:p w:rsidR="00000000" w:rsidDel="00000000" w:rsidP="00000000" w:rsidRDefault="00000000" w:rsidRPr="00000000" w14:paraId="00000068">
      <w:pPr>
        <w:spacing w:after="240" w:lineRule="auto"/>
        <w:rPr/>
      </w:pPr>
      <w:r w:rsidDel="00000000" w:rsidR="00000000" w:rsidRPr="00000000">
        <w:rPr>
          <w:rtl w:val="0"/>
        </w:rPr>
        <w:t xml:space="preserve">En un contexto donde las estadísticas de salud mental en Chile son alarmantes se vuelve imperativo generar soluciones accesibles, humanas y adaptadas a las nuevas realidades sociales y tecnológicas.</w:t>
      </w:r>
    </w:p>
    <w:p w:rsidR="00000000" w:rsidDel="00000000" w:rsidP="00000000" w:rsidRDefault="00000000" w:rsidRPr="00000000" w14:paraId="00000069">
      <w:pPr>
        <w:spacing w:after="240" w:lineRule="auto"/>
        <w:rPr/>
      </w:pPr>
      <w:r w:rsidDel="00000000" w:rsidR="00000000" w:rsidRPr="00000000">
        <w:rPr>
          <w:rtl w:val="0"/>
        </w:rPr>
        <w:t xml:space="preserve">Mi Refugio nace como una respuesta concreta y necesaria a esta situación crítica. Su propósito es ofrecer un espacio digital seguro, anónimo y confiable donde las personas puedan recibir contención emocional, desarrollar prácticas de autocuidado guiado, y registrar sus pensamientos y emociones sin juicios ni barreras.</w:t>
      </w:r>
    </w:p>
    <w:p w:rsidR="00000000" w:rsidDel="00000000" w:rsidP="00000000" w:rsidRDefault="00000000" w:rsidRPr="00000000" w14:paraId="0000006A">
      <w:pPr>
        <w:spacing w:after="240" w:lineRule="auto"/>
        <w:rPr/>
      </w:pPr>
      <w:r w:rsidDel="00000000" w:rsidR="00000000" w:rsidRPr="00000000">
        <w:rPr>
          <w:rtl w:val="0"/>
        </w:rPr>
        <w:t xml:space="preserve">A través de esta herramienta, se busca reducir la barrera de acceso a la atención psicológica inicial y ofrecer un primer paso hacia el acompañamiento emocional, integrando elementos de inteligencia artificial, ejercicios de respiración y mindfulness, y un diario emocional personalizable. El proyecto se enfoca en ser escalable, ético y empático, sacándole provecho a las tecnologías disponibles para democratizar el apoyo en salud mental, especialmente en zonas donde el acceso es limitado.</w:t>
      </w:r>
    </w:p>
    <w:p w:rsidR="00000000" w:rsidDel="00000000" w:rsidP="00000000" w:rsidRDefault="00000000" w:rsidRPr="00000000" w14:paraId="0000006B">
      <w:pPr>
        <w:spacing w:after="240" w:lineRule="auto"/>
        <w:rPr/>
      </w:pPr>
      <w:r w:rsidDel="00000000" w:rsidR="00000000" w:rsidRPr="00000000">
        <w:rPr>
          <w:rtl w:val="0"/>
        </w:rPr>
        <w:t xml:space="preserve">Además, Mi Refugio se alinea con las recomendaciones internacionales y nacionales de promover el cuidado preventivo de la salud mental, fomentando el bienestar integral desde un enfoque psicoeducativo y respetuoso con la diversidad de experiencias de vida.</w:t>
      </w:r>
    </w:p>
    <w:p w:rsidR="00000000" w:rsidDel="00000000" w:rsidP="00000000" w:rsidRDefault="00000000" w:rsidRPr="00000000" w14:paraId="0000006C">
      <w:pPr>
        <w:pStyle w:val="Heading2"/>
        <w:spacing w:after="240" w:before="0" w:lineRule="auto"/>
        <w:rPr>
          <w:b w:val="1"/>
          <w:color w:val="000000"/>
        </w:rPr>
      </w:pPr>
      <w:bookmarkStart w:colFirst="0" w:colLast="0" w:name="_heading=h.2ekz5jufx0go" w:id="11"/>
      <w:bookmarkEnd w:id="11"/>
      <w:r w:rsidDel="00000000" w:rsidR="00000000" w:rsidRPr="00000000">
        <w:rPr>
          <w:b w:val="1"/>
          <w:color w:val="000000"/>
          <w:rtl w:val="0"/>
        </w:rPr>
        <w:t xml:space="preserve">Problema-Necesidad</w:t>
      </w:r>
    </w:p>
    <w:p w:rsidR="00000000" w:rsidDel="00000000" w:rsidP="00000000" w:rsidRDefault="00000000" w:rsidRPr="00000000" w14:paraId="0000006D">
      <w:pPr>
        <w:spacing w:after="240" w:lineRule="auto"/>
        <w:rPr/>
      </w:pPr>
      <w:r w:rsidDel="00000000" w:rsidR="00000000" w:rsidRPr="00000000">
        <w:rPr>
          <w:rtl w:val="0"/>
        </w:rPr>
        <w:t xml:space="preserve">En el mundo actual, miles incluso hasta millones de personas enfrentan dificultades relacionadas con la salud mental, especialmente jóvenes y adultos que no cuentan con acceso a una orientación psicológica o de espacios seguros para expresarse.</w:t>
      </w:r>
    </w:p>
    <w:p w:rsidR="00000000" w:rsidDel="00000000" w:rsidP="00000000" w:rsidRDefault="00000000" w:rsidRPr="00000000" w14:paraId="0000006E">
      <w:pPr>
        <w:spacing w:after="240" w:lineRule="auto"/>
        <w:rPr/>
      </w:pPr>
      <w:r w:rsidDel="00000000" w:rsidR="00000000" w:rsidRPr="00000000">
        <w:rPr>
          <w:rtl w:val="0"/>
        </w:rPr>
        <w:t xml:space="preserve">El Termómetro de la Salud Mental en Chile, elaborado por la ACHS y el Centro UC de Encuestas y Estudios Longitudinales, investigó que la salud mental de los chilenos continúa siendo una gran preocupación que debe priorizarse, con afectaciones significativas en distintos aspectos de la vida cotidiana y laboral.</w:t>
      </w:r>
    </w:p>
    <w:p w:rsidR="00000000" w:rsidDel="00000000" w:rsidP="00000000" w:rsidRDefault="00000000" w:rsidRPr="00000000" w14:paraId="0000006F">
      <w:pPr>
        <w:spacing w:after="240" w:lineRule="auto"/>
        <w:rPr/>
      </w:pPr>
      <w:r w:rsidDel="00000000" w:rsidR="00000000" w:rsidRPr="00000000">
        <w:rPr>
          <w:rtl w:val="0"/>
        </w:rPr>
        <w:t xml:space="preserve">En Chile, la salud mental continúa siendo un desafío estructural y social de gran envergadura. De acuerdo con el informe Termómetro de la Salud Mental en Chile – Ronda 11 (abril 2025), Elaborado por la Asociación Chilena de Seguridad (ACHS) y la Universidad Católica, el 16,8 % de la población presenta síntomas de problemas de salud mental, con una mayor prevalencia en mujeres (9,5 puntos porcentuales por sobre los hombres).</w:t>
      </w:r>
    </w:p>
    <w:p w:rsidR="00000000" w:rsidDel="00000000" w:rsidP="00000000" w:rsidRDefault="00000000" w:rsidRPr="00000000" w14:paraId="00000070">
      <w:pPr>
        <w:spacing w:after="240" w:lineRule="auto"/>
        <w:rPr/>
      </w:pPr>
      <w:r w:rsidDel="00000000" w:rsidR="00000000" w:rsidRPr="00000000">
        <w:rPr>
          <w:rtl w:val="0"/>
        </w:rPr>
        <w:t xml:space="preserve">Además, el 13 % de los encuestados presenta síntomas moderados o severos de depresión, siendo esta cifra de 19,5 % en mujeres y 6 % en hombres, triplicando el riesgo en el caso femenino. La sintomatología depresiva se concentra principalmente en jóvenes de entre 18 y 39 años, personas desempleadas y aquellas con condiciones crónicas de salud o situaciones económicas complejas.</w:t>
      </w:r>
    </w:p>
    <w:p w:rsidR="00000000" w:rsidDel="00000000" w:rsidP="00000000" w:rsidRDefault="00000000" w:rsidRPr="00000000" w14:paraId="00000071">
      <w:pPr>
        <w:spacing w:after="240" w:lineRule="auto"/>
        <w:rPr/>
      </w:pPr>
      <w:r w:rsidDel="00000000" w:rsidR="00000000" w:rsidRPr="00000000">
        <w:rPr>
          <w:rtl w:val="0"/>
        </w:rPr>
        <w:t xml:space="preserve">Por otro lado, el 25,8 % de quienes padecen insomnio también presentan síntomas de ansiedad moderada o severa, siendo las mujeres nuevamente las más afectadas (35,5 %). Estos datos se complementan con que el 19 % de los chilenos se siente frecuentemente solo o excluido, y un 10,4 % declara no contar con apoyo social adecuado, lo que genera una profunda sensación de aislamiento emocional.</w:t>
      </w:r>
    </w:p>
    <w:p w:rsidR="00000000" w:rsidDel="00000000" w:rsidP="00000000" w:rsidRDefault="00000000" w:rsidRPr="00000000" w14:paraId="00000072">
      <w:pPr>
        <w:spacing w:after="240" w:lineRule="auto"/>
        <w:rPr/>
      </w:pPr>
      <w:r w:rsidDel="00000000" w:rsidR="00000000" w:rsidRPr="00000000">
        <w:rPr>
          <w:rtl w:val="0"/>
        </w:rPr>
        <w:t xml:space="preserve">El entorno laboral también refleja esta crisis: el 2,3 % de los ocupados presenta agotamiento emocional alto, mientras que el 25,1 % se siente extremadamente agobiado por su trabajo. A esto se suma que el 45,2 % de la población manifiesta estar altamente estresado por la situación económica actual y el 43,4 % por el contexto político-social del país.</w:t>
      </w:r>
    </w:p>
    <w:p w:rsidR="00000000" w:rsidDel="00000000" w:rsidP="00000000" w:rsidRDefault="00000000" w:rsidRPr="00000000" w14:paraId="00000073">
      <w:pPr>
        <w:spacing w:after="240" w:lineRule="auto"/>
        <w:rPr/>
      </w:pPr>
      <w:r w:rsidDel="00000000" w:rsidR="00000000" w:rsidRPr="00000000">
        <w:rPr>
          <w:rtl w:val="0"/>
        </w:rPr>
        <w:t xml:space="preserve">Y tal como se ha señalado, el acceso a terapias o grupos de apoyo no siempre es sencillo, ya sea por falta de tiempo, recursos económicos o información. Esta realidad provoca que muchas personas descuiden su salud mental, incluso en casos leves donde bastaría con tomar un momento para sí mismas. Ante esta problemática, surge la necesidad de contar con plataformas de apoyo que brinden orientación y contención emocional. Sin embargo, muchas de las alternativas existentes suelen ser costosas, impersonales, poco confidenciales o con actividad limitada. </w:t>
      </w:r>
    </w:p>
    <w:p w:rsidR="00000000" w:rsidDel="00000000" w:rsidP="00000000" w:rsidRDefault="00000000" w:rsidRPr="00000000" w14:paraId="00000074">
      <w:pPr>
        <w:pStyle w:val="Heading1"/>
        <w:rPr>
          <w:color w:val="000000"/>
        </w:rPr>
      </w:pPr>
      <w:bookmarkStart w:colFirst="0" w:colLast="0" w:name="_heading=h.c3bsghri174o" w:id="12"/>
      <w:bookmarkEnd w:id="12"/>
      <w:r w:rsidDel="00000000" w:rsidR="00000000" w:rsidRPr="00000000">
        <w:rPr>
          <w:color w:val="000000"/>
          <w:rtl w:val="0"/>
        </w:rPr>
        <w:t xml:space="preserve">Descripción del producto</w:t>
      </w:r>
    </w:p>
    <w:p w:rsidR="00000000" w:rsidDel="00000000" w:rsidP="00000000" w:rsidRDefault="00000000" w:rsidRPr="00000000" w14:paraId="00000075">
      <w:pPr>
        <w:pStyle w:val="Heading2"/>
        <w:rPr>
          <w:b w:val="1"/>
          <w:color w:val="000000"/>
        </w:rPr>
      </w:pPr>
      <w:bookmarkStart w:colFirst="0" w:colLast="0" w:name="_heading=h.jdftntkptb2u" w:id="13"/>
      <w:bookmarkEnd w:id="13"/>
      <w:r w:rsidDel="00000000" w:rsidR="00000000" w:rsidRPr="00000000">
        <w:rPr>
          <w:b w:val="1"/>
          <w:color w:val="000000"/>
          <w:rtl w:val="0"/>
        </w:rPr>
        <w:t xml:space="preserve">Solución Propuesta</w:t>
      </w:r>
    </w:p>
    <w:p w:rsidR="00000000" w:rsidDel="00000000" w:rsidP="00000000" w:rsidRDefault="00000000" w:rsidRPr="00000000" w14:paraId="00000076">
      <w:pPr>
        <w:spacing w:after="240" w:before="240" w:lineRule="auto"/>
        <w:rPr/>
      </w:pPr>
      <w:r w:rsidDel="00000000" w:rsidR="00000000" w:rsidRPr="00000000">
        <w:rPr>
          <w:rtl w:val="0"/>
        </w:rPr>
        <w:t xml:space="preserve">La solución propuesta por </w:t>
      </w:r>
      <w:r w:rsidDel="00000000" w:rsidR="00000000" w:rsidRPr="00000000">
        <w:rPr>
          <w:i w:val="1"/>
          <w:rtl w:val="0"/>
        </w:rPr>
        <w:t xml:space="preserve">Mi Refugio</w:t>
      </w:r>
      <w:r w:rsidDel="00000000" w:rsidR="00000000" w:rsidRPr="00000000">
        <w:rPr>
          <w:rtl w:val="0"/>
        </w:rPr>
        <w:t xml:space="preserve"> es el desarrollo de una plataforma digital multiplataforma —compuesta por una aplicación móvil y un sitio web— diseñada para ofrecer apoyo emocional inmediato, seguro y accesible a cualquier persona que lo necesite, sin importar su ubicación o recursos económicos.</w:t>
      </w:r>
    </w:p>
    <w:p w:rsidR="00000000" w:rsidDel="00000000" w:rsidP="00000000" w:rsidRDefault="00000000" w:rsidRPr="00000000" w14:paraId="00000077">
      <w:pPr>
        <w:spacing w:after="240" w:before="240" w:lineRule="auto"/>
        <w:rPr/>
      </w:pPr>
      <w:r w:rsidDel="00000000" w:rsidR="00000000" w:rsidRPr="00000000">
        <w:rPr>
          <w:rtl w:val="0"/>
        </w:rPr>
        <w:t xml:space="preserve">Este proyecto integra:</w:t>
      </w:r>
    </w:p>
    <w:p w:rsidR="00000000" w:rsidDel="00000000" w:rsidP="00000000" w:rsidRDefault="00000000" w:rsidRPr="00000000" w14:paraId="00000078">
      <w:pPr>
        <w:numPr>
          <w:ilvl w:val="0"/>
          <w:numId w:val="3"/>
        </w:numPr>
        <w:spacing w:before="240" w:lineRule="auto"/>
        <w:ind w:left="720" w:hanging="360"/>
        <w:rPr/>
      </w:pPr>
      <w:r w:rsidDel="00000000" w:rsidR="00000000" w:rsidRPr="00000000">
        <w:rPr>
          <w:rtl w:val="0"/>
        </w:rPr>
        <w:t xml:space="preserve">Registro y seguimiento emocional diario, permitiendo que el usuario identifique y visualice sus patrones emocionales a través de gráficos y reportes claros.</w:t>
      </w:r>
    </w:p>
    <w:p w:rsidR="00000000" w:rsidDel="00000000" w:rsidP="00000000" w:rsidRDefault="00000000" w:rsidRPr="00000000" w14:paraId="00000079">
      <w:pPr>
        <w:numPr>
          <w:ilvl w:val="0"/>
          <w:numId w:val="3"/>
        </w:numPr>
        <w:ind w:left="720" w:hanging="360"/>
        <w:rPr/>
      </w:pPr>
      <w:r w:rsidDel="00000000" w:rsidR="00000000" w:rsidRPr="00000000">
        <w:rPr>
          <w:rtl w:val="0"/>
        </w:rPr>
        <w:t xml:space="preserve">Chatbot de apoyo emocional potenciado con inteligencia artificial para entregar contención inicial, recomendaciones personalizadas y derivación a recursos pertinentes.</w:t>
      </w:r>
    </w:p>
    <w:p w:rsidR="00000000" w:rsidDel="00000000" w:rsidP="00000000" w:rsidRDefault="00000000" w:rsidRPr="00000000" w14:paraId="0000007A">
      <w:pPr>
        <w:numPr>
          <w:ilvl w:val="0"/>
          <w:numId w:val="3"/>
        </w:numPr>
        <w:ind w:left="720" w:hanging="360"/>
        <w:rPr/>
      </w:pPr>
      <w:r w:rsidDel="00000000" w:rsidR="00000000" w:rsidRPr="00000000">
        <w:rPr>
          <w:rtl w:val="0"/>
        </w:rPr>
        <w:t xml:space="preserve">Ejercicios guiados de mindfulness, respiración y autocuidado, adaptados a distintos niveles de experiencia y necesidades emocionales.</w:t>
      </w:r>
    </w:p>
    <w:p w:rsidR="00000000" w:rsidDel="00000000" w:rsidP="00000000" w:rsidRDefault="00000000" w:rsidRPr="00000000" w14:paraId="0000007B">
      <w:pPr>
        <w:numPr>
          <w:ilvl w:val="0"/>
          <w:numId w:val="3"/>
        </w:numPr>
        <w:ind w:left="720" w:hanging="360"/>
        <w:rPr/>
      </w:pPr>
      <w:r w:rsidDel="00000000" w:rsidR="00000000" w:rsidRPr="00000000">
        <w:rPr>
          <w:rtl w:val="0"/>
        </w:rPr>
        <w:t xml:space="preserve">Sección de recursos y redes de ayuda, centralizando contactos de líneas de apoyo, guías prácticas y derivaciones confiables.</w:t>
      </w:r>
    </w:p>
    <w:p w:rsidR="00000000" w:rsidDel="00000000" w:rsidP="00000000" w:rsidRDefault="00000000" w:rsidRPr="00000000" w14:paraId="0000007C">
      <w:pPr>
        <w:numPr>
          <w:ilvl w:val="0"/>
          <w:numId w:val="3"/>
        </w:numPr>
        <w:ind w:left="720" w:hanging="360"/>
        <w:rPr/>
      </w:pPr>
      <w:r w:rsidDel="00000000" w:rsidR="00000000" w:rsidRPr="00000000">
        <w:rPr>
          <w:rtl w:val="0"/>
        </w:rPr>
        <w:t xml:space="preserve">Recomendaciones personalizadas generadas mediante un motor de IA que analiza la información del usuario para sugerir actividades, hábitos y herramientas adecuadas.</w:t>
      </w:r>
    </w:p>
    <w:p w:rsidR="00000000" w:rsidDel="00000000" w:rsidP="00000000" w:rsidRDefault="00000000" w:rsidRPr="00000000" w14:paraId="0000007D">
      <w:pPr>
        <w:numPr>
          <w:ilvl w:val="0"/>
          <w:numId w:val="3"/>
        </w:numPr>
        <w:spacing w:after="240" w:lineRule="auto"/>
        <w:ind w:left="720" w:hanging="360"/>
        <w:rPr/>
      </w:pPr>
      <w:r w:rsidDel="00000000" w:rsidR="00000000" w:rsidRPr="00000000">
        <w:rPr>
          <w:rtl w:val="0"/>
        </w:rPr>
        <w:t xml:space="preserve">Accesibilidad y privacidad por diseño, garantizando la confidencialidad de la información y cumpliendo estándares de seguridad de datos.</w:t>
      </w:r>
    </w:p>
    <w:p w:rsidR="00000000" w:rsidDel="00000000" w:rsidP="00000000" w:rsidRDefault="00000000" w:rsidRPr="00000000" w14:paraId="0000007E">
      <w:pPr>
        <w:spacing w:after="240" w:before="240" w:lineRule="auto"/>
        <w:rPr/>
      </w:pPr>
      <w:r w:rsidDel="00000000" w:rsidR="00000000" w:rsidRPr="00000000">
        <w:rPr>
          <w:rtl w:val="0"/>
        </w:rPr>
        <w:t xml:space="preserve">En el plano técnico, se emplea un stack moderno (Flutter para la aplicación, NestJS para el backend, PostgreSQL para la base de datos, Firebase para autenticación, y módulos de Machine Learning en Python) con arquitectura escalable, integraciones seguras y despliegue en la nube.</w:t>
      </w:r>
    </w:p>
    <w:p w:rsidR="00000000" w:rsidDel="00000000" w:rsidP="00000000" w:rsidRDefault="00000000" w:rsidRPr="00000000" w14:paraId="0000007F">
      <w:pPr>
        <w:rPr/>
      </w:pPr>
      <w:r w:rsidDel="00000000" w:rsidR="00000000" w:rsidRPr="00000000">
        <w:rPr>
          <w:rtl w:val="0"/>
        </w:rPr>
        <w:t xml:space="preserve">Con esta propuesta, </w:t>
      </w:r>
      <w:r w:rsidDel="00000000" w:rsidR="00000000" w:rsidRPr="00000000">
        <w:rPr>
          <w:i w:val="1"/>
          <w:rtl w:val="0"/>
        </w:rPr>
        <w:t xml:space="preserve">Mi Refugio</w:t>
      </w:r>
      <w:r w:rsidDel="00000000" w:rsidR="00000000" w:rsidRPr="00000000">
        <w:rPr>
          <w:rtl w:val="0"/>
        </w:rPr>
        <w:t xml:space="preserve"> no solo busca complementar la atención profesional existente, sino también cerrar la brecha de acceso a recursos de bienestar emocional, ofreciendo un espacio confiable, práctico y siempre disponible para acompañar a las personas en su cuidado mental.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b w:val="1"/>
          <w:color w:val="000000"/>
        </w:rPr>
      </w:pPr>
      <w:bookmarkStart w:colFirst="0" w:colLast="0" w:name="_heading=h.33dzem6j3zd9" w:id="14"/>
      <w:bookmarkEnd w:id="14"/>
      <w:r w:rsidDel="00000000" w:rsidR="00000000" w:rsidRPr="00000000">
        <w:rPr>
          <w:b w:val="1"/>
          <w:color w:val="000000"/>
          <w:rtl w:val="0"/>
        </w:rPr>
        <w:t xml:space="preserve">Objetivos del proyecto</w:t>
      </w:r>
    </w:p>
    <w:tbl>
      <w:tblPr>
        <w:tblStyle w:val="Table7"/>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Objetivo</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Indicador de éxito</w:t>
            </w:r>
          </w:p>
        </w:tc>
      </w:tr>
      <w:tr>
        <w:trPr>
          <w:cantSplit w:val="0"/>
          <w:tblHeader w:val="0"/>
        </w:trPr>
        <w:tc>
          <w:tcPr>
            <w:gridSpan w:val="2"/>
          </w:tcPr>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Alcance</w:t>
            </w:r>
          </w:p>
        </w:tc>
      </w:tr>
      <w:tr>
        <w:trPr>
          <w:cantSplit w:val="0"/>
          <w:tblHeader w:val="0"/>
        </w:trPr>
        <w:tc>
          <w:tcPr/>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Implementar la autenticación de usuarios con Firebase Auth.</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Desarrollar la aplicación móvil en flutter para frontend y nestjs para backend, con diario emocional, chatbot, ejercicios y recursos.</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Construir el sitio informativo HTML, CSS y JS + Bootstrap.</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Diseñar e implementar la base de datos en PostgreSQL.</w:t>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Integrar un motor de recomendaciones con Machine Learning (Python).</w:t>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Asegurar la accesibilidad de la plataforma.</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Realizar pruebas de usabilidad y rendimiento con ≥20 usuarios. </w:t>
            </w:r>
          </w:p>
        </w:tc>
        <w:tc>
          <w:tcPr/>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Acceso seguro con 0 incidentes de seguridad en pruebas piloto.</w:t>
            </w:r>
            <w:r w:rsidDel="00000000" w:rsidR="00000000" w:rsidRPr="00000000">
              <w:rPr>
                <w:rtl w:val="0"/>
              </w:rPr>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App funcional con ≥80 % de satisfacción en pruebas de usabilidad.</w:t>
            </w:r>
          </w:p>
          <w:p w:rsidR="00000000" w:rsidDel="00000000" w:rsidP="00000000" w:rsidRDefault="00000000" w:rsidRPr="00000000" w14:paraId="00000099">
            <w:pPr>
              <w:numPr>
                <w:ilvl w:val="0"/>
                <w:numId w:val="1"/>
              </w:numPr>
              <w:spacing w:after="240" w:before="240" w:lineRule="auto"/>
              <w:ind w:left="720" w:hanging="360"/>
            </w:pPr>
            <w:r w:rsidDel="00000000" w:rsidR="00000000" w:rsidRPr="00000000">
              <w:rPr>
                <w:rtl w:val="0"/>
              </w:rPr>
              <w:t xml:space="preserve">Sitio en línea con al menos 3 secciones informativas y enlace de descarga de la app.</w:t>
            </w:r>
          </w:p>
          <w:p w:rsidR="00000000" w:rsidDel="00000000" w:rsidP="00000000" w:rsidRDefault="00000000" w:rsidRPr="00000000" w14:paraId="0000009A">
            <w:pPr>
              <w:numPr>
                <w:ilvl w:val="0"/>
                <w:numId w:val="1"/>
              </w:numPr>
              <w:spacing w:after="240" w:before="240" w:lineRule="auto"/>
              <w:ind w:left="720" w:hanging="360"/>
            </w:pPr>
            <w:r w:rsidDel="00000000" w:rsidR="00000000" w:rsidRPr="00000000">
              <w:rPr>
                <w:rtl w:val="0"/>
              </w:rPr>
              <w:t xml:space="preserve">Base operativa sin errores de integridad en las pruebas de carga.</w:t>
            </w:r>
          </w:p>
          <w:p w:rsidR="00000000" w:rsidDel="00000000" w:rsidP="00000000" w:rsidRDefault="00000000" w:rsidRPr="00000000" w14:paraId="0000009B">
            <w:pPr>
              <w:numPr>
                <w:ilvl w:val="0"/>
                <w:numId w:val="1"/>
              </w:numPr>
              <w:spacing w:after="240" w:before="240" w:lineRule="auto"/>
              <w:ind w:left="720" w:hanging="360"/>
            </w:pPr>
            <w:r w:rsidDel="00000000" w:rsidR="00000000" w:rsidRPr="00000000">
              <w:rPr>
                <w:rtl w:val="0"/>
              </w:rPr>
              <w:t xml:space="preserve">≥85 % de relevancia percibida en sugerencias por usuarios piloto.</w:t>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Validación o certificación de accesibilidad antes del lanzamiento.</w:t>
            </w:r>
          </w:p>
          <w:p w:rsidR="00000000" w:rsidDel="00000000" w:rsidP="00000000" w:rsidRDefault="00000000" w:rsidRPr="00000000" w14:paraId="0000009D">
            <w:pPr>
              <w:numPr>
                <w:ilvl w:val="0"/>
                <w:numId w:val="1"/>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Informe de pruebas con mejoras aplicadas y sistema estable.</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firstLine="0"/>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tbl>
      <w:tblPr>
        <w:tblStyle w:val="Table8"/>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7"/>
        <w:gridCol w:w="4248"/>
        <w:tblGridChange w:id="0">
          <w:tblGrid>
            <w:gridCol w:w="5817"/>
            <w:gridCol w:w="4248"/>
          </w:tblGrid>
        </w:tblGridChange>
      </w:tblGrid>
      <w:tr>
        <w:trPr>
          <w:cantSplit w:val="1"/>
          <w:trHeight w:val="223"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Objetivo</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Indicador de éxito</w:t>
            </w:r>
          </w:p>
        </w:tc>
      </w:tr>
      <w:tr>
        <w:trPr>
          <w:cantSplit w:val="1"/>
          <w:trHeight w:val="223" w:hRule="atLeast"/>
          <w:tblHeader w:val="0"/>
        </w:trPr>
        <w:tc>
          <w:tcPr>
            <w:gridSpan w:val="2"/>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Calidad</w:t>
            </w:r>
            <w:r w:rsidDel="00000000" w:rsidR="00000000" w:rsidRPr="00000000">
              <w:rPr>
                <w:rtl w:val="0"/>
              </w:rPr>
            </w:r>
          </w:p>
        </w:tc>
      </w:tr>
      <w:tr>
        <w:trPr>
          <w:cantSplit w:val="0"/>
          <w:tblHeader w:val="0"/>
        </w:trPr>
        <w:tc>
          <w:tcPr/>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Garantizar que la plataforma cumpla con altos estándares de seguridad y privacidad de datos.</w:t>
            </w:r>
            <w:r w:rsidDel="00000000" w:rsidR="00000000" w:rsidRPr="00000000">
              <w:rPr>
                <w:rtl w:val="0"/>
              </w:rPr>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Asegurar una experiencia de usuario fluida y accesible para todo tipo de dispositivos y perfiles.</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Mantener un tiempo de respuesta óptimo en todas las funciones de la plataforma.</w:t>
            </w:r>
          </w:p>
          <w:p w:rsidR="00000000" w:rsidDel="00000000" w:rsidP="00000000" w:rsidRDefault="00000000" w:rsidRPr="00000000" w14:paraId="000000A7">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Cumplir con los estándares de accesibilidad web y móvil. </w:t>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Garantizar estabilidad y disponibilidad del servicio. </w:t>
            </w:r>
          </w:p>
        </w:tc>
        <w:tc>
          <w:tcPr/>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Implementación de encriptación de datos y autenticación segura, con 0 incidentes de seguridad reportados en pruebas piloto. </w:t>
            </w:r>
            <w:r w:rsidDel="00000000" w:rsidR="00000000" w:rsidRPr="00000000">
              <w:rPr>
                <w:rtl w:val="0"/>
              </w:rPr>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≥80 % de satisfacción en encuestas de usabilidad durante las pruebas piloto</w:t>
            </w:r>
          </w:p>
          <w:p w:rsidR="00000000" w:rsidDel="00000000" w:rsidP="00000000" w:rsidRDefault="00000000" w:rsidRPr="00000000" w14:paraId="000000AB">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Respuesta media ≥3 segundos en 95% de las solicitudes, medidas en pruebas de rendimiento. </w:t>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Certificación o validación AA en las pautas WCAG 2.1 antes del lanzamiento</w:t>
            </w:r>
          </w:p>
          <w:p w:rsidR="00000000" w:rsidDel="00000000" w:rsidP="00000000" w:rsidRDefault="00000000" w:rsidRPr="00000000" w14:paraId="000000AD">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Disponibilidad ≥99 % en el entorno de producción durante el primer mes posterior al lanzamiento</w:t>
            </w:r>
          </w:p>
        </w:tc>
      </w:tr>
    </w:tbl>
    <w:p w:rsidR="00000000" w:rsidDel="00000000" w:rsidP="00000000" w:rsidRDefault="00000000" w:rsidRPr="00000000" w14:paraId="000000AE">
      <w:pPr>
        <w:rPr/>
      </w:pPr>
      <w:r w:rsidDel="00000000" w:rsidR="00000000" w:rsidRPr="00000000">
        <w:rPr>
          <w:rtl w:val="0"/>
        </w:rPr>
      </w:r>
    </w:p>
    <w:tbl>
      <w:tblPr>
        <w:tblStyle w:val="Table9"/>
        <w:tblW w:w="1008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3.1070496083557"/>
        <w:gridCol w:w="3330.946475195823"/>
        <w:gridCol w:w="3330.946475195823"/>
        <w:tblGridChange w:id="0">
          <w:tblGrid>
            <w:gridCol w:w="3423.1070496083557"/>
            <w:gridCol w:w="3330.946475195823"/>
            <w:gridCol w:w="3330.946475195823"/>
          </w:tblGrid>
        </w:tblGridChange>
      </w:tblGrid>
      <w:tr>
        <w:trPr>
          <w:cantSplit w:val="1"/>
          <w:trHeight w:val="223" w:hRule="atLeast"/>
          <w:tblHeader w:val="1"/>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Objetivo</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Indicador de éxito</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rtl w:val="0"/>
              </w:rPr>
              <w:t xml:space="preserve">Tiempo de desarrollo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B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Cronograma</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Conformar equipo de trabajo y roles</w:t>
            </w:r>
            <w:r w:rsidDel="00000000" w:rsidR="00000000" w:rsidRPr="00000000">
              <w:rPr>
                <w:rtl w:val="0"/>
              </w:rPr>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Equipo asignado y confirmado</w:t>
            </w:r>
            <w:r w:rsidDel="00000000" w:rsidR="00000000" w:rsidRPr="00000000">
              <w:rPr>
                <w:rtl w:val="0"/>
              </w:rPr>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15/08/2025</w:t>
            </w:r>
            <w:r w:rsidDel="00000000" w:rsidR="00000000" w:rsidRPr="00000000">
              <w:rPr>
                <w:rtl w:val="0"/>
              </w:rPr>
            </w:r>
          </w:p>
        </w:tc>
      </w:tr>
      <w:tr>
        <w:trPr>
          <w:cantSplit w:val="0"/>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Completar la documentación del proyecto</w:t>
            </w:r>
            <w:r w:rsidDel="00000000" w:rsidR="00000000" w:rsidRPr="00000000">
              <w:rPr>
                <w:rtl w:val="0"/>
              </w:rPr>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Entregas validadas</w:t>
            </w:r>
            <w:r w:rsidDel="00000000" w:rsidR="00000000" w:rsidRPr="00000000">
              <w:rPr>
                <w:rtl w:val="0"/>
              </w:rPr>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16/08/2025 - 09/09/2025</w:t>
            </w:r>
            <w:r w:rsidDel="00000000" w:rsidR="00000000" w:rsidRPr="00000000">
              <w:rPr>
                <w:rtl w:val="0"/>
              </w:rPr>
            </w:r>
          </w:p>
        </w:tc>
      </w:tr>
      <w:tr>
        <w:trPr>
          <w:cantSplit w:val="0"/>
          <w:trHeight w:val="630.9375" w:hRule="atLeast"/>
          <w:tblHeader w:val="0"/>
        </w:trPr>
        <w:tc>
          <w:tcPr/>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Entregar la Evaluación 1 (EA1)</w:t>
            </w: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Documentación completa</w:t>
            </w:r>
            <w:r w:rsidDel="00000000" w:rsidR="00000000" w:rsidRPr="00000000">
              <w:rPr>
                <w:rtl w:val="0"/>
              </w:rPr>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10/09/2025</w:t>
            </w:r>
            <w:r w:rsidDel="00000000" w:rsidR="00000000" w:rsidRPr="00000000">
              <w:rPr>
                <w:rtl w:val="0"/>
              </w:rPr>
            </w:r>
          </w:p>
        </w:tc>
      </w:tr>
      <w:tr>
        <w:trPr>
          <w:cantSplit w:val="0"/>
          <w:trHeight w:val="661.875" w:hRule="atLeast"/>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pPr>
            <w:r w:rsidDel="00000000" w:rsidR="00000000" w:rsidRPr="00000000">
              <w:rPr>
                <w:rtl w:val="0"/>
              </w:rPr>
              <w:t xml:space="preserve">Desarrollar el prototipo funcional (App + web)</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Prototipo con funcionalidades básicas operativas</w:t>
            </w:r>
            <w:r w:rsidDel="00000000" w:rsidR="00000000" w:rsidRPr="00000000">
              <w:rPr>
                <w:rtl w:val="0"/>
              </w:rPr>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11/09/2025 - 30/10/2025</w:t>
            </w:r>
            <w:r w:rsidDel="00000000" w:rsidR="00000000" w:rsidRPr="00000000">
              <w:rPr>
                <w:rtl w:val="0"/>
              </w:rPr>
            </w:r>
          </w:p>
        </w:tc>
      </w:tr>
      <w:tr>
        <w:trPr>
          <w:cantSplit w:val="0"/>
          <w:trHeight w:val="661.875" w:hRule="atLeast"/>
          <w:tblHeader w:val="0"/>
        </w:trPr>
        <w:tc>
          <w:tcPr/>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Realizar pruebas piloto con usuarios</w:t>
            </w:r>
            <w:r w:rsidDel="00000000" w:rsidR="00000000" w:rsidRPr="00000000">
              <w:rPr>
                <w:rtl w:val="0"/>
              </w:rPr>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Informe de pruebas con los participantes requeridos</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10/11/2025</w:t>
            </w:r>
            <w:r w:rsidDel="00000000" w:rsidR="00000000" w:rsidRPr="00000000">
              <w:rPr>
                <w:rtl w:val="0"/>
              </w:rPr>
            </w:r>
          </w:p>
        </w:tc>
      </w:tr>
      <w:tr>
        <w:trPr>
          <w:cantSplit w:val="0"/>
          <w:trHeight w:val="661.875" w:hRule="atLeast"/>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rPr/>
            </w:pPr>
            <w:r w:rsidDel="00000000" w:rsidR="00000000" w:rsidRPr="00000000">
              <w:rPr>
                <w:rtl w:val="0"/>
              </w:rPr>
              <w:t xml:space="preserve">Lanzamiento del piloto</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Plataforma publicada en entorno de pruebas</w:t>
            </w:r>
            <w:r w:rsidDel="00000000" w:rsidR="00000000" w:rsidRPr="00000000">
              <w:rPr>
                <w:rtl w:val="0"/>
              </w:rPr>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15/11/2025</w:t>
            </w:r>
            <w:r w:rsidDel="00000000" w:rsidR="00000000" w:rsidRPr="00000000">
              <w:rPr>
                <w:rtl w:val="0"/>
              </w:rPr>
            </w:r>
          </w:p>
        </w:tc>
      </w:tr>
      <w:tr>
        <w:trPr>
          <w:cantSplit w:val="0"/>
          <w:trHeight w:val="661.875" w:hRule="atLeast"/>
          <w:tblHeader w:val="0"/>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t xml:space="preserve">Cierre formal del proyecto</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Presentación y entrega final documentada</w:t>
            </w:r>
            <w:r w:rsidDel="00000000" w:rsidR="00000000" w:rsidRPr="00000000">
              <w:rPr>
                <w:rtl w:val="0"/>
              </w:rPr>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30/11/2025</w:t>
            </w:r>
            <w:r w:rsidDel="00000000" w:rsidR="00000000" w:rsidRPr="00000000">
              <w:rPr>
                <w:rtl w:val="0"/>
              </w:rPr>
            </w:r>
          </w:p>
        </w:tc>
      </w:tr>
    </w:tbl>
    <w:p w:rsidR="00000000" w:rsidDel="00000000" w:rsidP="00000000" w:rsidRDefault="00000000" w:rsidRPr="00000000" w14:paraId="000000CB">
      <w:pPr>
        <w:pStyle w:val="Heading1"/>
        <w:spacing w:before="0" w:lineRule="auto"/>
        <w:rPr>
          <w:color w:val="000000"/>
          <w:sz w:val="24"/>
          <w:szCs w:val="24"/>
        </w:rPr>
      </w:pPr>
      <w:r w:rsidDel="00000000" w:rsidR="00000000" w:rsidRPr="00000000">
        <w:rPr>
          <w:rtl w:val="0"/>
        </w:rPr>
      </w:r>
    </w:p>
    <w:tbl>
      <w:tblPr>
        <w:tblStyle w:val="Table10"/>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10"/>
        <w:gridCol w:w="4248"/>
        <w:tblGridChange w:id="0">
          <w:tblGrid>
            <w:gridCol w:w="5807"/>
            <w:gridCol w:w="10"/>
            <w:gridCol w:w="4248"/>
          </w:tblGrid>
        </w:tblGridChange>
      </w:tblGrid>
      <w:tr>
        <w:trPr>
          <w:cantSplit w:val="1"/>
          <w:trHeight w:val="223" w:hRule="atLeast"/>
          <w:tblHeader w:val="1"/>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Objetivo</w:t>
            </w:r>
          </w:p>
        </w:tc>
        <w:tc>
          <w:tcPr>
            <w:gridSpan w:val="2"/>
          </w:tcPr>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Indicador de éxito</w:t>
            </w:r>
          </w:p>
        </w:tc>
      </w:tr>
      <w:tr>
        <w:trPr>
          <w:cantSplit w:val="1"/>
          <w:trHeight w:val="223" w:hRule="atLeast"/>
          <w:tblHeader w:val="1"/>
        </w:trPr>
        <w:tc>
          <w:tcPr>
            <w:gridSpan w:val="3"/>
          </w:tcPr>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Costos</w:t>
            </w:r>
            <w:r w:rsidDel="00000000" w:rsidR="00000000" w:rsidRPr="00000000">
              <w:rPr>
                <w:rtl w:val="0"/>
              </w:rPr>
            </w:r>
          </w:p>
        </w:tc>
      </w:tr>
      <w:tr>
        <w:trPr>
          <w:cantSplit w:val="0"/>
          <w:trHeight w:val="917.8125" w:hRule="atLeast"/>
          <w:tblHeader w:val="0"/>
        </w:trPr>
        <w:tc>
          <w:tcPr>
            <w:gridSpan w:val="2"/>
          </w:tcPr>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Mantener el desarrollo del proyecto dentro del presupuesto definido</w:t>
            </w: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$1.000.000 CLP</w:t>
            </w:r>
            <w:r w:rsidDel="00000000" w:rsidR="00000000" w:rsidRPr="00000000">
              <w:rPr>
                <w:rtl w:val="0"/>
              </w:rPr>
            </w:r>
          </w:p>
        </w:tc>
      </w:tr>
      <w:tr>
        <w:trPr>
          <w:cantSplit w:val="0"/>
          <w:trHeight w:val="917.8125" w:hRule="atLeast"/>
          <w:tblHeader w:val="0"/>
        </w:trPr>
        <w:tc>
          <w:tcPr>
            <w:gridSpan w:val="2"/>
          </w:tcPr>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Optimizar el uso de recursos tecnológicos gratuitos o con licencias académicas</w:t>
            </w:r>
            <w:r w:rsidDel="00000000" w:rsidR="00000000" w:rsidRPr="00000000">
              <w:rPr>
                <w:rtl w:val="0"/>
              </w:rPr>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Incluido en el presupuesto inicial</w:t>
            </w:r>
            <w:r w:rsidDel="00000000" w:rsidR="00000000" w:rsidRPr="00000000">
              <w:rPr>
                <w:rtl w:val="0"/>
              </w:rPr>
            </w:r>
          </w:p>
        </w:tc>
      </w:tr>
      <w:tr>
        <w:trPr>
          <w:cantSplit w:val="0"/>
          <w:trHeight w:val="917.8125" w:hRule="atLeast"/>
          <w:tblHeader w:val="0"/>
        </w:trPr>
        <w:tc>
          <w:tcPr>
            <w:gridSpan w:val="2"/>
          </w:tcPr>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Garantizar disponibilidad de fondos para imprevistos</w:t>
            </w:r>
            <w:r w:rsidDel="00000000" w:rsidR="00000000" w:rsidRPr="00000000">
              <w:rPr>
                <w:rtl w:val="0"/>
              </w:rPr>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$50.000 CLP</w:t>
            </w:r>
            <w:r w:rsidDel="00000000" w:rsidR="00000000" w:rsidRPr="00000000">
              <w:rPr>
                <w:rtl w:val="0"/>
              </w:rPr>
            </w:r>
          </w:p>
        </w:tc>
      </w:tr>
      <w:tr>
        <w:trPr>
          <w:cantSplit w:val="0"/>
          <w:trHeight w:val="917.8125" w:hRule="atLeast"/>
          <w:tblHeader w:val="0"/>
        </w:trPr>
        <w:tc>
          <w:tcPr>
            <w:gridSpan w:val="2"/>
          </w:tcPr>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Documentar y justificar todos los gastos realizados</w:t>
            </w:r>
            <w:r w:rsidDel="00000000" w:rsidR="00000000" w:rsidRPr="00000000">
              <w:rPr>
                <w:rtl w:val="0"/>
              </w:rPr>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100% de gastos documentados</w:t>
            </w:r>
            <w:r w:rsidDel="00000000" w:rsidR="00000000" w:rsidRPr="00000000">
              <w:rPr>
                <w:rtl w:val="0"/>
              </w:rPr>
            </w:r>
          </w:p>
        </w:tc>
      </w:tr>
      <w:tr>
        <w:trPr>
          <w:cantSplit w:val="0"/>
          <w:trHeight w:val="917.8125" w:hRule="atLeast"/>
          <w:tblHeader w:val="0"/>
        </w:trPr>
        <w:tc>
          <w:tcPr>
            <w:gridSpan w:val="2"/>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Maximizar la relación costo-beneficio del producto final</w:t>
            </w:r>
            <w:r w:rsidDel="00000000" w:rsidR="00000000" w:rsidRPr="00000000">
              <w:rPr>
                <w:rtl w:val="0"/>
              </w:rPr>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 $1.000.000 CLP al cierre</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color w:val="000000"/>
        </w:rPr>
      </w:pPr>
      <w:bookmarkStart w:colFirst="0" w:colLast="0" w:name="_heading=h.zeb1rlg56fgq" w:id="15"/>
      <w:bookmarkEnd w:id="15"/>
      <w:r w:rsidDel="00000000" w:rsidR="00000000" w:rsidRPr="00000000">
        <w:rPr>
          <w:color w:val="000000"/>
          <w:rtl w:val="0"/>
        </w:rPr>
        <w:t xml:space="preserve">Entregables</w:t>
      </w:r>
    </w:p>
    <w:tbl>
      <w:tblPr>
        <w:tblStyle w:val="Table11"/>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0"/>
        <w:gridCol w:w="3360"/>
        <w:gridCol w:w="3360"/>
        <w:tblGridChange w:id="0">
          <w:tblGrid>
            <w:gridCol w:w="3360"/>
            <w:gridCol w:w="3360"/>
            <w:gridCol w:w="3360"/>
          </w:tblGrid>
        </w:tblGridChange>
      </w:tblGrid>
      <w:tr>
        <w:trPr>
          <w:cantSplit w:val="0"/>
          <w:tblHeader w:val="0"/>
        </w:trPr>
        <w:tc>
          <w:tcPr/>
          <w:p w:rsidR="00000000" w:rsidDel="00000000" w:rsidP="00000000" w:rsidRDefault="00000000" w:rsidRPr="00000000" w14:paraId="000000E4">
            <w:pPr>
              <w:jc w:val="center"/>
              <w:rPr>
                <w:b w:val="1"/>
              </w:rPr>
            </w:pPr>
            <w:r w:rsidDel="00000000" w:rsidR="00000000" w:rsidRPr="00000000">
              <w:rPr>
                <w:b w:val="1"/>
                <w:rtl w:val="0"/>
              </w:rPr>
              <w:t xml:space="preserve">Entregable</w:t>
            </w:r>
          </w:p>
        </w:tc>
        <w:tc>
          <w:tcPr/>
          <w:p w:rsidR="00000000" w:rsidDel="00000000" w:rsidP="00000000" w:rsidRDefault="00000000" w:rsidRPr="00000000" w14:paraId="000000E5">
            <w:pPr>
              <w:jc w:val="center"/>
              <w:rPr>
                <w:b w:val="1"/>
              </w:rPr>
            </w:pPr>
            <w:r w:rsidDel="00000000" w:rsidR="00000000" w:rsidRPr="00000000">
              <w:rPr>
                <w:b w:val="1"/>
                <w:rtl w:val="0"/>
              </w:rPr>
              <w:t xml:space="preserve">Descripción</w:t>
            </w:r>
          </w:p>
        </w:tc>
        <w:tc>
          <w:tcPr/>
          <w:p w:rsidR="00000000" w:rsidDel="00000000" w:rsidP="00000000" w:rsidRDefault="00000000" w:rsidRPr="00000000" w14:paraId="000000E6">
            <w:pPr>
              <w:jc w:val="center"/>
              <w:rPr>
                <w:b w:val="1"/>
              </w:rPr>
            </w:pPr>
            <w:r w:rsidDel="00000000" w:rsidR="00000000" w:rsidRPr="00000000">
              <w:rPr>
                <w:b w:val="1"/>
                <w:rtl w:val="0"/>
              </w:rPr>
              <w:t xml:space="preserve">Criterio de aceptación</w:t>
            </w:r>
          </w:p>
        </w:tc>
      </w:tr>
      <w:tr>
        <w:trPr>
          <w:cantSplit w:val="0"/>
          <w:tblHeader w:val="0"/>
        </w:trPr>
        <w:tc>
          <w:tcPr/>
          <w:p w:rsidR="00000000" w:rsidDel="00000000" w:rsidP="00000000" w:rsidRDefault="00000000" w:rsidRPr="00000000" w14:paraId="000000E7">
            <w:pPr>
              <w:rPr/>
            </w:pPr>
            <w:r w:rsidDel="00000000" w:rsidR="00000000" w:rsidRPr="00000000">
              <w:rPr>
                <w:rtl w:val="0"/>
              </w:rPr>
              <w:t xml:space="preserve">Documento de diseño de arquitectura</w:t>
            </w:r>
          </w:p>
        </w:tc>
        <w:tc>
          <w:tcPr/>
          <w:p w:rsidR="00000000" w:rsidDel="00000000" w:rsidP="00000000" w:rsidRDefault="00000000" w:rsidRPr="00000000" w14:paraId="000000E8">
            <w:pPr>
              <w:rPr/>
            </w:pPr>
            <w:r w:rsidDel="00000000" w:rsidR="00000000" w:rsidRPr="00000000">
              <w:rPr>
                <w:rtl w:val="0"/>
              </w:rPr>
              <w:t xml:space="preserve">Contiene diagramas de componentes, seguridad, API y base de datos</w:t>
            </w:r>
          </w:p>
        </w:tc>
        <w:tc>
          <w:tcPr/>
          <w:p w:rsidR="00000000" w:rsidDel="00000000" w:rsidP="00000000" w:rsidRDefault="00000000" w:rsidRPr="00000000" w14:paraId="000000E9">
            <w:pPr>
              <w:rPr/>
            </w:pPr>
            <w:r w:rsidDel="00000000" w:rsidR="00000000" w:rsidRPr="00000000">
              <w:rPr>
                <w:rtl w:val="0"/>
              </w:rPr>
              <w:t xml:space="preserve">Documento validado y alineado al marco de trabajo definido</w:t>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Aplicación móvil en Flutter</w:t>
            </w:r>
          </w:p>
        </w:tc>
        <w:tc>
          <w:tcPr/>
          <w:p w:rsidR="00000000" w:rsidDel="00000000" w:rsidP="00000000" w:rsidRDefault="00000000" w:rsidRPr="00000000" w14:paraId="000000EB">
            <w:pPr>
              <w:rPr/>
            </w:pPr>
            <w:r w:rsidDel="00000000" w:rsidR="00000000" w:rsidRPr="00000000">
              <w:rPr>
                <w:rtl w:val="0"/>
              </w:rPr>
              <w:t xml:space="preserve">App para Android con diario emocional, chatbot, ejercicios y recursos </w:t>
            </w:r>
          </w:p>
        </w:tc>
        <w:tc>
          <w:tcPr/>
          <w:p w:rsidR="00000000" w:rsidDel="00000000" w:rsidP="00000000" w:rsidRDefault="00000000" w:rsidRPr="00000000" w14:paraId="000000EC">
            <w:pPr>
              <w:rPr/>
            </w:pPr>
            <w:r w:rsidDel="00000000" w:rsidR="00000000" w:rsidRPr="00000000">
              <w:rPr>
                <w:rtl w:val="0"/>
              </w:rPr>
              <w:t xml:space="preserve">Funcionalidad completa en pruebas con más de 80% satisfacción de usuarios</w:t>
            </w:r>
          </w:p>
        </w:tc>
      </w:tr>
      <w:tr>
        <w:trPr>
          <w:cantSplit w:val="0"/>
          <w:tblHeader w:val="0"/>
        </w:trPr>
        <w:tc>
          <w:tcPr/>
          <w:p w:rsidR="00000000" w:rsidDel="00000000" w:rsidP="00000000" w:rsidRDefault="00000000" w:rsidRPr="00000000" w14:paraId="000000ED">
            <w:pPr>
              <w:rPr/>
            </w:pPr>
            <w:r w:rsidDel="00000000" w:rsidR="00000000" w:rsidRPr="00000000">
              <w:rPr>
                <w:rtl w:val="0"/>
              </w:rPr>
              <w:t xml:space="preserve">Sitio web informativo</w:t>
            </w:r>
          </w:p>
        </w:tc>
        <w:tc>
          <w:tcPr/>
          <w:p w:rsidR="00000000" w:rsidDel="00000000" w:rsidP="00000000" w:rsidRDefault="00000000" w:rsidRPr="00000000" w14:paraId="000000EE">
            <w:pPr>
              <w:rPr/>
            </w:pPr>
            <w:r w:rsidDel="00000000" w:rsidR="00000000" w:rsidRPr="00000000">
              <w:rPr>
                <w:rtl w:val="0"/>
              </w:rPr>
              <w:t xml:space="preserve">Página con información del proyecto, material psicoeducativo y enlaces de descarga de la app</w:t>
            </w:r>
          </w:p>
        </w:tc>
        <w:tc>
          <w:tcPr/>
          <w:p w:rsidR="00000000" w:rsidDel="00000000" w:rsidP="00000000" w:rsidRDefault="00000000" w:rsidRPr="00000000" w14:paraId="000000EF">
            <w:pPr>
              <w:rPr/>
            </w:pPr>
            <w:r w:rsidDel="00000000" w:rsidR="00000000" w:rsidRPr="00000000">
              <w:rPr>
                <w:rtl w:val="0"/>
              </w:rPr>
              <w:t xml:space="preserve">Sitio en línea accesible desde navegadores principales</w:t>
            </w:r>
          </w:p>
        </w:tc>
      </w:tr>
      <w:tr>
        <w:trPr>
          <w:cantSplit w:val="0"/>
          <w:tblHeader w:val="0"/>
        </w:trPr>
        <w:tc>
          <w:tcPr/>
          <w:p w:rsidR="00000000" w:rsidDel="00000000" w:rsidP="00000000" w:rsidRDefault="00000000" w:rsidRPr="00000000" w14:paraId="000000F0">
            <w:pPr>
              <w:rPr/>
            </w:pPr>
            <w:r w:rsidDel="00000000" w:rsidR="00000000" w:rsidRPr="00000000">
              <w:rPr>
                <w:rtl w:val="0"/>
              </w:rPr>
              <w:t xml:space="preserve">Backend en Nests (API REST)</w:t>
            </w:r>
          </w:p>
        </w:tc>
        <w:tc>
          <w:tcPr/>
          <w:p w:rsidR="00000000" w:rsidDel="00000000" w:rsidP="00000000" w:rsidRDefault="00000000" w:rsidRPr="00000000" w14:paraId="000000F1">
            <w:pPr>
              <w:rPr/>
            </w:pPr>
            <w:r w:rsidDel="00000000" w:rsidR="00000000" w:rsidRPr="00000000">
              <w:rPr>
                <w:rtl w:val="0"/>
              </w:rPr>
              <w:t xml:space="preserve">Manejo de lógica de negocio, seguridad y comunicación con la base de datos</w:t>
            </w:r>
          </w:p>
        </w:tc>
        <w:tc>
          <w:tcPr/>
          <w:p w:rsidR="00000000" w:rsidDel="00000000" w:rsidP="00000000" w:rsidRDefault="00000000" w:rsidRPr="00000000" w14:paraId="000000F2">
            <w:pPr>
              <w:rPr/>
            </w:pPr>
            <w:r w:rsidDel="00000000" w:rsidR="00000000" w:rsidRPr="00000000">
              <w:rPr>
                <w:rtl w:val="0"/>
              </w:rPr>
              <w:t xml:space="preserve">API funcional con todas las rutas operativas y seguras</w:t>
            </w:r>
          </w:p>
        </w:tc>
      </w:tr>
      <w:tr>
        <w:trPr>
          <w:cantSplit w:val="0"/>
          <w:tblHeader w:val="0"/>
        </w:trPr>
        <w:tc>
          <w:tcPr/>
          <w:p w:rsidR="00000000" w:rsidDel="00000000" w:rsidP="00000000" w:rsidRDefault="00000000" w:rsidRPr="00000000" w14:paraId="000000F3">
            <w:pPr>
              <w:rPr/>
            </w:pPr>
            <w:r w:rsidDel="00000000" w:rsidR="00000000" w:rsidRPr="00000000">
              <w:rPr>
                <w:rtl w:val="0"/>
              </w:rPr>
              <w:t xml:space="preserve">Base de datos en PostgreSQL</w:t>
            </w:r>
          </w:p>
        </w:tc>
        <w:tc>
          <w:tcPr/>
          <w:p w:rsidR="00000000" w:rsidDel="00000000" w:rsidP="00000000" w:rsidRDefault="00000000" w:rsidRPr="00000000" w14:paraId="000000F4">
            <w:pPr>
              <w:rPr/>
            </w:pPr>
            <w:r w:rsidDel="00000000" w:rsidR="00000000" w:rsidRPr="00000000">
              <w:rPr>
                <w:rtl w:val="0"/>
              </w:rPr>
              <w:t xml:space="preserve">Estructura diseñada para almacenar usuarios, registros emocionales y actividades</w:t>
            </w:r>
          </w:p>
        </w:tc>
        <w:tc>
          <w:tcPr/>
          <w:p w:rsidR="00000000" w:rsidDel="00000000" w:rsidP="00000000" w:rsidRDefault="00000000" w:rsidRPr="00000000" w14:paraId="000000F5">
            <w:pPr>
              <w:rPr/>
            </w:pPr>
            <w:r w:rsidDel="00000000" w:rsidR="00000000" w:rsidRPr="00000000">
              <w:rPr>
                <w:rtl w:val="0"/>
              </w:rPr>
              <w:t xml:space="preserve">Integridad referencial validada en pruebas de carga y cons</w:t>
            </w:r>
          </w:p>
        </w:tc>
      </w:tr>
      <w:tr>
        <w:trPr>
          <w:cantSplit w:val="0"/>
          <w:tblHeader w:val="0"/>
        </w:trPr>
        <w:tc>
          <w:tcPr/>
          <w:p w:rsidR="00000000" w:rsidDel="00000000" w:rsidP="00000000" w:rsidRDefault="00000000" w:rsidRPr="00000000" w14:paraId="000000F6">
            <w:pPr>
              <w:rPr/>
            </w:pPr>
            <w:r w:rsidDel="00000000" w:rsidR="00000000" w:rsidRPr="00000000">
              <w:rPr>
                <w:rtl w:val="0"/>
              </w:rPr>
              <w:t xml:space="preserve">Motor de recomendaciones con IA (Python)</w:t>
            </w:r>
          </w:p>
        </w:tc>
        <w:tc>
          <w:tcPr/>
          <w:p w:rsidR="00000000" w:rsidDel="00000000" w:rsidP="00000000" w:rsidRDefault="00000000" w:rsidRPr="00000000" w14:paraId="000000F7">
            <w:pPr>
              <w:rPr/>
            </w:pPr>
            <w:r w:rsidDel="00000000" w:rsidR="00000000" w:rsidRPr="00000000">
              <w:rPr>
                <w:rtl w:val="0"/>
              </w:rPr>
              <w:t xml:space="preserve">Algoritmo que sugiere rutinas y ejercicios personalizados según patrones emocionales</w:t>
            </w:r>
          </w:p>
        </w:tc>
        <w:tc>
          <w:tcPr/>
          <w:p w:rsidR="00000000" w:rsidDel="00000000" w:rsidP="00000000" w:rsidRDefault="00000000" w:rsidRPr="00000000" w14:paraId="000000F8">
            <w:pPr>
              <w:rPr/>
            </w:pPr>
            <w:r w:rsidDel="00000000" w:rsidR="00000000" w:rsidRPr="00000000">
              <w:rPr>
                <w:rtl w:val="0"/>
              </w:rPr>
              <w:t xml:space="preserve">Relevancia percibida por los usuarios en pruebas piloto</w:t>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Manual de usuario y documentación técnica</w:t>
            </w:r>
          </w:p>
        </w:tc>
        <w:tc>
          <w:tcPr/>
          <w:p w:rsidR="00000000" w:rsidDel="00000000" w:rsidP="00000000" w:rsidRDefault="00000000" w:rsidRPr="00000000" w14:paraId="000000FA">
            <w:pPr>
              <w:rPr/>
            </w:pPr>
            <w:r w:rsidDel="00000000" w:rsidR="00000000" w:rsidRPr="00000000">
              <w:rPr>
                <w:rtl w:val="0"/>
              </w:rPr>
              <w:t xml:space="preserve">Guia para usuarios finales y documentación para el equipo de desarrollo</w:t>
            </w:r>
          </w:p>
        </w:tc>
        <w:tc>
          <w:tcPr/>
          <w:p w:rsidR="00000000" w:rsidDel="00000000" w:rsidP="00000000" w:rsidRDefault="00000000" w:rsidRPr="00000000" w14:paraId="000000FB">
            <w:pPr>
              <w:rPr/>
            </w:pPr>
            <w:r w:rsidDel="00000000" w:rsidR="00000000" w:rsidRPr="00000000">
              <w:rPr>
                <w:rtl w:val="0"/>
              </w:rPr>
              <w:t xml:space="preserve">Documentos entregados en formato digital y aprobados por el docente.</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sz w:val="32"/>
          <w:szCs w:val="32"/>
        </w:rPr>
      </w:pPr>
      <w:bookmarkStart w:colFirst="0" w:colLast="0" w:name="_heading=h.xptrjq5h0b3s" w:id="16"/>
      <w:bookmarkEnd w:id="16"/>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color w:val="000000"/>
        </w:rPr>
      </w:pPr>
      <w:bookmarkStart w:colFirst="0" w:colLast="0" w:name="_heading=h.wsi1plsd2iqm" w:id="17"/>
      <w:bookmarkEnd w:id="17"/>
      <w:r w:rsidDel="00000000" w:rsidR="00000000" w:rsidRPr="00000000">
        <w:rPr>
          <w:color w:val="000000"/>
          <w:rtl w:val="0"/>
        </w:rPr>
        <w:t xml:space="preserve">Descripción del sistema</w:t>
      </w:r>
    </w:p>
    <w:p w:rsidR="00000000" w:rsidDel="00000000" w:rsidP="00000000" w:rsidRDefault="00000000" w:rsidRPr="00000000" w14:paraId="000000FF">
      <w:pPr>
        <w:pStyle w:val="Heading2"/>
        <w:rPr/>
      </w:pPr>
      <w:bookmarkStart w:colFirst="0" w:colLast="0" w:name="_heading=h.vlhvoauv81am" w:id="18"/>
      <w:bookmarkEnd w:id="18"/>
      <w:r w:rsidDel="00000000" w:rsidR="00000000" w:rsidRPr="00000000">
        <w:rPr>
          <w:color w:val="000000"/>
          <w:rtl w:val="0"/>
        </w:rPr>
        <w:t xml:space="preserve">Requerimientos de alto nivel</w:t>
      </w:r>
      <w:r w:rsidDel="00000000" w:rsidR="00000000" w:rsidRPr="00000000">
        <w:rPr>
          <w:rtl w:val="0"/>
        </w:rPr>
      </w:r>
    </w:p>
    <w:sdt>
      <w:sdtPr>
        <w:lock w:val="contentLocked"/>
        <w:id w:val="1136553907"/>
        <w:tag w:val="goog_rdk_0"/>
      </w:sdtPr>
      <w:sdtContent>
        <w:tbl>
          <w:tblPr>
            <w:tblStyle w:val="Table1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Actor Relacionado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Registro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Permitir crear un perfil personal con datos básicos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rtl w:val="0"/>
                  </w:rPr>
                  <w:t xml:space="preserve">Permitir autenticación segura con correo y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Usuario final /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Registro emocional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Permitir registrar estados emocionales cada día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Visualización de patrones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Mostrar gráficos de evolución emocional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Chatbot de apoyo emocional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Brindar contención inicial y recomendaciones personalizadas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Seguridad de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Encriptación de datos, autenticación segura y privacidad por diseño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Todos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rtl w:val="0"/>
                  </w:rPr>
                  <w:t xml:space="preserve">Disponibilidad del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Mantener disponibilidad mínima del 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rtl w:val="0"/>
                  </w:rPr>
                  <w:t xml:space="preserve">Seguridad de API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Autenticación y autorización segura de todas las APIs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Administrador</w:t>
                </w:r>
                <w:r w:rsidDel="00000000" w:rsidR="00000000" w:rsidRPr="00000000">
                  <w:rPr>
                    <w:rtl w:val="0"/>
                  </w:rPr>
                </w:r>
              </w:p>
            </w:tc>
          </w:tr>
        </w:tbl>
      </w:sdtContent>
    </w:sdt>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5204vk11rr97" w:id="19"/>
      <w:bookmarkEnd w:id="19"/>
      <w:r w:rsidDel="00000000" w:rsidR="00000000" w:rsidRPr="00000000">
        <w:rPr>
          <w:color w:val="000000"/>
          <w:rtl w:val="0"/>
        </w:rPr>
        <w:t xml:space="preserve">Premisas y restricciones</w:t>
      </w:r>
      <w:r w:rsidDel="00000000" w:rsidR="00000000" w:rsidRPr="00000000">
        <w:rPr>
          <w:rtl w:val="0"/>
        </w:rPr>
      </w:r>
    </w:p>
    <w:sdt>
      <w:sdtPr>
        <w:lock w:val="contentLocked"/>
        <w:id w:val="1826891640"/>
        <w:tag w:val="goog_rdk_1"/>
      </w:sdtPr>
      <w:sdtContent>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Premisa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Cómo se valida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Equipo completo y roles definidos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Mateo + Pierre + Matias + Isaias, con docente Julio Tapia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Acta de conformación de equipo y plan de trabajo.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Disponibilidad de cuentas y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Acceso a Git/GitHub, Firebase Auth, hosting academico/nivel free, PostgreSQL, entorno de despliegue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Evidencia de credenciales y proyectos creados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Participación de usuarios piloto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Más de 20 participantes para pruebas de usabilidad y accesibilidad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Lista de reclutamiento, consentimientos y calendario de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Alcance funcional consensuado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Módulos mínimos: registro/inicio de sesión, diario emocional, visualización, chatbot, recursos, motor de recomendaciones básico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Backlog priorizado y firmado por el equipo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Línea básica 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Flutter, Nests, PostgreSQL, Firebase, Python, Looker (analítica no sensible)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Documento de arquitectura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Política de privacidad y ética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Tratamiento responsable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Borrador de política </w:t>
                </w:r>
              </w:p>
            </w:tc>
          </w:tr>
        </w:tbl>
      </w:sdtContent>
    </w:sdt>
    <w:p w:rsidR="00000000" w:rsidDel="00000000" w:rsidP="00000000" w:rsidRDefault="00000000" w:rsidRPr="00000000" w14:paraId="0000013B">
      <w:pPr>
        <w:rPr/>
      </w:pPr>
      <w:r w:rsidDel="00000000" w:rsidR="00000000" w:rsidRPr="00000000">
        <w:rPr>
          <w:rtl w:val="0"/>
        </w:rPr>
      </w:r>
    </w:p>
    <w:sdt>
      <w:sdtPr>
        <w:lock w:val="contentLocked"/>
        <w:id w:val="-1961547171"/>
        <w:tag w:val="goog_rdk_2"/>
      </w:sdtPr>
      <w:sdtContent>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Estrategia de mitigación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Presupuesto máximo $1.000.000 CLP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Limita paid tiers y herramientas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Priorizar planes free / educacionales y reservar 5% contingencia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Datos sensibles de salud 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Altos requisitos de seguridad y privacidad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Minimización de datos; cifrado; controles de acceso; anonimización  para la analítica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Dependencias de terceros (Firebase, stores,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Riesgos por cambios / cortes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Abstracción en capas; alternativas documentadas; monitoreo básico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Alcance del chatbot (contención, ¡NO TERAPIA!)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Debe evitar prácticas clínicas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Mensajes claros de alcance; derivación a redes de ayuda; filtros de 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Infraestructura limitada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Rendimiento bajo cargas altas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Caching básico; consultas optimizadas; pruebas de carga para MVP</w:t>
                </w:r>
              </w:p>
            </w:tc>
          </w:tr>
        </w:tbl>
      </w:sdtContent>
    </w:sdt>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heading=h.ciibq7s92u12" w:id="20"/>
      <w:bookmarkEnd w:id="20"/>
      <w:r w:rsidDel="00000000" w:rsidR="00000000" w:rsidRPr="00000000">
        <w:rPr>
          <w:color w:val="000000"/>
          <w:rtl w:val="0"/>
        </w:rPr>
        <w:t xml:space="preserve">Riesgos iniciales de alto nivel</w:t>
      </w:r>
      <w:r w:rsidDel="00000000" w:rsidR="00000000" w:rsidRPr="00000000">
        <w:rPr>
          <w:rtl w:val="0"/>
        </w:rPr>
      </w:r>
    </w:p>
    <w:sdt>
      <w:sdtPr>
        <w:lock w:val="contentLocked"/>
        <w:id w:val="1549552701"/>
        <w:tag w:val="goog_rdk_3"/>
      </w:sdtPr>
      <w:sdtContent>
        <w:tbl>
          <w:tblPr>
            <w:tblStyle w:val="Table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Mitigación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Retrasos en el desarrollo por carga académica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Planificación detallada, reuniones semanales de seguimiento y control de avances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Fallas técnicas en la integración entre Flutter, Nests y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Pruebas incrementales de integración, uso de entornos de prueba y documentación clara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Fuga o mal manejo de datos sensibles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Implementar cifrado en tránsito y en reposo, autenticación segura y políticas de privacidad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Problemas de escalabilidad o rendimiento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Pruebas de carga, optimización de consultas y </w:t>
                </w:r>
                <w:r w:rsidDel="00000000" w:rsidR="00000000" w:rsidRPr="00000000">
                  <w:rPr>
                    <w:rtl w:val="0"/>
                  </w:rPr>
                  <w:t xml:space="preserve">caching</w:t>
                </w:r>
                <w:r w:rsidDel="00000000" w:rsidR="00000000" w:rsidRPr="00000000">
                  <w:rPr>
                    <w:rtl w:val="0"/>
                  </w:rPr>
                  <w:t xml:space="preserve"> básico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Riesgo ético por malinterpretar al chatbot como terapia psicológica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Mensajes claros de alcance, derivación automática a redes de ayuda en casos críticos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Dependencia de servicios externos (Firebase, GCP, tiendas móviles)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Identificar servicios alternativos, documentar planes de contingencia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Rechazo de publicación en Play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Seguir lineamientos de las tiendas y realizar pruebas con versiones beta (TestFlight/Play Console)</w:t>
                </w:r>
              </w:p>
            </w:tc>
          </w:tr>
        </w:tbl>
      </w:sdtContent>
    </w:sdt>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pPr>
      <w:bookmarkStart w:colFirst="0" w:colLast="0" w:name="_heading=h.m2tpry59aaff" w:id="21"/>
      <w:bookmarkEnd w:id="21"/>
      <w:r w:rsidDel="00000000" w:rsidR="00000000" w:rsidRPr="00000000">
        <w:rPr>
          <w:color w:val="000000"/>
          <w:rtl w:val="0"/>
        </w:rPr>
        <w:t xml:space="preserve">Especificaciones técnicas de las herramientas de desarrollo</w:t>
      </w:r>
      <w:r w:rsidDel="00000000" w:rsidR="00000000" w:rsidRPr="00000000">
        <w:rPr>
          <w:rtl w:val="0"/>
        </w:rPr>
      </w:r>
    </w:p>
    <w:sdt>
      <w:sdtPr>
        <w:lock w:val="contentLocked"/>
        <w:id w:val="-975304538"/>
        <w:tag w:val="goog_rdk_4"/>
      </w:sdtPr>
      <w:sdtContent>
        <w:tbl>
          <w:tblPr>
            <w:tblStyle w:val="Table1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Tecnología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Propósito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Canal estable, null-safety, arquitectura MVVM, state management (Provider/Riverpod), intl, 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Android con diario emocional, chatbot, ejercicios y 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web informativo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NestJS + HTML/CSS/JS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NestJS sirviendo contenido estático, SSR opcional; SEO básico; responsivo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Sitio informativo, contenidos psicoeducativos y enlaces de descarga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NestJS (</w:t>
                </w:r>
                <w:hyperlink r:id="rId12">
                  <w:r w:rsidDel="00000000" w:rsidR="00000000" w:rsidRPr="00000000">
                    <w:rPr>
                      <w:color w:val="1155cc"/>
                      <w:u w:val="single"/>
                      <w:rtl w:val="0"/>
                    </w:rPr>
                    <w:t xml:space="preserve">Node.js</w:t>
                  </w:r>
                </w:hyperlink>
                <w:r w:rsidDel="00000000" w:rsidR="00000000" w:rsidRPr="00000000">
                  <w:rPr>
                    <w:rtl w:val="0"/>
                  </w:rPr>
                  <w:t xml:space="preserve">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Arquitectura modular, controladores/servicios, validación (class-validator), JWT + roles, Swagger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 de negocio, endpoints REST, seguridad y orquestación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Esquema normalizado; índices en campos de búsqueda; backups automatico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Persistencia de usuarios, registros emocionales, actividades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ORM / Acceso a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Autenticación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Recomendaciones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Despliegue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pPr>
      <w:bookmarkStart w:colFirst="0" w:colLast="0" w:name="_heading=h.qohjvrk12ql8" w:id="22"/>
      <w:bookmarkEnd w:id="22"/>
      <w:r w:rsidDel="00000000" w:rsidR="00000000" w:rsidRPr="00000000">
        <w:rPr>
          <w:color w:val="000000"/>
          <w:rtl w:val="0"/>
        </w:rPr>
        <w:t xml:space="preserve">Tipo de Interfaz de Hardware</w:t>
      </w:r>
      <w:r w:rsidDel="00000000" w:rsidR="00000000" w:rsidRPr="00000000">
        <w:rPr>
          <w:rtl w:val="0"/>
        </w:rPr>
      </w:r>
    </w:p>
    <w:sdt>
      <w:sdtPr>
        <w:lock w:val="contentLocked"/>
        <w:id w:val="-493895391"/>
        <w:tag w:val="goog_rdk_5"/>
      </w:sdtPr>
      <w:sdtContent>
        <w:tbl>
          <w:tblPr>
            <w:tblStyle w:val="Table1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Interfaz /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Dispositivo móvil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Soporte 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Android 8.0 (API 26) o superior; 2 GB RAM; 200 MB libres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Sensores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Vibración / 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Vibración para feedback; audio para ejercicios guiados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Cámara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Permisos controlados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Solo si el usuario adjunta foto en diario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Conectividad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Wi-Fi/4G, funcionamiento degradado “offline” para el diario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Compute/Storage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Contenedores Docker; Base de datos PostgreSQL gestionada, backups</w:t>
                </w:r>
              </w:p>
            </w:tc>
          </w:tr>
        </w:tbl>
      </w:sdtContent>
    </w:sdt>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eading=h.bza9c7opnnvd" w:id="23"/>
      <w:bookmarkEnd w:id="23"/>
      <w:r w:rsidDel="00000000" w:rsidR="00000000" w:rsidRPr="00000000">
        <w:rPr>
          <w:color w:val="000000"/>
          <w:rtl w:val="0"/>
        </w:rPr>
        <w:t xml:space="preserve">Tipo de Interfaz de Software</w:t>
      </w:r>
      <w:r w:rsidDel="00000000" w:rsidR="00000000" w:rsidRPr="00000000">
        <w:rPr>
          <w:rtl w:val="0"/>
        </w:rPr>
      </w:r>
    </w:p>
    <w:sdt>
      <w:sdtPr>
        <w:lock w:val="contentLocked"/>
        <w:id w:val="-1171630486"/>
        <w:tag w:val="goog_rdk_6"/>
      </w:sdtPr>
      <w:sdtContent>
        <w:tbl>
          <w:tblPr>
            <w:tblStyle w:val="Table1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Interfaz / Protocolo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App Flutter &lt;-&gt;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REST/HTTP +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Endpoints versionados / api/v1/*, CORS habilitado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Backend &lt;-&gt;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Driver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ORM (Prisma/TypeORM)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Firebase 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Login email/contraseña; refresco de tokens; roles básicos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Analítica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GA4/BigQuery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Eventos no sensibles; anonimización/seudonimización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Recomendaciones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Servicio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Endpoint interno o batch programado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Formatos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JSON/CSV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Exportaciones para reportes y depuración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Observabilidad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Logs y métricas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Logs estructurados</w:t>
                </w:r>
              </w:p>
            </w:tc>
          </w:tr>
        </w:tbl>
      </w:sdtContent>
    </w:sdt>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2"/>
        <w:rPr>
          <w:color w:val="000000"/>
        </w:rPr>
      </w:pPr>
      <w:bookmarkStart w:colFirst="0" w:colLast="0" w:name="_heading=h.7znvunt0k2x5" w:id="24"/>
      <w:bookmarkEnd w:id="24"/>
      <w:r w:rsidDel="00000000" w:rsidR="00000000" w:rsidRPr="00000000">
        <w:rPr>
          <w:color w:val="000000"/>
          <w:rtl w:val="0"/>
        </w:rPr>
        <w:t xml:space="preserve">Tipo de Interfaz de Usuario</w:t>
      </w:r>
    </w:p>
    <w:sdt>
      <w:sdtPr>
        <w:lock w:val="contentLocked"/>
        <w:id w:val="1728853430"/>
        <w:tag w:val="goog_rdk_8"/>
      </w:sdtPr>
      <w:sdtContent>
        <w:tbl>
          <w:tblPr>
            <w:tblStyle w:val="Table1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Directriz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Accesibilidad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sdt>
                  <w:sdtPr>
                    <w:id w:val="1553624967"/>
                    <w:tag w:val="goog_rdk_7"/>
                  </w:sdtPr>
                  <w:sdtContent>
                    <w:commentRangeStart w:id="0"/>
                  </w:sdtContent>
                </w:sdt>
                <w:r w:rsidDel="00000000" w:rsidR="00000000" w:rsidRPr="00000000">
                  <w:rPr>
                    <w:rtl w:val="0"/>
                  </w:rPr>
                  <w:t xml:space="preserve">WCAG 2.1 AA</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Contraste adecuado, tamaños de fuente ajustables, soporte lector de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Navegación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UX móvil primero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Menú inferior (Home, diario, chatbot,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Estados y errores claros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Toast/alertas accesibles; mensajes empáticos y no clínicos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Contenido sensible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Lenguaje de contención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Avisos de alcance (no terapia), derivación visible a redes de ayuda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Privacidad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Control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Opt-in para permisos; centro de privacidad; eliminación de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Estilo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Diseño consistente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Paleta y tipografía uniforme; componentes reutilizables</w:t>
                </w:r>
              </w:p>
            </w:tc>
          </w:tr>
        </w:tbl>
      </w:sdtContent>
    </w:sdt>
    <w:p w:rsidR="00000000" w:rsidDel="00000000" w:rsidP="00000000" w:rsidRDefault="00000000" w:rsidRPr="00000000" w14:paraId="000001F3">
      <w:pPr>
        <w:pStyle w:val="Heading1"/>
        <w:rPr>
          <w:color w:val="000000"/>
        </w:rPr>
      </w:pPr>
      <w:bookmarkStart w:colFirst="0" w:colLast="0" w:name="_heading=h.v1tjs3pk19s5" w:id="25"/>
      <w:bookmarkEnd w:id="25"/>
      <w:r w:rsidDel="00000000" w:rsidR="00000000" w:rsidRPr="00000000">
        <w:rPr>
          <w:rtl w:val="0"/>
        </w:rPr>
      </w:r>
    </w:p>
    <w:p w:rsidR="00000000" w:rsidDel="00000000" w:rsidP="00000000" w:rsidRDefault="00000000" w:rsidRPr="00000000" w14:paraId="000001F4">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rPr>
          <w:color w:val="000000"/>
        </w:rPr>
      </w:pPr>
      <w:bookmarkStart w:colFirst="0" w:colLast="0" w:name="_heading=h.r3j9oggdcoc4" w:id="26"/>
      <w:bookmarkEnd w:id="26"/>
      <w:r w:rsidDel="00000000" w:rsidR="00000000" w:rsidRPr="00000000">
        <w:rPr>
          <w:color w:val="000000"/>
          <w:rtl w:val="0"/>
        </w:rPr>
        <w:t xml:space="preserve">Requisitos de aprobación del proyecto</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tc>
      </w:tr>
    </w:tbl>
    <w:p w:rsidR="00000000" w:rsidDel="00000000" w:rsidP="00000000" w:rsidRDefault="00000000" w:rsidRPr="00000000" w14:paraId="000001FC">
      <w:pPr>
        <w:pStyle w:val="Heading1"/>
        <w:rPr>
          <w:color w:val="000000"/>
        </w:rPr>
      </w:pPr>
      <w:bookmarkStart w:colFirst="0" w:colLast="0" w:name="_heading=h.d67gzp1qiqhh" w:id="27"/>
      <w:bookmarkEnd w:id="27"/>
      <w:r w:rsidDel="00000000" w:rsidR="00000000" w:rsidRPr="00000000">
        <w:rPr>
          <w:color w:val="000000"/>
          <w:rtl w:val="0"/>
        </w:rPr>
        <w:t xml:space="preserve">Aprobaciones y control de cambios</w:t>
      </w:r>
    </w:p>
    <w:tbl>
      <w:tblPr>
        <w:tblStyle w:val="Table21"/>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3402"/>
        <w:gridCol w:w="1842"/>
        <w:gridCol w:w="1418"/>
        <w:gridCol w:w="2420"/>
        <w:tblGridChange w:id="0">
          <w:tblGrid>
            <w:gridCol w:w="993"/>
            <w:gridCol w:w="3402"/>
            <w:gridCol w:w="1842"/>
            <w:gridCol w:w="1418"/>
            <w:gridCol w:w="2420"/>
          </w:tblGrid>
        </w:tblGridChange>
      </w:tblGrid>
      <w:tr>
        <w:trPr>
          <w:cantSplit w:val="0"/>
          <w:tblHeader w:val="0"/>
        </w:trPr>
        <w:tc>
          <w:tcPr/>
          <w:p w:rsidR="00000000" w:rsidDel="00000000" w:rsidP="00000000" w:rsidRDefault="00000000" w:rsidRPr="00000000" w14:paraId="000001FD">
            <w:pPr>
              <w:rPr/>
            </w:pPr>
            <w:r w:rsidDel="00000000" w:rsidR="00000000" w:rsidRPr="00000000">
              <w:rPr>
                <w:rtl w:val="0"/>
              </w:rPr>
              <w:t xml:space="preserve">Versión</w:t>
            </w:r>
          </w:p>
        </w:tc>
        <w:tc>
          <w:tcPr/>
          <w:p w:rsidR="00000000" w:rsidDel="00000000" w:rsidP="00000000" w:rsidRDefault="00000000" w:rsidRPr="00000000" w14:paraId="000001FE">
            <w:pPr>
              <w:rPr/>
            </w:pPr>
            <w:r w:rsidDel="00000000" w:rsidR="00000000" w:rsidRPr="00000000">
              <w:rPr>
                <w:rtl w:val="0"/>
              </w:rPr>
              <w:t xml:space="preserve">Nombre</w:t>
            </w:r>
          </w:p>
        </w:tc>
        <w:tc>
          <w:tcPr/>
          <w:p w:rsidR="00000000" w:rsidDel="00000000" w:rsidP="00000000" w:rsidRDefault="00000000" w:rsidRPr="00000000" w14:paraId="000001FF">
            <w:pPr>
              <w:rPr/>
            </w:pPr>
            <w:r w:rsidDel="00000000" w:rsidR="00000000" w:rsidRPr="00000000">
              <w:rPr>
                <w:rtl w:val="0"/>
              </w:rPr>
              <w:t xml:space="preserve">Rol</w:t>
            </w:r>
          </w:p>
        </w:tc>
        <w:tc>
          <w:tcPr/>
          <w:p w:rsidR="00000000" w:rsidDel="00000000" w:rsidP="00000000" w:rsidRDefault="00000000" w:rsidRPr="00000000" w14:paraId="00000200">
            <w:pPr>
              <w:rPr/>
            </w:pPr>
            <w:r w:rsidDel="00000000" w:rsidR="00000000" w:rsidRPr="00000000">
              <w:rPr>
                <w:rtl w:val="0"/>
              </w:rPr>
              <w:t xml:space="preserve">Fecha</w:t>
            </w:r>
          </w:p>
        </w:tc>
        <w:tc>
          <w:tcPr/>
          <w:p w:rsidR="00000000" w:rsidDel="00000000" w:rsidP="00000000" w:rsidRDefault="00000000" w:rsidRPr="00000000" w14:paraId="00000201">
            <w:pPr>
              <w:rPr/>
            </w:pPr>
            <w:r w:rsidDel="00000000" w:rsidR="00000000" w:rsidRPr="00000000">
              <w:rPr>
                <w:rtl w:val="0"/>
              </w:rPr>
              <w:t xml:space="preserve">Firma</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1.0</w:t>
            </w:r>
          </w:p>
        </w:tc>
        <w:tc>
          <w:tcPr/>
          <w:p w:rsidR="00000000" w:rsidDel="00000000" w:rsidP="00000000" w:rsidRDefault="00000000" w:rsidRPr="00000000" w14:paraId="00000203">
            <w:pPr>
              <w:rPr/>
            </w:pPr>
            <w:r w:rsidDel="00000000" w:rsidR="00000000" w:rsidRPr="00000000">
              <w:rPr>
                <w:rtl w:val="0"/>
              </w:rPr>
              <w:t xml:space="preserve">Mateo Flores</w:t>
            </w:r>
          </w:p>
        </w:tc>
        <w:tc>
          <w:tcPr/>
          <w:p w:rsidR="00000000" w:rsidDel="00000000" w:rsidP="00000000" w:rsidRDefault="00000000" w:rsidRPr="00000000" w14:paraId="00000204">
            <w:pPr>
              <w:rPr/>
            </w:pPr>
            <w:r w:rsidDel="00000000" w:rsidR="00000000" w:rsidRPr="00000000">
              <w:rPr>
                <w:rtl w:val="0"/>
              </w:rPr>
              <w:t xml:space="preserve">Jefe Proyecto</w:t>
            </w:r>
          </w:p>
        </w:tc>
        <w:tc>
          <w:tcPr/>
          <w:p w:rsidR="00000000" w:rsidDel="00000000" w:rsidP="00000000" w:rsidRDefault="00000000" w:rsidRPr="00000000" w14:paraId="00000205">
            <w:pPr>
              <w:rPr/>
            </w:pPr>
            <w:r w:rsidDel="00000000" w:rsidR="00000000" w:rsidRPr="00000000">
              <w:rPr>
                <w:rtl w:val="0"/>
              </w:rPr>
              <w:t xml:space="preserve">02-09-2025</w:t>
            </w:r>
          </w:p>
        </w:tc>
        <w:tc>
          <w:tcPr/>
          <w:p w:rsidR="00000000" w:rsidDel="00000000" w:rsidP="00000000" w:rsidRDefault="00000000" w:rsidRPr="00000000" w14:paraId="00000206">
            <w:pPr>
              <w:rPr/>
            </w:pPr>
            <w:r w:rsidDel="00000000" w:rsidR="00000000" w:rsidRPr="00000000">
              <w:rPr>
                <w:rtl w:val="0"/>
              </w:rPr>
              <w:t xml:space="preserve">21.150.833-7</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1.0</w:t>
            </w:r>
          </w:p>
        </w:tc>
        <w:tc>
          <w:tcPr/>
          <w:p w:rsidR="00000000" w:rsidDel="00000000" w:rsidP="00000000" w:rsidRDefault="00000000" w:rsidRPr="00000000" w14:paraId="00000208">
            <w:pPr>
              <w:rPr/>
            </w:pPr>
            <w:r w:rsidDel="00000000" w:rsidR="00000000" w:rsidRPr="00000000">
              <w:rPr>
                <w:rtl w:val="0"/>
              </w:rPr>
              <w:t xml:space="preserve">Matías Rubilar</w:t>
            </w:r>
          </w:p>
        </w:tc>
        <w:tc>
          <w:tcPr/>
          <w:p w:rsidR="00000000" w:rsidDel="00000000" w:rsidP="00000000" w:rsidRDefault="00000000" w:rsidRPr="00000000" w14:paraId="00000209">
            <w:pPr>
              <w:rPr/>
            </w:pPr>
            <w:r w:rsidDel="00000000" w:rsidR="00000000" w:rsidRPr="00000000">
              <w:rPr>
                <w:rtl w:val="0"/>
              </w:rPr>
              <w:t xml:space="preserve">Integrante del equipo</w:t>
            </w:r>
          </w:p>
        </w:tc>
        <w:tc>
          <w:tcPr/>
          <w:p w:rsidR="00000000" w:rsidDel="00000000" w:rsidP="00000000" w:rsidRDefault="00000000" w:rsidRPr="00000000" w14:paraId="0000020A">
            <w:pPr>
              <w:rPr/>
            </w:pPr>
            <w:r w:rsidDel="00000000" w:rsidR="00000000" w:rsidRPr="00000000">
              <w:rPr>
                <w:rtl w:val="0"/>
              </w:rPr>
            </w:r>
          </w:p>
        </w:tc>
        <w:tc>
          <w:tcPr/>
          <w:p w:rsidR="00000000" w:rsidDel="00000000" w:rsidP="00000000" w:rsidRDefault="00000000" w:rsidRPr="00000000" w14:paraId="0000020B">
            <w:pPr>
              <w:rPr/>
            </w:pPr>
            <w:r w:rsidDel="00000000" w:rsidR="00000000" w:rsidRPr="00000000">
              <w:rPr>
                <w:rtl w:val="0"/>
              </w:rPr>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1.0</w:t>
            </w:r>
          </w:p>
        </w:tc>
        <w:tc>
          <w:tcPr/>
          <w:p w:rsidR="00000000" w:rsidDel="00000000" w:rsidP="00000000" w:rsidRDefault="00000000" w:rsidRPr="00000000" w14:paraId="0000020D">
            <w:pPr>
              <w:rPr/>
            </w:pPr>
            <w:r w:rsidDel="00000000" w:rsidR="00000000" w:rsidRPr="00000000">
              <w:rPr>
                <w:rtl w:val="0"/>
              </w:rPr>
              <w:t xml:space="preserve">Isaias Veloz</w:t>
            </w:r>
          </w:p>
        </w:tc>
        <w:tc>
          <w:tcPr/>
          <w:p w:rsidR="00000000" w:rsidDel="00000000" w:rsidP="00000000" w:rsidRDefault="00000000" w:rsidRPr="00000000" w14:paraId="0000020E">
            <w:pPr>
              <w:rPr/>
            </w:pPr>
            <w:r w:rsidDel="00000000" w:rsidR="00000000" w:rsidRPr="00000000">
              <w:rPr>
                <w:rtl w:val="0"/>
              </w:rPr>
              <w:t xml:space="preserve">Integrante del equipo</w:t>
            </w:r>
          </w:p>
        </w:tc>
        <w:tc>
          <w:tcPr/>
          <w:p w:rsidR="00000000" w:rsidDel="00000000" w:rsidP="00000000" w:rsidRDefault="00000000" w:rsidRPr="00000000" w14:paraId="0000020F">
            <w:pPr>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1.0</w:t>
            </w:r>
          </w:p>
        </w:tc>
        <w:tc>
          <w:tcPr/>
          <w:p w:rsidR="00000000" w:rsidDel="00000000" w:rsidP="00000000" w:rsidRDefault="00000000" w:rsidRPr="00000000" w14:paraId="00000212">
            <w:pPr>
              <w:rPr/>
            </w:pPr>
            <w:r w:rsidDel="00000000" w:rsidR="00000000" w:rsidRPr="00000000">
              <w:rPr>
                <w:rtl w:val="0"/>
              </w:rPr>
              <w:t xml:space="preserve">Pierre Salas</w:t>
            </w:r>
          </w:p>
        </w:tc>
        <w:tc>
          <w:tcPr/>
          <w:p w:rsidR="00000000" w:rsidDel="00000000" w:rsidP="00000000" w:rsidRDefault="00000000" w:rsidRPr="00000000" w14:paraId="00000213">
            <w:pPr>
              <w:rPr/>
            </w:pPr>
            <w:r w:rsidDel="00000000" w:rsidR="00000000" w:rsidRPr="00000000">
              <w:rPr>
                <w:rtl w:val="0"/>
              </w:rPr>
              <w:t xml:space="preserve">Integrante del equipo</w:t>
            </w:r>
          </w:p>
        </w:tc>
        <w:tc>
          <w:tcPr/>
          <w:p w:rsidR="00000000" w:rsidDel="00000000" w:rsidP="00000000" w:rsidRDefault="00000000" w:rsidRPr="00000000" w14:paraId="00000214">
            <w:pPr>
              <w:rPr/>
            </w:pPr>
            <w:r w:rsidDel="00000000" w:rsidR="00000000" w:rsidRPr="00000000">
              <w:rPr>
                <w:rtl w:val="0"/>
              </w:rPr>
              <w:t xml:space="preserve">02-09-2025</w:t>
            </w:r>
          </w:p>
        </w:tc>
        <w:tc>
          <w:tcPr/>
          <w:p w:rsidR="00000000" w:rsidDel="00000000" w:rsidP="00000000" w:rsidRDefault="00000000" w:rsidRPr="00000000" w14:paraId="00000215">
            <w:pPr>
              <w:rPr/>
            </w:pPr>
            <w:r w:rsidDel="00000000" w:rsidR="00000000" w:rsidRPr="00000000">
              <w:rPr>
                <w:rtl w:val="0"/>
              </w:rPr>
              <w:t xml:space="preserve">21.090.419-0</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1.0</w:t>
            </w:r>
          </w:p>
        </w:tc>
        <w:tc>
          <w:tcPr/>
          <w:p w:rsidR="00000000" w:rsidDel="00000000" w:rsidP="00000000" w:rsidRDefault="00000000" w:rsidRPr="00000000" w14:paraId="00000217">
            <w:pPr>
              <w:rPr/>
            </w:pPr>
            <w:r w:rsidDel="00000000" w:rsidR="00000000" w:rsidRPr="00000000">
              <w:rPr>
                <w:rtl w:val="0"/>
              </w:rPr>
              <w:t xml:space="preserve">Julio Tapia</w:t>
            </w:r>
          </w:p>
        </w:tc>
        <w:tc>
          <w:tcPr/>
          <w:p w:rsidR="00000000" w:rsidDel="00000000" w:rsidP="00000000" w:rsidRDefault="00000000" w:rsidRPr="00000000" w14:paraId="00000218">
            <w:pPr>
              <w:rPr/>
            </w:pPr>
            <w:r w:rsidDel="00000000" w:rsidR="00000000" w:rsidRPr="00000000">
              <w:rPr>
                <w:rtl w:val="0"/>
              </w:rPr>
              <w:t xml:space="preserve">Docente</w:t>
            </w:r>
          </w:p>
        </w:tc>
        <w:tc>
          <w:tcPr/>
          <w:p w:rsidR="00000000" w:rsidDel="00000000" w:rsidP="00000000" w:rsidRDefault="00000000" w:rsidRPr="00000000" w14:paraId="00000219">
            <w:pPr>
              <w:rPr/>
            </w:pPr>
            <w:r w:rsidDel="00000000" w:rsidR="00000000" w:rsidRPr="00000000">
              <w:rPr>
                <w:rtl w:val="0"/>
              </w:rPr>
            </w:r>
          </w:p>
        </w:tc>
        <w:tc>
          <w:tcPr/>
          <w:p w:rsidR="00000000" w:rsidDel="00000000" w:rsidP="00000000" w:rsidRDefault="00000000" w:rsidRPr="00000000" w14:paraId="0000021A">
            <w:pPr>
              <w:rPr/>
            </w:pPr>
            <w:r w:rsidDel="00000000" w:rsidR="00000000" w:rsidRPr="00000000">
              <w:rPr>
                <w:rtl w:val="0"/>
              </w:rPr>
            </w:r>
          </w:p>
        </w:tc>
      </w:tr>
    </w:tbl>
    <w:p w:rsidR="00000000" w:rsidDel="00000000" w:rsidP="00000000" w:rsidRDefault="00000000" w:rsidRPr="00000000" w14:paraId="0000021B">
      <w:pPr>
        <w:rPr/>
      </w:pPr>
      <w:r w:rsidDel="00000000" w:rsidR="00000000" w:rsidRPr="00000000">
        <w:rPr>
          <w:rtl w:val="0"/>
        </w:rPr>
      </w:r>
    </w:p>
    <w:sectPr>
      <w:headerReference r:id="rId13" w:type="default"/>
      <w:pgSz w:h="15840" w:w="12240" w:orient="portrait"/>
      <w:pgMar w:bottom="1440" w:top="1734" w:left="1080" w:right="108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TEO IGNACIO FLORES NUNEZ" w:id="0" w:date="2025-09-02T18:44:54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WCAG 2.1 AA son un estándar de accesibilidad web reconocido internacionalmente por el W3C que establece directrices y criterios de éxito para hacer que el contenido web sea utilizable por personas con discapacidades, como las visuales, auditivas o cognitivas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1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-609660</wp:posOffset>
          </wp:positionV>
          <wp:extent cx="2566035" cy="426085"/>
          <wp:effectExtent b="0" l="0" r="0" t="0"/>
          <wp:wrapSquare wrapText="bothSides" distB="0" distT="0" distL="114300" distR="114300"/>
          <wp:docPr id="156482816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color w:val="000000"/>
        <w:rtl w:val="0"/>
      </w:rPr>
      <w:t xml:space="preserve">Acta de Constitución</w:t>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tl w:val="0"/>
      </w:rPr>
      <w:t xml:space="preserve">Nombre del proyecto</w:t>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tl w:val="0"/>
      </w:rPr>
      <w:t xml:space="preserve">Versión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spacing w:line="48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b w:val="1"/>
      <w:color w:val="2f5496"/>
      <w:sz w:val="32"/>
      <w:szCs w:val="32"/>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FD5297"/>
    <w:pPr>
      <w:tabs>
        <w:tab w:val="center" w:pos="4419"/>
        <w:tab w:val="right" w:pos="8838"/>
      </w:tabs>
    </w:pPr>
  </w:style>
  <w:style w:type="character" w:styleId="EncabezadoCar" w:customStyle="1">
    <w:name w:val="Encabezado Car"/>
    <w:basedOn w:val="Fuentedeprrafopredeter"/>
    <w:link w:val="Encabezado"/>
    <w:uiPriority w:val="99"/>
    <w:rsid w:val="00FD5297"/>
  </w:style>
  <w:style w:type="paragraph" w:styleId="Piedepgina">
    <w:name w:val="footer"/>
    <w:basedOn w:val="Normal"/>
    <w:link w:val="PiedepginaCar"/>
    <w:uiPriority w:val="99"/>
    <w:unhideWhenUsed w:val="1"/>
    <w:rsid w:val="00FD5297"/>
    <w:pPr>
      <w:tabs>
        <w:tab w:val="center" w:pos="4419"/>
        <w:tab w:val="right" w:pos="8838"/>
      </w:tabs>
    </w:pPr>
  </w:style>
  <w:style w:type="character" w:styleId="PiedepginaCar" w:customStyle="1">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uiPriority w:val="9"/>
    <w:rsid w:val="00C06482"/>
    <w:rPr>
      <w:rFonts w:asciiTheme="majorHAnsi" w:cstheme="majorBidi" w:eastAsiaTheme="majorEastAsia" w:hAnsiTheme="majorHAnsi"/>
      <w:b w:val="1"/>
      <w:color w:val="2f5496" w:themeColor="accent1" w:themeShade="0000BF"/>
      <w:sz w:val="32"/>
      <w:szCs w:val="32"/>
    </w:rPr>
  </w:style>
  <w:style w:type="character" w:styleId="Ttulo2Car" w:customStyle="1">
    <w:name w:val="Título 2 Car"/>
    <w:basedOn w:val="Fuentedeprrafopredeter"/>
    <w:uiPriority w:val="9"/>
    <w:rsid w:val="00822EA8"/>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C06482"/>
    <w:pPr>
      <w:spacing w:after="200" w:line="276" w:lineRule="auto"/>
      <w:ind w:left="720"/>
      <w:contextualSpacing w:val="1"/>
    </w:pPr>
    <w:rPr>
      <w:rFonts w:ascii="Arial" w:cs="Times New Roman" w:hAnsi="Arial"/>
      <w:szCs w:val="22"/>
      <w:lang w:val="es-VE"/>
    </w:rPr>
  </w:style>
  <w:style w:type="paragraph" w:styleId="Sinespaciado">
    <w:name w:val="No Spacing"/>
    <w:link w:val="SinespaciadoCar"/>
    <w:uiPriority w:val="1"/>
    <w:qFormat w:val="1"/>
    <w:rsid w:val="00615A35"/>
    <w:rPr>
      <w:rFonts w:ascii="Arial" w:cs="Times New Roman" w:hAnsi="Arial"/>
      <w:szCs w:val="22"/>
      <w:lang w:val="es-VE"/>
    </w:rPr>
  </w:style>
  <w:style w:type="paragraph" w:styleId="NormalWeb">
    <w:name w:val="Normal (Web)"/>
    <w:basedOn w:val="Normal"/>
    <w:uiPriority w:val="99"/>
    <w:unhideWhenUsed w:val="1"/>
    <w:rsid w:val="002035DF"/>
    <w:pPr>
      <w:spacing w:after="100" w:afterAutospacing="1" w:before="100" w:beforeAutospacing="1"/>
    </w:pPr>
    <w:rPr>
      <w:rFonts w:ascii="Times New Roman" w:cs="Times New Roman" w:eastAsia="Times New Roman" w:hAnsi="Times New Roman"/>
      <w:lang w:eastAsia="es-VE" w:val="es-VE"/>
    </w:rPr>
  </w:style>
  <w:style w:type="character" w:styleId="SinespaciadoCar" w:customStyle="1">
    <w:name w:val="Sin espaciado Car"/>
    <w:basedOn w:val="Fuentedeprrafopredeter"/>
    <w:link w:val="Sinespaciado"/>
    <w:uiPriority w:val="1"/>
    <w:rsid w:val="007063E5"/>
    <w:rPr>
      <w:rFonts w:ascii="Arial" w:cs="Times New Roman" w:eastAsia="Calibri" w:hAnsi="Arial"/>
      <w:szCs w:val="22"/>
      <w:lang w:val="es-VE"/>
    </w:rPr>
  </w:style>
  <w:style w:type="paragraph" w:styleId="TDC1">
    <w:name w:val="toc 1"/>
    <w:basedOn w:val="Normal"/>
    <w:next w:val="Normal"/>
    <w:autoRedefine w:val="1"/>
    <w:uiPriority w:val="39"/>
    <w:unhideWhenUsed w:val="1"/>
    <w:rsid w:val="00A15800"/>
    <w:pPr>
      <w:spacing w:after="120" w:before="120"/>
    </w:pPr>
    <w:rPr>
      <w:b w:val="1"/>
      <w:bCs w:val="1"/>
      <w:caps w:val="1"/>
      <w:sz w:val="20"/>
      <w:szCs w:val="20"/>
    </w:rPr>
  </w:style>
  <w:style w:type="paragraph" w:styleId="TDC2">
    <w:name w:val="toc 2"/>
    <w:basedOn w:val="Normal"/>
    <w:next w:val="Normal"/>
    <w:autoRedefine w:val="1"/>
    <w:uiPriority w:val="39"/>
    <w:unhideWhenUsed w:val="1"/>
    <w:rsid w:val="00A15800"/>
    <w:pPr>
      <w:ind w:left="240"/>
    </w:pPr>
    <w:rPr>
      <w:smallCaps w:val="1"/>
      <w:sz w:val="20"/>
      <w:szCs w:val="20"/>
    </w:rPr>
  </w:style>
  <w:style w:type="paragraph" w:styleId="TDC3">
    <w:name w:val="toc 3"/>
    <w:basedOn w:val="Normal"/>
    <w:next w:val="Normal"/>
    <w:autoRedefine w:val="1"/>
    <w:uiPriority w:val="39"/>
    <w:unhideWhenUsed w:val="1"/>
    <w:rsid w:val="00A15800"/>
    <w:pPr>
      <w:ind w:left="480"/>
    </w:pPr>
    <w:rPr>
      <w:i w:val="1"/>
      <w:iCs w:val="1"/>
      <w:sz w:val="20"/>
      <w:szCs w:val="20"/>
    </w:rPr>
  </w:style>
  <w:style w:type="paragraph" w:styleId="TDC4">
    <w:name w:val="toc 4"/>
    <w:basedOn w:val="Normal"/>
    <w:next w:val="Normal"/>
    <w:autoRedefine w:val="1"/>
    <w:uiPriority w:val="39"/>
    <w:unhideWhenUsed w:val="1"/>
    <w:rsid w:val="00A15800"/>
    <w:pPr>
      <w:ind w:left="720"/>
    </w:pPr>
    <w:rPr>
      <w:sz w:val="18"/>
      <w:szCs w:val="18"/>
    </w:rPr>
  </w:style>
  <w:style w:type="paragraph" w:styleId="TDC5">
    <w:name w:val="toc 5"/>
    <w:basedOn w:val="Normal"/>
    <w:next w:val="Normal"/>
    <w:autoRedefine w:val="1"/>
    <w:uiPriority w:val="39"/>
    <w:unhideWhenUsed w:val="1"/>
    <w:rsid w:val="00A15800"/>
    <w:pPr>
      <w:ind w:left="960"/>
    </w:pPr>
    <w:rPr>
      <w:sz w:val="18"/>
      <w:szCs w:val="18"/>
    </w:rPr>
  </w:style>
  <w:style w:type="paragraph" w:styleId="TDC6">
    <w:name w:val="toc 6"/>
    <w:basedOn w:val="Normal"/>
    <w:next w:val="Normal"/>
    <w:autoRedefine w:val="1"/>
    <w:uiPriority w:val="39"/>
    <w:unhideWhenUsed w:val="1"/>
    <w:rsid w:val="00A15800"/>
    <w:pPr>
      <w:ind w:left="1200"/>
    </w:pPr>
    <w:rPr>
      <w:sz w:val="18"/>
      <w:szCs w:val="18"/>
    </w:rPr>
  </w:style>
  <w:style w:type="paragraph" w:styleId="TDC7">
    <w:name w:val="toc 7"/>
    <w:basedOn w:val="Normal"/>
    <w:next w:val="Normal"/>
    <w:autoRedefine w:val="1"/>
    <w:uiPriority w:val="39"/>
    <w:unhideWhenUsed w:val="1"/>
    <w:rsid w:val="00A15800"/>
    <w:pPr>
      <w:ind w:left="1440"/>
    </w:pPr>
    <w:rPr>
      <w:sz w:val="18"/>
      <w:szCs w:val="18"/>
    </w:rPr>
  </w:style>
  <w:style w:type="paragraph" w:styleId="TDC8">
    <w:name w:val="toc 8"/>
    <w:basedOn w:val="Normal"/>
    <w:next w:val="Normal"/>
    <w:autoRedefine w:val="1"/>
    <w:uiPriority w:val="39"/>
    <w:unhideWhenUsed w:val="1"/>
    <w:rsid w:val="00A15800"/>
    <w:pPr>
      <w:ind w:left="1680"/>
    </w:pPr>
    <w:rPr>
      <w:sz w:val="18"/>
      <w:szCs w:val="18"/>
    </w:rPr>
  </w:style>
  <w:style w:type="paragraph" w:styleId="TDC9">
    <w:name w:val="toc 9"/>
    <w:basedOn w:val="Normal"/>
    <w:next w:val="Normal"/>
    <w:autoRedefine w:val="1"/>
    <w:uiPriority w:val="39"/>
    <w:unhideWhenUsed w:val="1"/>
    <w:rsid w:val="00A15800"/>
    <w:pPr>
      <w:ind w:left="1920"/>
    </w:pPr>
    <w:rPr>
      <w:sz w:val="18"/>
      <w:szCs w:val="18"/>
    </w:rPr>
  </w:style>
  <w:style w:type="character" w:styleId="Hipervnculo">
    <w:name w:val="Hyperlink"/>
    <w:basedOn w:val="Fuentedeprrafopredeter"/>
    <w:uiPriority w:val="99"/>
    <w:unhideWhenUsed w:val="1"/>
    <w:rsid w:val="00A15800"/>
    <w:rPr>
      <w:color w:val="0563c1" w:themeColor="hyperlink"/>
      <w:u w:val="single"/>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08.0" w:type="dxa"/>
        <w:bottom w:w="0.0" w:type="dxa"/>
        <w:right w:w="108.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CellMar>
        <w:top w:w="0.0" w:type="dxa"/>
        <w:left w:w="108.0" w:type="dxa"/>
        <w:bottom w:w="0.0" w:type="dxa"/>
        <w:right w:w="108.0" w:type="dxa"/>
      </w:tblCellMar>
    </w:tblPr>
  </w:style>
  <w:style w:type="table" w:styleId="a8" w:customStyle="1">
    <w:basedOn w:val="TableNormal"/>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08.0" w:type="dxa"/>
        <w:bottom w:w="0.0" w:type="dxa"/>
        <w:right w:w="108.0" w:type="dxa"/>
      </w:tblCellMar>
    </w:tblPr>
  </w:style>
  <w:style w:type="table" w:styleId="ae" w:customStyle="1">
    <w:basedOn w:val="TableNormal"/>
    <w:tblPr>
      <w:tblStyleRowBandSize w:val="1"/>
      <w:tblStyleColBandSize w:val="1"/>
      <w:tblCellMar>
        <w:top w:w="0.0" w:type="dxa"/>
        <w:left w:w="108.0" w:type="dxa"/>
        <w:bottom w:w="0.0" w:type="dxa"/>
        <w:right w:w="108.0" w:type="dxa"/>
      </w:tblCellMar>
    </w:tblPr>
  </w:style>
  <w:style w:type="table" w:styleId="af" w:customStyle="1">
    <w:basedOn w:val="TableNormal"/>
    <w:tblPr>
      <w:tblStyleRowBandSize w:val="1"/>
      <w:tblStyleColBandSize w:val="1"/>
      <w:tblCellMar>
        <w:top w:w="0.0" w:type="dxa"/>
        <w:left w:w="108.0" w:type="dxa"/>
        <w:bottom w:w="0.0" w:type="dxa"/>
        <w:right w:w="108.0" w:type="dxa"/>
      </w:tblCellMar>
    </w:tblPr>
  </w:style>
  <w:style w:type="table" w:styleId="af0" w:customStyle="1">
    <w:basedOn w:val="TableNormal"/>
    <w:tblPr>
      <w:tblStyleRowBandSize w:val="1"/>
      <w:tblStyleColBandSize w:val="1"/>
      <w:tblCellMar>
        <w:top w:w="0.0" w:type="dxa"/>
        <w:left w:w="108.0" w:type="dxa"/>
        <w:bottom w:w="0.0" w:type="dxa"/>
        <w:right w:w="108.0" w:type="dxa"/>
      </w:tblCellMar>
    </w:tblPr>
  </w:style>
  <w:style w:type="table" w:styleId="af1" w:customStyle="1">
    <w:basedOn w:val="TableNormal"/>
    <w:tblPr>
      <w:tblStyleRowBandSize w:val="1"/>
      <w:tblStyleColBandSize w:val="1"/>
      <w:tblCellMar>
        <w:top w:w="0.0" w:type="dxa"/>
        <w:left w:w="108.0" w:type="dxa"/>
        <w:bottom w:w="0.0" w:type="dxa"/>
        <w:right w:w="108.0" w:type="dxa"/>
      </w:tblCellMar>
    </w:tblPr>
  </w:style>
  <w:style w:type="table" w:styleId="af2" w:customStyle="1">
    <w:basedOn w:val="TableNormal"/>
    <w:tblPr>
      <w:tblStyleRowBandSize w:val="1"/>
      <w:tblStyleColBandSize w:val="1"/>
      <w:tblCellMar>
        <w:top w:w="0.0" w:type="dxa"/>
        <w:left w:w="108.0" w:type="dxa"/>
        <w:bottom w:w="0.0" w:type="dxa"/>
        <w:right w:w="108.0" w:type="dxa"/>
      </w:tblCellMar>
    </w:tblPr>
  </w:style>
  <w:style w:type="table" w:styleId="af3" w:customStyle="1">
    <w:basedOn w:val="TableNormal"/>
    <w:tblPr>
      <w:tblStyleRowBandSize w:val="1"/>
      <w:tblStyleColBandSize w:val="1"/>
      <w:tblCellMar>
        <w:top w:w="0.0" w:type="dxa"/>
        <w:left w:w="108.0" w:type="dxa"/>
        <w:bottom w:w="0.0" w:type="dxa"/>
        <w:right w:w="108.0" w:type="dxa"/>
      </w:tblCellMar>
    </w:tblPr>
  </w:style>
  <w:style w:type="table" w:styleId="af4" w:customStyle="1">
    <w:basedOn w:val="TableNormal"/>
    <w:tblPr>
      <w:tblStyleRowBandSize w:val="1"/>
      <w:tblStyleColBandSize w:val="1"/>
      <w:tblCellMar>
        <w:top w:w="0.0" w:type="dxa"/>
        <w:left w:w="108.0" w:type="dxa"/>
        <w:bottom w:w="0.0" w:type="dxa"/>
        <w:right w:w="108.0" w:type="dxa"/>
      </w:tblCellMar>
    </w:tblPr>
  </w:style>
  <w:style w:type="table" w:styleId="af5" w:customStyle="1">
    <w:basedOn w:val="TableNormal"/>
    <w:tblPr>
      <w:tblStyleRowBandSize w:val="1"/>
      <w:tblStyleColBandSize w:val="1"/>
      <w:tblCellMar>
        <w:top w:w="0.0" w:type="dxa"/>
        <w:left w:w="108.0" w:type="dxa"/>
        <w:bottom w:w="0.0" w:type="dxa"/>
        <w:right w:w="108.0" w:type="dxa"/>
      </w:tblCellMar>
    </w:tblPr>
  </w:style>
  <w:style w:type="table" w:styleId="af6" w:customStyle="1">
    <w:basedOn w:val="TableNormal"/>
    <w:tblPr>
      <w:tblStyleRowBandSize w:val="1"/>
      <w:tblStyleColBandSize w:val="1"/>
      <w:tblCellMar>
        <w:top w:w="0.0" w:type="dxa"/>
        <w:left w:w="108.0" w:type="dxa"/>
        <w:bottom w:w="0.0" w:type="dxa"/>
        <w:right w:w="108.0" w:type="dxa"/>
      </w:tblCellMar>
    </w:tblPr>
  </w:style>
  <w:style w:type="table" w:styleId="af7" w:customStyle="1">
    <w:basedOn w:val="TableNormal"/>
    <w:tblPr>
      <w:tblStyleRowBandSize w:val="1"/>
      <w:tblStyleColBandSize w:val="1"/>
      <w:tblCellMar>
        <w:top w:w="0.0" w:type="dxa"/>
        <w:left w:w="115.0" w:type="dxa"/>
        <w:bottom w:w="0.0" w:type="dxa"/>
        <w:right w:w="115.0" w:type="dxa"/>
      </w:tblCellMar>
    </w:tblPr>
  </w:style>
  <w:style w:type="paragraph" w:styleId="TtuloTDC">
    <w:name w:val="TOC Heading"/>
    <w:basedOn w:val="Ttulo1"/>
    <w:next w:val="Normal"/>
    <w:uiPriority w:val="39"/>
    <w:unhideWhenUsed w:val="1"/>
    <w:qFormat w:val="1"/>
    <w:rsid w:val="00224F40"/>
    <w:pPr>
      <w:spacing w:line="259" w:lineRule="auto"/>
      <w:outlineLvl w:val="9"/>
    </w:pPr>
    <w:rPr>
      <w:rFonts w:asciiTheme="majorHAnsi" w:cstheme="majorBidi" w:eastAsiaTheme="majorEastAsia" w:hAnsiTheme="majorHAnsi"/>
      <w:b w:val="0"/>
      <w:color w:val="2f5496"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hyperlink" Target="http://node.j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H0B/1ieilY/eps//AUYU1zfiew==">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2019-11-11T20:22:00Z</dcterms:created>
  <dc:creator>Cliente</dc:creator>
</cp:coreProperties>
</file>