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EE84" w14:textId="0FFA7504" w:rsidR="009F13AC" w:rsidRDefault="00082C6C">
      <w:r>
        <w:t>Retired, gets DB income, but works part-time. When will he stop?</w:t>
      </w:r>
      <w:r w:rsidR="00155280">
        <w:t xml:space="preserve"> Defo 60?</w:t>
      </w:r>
    </w:p>
    <w:p w14:paraId="5BB34A29" w14:textId="44C8EF94" w:rsidR="0019171A" w:rsidRDefault="003D7553">
      <w:r>
        <w:t>About to receive circa £100k</w:t>
      </w:r>
      <w:r w:rsidR="00C16AAB">
        <w:t xml:space="preserve"> but will use £40k on kitchen/bathroom. </w:t>
      </w:r>
    </w:p>
    <w:p w14:paraId="21F383DB" w14:textId="31978203" w:rsidR="00141834" w:rsidRDefault="00141834">
      <w:r>
        <w:t xml:space="preserve">Has another £40k </w:t>
      </w:r>
      <w:r w:rsidR="001A2372">
        <w:t xml:space="preserve">in high interest </w:t>
      </w:r>
      <w:proofErr w:type="gramStart"/>
      <w:r w:rsidR="001A2372">
        <w:t>savings, but</w:t>
      </w:r>
      <w:proofErr w:type="gramEnd"/>
      <w:r w:rsidR="001A2372">
        <w:t xml:space="preserve"> only look at investing the £60k.</w:t>
      </w:r>
      <w:r>
        <w:t xml:space="preserve"> Possibly move ISA</w:t>
      </w:r>
      <w:r w:rsidR="00CE75BF">
        <w:t xml:space="preserve">s – not likely though. Only ATR 4. Expected growth is 4.5%, they already get this on moneybox </w:t>
      </w:r>
      <w:proofErr w:type="gramStart"/>
      <w:r w:rsidR="00CE75BF">
        <w:t>ISA’s</w:t>
      </w:r>
      <w:proofErr w:type="gramEnd"/>
      <w:r w:rsidR="00CE75BF">
        <w:t xml:space="preserve">. </w:t>
      </w:r>
    </w:p>
    <w:p w14:paraId="6294E89D" w14:textId="5F913DDD" w:rsidR="00C16AAB" w:rsidRDefault="002C795D">
      <w:r>
        <w:t>Both used ISA allowance</w:t>
      </w:r>
      <w:r w:rsidR="00C16AAB">
        <w:t>.</w:t>
      </w:r>
    </w:p>
    <w:p w14:paraId="32928093" w14:textId="2D6D9CC1" w:rsidR="002C795D" w:rsidRDefault="006725CD">
      <w:r>
        <w:t>Has he been enrolled into a workplace scheme yet? Defo opting out?</w:t>
      </w:r>
      <w:r w:rsidR="009F113C">
        <w:t xml:space="preserve"> – quit before he could. </w:t>
      </w:r>
    </w:p>
    <w:p w14:paraId="39D2DB77" w14:textId="06ACFBF6" w:rsidR="00053FED" w:rsidRDefault="00053FED">
      <w:r>
        <w:t>We need to assess earnings for this year, and pension contributions for this year. Does he have a P60</w:t>
      </w:r>
      <w:r w:rsidR="00806F51">
        <w:t>/P45</w:t>
      </w:r>
      <w:r>
        <w:t>?</w:t>
      </w:r>
      <w:r w:rsidR="001C2EE5">
        <w:t xml:space="preserve"> Possible pension contribution can be done if he’s still working. </w:t>
      </w:r>
      <w:r>
        <w:t xml:space="preserve"> </w:t>
      </w:r>
      <w:r w:rsidR="009F113C">
        <w:t xml:space="preserve"> – none. Aviva appears to be only pens</w:t>
      </w:r>
      <w:r w:rsidR="00694C14">
        <w:t xml:space="preserve">ion and no contributions made. </w:t>
      </w:r>
    </w:p>
    <w:p w14:paraId="18E42DE5" w14:textId="77777777" w:rsidR="006725CD" w:rsidRDefault="006725CD"/>
    <w:p w14:paraId="04B34C88" w14:textId="77777777" w:rsidR="007F5707" w:rsidRDefault="007F5707"/>
    <w:sectPr w:rsidR="007F5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8A"/>
    <w:rsid w:val="00053FED"/>
    <w:rsid w:val="00082C6C"/>
    <w:rsid w:val="00085D4B"/>
    <w:rsid w:val="000D72C6"/>
    <w:rsid w:val="00141834"/>
    <w:rsid w:val="00155280"/>
    <w:rsid w:val="0019171A"/>
    <w:rsid w:val="001A2372"/>
    <w:rsid w:val="001C2EE5"/>
    <w:rsid w:val="002C795D"/>
    <w:rsid w:val="003D7553"/>
    <w:rsid w:val="00453482"/>
    <w:rsid w:val="005E615B"/>
    <w:rsid w:val="006725CD"/>
    <w:rsid w:val="00694C14"/>
    <w:rsid w:val="00731B8C"/>
    <w:rsid w:val="007F5707"/>
    <w:rsid w:val="00806F51"/>
    <w:rsid w:val="009F113C"/>
    <w:rsid w:val="009F13AC"/>
    <w:rsid w:val="00A61B3A"/>
    <w:rsid w:val="00AE0A8A"/>
    <w:rsid w:val="00C16AAB"/>
    <w:rsid w:val="00CE75BF"/>
    <w:rsid w:val="00D30F69"/>
    <w:rsid w:val="00D87A48"/>
    <w:rsid w:val="00E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57B0"/>
  <w15:chartTrackingRefBased/>
  <w15:docId w15:val="{DE0F1D48-360E-4428-B660-D54EFFCC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14A77CEB4BD94C8AA6F864E0E1E0F0" ma:contentTypeVersion="18" ma:contentTypeDescription="Create a new document." ma:contentTypeScope="" ma:versionID="34c9bc844f93fa874cef005947d8df7f">
  <xsd:schema xmlns:xsd="http://www.w3.org/2001/XMLSchema" xmlns:xs="http://www.w3.org/2001/XMLSchema" xmlns:p="http://schemas.microsoft.com/office/2006/metadata/properties" xmlns:ns2="9406731d-9f5a-4a79-be91-b3c631be9543" xmlns:ns3="6afbcf95-dc46-4c9d-8f85-fba641a1d2ea" targetNamespace="http://schemas.microsoft.com/office/2006/metadata/properties" ma:root="true" ma:fieldsID="bca217c6d2e8a03c014f1493517b33c6" ns2:_="" ns3:_="">
    <xsd:import namespace="9406731d-9f5a-4a79-be91-b3c631be9543"/>
    <xsd:import namespace="6afbcf95-dc46-4c9d-8f85-fba641a1d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6731d-9f5a-4a79-be91-b3c631be9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f2afa00-c010-483a-81d7-5ec2d9895e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bcf95-dc46-4c9d-8f85-fba641a1d2e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41ea8e-a4ed-4b4e-98f0-2bab0db2d818}" ma:internalName="TaxCatchAll" ma:showField="CatchAllData" ma:web="6afbcf95-dc46-4c9d-8f85-fba641a1d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06731d-9f5a-4a79-be91-b3c631be9543">
      <Terms xmlns="http://schemas.microsoft.com/office/infopath/2007/PartnerControls"/>
    </lcf76f155ced4ddcb4097134ff3c332f>
    <TaxCatchAll xmlns="6afbcf95-dc46-4c9d-8f85-fba641a1d2ea" xsi:nil="true"/>
  </documentManagement>
</p:properties>
</file>

<file path=customXml/itemProps1.xml><?xml version="1.0" encoding="utf-8"?>
<ds:datastoreItem xmlns:ds="http://schemas.openxmlformats.org/officeDocument/2006/customXml" ds:itemID="{245ED123-B8FB-4DEF-B74E-827279DFBD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EFD6AC-23DD-479B-A934-9CF7B0C2D17E}"/>
</file>

<file path=customXml/itemProps3.xml><?xml version="1.0" encoding="utf-8"?>
<ds:datastoreItem xmlns:ds="http://schemas.openxmlformats.org/officeDocument/2006/customXml" ds:itemID="{A475DF76-DB71-4129-9709-28CA54D0B03B}">
  <ds:schemaRefs>
    <ds:schemaRef ds:uri="http://schemas.microsoft.com/office/2006/metadata/properties"/>
    <ds:schemaRef ds:uri="http://schemas.microsoft.com/office/infopath/2007/PartnerControls"/>
    <ds:schemaRef ds:uri="9406731d-9f5a-4a79-be91-b3c631be9543"/>
    <ds:schemaRef ds:uri="6afbcf95-dc46-4c9d-8f85-fba641a1d2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118</Words>
  <Characters>575</Characters>
  <Application>Microsoft Office Word</Application>
  <DocSecurity>0</DocSecurity>
  <Lines>12</Lines>
  <Paragraphs>6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Kayleigh Sambhi</dc:creator>
  <cp:keywords/>
  <dc:description/>
  <cp:lastModifiedBy>Kyle Jenkinson</cp:lastModifiedBy>
  <cp:revision>25</cp:revision>
  <dcterms:created xsi:type="dcterms:W3CDTF">2025-10-16T10:49:00Z</dcterms:created>
  <dcterms:modified xsi:type="dcterms:W3CDTF">2026-03-02T14:12:00Z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0x010100E914A77CEB4BD94C8AA6F864E0E1E0F0</vt:lpwstr>
  </property>
  <property fmtid="{D5CDD505-2E9C-101B-9397-08002B2CF9AE}" pid="3" name="MediaServiceImageTags">
    <vt:lpwstr/>
  </property>
  <property fmtid="{D5CDD505-2E9C-101B-9397-08002B2CF9AE}" pid="4" name="GrammarlyDocumentId">
    <vt:lpwstr>ad1bfe22-11c1-40d0-a69d-f57c00db1d9a</vt:lpwstr>
  </property>
</Properties>
</file>