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U&amp;S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Trans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and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Trade</w:t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India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Private</w:t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Limited</w:t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1-2-597/36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41,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SVSS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SANKALP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Apts,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C-303 LOWER TANK BUND, HYDERABAD-500 080</w:t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+91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ustpl12@gmail.com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{{customer_name}}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{{gstin}}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{{customer_address_1}}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{{customer_state}}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{{invoice_number}}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{{invoice_date}}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{{customer_address_2}}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{{customer_state_code}}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{{consignee}}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{{consignor_address}}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{{consignee_address}}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{{consignor_gstin}}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{{consignor_state_code}}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{{consignee_state_code}}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{{sl_no}}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{{lr_number}}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{{lr_date}}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{{loading_location}}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{{unloading_location}}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{{goods_description}}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{{vehicle_number}}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{{packages}}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{{weight}}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{{rate}}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{{freight}}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{{other_charges}}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{{total}}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{{remarks}}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{{grand_total}}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{{amount_in_words}}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U&amp;S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Trans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Trade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India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Private</w:t>
            </w:r>
            <w:r>
              <w:rPr>
                <w:b/>
                <w:spacing w:val="-2"/>
                <w:sz w:val="18"/>
              </w:rPr>
              <w:t xml:space="preserve"> Limited</w:t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AABCU4071B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GSTIN:</w:t>
            </w:r>
            <w:r>
              <w:rPr>
                <w:b/>
                <w:spacing w:val="-2"/>
                <w:sz w:val="16"/>
              </w:rPr>
              <w:t xml:space="preserve"> 36AABCU4071B1ZP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7711192345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Sarojini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Devi</w:t>
            </w:r>
            <w:r>
              <w:rPr>
                <w:spacing w:val="-4"/>
                <w:sz w:val="18"/>
              </w:rPr>
              <w:t xml:space="preserve"> Road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CIN: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U63090TG2012PTC078380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KKBK0000554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Udyam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Certificate: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UDYAM-TS-02-</w:t>
            </w:r>
            <w:r>
              <w:rPr>
                <w:b/>
                <w:spacing w:val="-2"/>
                <w:sz w:val="16"/>
              </w:rPr>
              <w:t>0048963</w:t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SECUNDERABAD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ustpl12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 AND S Trans and Trade India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