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8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24.jpeg" ContentType="image/jpeg"/>
  <Override PartName="/word/media/image19.png" ContentType="image/png"/>
  <Override PartName="/word/media/image20.png" ContentType="image/png"/>
  <Override PartName="/word/media/image21.png" ContentType="image/png"/>
  <Override PartName="/word/media/image22.jpeg" ContentType="image/jpeg"/>
  <Override PartName="/word/media/image23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205" w:type="dxa"/>
        <w:jc w:val="left"/>
        <w:tblInd w:w="-7" w:type="dxa"/>
        <w:tblLayout w:type="fixed"/>
        <w:tblCellMar>
          <w:top w:w="0" w:type="dxa"/>
          <w:left w:w="7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2553"/>
        <w:gridCol w:w="2550"/>
        <w:gridCol w:w="2552"/>
        <w:gridCol w:w="2549"/>
      </w:tblGrid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/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>JST-XA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Crimp Terminal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6"/>
                <w:szCs w:val="26"/>
                <w:lang w:val="en-US" w:eastAsia="zh-CN" w:bidi="hi-IN"/>
              </w:rPr>
              <w:t>Fem.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/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>JST-XA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Crimp Terminal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6"/>
                <w:szCs w:val="26"/>
                <w:lang w:val="en-US" w:eastAsia="zh-CN" w:bidi="hi-IN"/>
              </w:rPr>
              <w:t>Fem.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  <w:u w:val="double"/>
              </w:rPr>
            </w:pPr>
            <w:r>
              <w:rPr>
                <w:color w:val="000000"/>
                <w:sz w:val="16"/>
                <w:szCs w:val="16"/>
                <w:u w:val="double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15240</wp:posOffset>
                  </wp:positionV>
                  <wp:extent cx="642620" cy="645160"/>
                  <wp:effectExtent l="0" t="0" r="0" b="0"/>
                  <wp:wrapSquare wrapText="largest"/>
                  <wp:docPr id="1" name="Image4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620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784860</wp:posOffset>
                  </wp:positionH>
                  <wp:positionV relativeFrom="paragraph">
                    <wp:posOffset>84455</wp:posOffset>
                  </wp:positionV>
                  <wp:extent cx="646430" cy="48641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4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  <w:u w:val="double"/>
              </w:rPr>
            </w:pPr>
            <w:r>
              <w:rPr>
                <w:color w:val="000000"/>
                <w:sz w:val="16"/>
                <w:szCs w:val="16"/>
                <w:u w:val="double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15240</wp:posOffset>
                  </wp:positionV>
                  <wp:extent cx="642620" cy="645160"/>
                  <wp:effectExtent l="0" t="0" r="0" b="0"/>
                  <wp:wrapSquare wrapText="largest"/>
                  <wp:docPr id="3" name="Image4 Copy 1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 Copy 1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620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833120</wp:posOffset>
                  </wp:positionH>
                  <wp:positionV relativeFrom="paragraph">
                    <wp:posOffset>39370</wp:posOffset>
                  </wp:positionV>
                  <wp:extent cx="612140" cy="568325"/>
                  <wp:effectExtent l="0" t="0" r="0" b="0"/>
                  <wp:wrapSquare wrapText="largest"/>
                  <wp:docPr id="4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  <w:u w:val="double"/>
              </w:rPr>
            </w:pPr>
            <w:r>
              <w:rPr>
                <w:color w:val="000000"/>
                <w:sz w:val="16"/>
                <w:szCs w:val="16"/>
                <w:u w:val="double"/>
              </w:rPr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SXA-01T-P0.6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SXA-001T-P0.6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20 to 24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Insulation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O.D.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1.5 to 1.9 mm </w:t>
            </w:r>
            <w:r>
              <w:rPr>
                <w:rFonts w:eastAsia="NSimSun" w:cs="Lucida Sans"/>
                <w:b/>
                <w:bCs/>
                <w:color w:val="000000"/>
                <w:sz w:val="10"/>
                <w:szCs w:val="10"/>
                <w:shd w:fill="auto" w:val="clear"/>
              </w:rPr>
              <w:t>(0.22 – 0.5 mm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  <w:vertAlign w:val="superscript"/>
              </w:rPr>
              <w:t>2</w:t>
            </w:r>
            <w:r>
              <w:rPr>
                <w:rFonts w:eastAsia="NSimSun" w:cs="Lucida Sans"/>
                <w:b/>
                <w:bCs/>
                <w:color w:val="000000"/>
                <w:sz w:val="10"/>
                <w:szCs w:val="10"/>
                <w:shd w:fill="auto" w:val="clear"/>
              </w:rPr>
              <w:t>)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Phosphor Bronze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Plating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Tin-plated (Reflow treatment)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RoHS2 Compliance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22 to 28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Insulation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O.D.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3"/>
                <w:szCs w:val="13"/>
                <w:shd w:fill="auto" w:val="clear"/>
              </w:rPr>
              <w:t>0.8 to 1.9 mm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0"/>
                <w:szCs w:val="10"/>
                <w:shd w:fill="auto" w:val="clear"/>
              </w:rPr>
              <w:t>(0.08 – 0.33 mm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  <w:vertAlign w:val="superscript"/>
              </w:rPr>
              <w:t>2</w:t>
            </w:r>
            <w:r>
              <w:rPr>
                <w:rFonts w:eastAsia="NSimSun" w:cs="Lucida Sans"/>
                <w:b/>
                <w:bCs/>
                <w:color w:val="000000"/>
                <w:sz w:val="10"/>
                <w:szCs w:val="10"/>
                <w:shd w:fill="auto" w:val="clear"/>
              </w:rPr>
              <w:t>)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Phosphor Bronze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Plating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Tin-plated (Reflow treatment)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RoHS2 Compliance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00A933" w:val="clear"/>
              </w:rPr>
            </w:pPr>
            <w:r>
              <w:rPr>
                <w:shd w:fill="00A933" w:val="clear"/>
              </w:rPr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6"/>
                <w:szCs w:val="26"/>
                <w:lang w:val="en-US" w:eastAsia="zh-CN" w:bidi="hi-IN"/>
              </w:rPr>
              <w:t xml:space="preserve">JST-XA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2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Male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6"/>
                <w:szCs w:val="26"/>
                <w:lang w:val="en-US" w:eastAsia="zh-CN" w:bidi="hi-IN"/>
              </w:rPr>
              <w:t xml:space="preserve">JST-XA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2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Male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6"/>
                <w:szCs w:val="26"/>
                <w:lang w:val="en-US" w:eastAsia="zh-CN" w:bidi="hi-IN"/>
              </w:rPr>
              <w:t xml:space="preserve">JST-XA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3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Male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6"/>
                <w:szCs w:val="26"/>
                <w:lang w:val="en-US" w:eastAsia="zh-CN" w:bidi="hi-IN"/>
              </w:rPr>
              <w:t xml:space="preserve">JST-XA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4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Male</w:t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5" name="Image5 Copy 1 Copy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 Copy 1 Copy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909955</wp:posOffset>
                  </wp:positionH>
                  <wp:positionV relativeFrom="paragraph">
                    <wp:posOffset>43180</wp:posOffset>
                  </wp:positionV>
                  <wp:extent cx="448310" cy="606425"/>
                  <wp:effectExtent l="0" t="0" r="0" b="0"/>
                  <wp:wrapSquare wrapText="largest"/>
                  <wp:docPr id="6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" cy="6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7" name="Image5 Copy 1 Copy 3 Copy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 Copy 1 Copy 3 Copy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909955</wp:posOffset>
                  </wp:positionH>
                  <wp:positionV relativeFrom="paragraph">
                    <wp:posOffset>43180</wp:posOffset>
                  </wp:positionV>
                  <wp:extent cx="448310" cy="606425"/>
                  <wp:effectExtent l="0" t="0" r="0" b="0"/>
                  <wp:wrapSquare wrapText="largest"/>
                  <wp:docPr id="8" name="Image10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0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" cy="6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9" name="Image5 Copy 1 Copy 3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 Copy 1 Copy 3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913765</wp:posOffset>
                  </wp:positionH>
                  <wp:positionV relativeFrom="paragraph">
                    <wp:posOffset>41910</wp:posOffset>
                  </wp:positionV>
                  <wp:extent cx="499745" cy="600075"/>
                  <wp:effectExtent l="0" t="0" r="0" b="0"/>
                  <wp:wrapSquare wrapText="largest"/>
                  <wp:docPr id="10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4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11" name="Image5 Copy 1 Copy 3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5 Copy 1 Copy 3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848360</wp:posOffset>
                  </wp:positionH>
                  <wp:positionV relativeFrom="paragraph">
                    <wp:posOffset>27305</wp:posOffset>
                  </wp:positionV>
                  <wp:extent cx="617220" cy="607060"/>
                  <wp:effectExtent l="0" t="0" r="0" b="0"/>
                  <wp:wrapSquare wrapText="largest"/>
                  <wp:docPr id="12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0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sz w:val="22"/>
                <w:szCs w:val="22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2"/>
                <w:szCs w:val="22"/>
                <w:shd w:fill="auto" w:val="clear"/>
                <w:lang w:val="en-US" w:eastAsia="zh-CN" w:bidi="hi-IN"/>
              </w:rPr>
              <w:t>MPN: B02B-XASK-1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sz w:val="22"/>
                <w:szCs w:val="22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2"/>
                <w:szCs w:val="22"/>
                <w:shd w:fill="auto" w:val="clear"/>
                <w:lang w:val="en-US" w:eastAsia="zh-CN" w:bidi="hi-IN"/>
              </w:rPr>
              <w:t>MPN: B02B-XASK-1N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sz w:val="22"/>
                <w:szCs w:val="22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2"/>
                <w:szCs w:val="22"/>
                <w:shd w:fill="auto" w:val="clear"/>
                <w:lang w:val="en-US" w:eastAsia="zh-CN" w:bidi="hi-IN"/>
              </w:rPr>
              <w:t>MPN: B03B-XASK-1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sz w:val="22"/>
                <w:szCs w:val="22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2"/>
                <w:szCs w:val="22"/>
                <w:shd w:fill="auto" w:val="clear"/>
                <w:lang w:val="en-US" w:eastAsia="zh-CN" w:bidi="hi-IN"/>
              </w:rPr>
              <w:t>MPN: B04B-XASK-1</w:t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mm</w:t>
            </w:r>
          </w:p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Voltage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i w:val="false"/>
                <w:iCs w:val="false"/>
                <w:color w:val="000000"/>
                <w:sz w:val="14"/>
                <w:szCs w:val="14"/>
                <w:shd w:fill="auto" w:val="clear"/>
              </w:rPr>
              <w:t xml:space="preserve">     Current 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Shrouded Header Without a Boss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Glass-filled PA 66, Copper A.,Tin-plated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-25 to 85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RoHS2,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UL 94V-0, Natural (Ivory)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mm</w:t>
            </w:r>
          </w:p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Voltage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i w:val="false"/>
                <w:iCs w:val="false"/>
                <w:color w:val="000000"/>
                <w:sz w:val="14"/>
                <w:szCs w:val="14"/>
                <w:shd w:fill="auto" w:val="clear"/>
              </w:rPr>
              <w:t xml:space="preserve">     Current 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Shrouded Header Without a Boss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Glass-filled PA 66, Copper A.,Tin-plated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-25 to 85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RoHS2,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UL 94V-0, Natural (White)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mm</w:t>
            </w:r>
          </w:p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Voltage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i w:val="false"/>
                <w:iCs w:val="false"/>
                <w:color w:val="000000"/>
                <w:sz w:val="14"/>
                <w:szCs w:val="14"/>
                <w:shd w:fill="auto" w:val="clear"/>
              </w:rPr>
              <w:t xml:space="preserve">     Current 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Shrouded Header Without a Boss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Glass-filled PA 66, Copper A.,Tin-plated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-25 to 85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RoHS2,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UL 94V-0, Natural (Ivory)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mm</w:t>
            </w:r>
          </w:p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Voltage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i w:val="false"/>
                <w:iCs w:val="false"/>
                <w:color w:val="000000"/>
                <w:sz w:val="14"/>
                <w:szCs w:val="14"/>
                <w:shd w:fill="auto" w:val="clear"/>
              </w:rPr>
              <w:t xml:space="preserve">     Current 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Shrouded Header Without a Boss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Glass-filled PA 66, Copper A.,Tin-plated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-25 to 85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RoHS2,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UL 94V-0, Natural (Ivory)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6"/>
                <w:szCs w:val="26"/>
                <w:lang w:val="en-US" w:eastAsia="zh-CN" w:bidi="hi-IN"/>
              </w:rPr>
              <w:t xml:space="preserve">JST-XA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4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Male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6"/>
                <w:szCs w:val="26"/>
                <w:lang w:val="en-US" w:eastAsia="zh-CN" w:bidi="hi-IN"/>
              </w:rPr>
              <w:t xml:space="preserve">JST-XA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5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8"/>
                <w:szCs w:val="28"/>
                <w:lang w:val="en-US" w:eastAsia="zh-CN" w:bidi="hi-IN"/>
              </w:rPr>
              <w:t>Male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13" name="Image5 Copy 1 Copy 3 Copy 1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5 Copy 1 Copy 3 Copy 1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40640</wp:posOffset>
                  </wp:positionV>
                  <wp:extent cx="592455" cy="612140"/>
                  <wp:effectExtent l="0" t="0" r="0" b="0"/>
                  <wp:wrapSquare wrapText="largest"/>
                  <wp:docPr id="14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15" name="Image5 Copy 1 Copy 3 Copy 1 Copy 1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5 Copy 1 Copy 3 Copy 1 Copy 1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mc:AlternateContent>
                <mc:Choice Requires="wps">
                  <w:drawing>
                    <wp:anchor behindDoc="0" distT="0" distB="0" distL="635" distR="0" simplePos="0" locked="0" layoutInCell="0" allowOverlap="1" relativeHeight="15">
                      <wp:simplePos x="0" y="0"/>
                      <wp:positionH relativeFrom="column">
                        <wp:posOffset>810895</wp:posOffset>
                      </wp:positionH>
                      <wp:positionV relativeFrom="paragraph">
                        <wp:posOffset>57150</wp:posOffset>
                      </wp:positionV>
                      <wp:extent cx="676910" cy="575945"/>
                      <wp:effectExtent l="19050" t="23495" r="17780" b="22860"/>
                      <wp:wrapSquare wrapText="largest"/>
                      <wp:docPr id="16" name="Image7 Copy 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Image7 Copy 1" descr=""/>
                              <pic:cNvPicPr/>
                            </pic:nvPicPr>
                            <pic:blipFill>
                              <a:blip r:embed="rId17"/>
                              <a:stretch/>
                            </pic:blipFill>
                            <pic:spPr>
                              <a:xfrm rot="21360000">
                                <a:off x="0" y="0"/>
                                <a:ext cx="676800" cy="57600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Image7 Copy 1" stroked="f" o:allowincell="f" style="position:absolute;margin-left:63.85pt;margin-top:4.5pt;width:53.25pt;height:45.3pt;mso-wrap-style:none;v-text-anchor:middle;rotation:356" type="_x0000_t75">
                      <v:imagedata r:id="rId18" o:detectmouseclick="t"/>
                      <v:stroke color="#3465a4" joinstyle="round" endcap="flat"/>
                      <w10:wrap type="square" side="largest"/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sz w:val="22"/>
                <w:szCs w:val="22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2"/>
                <w:szCs w:val="22"/>
                <w:shd w:fill="auto" w:val="clear"/>
                <w:lang w:val="en-US" w:eastAsia="zh-CN" w:bidi="hi-IN"/>
              </w:rPr>
              <w:t>MPN: S04B-XASK-1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sz w:val="22"/>
                <w:szCs w:val="22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2"/>
                <w:szCs w:val="22"/>
                <w:shd w:fill="auto" w:val="clear"/>
                <w:lang w:val="en-US" w:eastAsia="zh-CN" w:bidi="hi-IN"/>
              </w:rPr>
              <w:t>MPN: B05B-XASK-1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ascii="Consolas" w:hAnsi="Consolas"/>
                <w:shd w:fill="auto" w:val="clear"/>
              </w:rPr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mm</w:t>
            </w:r>
          </w:p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Voltage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i w:val="false"/>
                <w:iCs w:val="false"/>
                <w:color w:val="000000"/>
                <w:sz w:val="14"/>
                <w:szCs w:val="14"/>
                <w:shd w:fill="auto" w:val="clear"/>
              </w:rPr>
              <w:t xml:space="preserve">     Current 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Side Entry with a Hook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Glass-filled PA 66, Copper A.,Tin-plated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-25 to 85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RoHS2,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UL 94V-0, Natural (Ivory)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mm</w:t>
            </w:r>
          </w:p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Voltage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i w:val="false"/>
                <w:iCs w:val="false"/>
                <w:color w:val="000000"/>
                <w:sz w:val="14"/>
                <w:szCs w:val="14"/>
                <w:shd w:fill="auto" w:val="clear"/>
              </w:rPr>
              <w:t xml:space="preserve">     Current 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Shrouded Header Without a Boss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Glass-filled PA 66, Copper A.,Tin-plated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-25 to 85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RoHS2,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UL 94V-0, Natural (Ivory)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00A933" w:val="clear"/>
              </w:rPr>
            </w:pPr>
            <w:r>
              <w:rPr>
                <w:shd w:fill="00A933" w:val="clear"/>
              </w:rPr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6"/>
                <w:szCs w:val="26"/>
                <w:lang w:val="en-US" w:eastAsia="zh-CN" w:bidi="hi-IN"/>
              </w:rPr>
              <w:t xml:space="preserve">JST-XA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8"/>
                <w:szCs w:val="28"/>
                <w:lang w:val="en-US" w:eastAsia="zh-CN" w:bidi="hi-IN"/>
              </w:rPr>
              <w:t>2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8"/>
                <w:szCs w:val="28"/>
                <w:lang w:val="en-US" w:eastAsia="zh-CN" w:bidi="hi-IN"/>
              </w:rPr>
              <w:t>Fem.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6"/>
                <w:szCs w:val="26"/>
                <w:lang w:val="en-US" w:eastAsia="zh-CN" w:bidi="hi-IN"/>
              </w:rPr>
              <w:t xml:space="preserve">JST-XA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8"/>
                <w:szCs w:val="28"/>
                <w:lang w:val="en-US" w:eastAsia="zh-CN" w:bidi="hi-IN"/>
              </w:rPr>
              <w:t>3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8"/>
                <w:szCs w:val="28"/>
                <w:lang w:val="en-US" w:eastAsia="zh-CN" w:bidi="hi-IN"/>
              </w:rPr>
              <w:t>Fem.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6"/>
                <w:szCs w:val="26"/>
                <w:lang w:val="en-US" w:eastAsia="zh-CN" w:bidi="hi-IN"/>
              </w:rPr>
              <w:t xml:space="preserve">JST-XA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8"/>
                <w:szCs w:val="28"/>
                <w:lang w:val="en-US" w:eastAsia="zh-CN" w:bidi="hi-IN"/>
              </w:rPr>
              <w:t>4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8"/>
                <w:szCs w:val="28"/>
                <w:lang w:val="en-US" w:eastAsia="zh-CN" w:bidi="hi-IN"/>
              </w:rPr>
              <w:t>Fem.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6"/>
                <w:szCs w:val="26"/>
                <w:lang w:val="en-US" w:eastAsia="zh-CN" w:bidi="hi-IN"/>
              </w:rPr>
              <w:t xml:space="preserve">JST-XA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8"/>
                <w:szCs w:val="28"/>
                <w:lang w:val="en-US" w:eastAsia="zh-CN" w:bidi="hi-IN"/>
              </w:rPr>
              <w:t>5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8"/>
                <w:szCs w:val="28"/>
                <w:lang w:val="en-US" w:eastAsia="zh-CN" w:bidi="hi-IN"/>
              </w:rPr>
              <w:t>Fem.</w:t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18" name="Image5 Copy 1 Copy 3 Copy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5 Copy 1 Copy 3 Copy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895985</wp:posOffset>
                  </wp:positionH>
                  <wp:positionV relativeFrom="paragraph">
                    <wp:posOffset>78740</wp:posOffset>
                  </wp:positionV>
                  <wp:extent cx="489585" cy="494030"/>
                  <wp:effectExtent l="0" t="0" r="0" b="0"/>
                  <wp:wrapSquare wrapText="largest"/>
                  <wp:docPr id="19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0" name="Image5 Copy 1 Copy 3 Copy 3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5 Copy 1 Copy 3 Copy 3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47625</wp:posOffset>
                  </wp:positionV>
                  <wp:extent cx="616585" cy="593725"/>
                  <wp:effectExtent l="0" t="0" r="0" b="0"/>
                  <wp:wrapSquare wrapText="largest"/>
                  <wp:docPr id="21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2" name="Image5 Copy 1 Copy 3 Copy 3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5 Copy 1 Copy 3 Copy 3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861060</wp:posOffset>
                  </wp:positionH>
                  <wp:positionV relativeFrom="paragraph">
                    <wp:posOffset>36830</wp:posOffset>
                  </wp:positionV>
                  <wp:extent cx="644525" cy="603885"/>
                  <wp:effectExtent l="0" t="0" r="0" b="0"/>
                  <wp:wrapSquare wrapText="largest"/>
                  <wp:docPr id="2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25" cy="6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4" name="Image5 Copy 1 Copy 3 Copy 3 Copy 1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5 Copy 1 Copy 3 Copy 3 Copy 1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792480</wp:posOffset>
                  </wp:positionH>
                  <wp:positionV relativeFrom="paragraph">
                    <wp:posOffset>34925</wp:posOffset>
                  </wp:positionV>
                  <wp:extent cx="761365" cy="600710"/>
                  <wp:effectExtent l="0" t="0" r="0" b="0"/>
                  <wp:wrapSquare wrapText="largest"/>
                  <wp:docPr id="25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1365" cy="60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sz w:val="22"/>
                <w:szCs w:val="22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2"/>
                <w:szCs w:val="22"/>
                <w:shd w:fill="auto" w:val="clear"/>
                <w:lang w:val="en-US" w:eastAsia="zh-CN" w:bidi="hi-IN"/>
              </w:rPr>
              <w:t>MPN: XARP-02V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sz w:val="22"/>
                <w:szCs w:val="22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2"/>
                <w:szCs w:val="22"/>
                <w:shd w:fill="auto" w:val="clear"/>
                <w:lang w:val="en-US" w:eastAsia="zh-CN" w:bidi="hi-IN"/>
              </w:rPr>
              <w:t>MPN: XARP-03V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sz w:val="22"/>
                <w:szCs w:val="22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2"/>
                <w:szCs w:val="22"/>
                <w:shd w:fill="auto" w:val="clear"/>
                <w:lang w:val="en-US" w:eastAsia="zh-CN" w:bidi="hi-IN"/>
              </w:rPr>
              <w:t>MPN: XARP-04V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sz w:val="22"/>
                <w:szCs w:val="22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2"/>
                <w:szCs w:val="22"/>
                <w:shd w:fill="auto" w:val="clear"/>
                <w:lang w:val="en-US" w:eastAsia="zh-CN" w:bidi="hi-IN"/>
              </w:rPr>
              <w:t>MPN: XARP-05V</w:t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mm</w:t>
            </w:r>
          </w:p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Voltage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i w:val="false"/>
                <w:iCs w:val="false"/>
                <w:color w:val="000000"/>
                <w:sz w:val="14"/>
                <w:szCs w:val="14"/>
                <w:shd w:fill="auto" w:val="clear"/>
              </w:rPr>
              <w:t xml:space="preserve">     Current 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Housing Retainer Mountable Type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Polyamide (PA 66), Nylon 6/6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-25 to 85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RoHS2,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UL 94V-0, Natural (White)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mm</w:t>
            </w:r>
          </w:p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Voltage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i w:val="false"/>
                <w:iCs w:val="false"/>
                <w:color w:val="000000"/>
                <w:sz w:val="14"/>
                <w:szCs w:val="14"/>
                <w:shd w:fill="auto" w:val="clear"/>
              </w:rPr>
              <w:t xml:space="preserve">     Current 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Housing Retainer Mountable Type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Polyamide (PA 66), Nylon 6/6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-25 to 85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RoHS2,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UL 94V-0, Natural (White)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mm</w:t>
            </w:r>
          </w:p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Voltage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i w:val="false"/>
                <w:iCs w:val="false"/>
                <w:color w:val="000000"/>
                <w:sz w:val="14"/>
                <w:szCs w:val="14"/>
                <w:shd w:fill="auto" w:val="clear"/>
              </w:rPr>
              <w:t xml:space="preserve">     Current 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Housing Retainer Mountable Type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Polyamide (PA 66), Nylon 6/6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-25 to 85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RoHS2,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UL 94V-0, Natural (White)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XA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mm</w:t>
            </w:r>
          </w:p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Voltage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250 V             </w:t>
            </w:r>
            <w:r>
              <w:rPr>
                <w:rFonts w:eastAsia="NSimSun" w:cs="Lucida Sans"/>
                <w:b w:val="false"/>
                <w:bCs w:val="false"/>
                <w:i w:val="false"/>
                <w:iCs w:val="false"/>
                <w:color w:val="000000"/>
                <w:sz w:val="14"/>
                <w:szCs w:val="14"/>
                <w:shd w:fill="auto" w:val="clear"/>
              </w:rPr>
              <w:t xml:space="preserve">     Current 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A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Housing Retainer Mountable Type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=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Polyamide (PA 66), Nylon 6/6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-25 to 85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RoHS2,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UL 94V-0, Natural (White)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color w:val="2928FF"/>
                <w:sz w:val="24"/>
                <w:szCs w:val="24"/>
              </w:rPr>
            </w:pPr>
            <w:r>
              <w:rPr>
                <w:color w:val="2928FF"/>
                <w:sz w:val="24"/>
                <w:szCs w:val="24"/>
              </w:rPr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BFEAC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bCs/>
                <w:color w:val="000000"/>
                <w:sz w:val="16"/>
                <w:szCs w:val="16"/>
              </w:rPr>
            </w:pPr>
            <w:r>
              <w:rPr>
                <w:bCs/>
                <w:color w:val="000000"/>
                <w:sz w:val="16"/>
                <w:szCs w:val="16"/>
              </w:rPr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BFEAC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7" w:after="0"/>
              <w:rPr/>
            </w:pPr>
            <w:r>
              <w:rPr/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ascii="Consolas" w:hAnsi="Consolas"/>
                <w:shd w:fill="auto" w:val="clear"/>
              </w:rPr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rFonts w:eastAsia="NSimSun" w:cs="Lucida Sans"/>
                <w:b/>
                <w:color w:val="FFFFFF"/>
                <w:kern w:val="2"/>
                <w:sz w:val="20"/>
                <w:szCs w:val="20"/>
                <w:lang w:val="en-US" w:eastAsia="zh-CN" w:bidi="hi-IN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20"/>
                <w:szCs w:val="20"/>
                <w:lang w:val="en-US" w:eastAsia="zh-CN" w:bidi="hi-IN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ascii="Consolas" w:hAnsi="Consolas"/>
                <w:shd w:fill="auto" w:val="clear"/>
              </w:rPr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sz w:val="14"/>
                <w:szCs w:val="14"/>
                <w:shd w:fill="auto" w:val="clear"/>
              </w:rPr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/>
                <w:bCs/>
                <w:color w:val="000000"/>
                <w:sz w:val="12"/>
                <w:szCs w:val="12"/>
              </w:rPr>
            </w:pPr>
            <w:r>
              <w:rPr>
                <w:b/>
                <w:bCs/>
                <w:color w:val="000000"/>
                <w:sz w:val="12"/>
                <w:szCs w:val="12"/>
              </w:rPr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7" w:after="0"/>
              <w:rPr/>
            </w:pPr>
            <w:r>
              <w:rPr/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sz w:val="14"/>
                <w:szCs w:val="14"/>
                <w:shd w:fill="auto" w:val="clear"/>
              </w:rPr>
            </w:r>
          </w:p>
        </w:tc>
      </w:tr>
    </w:tbl>
    <w:p>
      <w:pPr>
        <w:pStyle w:val="Normal"/>
        <w:rPr>
          <w:rFonts w:eastAsia="Times New Roman" w:cs="Times New Roman"/>
          <w:b/>
          <w:bCs/>
          <w:color w:val="FF0000"/>
          <w:sz w:val="14"/>
          <w:szCs w:val="14"/>
        </w:rPr>
      </w:pPr>
      <w:r>
        <w:rPr>
          <w:rFonts w:eastAsia="Times New Roman" w:cs="Times New Roman"/>
          <w:b/>
          <w:bCs/>
          <w:color w:val="FF0000"/>
          <w:sz w:val="14"/>
          <w:szCs w:val="14"/>
        </w:rPr>
      </w:r>
    </w:p>
    <w:p>
      <w:pPr>
        <w:pStyle w:val="Normal"/>
        <w:rPr/>
      </w:pPr>
      <w:r>
        <w:rPr/>
        <w:t xml:space="preserve">Some pictures for the connectors are available here: </w:t>
      </w:r>
      <w:hyperlink r:id="rId27">
        <w:r>
          <w:rPr>
            <w:rStyle w:val="Hyperlink"/>
          </w:rPr>
          <w:t>https://gam-gec.com/product/xarp-05v/</w:t>
        </w:r>
      </w:hyperlink>
    </w:p>
    <w:sectPr>
      <w:headerReference w:type="even" r:id="rId28"/>
      <w:headerReference w:type="default" r:id="rId29"/>
      <w:headerReference w:type="first" r:id="rId30"/>
      <w:type w:val="nextPage"/>
      <w:pgSz w:w="12240" w:h="15840"/>
      <w:pgMar w:left="567" w:right="567" w:gutter="0" w:header="567" w:top="917" w:footer="0" w:bottom="567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1"/>
    <w:family w:val="swiss"/>
    <w:pitch w:val="default"/>
  </w:font>
  <w:font w:name="Liberation Serif">
    <w:altName w:val="Times New Roman"/>
    <w:charset w:val="01"/>
    <w:family w:val="swiss"/>
    <w:pitch w:val="default"/>
  </w:font>
  <w:font w:name="Tahoma">
    <w:charset w:val="01"/>
    <w:family w:val="swiss"/>
    <w:pitch w:val="default"/>
  </w:font>
  <w:font w:name="Consolas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4"/>
        <w:szCs w:val="24"/>
      </w:rPr>
    </w:pPr>
    <w:r>
      <w:rPr>
        <w:color w:val="808080"/>
        <w:sz w:val="24"/>
        <w:szCs w:val="24"/>
      </w:rPr>
      <w:t>Label</w:t>
    </w:r>
    <w:r>
      <w:rPr>
        <w:color w:val="808080"/>
        <w:sz w:val="24"/>
        <w:szCs w:val="24"/>
      </w:rPr>
      <w:t xml:space="preserve"> size = (0.62 + 1.9 + 0.38 + 1.6 =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) x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    </w:t>
      <w:tab/>
    </w:r>
    <w:r>
      <w:rPr>
        <w:color w:val="808080"/>
        <w:sz w:val="24"/>
        <w:szCs w:val="24"/>
      </w:rPr>
      <w:t>Updated: 2024-Jan-04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4"/>
        <w:szCs w:val="24"/>
      </w:rPr>
    </w:pPr>
    <w:r>
      <w:rPr>
        <w:color w:val="808080"/>
        <w:sz w:val="24"/>
        <w:szCs w:val="24"/>
      </w:rPr>
      <w:t>Label</w:t>
    </w:r>
    <w:r>
      <w:rPr>
        <w:color w:val="808080"/>
        <w:sz w:val="24"/>
        <w:szCs w:val="24"/>
      </w:rPr>
      <w:t xml:space="preserve"> size = (0.62 + 1.9 + 0.38 + 1.6 =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) x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    </w:t>
      <w:tab/>
    </w:r>
    <w:r>
      <w:rPr>
        <w:color w:val="808080"/>
        <w:sz w:val="24"/>
        <w:szCs w:val="24"/>
      </w:rPr>
      <w:t>Updated: 2024-Jan-04</w:t>
    </w:r>
  </w:p>
</w:hdr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Calibri" w:hAnsi="Calibri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f4156c"/>
    <w:rPr>
      <w:rFonts w:ascii="Tahoma" w:hAnsi="Tahoma" w:cs="Mangal"/>
      <w:sz w:val="16"/>
      <w:szCs w:val="14"/>
    </w:rPr>
  </w:style>
  <w:style w:type="character" w:styleId="Hyperlink">
    <w:name w:val="Hyperlink"/>
    <w:rPr>
      <w:color w:val="000080"/>
      <w:u w:val="single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/>
    <w:rPr/>
  </w:style>
  <w:style w:type="paragraph" w:styleId="TableNormal1" w:customStyle="1">
    <w:name w:val="Table Normal1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2"/>
      <w:sz w:val="22"/>
      <w:szCs w:val="22"/>
      <w:lang w:val="en-US" w:eastAsia="en-US" w:bidi="ar-SA"/>
    </w:r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4156c"/>
    <w:pPr/>
    <w:rPr>
      <w:rFonts w:ascii="Tahoma" w:hAnsi="Tahoma" w:cs="Mangal"/>
      <w:sz w:val="16"/>
      <w:szCs w:val="14"/>
    </w:rPr>
  </w:style>
  <w:style w:type="paragraph" w:styleId="NormalTable">
    <w:name w:val="Normal Table"/>
    <w:qFormat/>
    <w:pPr>
      <w:widowControl/>
      <w:suppressAutoHyphens w:val="true"/>
      <w:bidi w:val="0"/>
      <w:spacing w:lineRule="auto" w:line="276" w:before="0" w:after="200"/>
      <w:jc w:val="left"/>
      <w:textAlignment w:val="auto"/>
    </w:pPr>
    <w:rPr>
      <w:rFonts w:ascii="Calibri" w:hAnsi="Calibri" w:eastAsia="Times New Roman" w:cs="Times New Roman"/>
      <w:color w:val="auto"/>
      <w:kern w:val="2"/>
      <w:sz w:val="22"/>
      <w:szCs w:val="22"/>
      <w:lang w:val="en-US" w:eastAsia="en-US" w:bidi="ar-SA"/>
    </w:rPr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left"/>
      <w:textAlignment w:val="auto"/>
    </w:pPr>
    <w:rPr>
      <w:rFonts w:ascii="Calibri" w:hAnsi="Calibri" w:eastAsia="Times New Roman" w:cs="Times New Roman"/>
      <w:color w:val="auto"/>
      <w:kern w:val="2"/>
      <w:sz w:val="22"/>
      <w:szCs w:val="22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jpeg"/><Relationship Id="rId18" Type="http://schemas.openxmlformats.org/officeDocument/2006/relationships/image" Target="media/image16.jpeg"/><Relationship Id="rId19" Type="http://schemas.openxmlformats.org/officeDocument/2006/relationships/image" Target="media/image17.png"/><Relationship Id="rId20" Type="http://schemas.openxmlformats.org/officeDocument/2006/relationships/image" Target="media/image18.jpe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jpeg"/><Relationship Id="rId25" Type="http://schemas.openxmlformats.org/officeDocument/2006/relationships/image" Target="media/image23.png"/><Relationship Id="rId26" Type="http://schemas.openxmlformats.org/officeDocument/2006/relationships/image" Target="media/image24.jpeg"/><Relationship Id="rId27" Type="http://schemas.openxmlformats.org/officeDocument/2006/relationships/hyperlink" Target="https://gam-gec.com/product/xarp-05v/" TargetMode="External"/><Relationship Id="rId28" Type="http://schemas.openxmlformats.org/officeDocument/2006/relationships/header" Target="header1.xml"/><Relationship Id="rId29" Type="http://schemas.openxmlformats.org/officeDocument/2006/relationships/header" Target="header2.xml"/><Relationship Id="rId30" Type="http://schemas.openxmlformats.org/officeDocument/2006/relationships/header" Target="header3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4032</TotalTime>
  <Application>LibreOffice/24.2.4.2$Windows_X86_64 LibreOffice_project/51a6219feb6075d9a4c46691dcfe0cd9c4fff3c2</Application>
  <AppVersion>15.0000</AppVersion>
  <Pages>1</Pages>
  <Words>597</Words>
  <Characters>2615</Characters>
  <CharactersWithSpaces>3598</CharactersWithSpaces>
  <Paragraphs>98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2022-12-14T11:51:00Z</dcterms:created>
  <dc:creator/>
  <dc:description/>
  <dc:language>en-US</dc:language>
  <cp:lastModifiedBy/>
  <dcterms:modified xsi:type="dcterms:W3CDTF">2025-01-04T14:56:11Z</dcterms:modified>
  <cp:revision>442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