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jpeg" ContentType="image/jpeg"/>
  <Override PartName="/word/media/image12.png" ContentType="image/png"/>
  <Override PartName="/word/media/image1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8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552"/>
        <w:gridCol w:w="2551"/>
        <w:gridCol w:w="2552"/>
        <w:gridCol w:w="2549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sz w:val="32"/>
                <w:szCs w:val="32"/>
              </w:rPr>
              <w:t>1N4001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sz w:val="32"/>
                <w:szCs w:val="32"/>
              </w:rPr>
              <w:t>1N4002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sz w:val="32"/>
                <w:szCs w:val="32"/>
              </w:rPr>
              <w:t>1N4003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1N4004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2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4" name="Image1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b/>
                <w:bCs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1.1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color w:val="000000"/>
                <w:sz w:val="14"/>
                <w:szCs w:val="14"/>
              </w:rPr>
              <w:t xml:space="preserve">t  </w:t>
            </w:r>
            <w:r>
              <w:rPr>
                <w:color w:val="000000"/>
                <w:sz w:val="12"/>
                <w:szCs w:val="12"/>
              </w:rPr>
              <w:t xml:space="preserve">for t &lt; 8.3 ms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3.7 A</w:t>
            </w:r>
            <w:r>
              <w:rPr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14"/>
                <w:szCs w:val="14"/>
              </w:rPr>
              <w:t>sec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-55 to 175 °C      </w:t>
            </w: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50 °C/W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1.1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color w:val="000000"/>
                <w:sz w:val="14"/>
                <w:szCs w:val="14"/>
              </w:rPr>
              <w:t xml:space="preserve">t  </w:t>
            </w:r>
            <w:r>
              <w:rPr>
                <w:color w:val="000000"/>
                <w:sz w:val="12"/>
                <w:szCs w:val="12"/>
              </w:rPr>
              <w:t xml:space="preserve">for t &lt; 8.3 ms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3.7 A</w:t>
            </w:r>
            <w:r>
              <w:rPr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14"/>
                <w:szCs w:val="14"/>
              </w:rPr>
              <w:t>sec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175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50 °C/W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1.1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color w:val="000000"/>
                <w:sz w:val="14"/>
                <w:szCs w:val="14"/>
              </w:rPr>
              <w:t xml:space="preserve">t  </w:t>
            </w:r>
            <w:r>
              <w:rPr>
                <w:color w:val="000000"/>
                <w:sz w:val="12"/>
                <w:szCs w:val="12"/>
              </w:rPr>
              <w:t xml:space="preserve">for t &lt; 8.3 ms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3.7 A</w:t>
            </w:r>
            <w:r>
              <w:rPr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14"/>
                <w:szCs w:val="14"/>
              </w:rPr>
              <w:t>sec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175 °C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50 °C/W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1.1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color w:val="000000"/>
                <w:sz w:val="14"/>
                <w:szCs w:val="14"/>
              </w:rPr>
              <w:t xml:space="preserve">t  </w:t>
            </w:r>
            <w:r>
              <w:rPr>
                <w:color w:val="000000"/>
                <w:sz w:val="12"/>
                <w:szCs w:val="12"/>
              </w:rPr>
              <w:t xml:space="preserve">for t &lt; 8.3 ms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3.7 A</w:t>
            </w:r>
            <w:r>
              <w:rPr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14"/>
                <w:szCs w:val="14"/>
              </w:rPr>
              <w:t>sec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175 °C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50 °C/W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Normal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1N4005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1N4006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1N4007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1N5404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5" name="Image1 Copy 3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 Copy 3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6" name="Image1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7" name="Image1 Copy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 Copy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8" name="Image1 Copy 4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 Copy 4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1.1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color w:val="000000"/>
                <w:sz w:val="14"/>
                <w:szCs w:val="14"/>
              </w:rPr>
              <w:t xml:space="preserve">t  </w:t>
            </w:r>
            <w:r>
              <w:rPr>
                <w:color w:val="000000"/>
                <w:sz w:val="12"/>
                <w:szCs w:val="12"/>
              </w:rPr>
              <w:t xml:space="preserve">for t &lt; 8.3 ms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3.7 A</w:t>
            </w:r>
            <w:r>
              <w:rPr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14"/>
                <w:szCs w:val="14"/>
              </w:rPr>
              <w:t>sec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175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50 °C/W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800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1.1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color w:val="000000"/>
                <w:sz w:val="14"/>
                <w:szCs w:val="14"/>
              </w:rPr>
              <w:t xml:space="preserve">t  </w:t>
            </w:r>
            <w:r>
              <w:rPr>
                <w:color w:val="000000"/>
                <w:sz w:val="12"/>
                <w:szCs w:val="12"/>
              </w:rPr>
              <w:t xml:space="preserve">for t &lt; 8.3 ms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3.7 A</w:t>
            </w:r>
            <w:r>
              <w:rPr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14"/>
                <w:szCs w:val="14"/>
              </w:rPr>
              <w:t>sec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175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50 °C/W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1.1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color w:val="000000"/>
                <w:sz w:val="14"/>
                <w:szCs w:val="14"/>
              </w:rPr>
              <w:t xml:space="preserve">t  </w:t>
            </w:r>
            <w:r>
              <w:rPr>
                <w:color w:val="000000"/>
                <w:sz w:val="12"/>
                <w:szCs w:val="12"/>
              </w:rPr>
              <w:t xml:space="preserve">for t &lt; 8.3 ms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3.7 A</w:t>
            </w:r>
            <w:r>
              <w:rPr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14"/>
                <w:szCs w:val="14"/>
              </w:rPr>
              <w:t>sec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175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50 °C/W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3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1.2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3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200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vertAlign w:val="subscript"/>
              </w:rPr>
              <w:t>rr</w:t>
            </w:r>
            <w:r>
              <w:rPr>
                <w:color w:val="000000"/>
                <w:sz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</w:rPr>
              <w:t>: 25°C</w:t>
            </w:r>
            <w:r>
              <w:rPr>
                <w:color w:val="000000"/>
                <w:sz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</w:rPr>
              <w:t>0.5 mA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6.25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150 °C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20 °C/W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1N5406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1N5408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RL207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color w:val="FFFFFF"/>
                <w:sz w:val="32"/>
                <w:szCs w:val="32"/>
              </w:rPr>
              <w:t>6A10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41910</wp:posOffset>
                  </wp:positionV>
                  <wp:extent cx="1319530" cy="346710"/>
                  <wp:effectExtent l="0" t="0" r="0" b="0"/>
                  <wp:wrapSquare wrapText="largest"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41910</wp:posOffset>
                  </wp:positionV>
                  <wp:extent cx="1319530" cy="346710"/>
                  <wp:effectExtent l="0" t="0" r="0" b="0"/>
                  <wp:wrapSquare wrapText="largest"/>
                  <wp:docPr id="10" name="Image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41910</wp:posOffset>
                  </wp:positionV>
                  <wp:extent cx="1319530" cy="346710"/>
                  <wp:effectExtent l="0" t="0" r="0" b="0"/>
                  <wp:wrapSquare wrapText="largest"/>
                  <wp:docPr id="11" name="Image2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26670</wp:posOffset>
                  </wp:positionV>
                  <wp:extent cx="1245870" cy="341630"/>
                  <wp:effectExtent l="0" t="0" r="0" b="0"/>
                  <wp:wrapSquare wrapText="largest"/>
                  <wp:docPr id="1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General Purpose Rectifier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Rectifier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3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1.2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3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200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rr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 xml:space="preserve">: 25°C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0.5 mA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6.25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150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20 °C/W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3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1.2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3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200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rr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 xml:space="preserve">: 25°C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0.5 mA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25 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6.25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150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20 °C/W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RMS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700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O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 xml:space="preserve">: 75°C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 µA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150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40 °C/W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V</w:t>
            </w:r>
            <w:r>
              <w:rPr>
                <w:sz w:val="20"/>
                <w:szCs w:val="20"/>
                <w:vertAlign w:val="subscript"/>
              </w:rPr>
              <w:t>RRM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14"/>
                <w:szCs w:val="14"/>
              </w:rPr>
              <w:t xml:space="preserve">= </w:t>
            </w:r>
            <w:r>
              <w:rPr>
                <w:b/>
                <w:bCs/>
                <w:sz w:val="14"/>
                <w:szCs w:val="14"/>
              </w:rPr>
              <w:t>1000 V</w:t>
            </w:r>
            <w:r>
              <w:rPr>
                <w:b/>
                <w:bCs/>
                <w:sz w:val="16"/>
                <w:szCs w:val="16"/>
              </w:rPr>
              <w:t xml:space="preserve">              </w:t>
            </w:r>
            <w:r>
              <w:rPr>
                <w:sz w:val="14"/>
                <w:szCs w:val="14"/>
              </w:rPr>
              <w:t>V</w:t>
            </w:r>
            <w:r>
              <w:rPr>
                <w:sz w:val="20"/>
                <w:szCs w:val="20"/>
                <w:vertAlign w:val="subscript"/>
              </w:rPr>
              <w:t>FM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12"/>
                <w:szCs w:val="12"/>
              </w:rPr>
              <w:t>at 6 A</w:t>
            </w:r>
            <w:r>
              <w:rPr>
                <w:sz w:val="14"/>
                <w:szCs w:val="14"/>
              </w:rPr>
              <w:t xml:space="preserve"> =</w:t>
            </w:r>
            <w:r>
              <w:rPr>
                <w:b/>
                <w:bCs/>
                <w:sz w:val="14"/>
                <w:szCs w:val="14"/>
              </w:rPr>
              <w:t xml:space="preserve"> 0.9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V</w:t>
            </w:r>
            <w:r>
              <w:rPr>
                <w:sz w:val="20"/>
                <w:szCs w:val="20"/>
                <w:vertAlign w:val="subscript"/>
              </w:rPr>
              <w:t>RMS</w:t>
            </w:r>
            <w:r>
              <w:rPr>
                <w:sz w:val="14"/>
                <w:szCs w:val="14"/>
              </w:rPr>
              <w:t xml:space="preserve"> =  </w:t>
            </w:r>
            <w:r>
              <w:rPr>
                <w:b/>
                <w:bCs/>
                <w:sz w:val="14"/>
                <w:szCs w:val="14"/>
              </w:rPr>
              <w:t>700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V</w:t>
            </w:r>
            <w:r>
              <w:rPr>
                <w:sz w:val="20"/>
                <w:szCs w:val="20"/>
                <w:vertAlign w:val="subscript"/>
              </w:rPr>
              <w:t>DC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14"/>
                <w:szCs w:val="14"/>
              </w:rPr>
              <w:t xml:space="preserve">= </w:t>
            </w:r>
            <w:r>
              <w:rPr>
                <w:b/>
                <w:bCs/>
                <w:sz w:val="14"/>
                <w:szCs w:val="14"/>
              </w:rPr>
              <w:t>1000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sz w:val="14"/>
                <w:szCs w:val="14"/>
              </w:rPr>
              <w:t>I</w:t>
            </w:r>
            <w:r>
              <w:rPr>
                <w:sz w:val="20"/>
                <w:szCs w:val="20"/>
                <w:vertAlign w:val="subscript"/>
              </w:rPr>
              <w:t>FSM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12"/>
                <w:szCs w:val="12"/>
              </w:rPr>
              <w:t xml:space="preserve">(8.3 ms half sine-wave) </w:t>
            </w:r>
            <w:r>
              <w:rPr>
                <w:sz w:val="14"/>
                <w:szCs w:val="14"/>
              </w:rPr>
              <w:t>=</w:t>
            </w:r>
            <w:r>
              <w:rPr>
                <w:b/>
                <w:bCs/>
                <w:sz w:val="14"/>
                <w:szCs w:val="14"/>
              </w:rPr>
              <w:t xml:space="preserve"> 400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I</w:t>
            </w:r>
            <w:r>
              <w:rPr>
                <w:sz w:val="20"/>
                <w:szCs w:val="14"/>
                <w:vertAlign w:val="subscript"/>
              </w:rPr>
              <w:t>(AV)</w:t>
            </w:r>
            <w:r>
              <w:rPr>
                <w:sz w:val="26"/>
                <w:szCs w:val="14"/>
                <w:vertAlign w:val="subscript"/>
              </w:rPr>
              <w:t xml:space="preserve"> </w:t>
            </w:r>
            <w:r>
              <w:rPr>
                <w:sz w:val="12"/>
                <w:szCs w:val="12"/>
              </w:rPr>
              <w:t xml:space="preserve">at </w:t>
            </w:r>
            <w:r>
              <w:rPr>
                <w:sz w:val="12"/>
                <w:szCs w:val="14"/>
              </w:rPr>
              <w:t>T</w:t>
            </w:r>
            <w:r>
              <w:rPr>
                <w:sz w:val="10"/>
                <w:szCs w:val="10"/>
              </w:rPr>
              <w:t>A</w:t>
            </w:r>
            <w:r>
              <w:rPr>
                <w:sz w:val="12"/>
                <w:szCs w:val="14"/>
              </w:rPr>
              <w:t xml:space="preserve">: 75°C </w:t>
            </w:r>
            <w:r>
              <w:rPr>
                <w:sz w:val="14"/>
                <w:szCs w:val="14"/>
              </w:rPr>
              <w:t>=</w:t>
            </w:r>
            <w:r>
              <w:rPr>
                <w:b/>
                <w:bCs/>
                <w:sz w:val="14"/>
                <w:szCs w:val="14"/>
              </w:rPr>
              <w:t xml:space="preserve"> 6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I</w:t>
            </w:r>
            <w:r>
              <w:rPr>
                <w:sz w:val="20"/>
                <w:szCs w:val="20"/>
                <w:vertAlign w:val="subscript"/>
              </w:rPr>
              <w:t>RM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sz w:val="14"/>
                <w:szCs w:val="14"/>
              </w:rPr>
              <w:t xml:space="preserve">= </w:t>
            </w:r>
            <w:r>
              <w:rPr>
                <w:b/>
                <w:bCs/>
                <w:sz w:val="14"/>
                <w:szCs w:val="14"/>
              </w:rPr>
              <w:t>10 µA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28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-65 to 175 °C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color w:val="FFFFFF"/>
                <w:sz w:val="32"/>
                <w:szCs w:val="32"/>
              </w:rPr>
              <w:t>10A10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4F00C7" w:val="clear"/>
          </w:tcPr>
          <w:p>
            <w:pPr>
              <w:pStyle w:val="TableContents"/>
              <w:widowControl w:val="false"/>
              <w:suppressLineNumbers/>
              <w:spacing w:lineRule="exact" w:line="130" w:before="45" w:after="0"/>
              <w:ind w:hanging="0" w:left="57" w:right="0"/>
              <w:jc w:val="left"/>
              <w:rPr>
                <w:rFonts w:ascii="Calibri" w:hAnsi="Calibri"/>
                <w:b w:val="false"/>
                <w:bCs/>
                <w:i w:val="false"/>
                <w:i w:val="false"/>
                <w:iCs w:val="false"/>
                <w:color w:val="FFFFFF"/>
                <w:sz w:val="32"/>
                <w:szCs w:val="32"/>
              </w:rPr>
            </w:pPr>
            <w:r>
              <w:rPr>
                <w:b w:val="false"/>
                <w:bCs/>
                <w:i w:val="false"/>
                <w:iCs w:val="false"/>
                <w:color w:val="FFFFFF"/>
                <w:sz w:val="32"/>
                <w:szCs w:val="32"/>
              </w:rPr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43180</wp:posOffset>
                  </wp:positionV>
                  <wp:extent cx="1245870" cy="341630"/>
                  <wp:effectExtent l="0" t="0" r="0" b="0"/>
                  <wp:wrapSquare wrapText="largest"/>
                  <wp:docPr id="13" name="Image3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3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Silicon Rectifier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8"/>
                <w:szCs w:val="2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6"/>
                <w:szCs w:val="16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8"/>
                <w:szCs w:val="24"/>
              </w:rPr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10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1.1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RMS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700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1000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75°C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400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150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20 °C/W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32"/>
                <w:szCs w:val="32"/>
                <w:lang w:val="en-US" w:eastAsia="zh-CN" w:bidi="hi-IN"/>
              </w:rPr>
              <w:t>UF4007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32"/>
                <w:szCs w:val="32"/>
                <w:lang w:val="en-US" w:eastAsia="zh-CN" w:bidi="hi-IN"/>
              </w:rPr>
              <w:t>FR107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32"/>
                <w:szCs w:val="32"/>
                <w:lang w:val="en-US" w:eastAsia="zh-CN" w:bidi="hi-IN"/>
              </w:rPr>
              <w:t>FR207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32"/>
                <w:szCs w:val="32"/>
                <w:lang w:val="en-US" w:eastAsia="zh-CN" w:bidi="hi-IN"/>
              </w:rPr>
              <w:t>1N4148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14" name="Image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15" name="Image1 Copy 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 Copy 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41275</wp:posOffset>
                  </wp:positionV>
                  <wp:extent cx="1405890" cy="339090"/>
                  <wp:effectExtent l="0" t="0" r="0" b="0"/>
                  <wp:wrapSquare wrapText="largest"/>
                  <wp:docPr id="16" name="Image1 Copy 2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 Copy 2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45720</wp:posOffset>
                  </wp:positionV>
                  <wp:extent cx="1264285" cy="348615"/>
                  <wp:effectExtent l="0" t="0" r="0" b="0"/>
                  <wp:wrapSquare wrapText="largest"/>
                  <wp:docPr id="1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285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Fast Recovery Rectifier Diode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Fast Recovery Rectifier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Fast Recovery Rectifier Diode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sz w:val="16"/>
                <w:szCs w:val="16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Small Signal Fast Switching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1.7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RMS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700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F(AV)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 xml:space="preserve">: 55°C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 µA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-55 to 150 °C       R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60 °C/W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91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V</w:t>
            </w:r>
            <w:r>
              <w:rPr>
                <w:sz w:val="20"/>
                <w:szCs w:val="20"/>
                <w:vertAlign w:val="subscript"/>
              </w:rPr>
              <w:t>RRM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14"/>
                <w:szCs w:val="14"/>
              </w:rPr>
              <w:t xml:space="preserve">= </w:t>
            </w:r>
            <w:r>
              <w:rPr>
                <w:b/>
                <w:bCs/>
                <w:sz w:val="14"/>
                <w:szCs w:val="14"/>
              </w:rPr>
              <w:t>1000 V</w:t>
            </w:r>
            <w:r>
              <w:rPr>
                <w:b/>
                <w:bCs/>
                <w:sz w:val="16"/>
                <w:szCs w:val="16"/>
              </w:rPr>
              <w:t xml:space="preserve">                 </w:t>
            </w:r>
            <w:r>
              <w:rPr>
                <w:sz w:val="14"/>
                <w:szCs w:val="14"/>
              </w:rPr>
              <w:t>V</w:t>
            </w:r>
            <w:r>
              <w:rPr>
                <w:sz w:val="20"/>
                <w:szCs w:val="20"/>
                <w:vertAlign w:val="subscript"/>
              </w:rPr>
              <w:t>FM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12"/>
                <w:szCs w:val="12"/>
              </w:rPr>
              <w:t>at 1 A</w:t>
            </w:r>
            <w:r>
              <w:rPr>
                <w:sz w:val="14"/>
                <w:szCs w:val="14"/>
              </w:rPr>
              <w:t xml:space="preserve"> =</w:t>
            </w:r>
            <w:r>
              <w:rPr>
                <w:b/>
                <w:bCs/>
                <w:sz w:val="14"/>
                <w:szCs w:val="14"/>
              </w:rPr>
              <w:t xml:space="preserve"> 1.2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V</w:t>
            </w:r>
            <w:r>
              <w:rPr>
                <w:sz w:val="20"/>
                <w:szCs w:val="20"/>
                <w:vertAlign w:val="subscript"/>
              </w:rPr>
              <w:t>RMS</w:t>
            </w:r>
            <w:r>
              <w:rPr>
                <w:sz w:val="14"/>
                <w:szCs w:val="14"/>
              </w:rPr>
              <w:t xml:space="preserve"> =  </w:t>
            </w:r>
            <w:r>
              <w:rPr>
                <w:b/>
                <w:bCs/>
                <w:sz w:val="14"/>
                <w:szCs w:val="14"/>
              </w:rPr>
              <w:t>700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V</w:t>
            </w:r>
            <w:r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14"/>
                <w:szCs w:val="14"/>
              </w:rPr>
              <w:t xml:space="preserve">= </w:t>
            </w:r>
            <w:r>
              <w:rPr>
                <w:b/>
                <w:bCs/>
                <w:sz w:val="14"/>
                <w:szCs w:val="14"/>
              </w:rPr>
              <w:t>1000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sz w:val="14"/>
                <w:szCs w:val="14"/>
              </w:rPr>
              <w:t>I</w:t>
            </w:r>
            <w:r>
              <w:rPr>
                <w:sz w:val="20"/>
                <w:szCs w:val="20"/>
                <w:vertAlign w:val="subscript"/>
              </w:rPr>
              <w:t>FSM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12"/>
                <w:szCs w:val="12"/>
              </w:rPr>
              <w:t xml:space="preserve">(8.3 ms half sine-wave) </w:t>
            </w:r>
            <w:r>
              <w:rPr>
                <w:sz w:val="14"/>
                <w:szCs w:val="14"/>
              </w:rPr>
              <w:t>=</w:t>
            </w:r>
            <w:r>
              <w:rPr>
                <w:b/>
                <w:bCs/>
                <w:sz w:val="14"/>
                <w:szCs w:val="14"/>
              </w:rPr>
              <w:t xml:space="preserve"> 30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I</w:t>
            </w:r>
            <w:r>
              <w:rPr>
                <w:sz w:val="20"/>
                <w:szCs w:val="14"/>
                <w:vertAlign w:val="subscript"/>
              </w:rPr>
              <w:t>O</w:t>
            </w:r>
            <w:r>
              <w:rPr>
                <w:sz w:val="26"/>
                <w:szCs w:val="14"/>
                <w:vertAlign w:val="subscript"/>
              </w:rPr>
              <w:t xml:space="preserve"> </w:t>
            </w:r>
            <w:r>
              <w:rPr>
                <w:sz w:val="12"/>
                <w:szCs w:val="12"/>
              </w:rPr>
              <w:t xml:space="preserve">at </w:t>
            </w:r>
            <w:r>
              <w:rPr>
                <w:sz w:val="12"/>
                <w:szCs w:val="14"/>
              </w:rPr>
              <w:t>T</w:t>
            </w:r>
            <w:r>
              <w:rPr>
                <w:sz w:val="10"/>
                <w:szCs w:val="10"/>
              </w:rPr>
              <w:t>A</w:t>
            </w:r>
            <w:r>
              <w:rPr>
                <w:sz w:val="12"/>
                <w:szCs w:val="14"/>
              </w:rPr>
              <w:t xml:space="preserve">: 55°C </w:t>
            </w:r>
            <w:r>
              <w:rPr>
                <w:sz w:val="14"/>
                <w:szCs w:val="14"/>
              </w:rPr>
              <w:t>=</w:t>
            </w:r>
            <w:r>
              <w:rPr>
                <w:b/>
                <w:bCs/>
                <w:sz w:val="14"/>
                <w:szCs w:val="14"/>
              </w:rPr>
              <w:t xml:space="preserve"> 1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/>
            </w:pPr>
            <w:r>
              <w:rPr>
                <w:sz w:val="14"/>
                <w:szCs w:val="14"/>
              </w:rPr>
              <w:t>I</w:t>
            </w:r>
            <w:r>
              <w:rPr>
                <w:sz w:val="20"/>
                <w:szCs w:val="20"/>
                <w:vertAlign w:val="subscript"/>
              </w:rPr>
              <w:t>RM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sz w:val="14"/>
                <w:szCs w:val="14"/>
              </w:rPr>
              <w:t xml:space="preserve">= </w:t>
            </w:r>
            <w:r>
              <w:rPr>
                <w:b/>
                <w:bCs/>
                <w:sz w:val="14"/>
                <w:szCs w:val="14"/>
              </w:rPr>
              <w:t>5 µA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/>
                <w:bCs/>
                <w:i w:val="false"/>
                <w:iCs w:val="false"/>
                <w:sz w:val="20"/>
                <w:szCs w:val="20"/>
                <w:vertAlign w:val="subscript"/>
              </w:rPr>
              <w:t>J</w:t>
            </w: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t xml:space="preserve"> = -65 to 125 °C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1.2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RMS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700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AV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 xml:space="preserve">: 55°C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-65 to 150 °C      R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60 °C/W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10 mA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V max.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75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 </w:t>
            </w:r>
            <w:r>
              <w:rPr>
                <w:b/>
                <w:bCs/>
                <w:color w:val="000000"/>
                <w:sz w:val="14"/>
                <w:szCs w:val="14"/>
              </w:rPr>
              <w:t>150 mA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tp = 1 µA</w:t>
            </w:r>
            <w:r>
              <w:rPr>
                <w:b/>
                <w:bCs/>
                <w:color w:val="000000"/>
                <w:sz w:val="12"/>
                <w:szCs w:val="12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 µA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tot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45 °C </w:t>
            </w:r>
            <w:r>
              <w:rPr>
                <w:color w:val="000000"/>
                <w:sz w:val="14"/>
                <w:szCs w:val="14"/>
              </w:rPr>
              <w:t>= 0.44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-65 to 150 °C     R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350 °C/W</w:t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05" w:type="dxa"/>
        <w:jc w:val="left"/>
        <w:tblInd w:w="8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552"/>
        <w:gridCol w:w="2550"/>
        <w:gridCol w:w="2552"/>
        <w:gridCol w:w="2550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32"/>
                <w:szCs w:val="32"/>
                <w:lang w:val="en-US" w:eastAsia="zh-CN" w:bidi="hi-IN"/>
              </w:rPr>
              <w:t>HER303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color w:val="FFFFFF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color w:val="FFFFFF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color w:val="FFFFFF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41910</wp:posOffset>
                  </wp:positionV>
                  <wp:extent cx="1319530" cy="346710"/>
                  <wp:effectExtent l="0" t="0" r="0" b="0"/>
                  <wp:wrapSquare wrapText="largest"/>
                  <wp:docPr id="18" name="Image2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24"/>
                <w:vertAlign w:val="baseline"/>
              </w:rPr>
              <w:t>High Efficiency Rectifier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8"/>
                <w:szCs w:val="2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6"/>
                <w:szCs w:val="16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6"/>
                <w:szCs w:val="16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8"/>
                <w:szCs w:val="24"/>
              </w:rPr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91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3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RMS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70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150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30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O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 xml:space="preserve">: 50°C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I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vertAlign w:val="subscript"/>
              </w:rPr>
              <w:t xml:space="preserve">at 25°C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=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10 µA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 =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-65 to 150 °C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bCs/>
                <w:iCs w:val="false"/>
                <w:color w:val="FFFFFF"/>
                <w:kern w:val="2"/>
                <w:position w:val="0"/>
                <w:sz w:val="32"/>
                <w:sz w:val="32"/>
                <w:szCs w:val="32"/>
                <w:vertAlign w:val="baseline"/>
                <w:lang w:val="en-US" w:eastAsia="zh-CN" w:bidi="hi-IN"/>
              </w:rPr>
              <w:t>SLD18-018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32"/>
                <w:szCs w:val="32"/>
                <w:lang w:val="en-US" w:eastAsia="zh-CN" w:bidi="hi-IN"/>
              </w:rPr>
              <w:t>TP6KE24CA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D01D0" w:val="clear"/>
          </w:tcPr>
          <w:p>
            <w:pPr>
              <w:pStyle w:val="Normal"/>
              <w:widowControl w:val="false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iCs w:val="false"/>
                <w:color w:val="FFFFFF"/>
                <w:position w:val="0"/>
                <w:sz w:val="32"/>
                <w:sz w:val="32"/>
                <w:szCs w:val="32"/>
                <w:vertAlign w:val="baseline"/>
              </w:rPr>
              <w:t>TPSMB20CA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D01D0" w:val="clear"/>
          </w:tcPr>
          <w:p>
            <w:pPr>
              <w:pStyle w:val="TableContents"/>
              <w:widowControl w:val="false"/>
              <w:spacing w:lineRule="exact" w:line="283" w:before="28" w:after="0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  <w:tr>
        <w:trPr>
          <w:trHeight w:val="964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000BFF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795020</wp:posOffset>
                  </wp:positionH>
                  <wp:positionV relativeFrom="paragraph">
                    <wp:posOffset>71120</wp:posOffset>
                  </wp:positionV>
                  <wp:extent cx="744855" cy="464820"/>
                  <wp:effectExtent l="0" t="0" r="0" b="0"/>
                  <wp:wrapSquare wrapText="largest"/>
                  <wp:docPr id="1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85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15240</wp:posOffset>
                  </wp:positionV>
                  <wp:extent cx="584200" cy="582295"/>
                  <wp:effectExtent l="0" t="0" r="0" b="0"/>
                  <wp:wrapSquare wrapText="largest"/>
                  <wp:docPr id="20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000000"/>
                <w:position w:val="0"/>
                <w:sz w:val="14"/>
                <w:sz w:val="14"/>
                <w:szCs w:val="24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775335</wp:posOffset>
                  </wp:positionH>
                  <wp:positionV relativeFrom="paragraph">
                    <wp:posOffset>54610</wp:posOffset>
                  </wp:positionV>
                  <wp:extent cx="742315" cy="483235"/>
                  <wp:effectExtent l="0" t="0" r="0" b="0"/>
                  <wp:wrapSquare wrapText="largest"/>
                  <wp:docPr id="2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12065</wp:posOffset>
                  </wp:positionV>
                  <wp:extent cx="597535" cy="592455"/>
                  <wp:effectExtent l="0" t="0" r="0" b="0"/>
                  <wp:wrapSquare wrapText="largest"/>
                  <wp:docPr id="22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72390</wp:posOffset>
                  </wp:positionV>
                  <wp:extent cx="661035" cy="461010"/>
                  <wp:effectExtent l="0" t="0" r="0" b="0"/>
                  <wp:wrapSquare wrapText="largest"/>
                  <wp:docPr id="23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10795</wp:posOffset>
                  </wp:positionV>
                  <wp:extent cx="588010" cy="592455"/>
                  <wp:effectExtent l="0" t="0" r="0" b="0"/>
                  <wp:wrapSquare wrapText="largest"/>
                  <wp:docPr id="24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pacing w:lineRule="exact" w:line="283" w:before="0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0000"/>
                <w:position w:val="0"/>
                <w:sz w:val="14"/>
                <w:sz w:val="14"/>
                <w:szCs w:val="24"/>
                <w:vertAlign w:val="baseline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sz w:val="18"/>
                <w:szCs w:val="18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  <w:t>Bi-Directional TVS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  <w:t>Bi-Directional TVS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  <w:t>Bi-Directional TVS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102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20 V min. / 22.1 max.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18 V          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29.2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PP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147.7 A                         </w:t>
            </w: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at V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10 µA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600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14"/>
                <w:vertAlign w:val="subscript"/>
              </w:rPr>
              <w:t>D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L</w:t>
            </w:r>
            <w:r>
              <w:rPr>
                <w:color w:val="000000"/>
                <w:sz w:val="12"/>
                <w:szCs w:val="14"/>
              </w:rPr>
              <w:t xml:space="preserve">: 75°C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5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175 °C 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40 °C/W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22.8 V min. / 25.2 max.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20.5 V        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33.2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PP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18.4 A                           </w:t>
            </w: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at V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µA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14"/>
                <w:vertAlign w:val="subscript"/>
              </w:rPr>
              <w:t>PPM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by 10/1000 µA</w:t>
            </w:r>
            <w:r>
              <w:rPr>
                <w:color w:val="000000"/>
                <w:sz w:val="12"/>
                <w:szCs w:val="14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W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14"/>
                <w:vertAlign w:val="subscript"/>
              </w:rPr>
              <w:t>D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L</w:t>
            </w:r>
            <w:r>
              <w:rPr>
                <w:color w:val="000000"/>
                <w:sz w:val="12"/>
                <w:szCs w:val="14"/>
              </w:rPr>
              <w:t xml:space="preserve">: 75°C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-55 to 175 °C       </w:t>
            </w: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uJA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75 °C/W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19 V min. / 21 max.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17.1 V       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27.7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PP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22 A                                </w:t>
            </w: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at V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1 µA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2"/>
                <w:szCs w:val="12"/>
              </w:rPr>
              <w:t>Max. temp. coefficient of</w:t>
            </w:r>
            <w:r>
              <w:rPr>
                <w:color w:val="000000"/>
                <w:sz w:val="14"/>
                <w:szCs w:val="14"/>
              </w:rPr>
              <w:t xml:space="preserve"> V</w:t>
            </w:r>
            <w:r>
              <w:rPr>
                <w:color w:val="000000"/>
                <w:sz w:val="20"/>
                <w:szCs w:val="20"/>
                <w:vertAlign w:val="subscript"/>
              </w:rPr>
              <w:t>BR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0.085 %/C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13" w:before="45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14"/>
                <w:vertAlign w:val="subscript"/>
              </w:rPr>
              <w:t>M(AV)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L</w:t>
            </w:r>
            <w:r>
              <w:rPr>
                <w:color w:val="000000"/>
                <w:sz w:val="12"/>
                <w:szCs w:val="14"/>
              </w:rPr>
              <w:t xml:space="preserve">: 50°C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W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5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-55 to 175 °C 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100 °C/W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auto"/>
              </w:rPr>
            </w:pPr>
            <w:r>
              <w:rPr>
                <w:rFonts w:ascii="Consolas" w:hAnsi="Consolas"/>
                <w:b/>
                <w:bCs/>
                <w:iCs w:val="false"/>
                <w:color w:val="auto"/>
                <w:position w:val="0"/>
                <w:sz w:val="32"/>
                <w:sz w:val="32"/>
                <w:szCs w:val="32"/>
                <w:vertAlign w:val="baseline"/>
              </w:rPr>
              <w:t>1N5817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auto"/>
              </w:rPr>
            </w:pPr>
            <w:r>
              <w:rPr>
                <w:rFonts w:ascii="Consolas" w:hAnsi="Consolas"/>
                <w:b/>
                <w:bCs/>
                <w:iCs w:val="false"/>
                <w:color w:val="auto"/>
                <w:position w:val="0"/>
                <w:sz w:val="32"/>
                <w:sz w:val="32"/>
                <w:szCs w:val="32"/>
                <w:vertAlign w:val="baseline"/>
              </w:rPr>
              <w:t>1N5818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auto"/>
              </w:rPr>
            </w:pPr>
            <w:r>
              <w:rPr>
                <w:rFonts w:ascii="Consolas" w:hAnsi="Consolas"/>
                <w:b/>
                <w:bCs/>
                <w:iCs w:val="false"/>
                <w:color w:val="auto"/>
                <w:position w:val="0"/>
                <w:sz w:val="32"/>
                <w:sz w:val="32"/>
                <w:szCs w:val="32"/>
                <w:vertAlign w:val="baseline"/>
              </w:rPr>
              <w:t>1N5819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auto"/>
              </w:rPr>
            </w:pPr>
            <w:r>
              <w:rPr>
                <w:rFonts w:ascii="Consolas" w:hAnsi="Consolas"/>
                <w:b/>
                <w:bCs/>
                <w:color w:val="auto"/>
                <w:sz w:val="32"/>
                <w:szCs w:val="32"/>
              </w:rPr>
              <w:t>1N5822</w:t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34290</wp:posOffset>
                  </wp:positionV>
                  <wp:extent cx="1360170" cy="365125"/>
                  <wp:effectExtent l="0" t="0" r="0" b="0"/>
                  <wp:wrapSquare wrapText="largest"/>
                  <wp:docPr id="25" name="Image13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34290</wp:posOffset>
                  </wp:positionV>
                  <wp:extent cx="1360170" cy="365125"/>
                  <wp:effectExtent l="0" t="0" r="0" b="0"/>
                  <wp:wrapSquare wrapText="largest"/>
                  <wp:docPr id="26" name="Image13 Copy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 Copy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34290</wp:posOffset>
                  </wp:positionV>
                  <wp:extent cx="1360170" cy="365125"/>
                  <wp:effectExtent l="0" t="0" r="0" b="0"/>
                  <wp:wrapSquare wrapText="largest"/>
                  <wp:docPr id="27" name="Image13 Copy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3 Copy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34290</wp:posOffset>
                  </wp:positionV>
                  <wp:extent cx="1360170" cy="365125"/>
                  <wp:effectExtent l="0" t="0" r="0" b="0"/>
                  <wp:wrapSquare wrapText="largest"/>
                  <wp:docPr id="28" name="Image13 Copy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3 Copy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  <w:t>Schottky Barrier Rectifier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  <w:t>Schottky Barrier Rectifier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  <w:t>Schottky Barrier Rectifier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  <w:t>Schottky Barrier Rectifier Diode</w:t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0.45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24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R(RSM)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14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(half wave, s. phase 60 Hz)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25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O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 xml:space="preserve">55°C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>: 55°C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mA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-65 to 125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80 °C/W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0.55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36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R(RSM)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21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(half wave, s. phase 60 Hz)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25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O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 xml:space="preserve">55°C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>: 55°C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mA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-65 to 125 °C  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80 °C/W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0.6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48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R(RSM)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28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(half wave, s. phase 60 Hz)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25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O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 xml:space="preserve">55°C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25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>: 55°C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mA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-65 to 125 °C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80 °C/W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0.39 V</w:t>
            </w:r>
          </w:p>
          <w:p>
            <w:pPr>
              <w:pStyle w:val="TableContents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48 V</w:t>
            </w:r>
          </w:p>
          <w:p>
            <w:pPr>
              <w:pStyle w:val="TableContents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R(RSM)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28 V</w:t>
            </w:r>
          </w:p>
          <w:p>
            <w:pPr>
              <w:pStyle w:val="TableContents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(half wave, s. phase 60 Hz)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O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 xml:space="preserve">: 95°C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A</w:t>
            </w:r>
          </w:p>
          <w:p>
            <w:pPr>
              <w:pStyle w:val="TableContents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>: 25°C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 mA</w:t>
            </w:r>
          </w:p>
          <w:p>
            <w:pPr>
              <w:pStyle w:val="Normal"/>
              <w:suppressAutoHyphens w:val="true"/>
              <w:overflowPunct w:val="false"/>
              <w:bidi w:val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2531745</wp:posOffset>
                      </wp:positionH>
                      <wp:positionV relativeFrom="paragraph">
                        <wp:posOffset>-637540</wp:posOffset>
                      </wp:positionV>
                      <wp:extent cx="1620520" cy="131445"/>
                      <wp:effectExtent l="0" t="0" r="0" b="0"/>
                      <wp:wrapNone/>
                      <wp:docPr id="29" name="Shap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360" cy="13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9" path="m0,0l-2147483645,0l-2147483645,-2147483646l0,-2147483646xe" fillcolor="black" stroked="f" o:allowincell="f" style="position:absolute;margin-left:199.35pt;margin-top:-50.2pt;width:127.55pt;height:10.3pt;mso-wrap-style:none;v-text-anchor:middle">
                      <v:fill o:detectmouseclick="t" type="solid" color2="white"/>
                      <v:stroke color="#3465a4" joinstyle="round" endcap="flat"/>
                      <w10:wrap type="none"/>
                    </v:rect>
                  </w:pict>
                </mc:Fallback>
              </mc:AlternateContent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-65 to 125 °C     </w:t>
            </w:r>
            <w:r>
              <w:rPr>
                <w:color w:val="000000"/>
                <w:sz w:val="14"/>
                <w:szCs w:val="14"/>
              </w:rPr>
              <w:t xml:space="preserve"> R</w:t>
            </w:r>
            <w:r>
              <w:rPr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28 °C/</w:t>
            </w:r>
            <w: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4857115</wp:posOffset>
                  </wp:positionH>
                  <wp:positionV relativeFrom="paragraph">
                    <wp:posOffset>-1128395</wp:posOffset>
                  </wp:positionV>
                  <wp:extent cx="916305" cy="398145"/>
                  <wp:effectExtent l="0" t="0" r="0" b="0"/>
                  <wp:wrapNone/>
                  <wp:docPr id="30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000000"/>
                <w:sz w:val="14"/>
                <w:szCs w:val="14"/>
              </w:rPr>
              <w:t>W</w:t>
            </w:r>
          </w:p>
          <w:p>
            <w:pPr>
              <w:pStyle w:val="Normal"/>
              <w:suppressAutoHyphens w:val="true"/>
              <w:overflowPunct w:val="false"/>
              <w:bidi w:val="0"/>
              <w:ind w:hanging="0" w:left="57" w:right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28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auto"/>
              </w:rPr>
            </w:pPr>
            <w:r>
              <w:rPr>
                <w:rFonts w:ascii="Consolas" w:hAnsi="Consolas"/>
                <w:b/>
                <w:bCs/>
                <w:color w:val="auto"/>
                <w:sz w:val="32"/>
                <w:szCs w:val="32"/>
              </w:rPr>
              <w:t>SR3100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auto"/>
              </w:rPr>
            </w:pPr>
            <w:r>
              <w:rPr>
                <w:rFonts w:ascii="Consolas" w:hAnsi="Consolas"/>
                <w:b/>
                <w:bCs/>
                <w:color w:val="auto"/>
                <w:sz w:val="32"/>
                <w:szCs w:val="32"/>
              </w:rPr>
              <w:t>SR5100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28" w:after="0"/>
              <w:jc w:val="center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/>
                <w:i w:val="false"/>
                <w:i w:val="false"/>
                <w:iCs w:val="false"/>
                <w:color w:val="auto"/>
                <w:sz w:val="16"/>
                <w:szCs w:val="16"/>
              </w:rPr>
            </w:pPr>
            <w:r>
              <w:rPr>
                <w:b w:val="false"/>
                <w:bCs/>
                <w:i w:val="false"/>
                <w:iCs w:val="false"/>
                <w:color w:val="auto"/>
                <w:sz w:val="16"/>
                <w:szCs w:val="16"/>
              </w:rPr>
            </w:r>
          </w:p>
        </w:tc>
      </w:tr>
      <w:tr>
        <w:trPr>
          <w:trHeight w:val="68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34290</wp:posOffset>
                  </wp:positionV>
                  <wp:extent cx="1360170" cy="365125"/>
                  <wp:effectExtent l="0" t="0" r="0" b="0"/>
                  <wp:wrapSquare wrapText="largest"/>
                  <wp:docPr id="31" name="Image13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3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34290</wp:posOffset>
                  </wp:positionV>
                  <wp:extent cx="1360170" cy="365125"/>
                  <wp:effectExtent l="0" t="0" r="0" b="0"/>
                  <wp:wrapSquare wrapText="largest"/>
                  <wp:docPr id="32" name="Image13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3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  <w:t>Schottky Barrier Rectifier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position w:val="0"/>
                <w:sz w:val="18"/>
                <w:sz w:val="18"/>
                <w:szCs w:val="18"/>
                <w:vertAlign w:val="baseline"/>
              </w:rPr>
              <w:t>Schottky Barrier Rectifier Diode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6"/>
                <w:szCs w:val="16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6"/>
                <w:szCs w:val="16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8"/>
                <w:szCs w:val="24"/>
              </w:rPr>
            </w:r>
          </w:p>
        </w:tc>
      </w:tr>
      <w:tr>
        <w:trPr>
          <w:trHeight w:val="130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V max.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3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0.83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RWM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V max.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AV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>: 25°C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0.3 mA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-50 to 150 °C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25 °C/W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100 V         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5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0.85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RWM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R(RMS)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70 V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150 A</w:t>
            </w:r>
          </w:p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14"/>
                <w:vertAlign w:val="subscript"/>
              </w:rPr>
              <w:t>O</w:t>
            </w:r>
            <w:r>
              <w:rPr>
                <w:color w:val="000000"/>
                <w:sz w:val="26"/>
                <w:szCs w:val="14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A</w:t>
            </w:r>
          </w:p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spacing w:lineRule="exact" w:line="119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at </w:t>
            </w:r>
            <w:r>
              <w:rPr>
                <w:color w:val="000000"/>
                <w:sz w:val="12"/>
                <w:szCs w:val="14"/>
              </w:rPr>
              <w:t>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4"/>
              </w:rPr>
              <w:t>: 25°C</w:t>
            </w:r>
            <w:r>
              <w:rPr>
                <w:color w:val="000000"/>
                <w:sz w:val="22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0.5 mA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-65 to 125 °C       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R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</w:t>
            </w:r>
            <w:r>
              <w:rPr>
                <w:b/>
                <w:bCs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25 °C/W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b w:val="false"/>
                <w:bCs w:val="false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alibri" w:hAnsi="Calibri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color w:val="auto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SB560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6BBFC" w:val="clear"/>
          </w:tcPr>
          <w:p>
            <w:pPr>
              <w:pStyle w:val="TableContents"/>
              <w:widowControl w:val="false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</w:tr>
      <w:tr>
        <w:trPr>
          <w:trHeight w:val="964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posOffset>669290</wp:posOffset>
                  </wp:positionH>
                  <wp:positionV relativeFrom="paragraph">
                    <wp:posOffset>110490</wp:posOffset>
                  </wp:positionV>
                  <wp:extent cx="902335" cy="391795"/>
                  <wp:effectExtent l="0" t="0" r="0" b="0"/>
                  <wp:wrapSquare wrapText="largest"/>
                  <wp:docPr id="33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14605</wp:posOffset>
                  </wp:positionV>
                  <wp:extent cx="584200" cy="581025"/>
                  <wp:effectExtent l="0" t="0" r="0" b="0"/>
                  <wp:wrapSquare wrapText="largest"/>
                  <wp:docPr id="34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bCs w:val="false"/>
                <w:i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</w:pPr>
            <w:r>
              <w:rPr>
                <w:rFonts w:eastAsia="NSimSun" w:cs="Lucida Sans"/>
                <w:b/>
                <w:bCs w:val="false"/>
                <w:i w:val="false"/>
                <w:iCs w:val="false"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  <w:t>Schottky Barrier Rectifier Diode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8"/>
                <w:szCs w:val="2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6"/>
                <w:szCs w:val="16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6"/>
                <w:szCs w:val="16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ableContents"/>
              <w:widowControl w:val="false"/>
              <w:spacing w:lineRule="exact" w:line="130" w:before="45" w:after="0"/>
              <w:jc w:val="center"/>
              <w:rPr>
                <w:rFonts w:ascii="Calibri" w:hAnsi="Calibri"/>
                <w:b/>
                <w:bCs w:val="false"/>
                <w:i w:val="false"/>
                <w:i w:val="false"/>
                <w:iCs w:val="false"/>
                <w:color w:val="FFFFFF"/>
                <w:sz w:val="18"/>
                <w:szCs w:val="24"/>
              </w:rPr>
            </w:pPr>
            <w:r>
              <w:rPr>
                <w:b/>
                <w:bCs w:val="false"/>
                <w:i w:val="false"/>
                <w:iCs w:val="false"/>
                <w:color w:val="FFFFFF"/>
                <w:sz w:val="18"/>
                <w:szCs w:val="24"/>
              </w:rPr>
            </w:r>
          </w:p>
        </w:tc>
      </w:tr>
      <w:tr>
        <w:trPr>
          <w:trHeight w:val="1020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RRM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60 V         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5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0.65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RMs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42 V    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60 V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F(AV)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142" w:before="57" w:after="0"/>
              <w:ind w:hanging="0" w:left="57" w:right="0"/>
              <w:jc w:val="lef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FSM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(8.3 ms half sine-wave)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220 A</w:t>
            </w:r>
          </w:p>
          <w:p>
            <w:pPr>
              <w:pStyle w:val="Normal"/>
              <w:widowControl w:val="false"/>
              <w:suppressLineNumbers/>
              <w:suppressAutoHyphens w:val="true"/>
              <w:overflowPunct w:val="false"/>
              <w:bidi w:val="0"/>
              <w:spacing w:lineRule="exact" w:line="102" w:before="57" w:after="0"/>
              <w:ind w:hanging="0" w:left="57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T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>, T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-65 to 150 °C      R</w:t>
            </w:r>
            <w:r>
              <w:rPr>
                <w:b/>
                <w:bCs/>
                <w:i w:val="false"/>
                <w:iCs w:val="false"/>
                <w:color w:val="000000"/>
                <w:sz w:val="20"/>
                <w:szCs w:val="20"/>
                <w:vertAlign w:val="subscript"/>
              </w:rPr>
              <w:t>θJA</w:t>
            </w: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= 25 °C/W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spacing w:lineRule="exact" w:line="102" w:before="57" w:after="0"/>
              <w:ind w:hanging="0" w:left="0" w:right="0"/>
              <w:jc w:val="left"/>
              <w:rPr>
                <w:b/>
                <w:bCs/>
                <w:i w:val="false"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35"/>
      <w:headerReference w:type="default" r:id="rId36"/>
      <w:headerReference w:type="first" r:id="rId37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6"/>
        <w:szCs w:val="16"/>
      </w:rPr>
    </w:pPr>
    <w:r>
      <w:rPr>
        <w:color w:val="808080"/>
        <w:sz w:val="16"/>
        <w:szCs w:val="16"/>
      </w:rPr>
      <w:t>1</w:t>
    </w:r>
    <w:r>
      <w:rPr>
        <w:color w:val="808080"/>
        <w:sz w:val="16"/>
        <w:szCs w:val="16"/>
        <w:vertAlign w:val="superscript"/>
      </w:rPr>
      <w:t>st</w:t>
    </w:r>
    <w:r>
      <w:rPr>
        <w:color w:val="808080"/>
        <w:sz w:val="16"/>
        <w:szCs w:val="16"/>
      </w:rPr>
      <w:t xml:space="preserve"> Version Cell size = (0.62 + 1.2 + 0.38 + 2.3 = </w:t>
    </w:r>
    <w:r>
      <w:rPr>
        <w:b/>
        <w:bCs/>
        <w:color w:val="808080"/>
        <w:sz w:val="16"/>
        <w:szCs w:val="16"/>
      </w:rPr>
      <w:t>4.5 cm</w:t>
    </w:r>
    <w:r>
      <w:rPr>
        <w:color w:val="808080"/>
        <w:sz w:val="16"/>
        <w:szCs w:val="16"/>
      </w:rPr>
      <w:t xml:space="preserve">) x </w:t>
    </w:r>
    <w:r>
      <w:rPr>
        <w:b/>
        <w:bCs/>
        <w:color w:val="808080"/>
        <w:sz w:val="16"/>
        <w:szCs w:val="16"/>
      </w:rPr>
      <w:t xml:space="preserve">4.5 cm </w:t>
    </w:r>
    <w:r>
      <w:rPr>
        <w:color w:val="808080"/>
        <w:sz w:val="16"/>
        <w:szCs w:val="16"/>
      </w:rPr>
      <w:t xml:space="preserve">         2</w:t>
    </w:r>
    <w:r>
      <w:rPr>
        <w:color w:val="808080"/>
        <w:sz w:val="16"/>
        <w:szCs w:val="16"/>
        <w:vertAlign w:val="superscript"/>
      </w:rPr>
      <w:t>nd</w:t>
    </w:r>
    <w:r>
      <w:rPr>
        <w:color w:val="808080"/>
        <w:sz w:val="16"/>
        <w:szCs w:val="16"/>
      </w:rPr>
      <w:t xml:space="preserve"> Version Cell size = (0.62 + 1.7 + 0.38 + 1.8 = </w:t>
    </w:r>
    <w:r>
      <w:rPr>
        <w:b/>
        <w:bCs/>
        <w:color w:val="808080"/>
        <w:sz w:val="16"/>
        <w:szCs w:val="16"/>
      </w:rPr>
      <w:t>4.5 cm</w:t>
    </w:r>
    <w:r>
      <w:rPr>
        <w:color w:val="808080"/>
        <w:sz w:val="16"/>
        <w:szCs w:val="16"/>
      </w:rPr>
      <w:t xml:space="preserve">) x </w:t>
    </w:r>
    <w:r>
      <w:rPr>
        <w:b/>
        <w:bCs/>
        <w:color w:val="808080"/>
        <w:sz w:val="16"/>
        <w:szCs w:val="16"/>
      </w:rPr>
      <w:t xml:space="preserve">4.5 cm </w:t>
    </w:r>
    <w:r>
      <w:rPr>
        <w:color w:val="808080"/>
        <w:sz w:val="16"/>
        <w:szCs w:val="16"/>
      </w:rPr>
      <w:t xml:space="preserve">     </w:t>
    </w:r>
    <w:r>
      <w:rPr>
        <w:color w:val="808080"/>
        <w:sz w:val="16"/>
        <w:szCs w:val="16"/>
      </w:rPr>
      <w:t>Updated: 2023-Dec-12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6"/>
        <w:szCs w:val="16"/>
      </w:rPr>
    </w:pPr>
    <w:r>
      <w:rPr>
        <w:color w:val="808080"/>
        <w:sz w:val="16"/>
        <w:szCs w:val="16"/>
      </w:rPr>
      <w:t>1</w:t>
    </w:r>
    <w:r>
      <w:rPr>
        <w:color w:val="808080"/>
        <w:sz w:val="16"/>
        <w:szCs w:val="16"/>
        <w:vertAlign w:val="superscript"/>
      </w:rPr>
      <w:t>st</w:t>
    </w:r>
    <w:r>
      <w:rPr>
        <w:color w:val="808080"/>
        <w:sz w:val="16"/>
        <w:szCs w:val="16"/>
      </w:rPr>
      <w:t xml:space="preserve"> Version Cell size = (0.62 + 1.2 + 0.38 + 2.3 = </w:t>
    </w:r>
    <w:r>
      <w:rPr>
        <w:b/>
        <w:bCs/>
        <w:color w:val="808080"/>
        <w:sz w:val="16"/>
        <w:szCs w:val="16"/>
      </w:rPr>
      <w:t>4.5 cm</w:t>
    </w:r>
    <w:r>
      <w:rPr>
        <w:color w:val="808080"/>
        <w:sz w:val="16"/>
        <w:szCs w:val="16"/>
      </w:rPr>
      <w:t xml:space="preserve">) x </w:t>
    </w:r>
    <w:r>
      <w:rPr>
        <w:b/>
        <w:bCs/>
        <w:color w:val="808080"/>
        <w:sz w:val="16"/>
        <w:szCs w:val="16"/>
      </w:rPr>
      <w:t xml:space="preserve">4.5 cm </w:t>
    </w:r>
    <w:r>
      <w:rPr>
        <w:color w:val="808080"/>
        <w:sz w:val="16"/>
        <w:szCs w:val="16"/>
      </w:rPr>
      <w:t xml:space="preserve">         2</w:t>
    </w:r>
    <w:r>
      <w:rPr>
        <w:color w:val="808080"/>
        <w:sz w:val="16"/>
        <w:szCs w:val="16"/>
        <w:vertAlign w:val="superscript"/>
      </w:rPr>
      <w:t>nd</w:t>
    </w:r>
    <w:r>
      <w:rPr>
        <w:color w:val="808080"/>
        <w:sz w:val="16"/>
        <w:szCs w:val="16"/>
      </w:rPr>
      <w:t xml:space="preserve"> Version Cell size = (0.62 + 1.7 + 0.38 + 1.8 = </w:t>
    </w:r>
    <w:r>
      <w:rPr>
        <w:b/>
        <w:bCs/>
        <w:color w:val="808080"/>
        <w:sz w:val="16"/>
        <w:szCs w:val="16"/>
      </w:rPr>
      <w:t>4.5 cm</w:t>
    </w:r>
    <w:r>
      <w:rPr>
        <w:color w:val="808080"/>
        <w:sz w:val="16"/>
        <w:szCs w:val="16"/>
      </w:rPr>
      <w:t xml:space="preserve">) x </w:t>
    </w:r>
    <w:r>
      <w:rPr>
        <w:b/>
        <w:bCs/>
        <w:color w:val="808080"/>
        <w:sz w:val="16"/>
        <w:szCs w:val="16"/>
      </w:rPr>
      <w:t xml:space="preserve">4.5 cm </w:t>
    </w:r>
    <w:r>
      <w:rPr>
        <w:color w:val="808080"/>
        <w:sz w:val="16"/>
        <w:szCs w:val="16"/>
      </w:rPr>
      <w:t xml:space="preserve">     </w:t>
    </w:r>
    <w:r>
      <w:rPr>
        <w:color w:val="808080"/>
        <w:sz w:val="16"/>
        <w:szCs w:val="16"/>
      </w:rPr>
      <w:t>Updated: 2023-Dec-12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image" Target="media/image1.jpeg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3.jpeg"/><Relationship Id="rId15" Type="http://schemas.openxmlformats.org/officeDocument/2006/relationships/image" Target="media/image1.jpeg"/><Relationship Id="rId16" Type="http://schemas.openxmlformats.org/officeDocument/2006/relationships/image" Target="media/image1.jpeg"/><Relationship Id="rId17" Type="http://schemas.openxmlformats.org/officeDocument/2006/relationships/image" Target="media/image1.jpeg"/><Relationship Id="rId18" Type="http://schemas.openxmlformats.org/officeDocument/2006/relationships/image" Target="media/image4.jpeg"/><Relationship Id="rId19" Type="http://schemas.openxmlformats.org/officeDocument/2006/relationships/image" Target="media/image2.jpe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jpeg"/><Relationship Id="rId27" Type="http://schemas.openxmlformats.org/officeDocument/2006/relationships/image" Target="media/image11.jpeg"/><Relationship Id="rId28" Type="http://schemas.openxmlformats.org/officeDocument/2006/relationships/image" Target="media/image11.jpeg"/><Relationship Id="rId29" Type="http://schemas.openxmlformats.org/officeDocument/2006/relationships/image" Target="media/image11.jpeg"/><Relationship Id="rId30" Type="http://schemas.openxmlformats.org/officeDocument/2006/relationships/image" Target="media/image12.png"/><Relationship Id="rId31" Type="http://schemas.openxmlformats.org/officeDocument/2006/relationships/image" Target="media/image11.jpeg"/><Relationship Id="rId32" Type="http://schemas.openxmlformats.org/officeDocument/2006/relationships/image" Target="media/image11.jpe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header" Target="header1.xml"/><Relationship Id="rId36" Type="http://schemas.openxmlformats.org/officeDocument/2006/relationships/header" Target="header2.xml"/><Relationship Id="rId37" Type="http://schemas.openxmlformats.org/officeDocument/2006/relationships/header" Target="header3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2304</TotalTime>
  <Application>LibreOffice/24.2.4.2$Windows_X86_64 LibreOffice_project/51a6219feb6075d9a4c46691dcfe0cd9c4fff3c2</Application>
  <AppVersion>15.0000</AppVersion>
  <Pages>2</Pages>
  <Words>1653</Words>
  <Characters>4581</Characters>
  <CharactersWithSpaces>6771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2022-12-14T11:51:59Z</dcterms:created>
  <dc:creator/>
  <dc:description/>
  <dc:language>en-US</dc:language>
  <cp:lastModifiedBy/>
  <dcterms:modified xsi:type="dcterms:W3CDTF">2025-01-04T16:09:00Z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