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ALBATEQ HARINAS</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2021-09-27 hasta 2021-09-30</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ALBATEQ HARINAS</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76,128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3,007,056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270,635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12,028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2,724,393</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Lunes</w:t>
            </w:r>
          </w:p>
        </w:tc>
        <w:tc>
          <w:tcPr>
            <w:tcW w:w="1083" w:type="pct"/>
            <w:tcBorders>
              <w:top w:val="nil"/>
              <w:left w:val="nil"/>
              <w:bottom w:val="single" w:sz="4" w:space="0" w:color="808080"/>
              <w:right w:val="single" w:sz="4" w:space="0" w:color="808080"/>
            </w:tcBorders>
            <w:shd w:val="clear" w:color="auto" w:fill="auto"/>
            <w:vAlign w:val="center"/>
            <w:hideMark/>
          </w:tcPr>
          <w:p>
            <w:r>
              <w:t>2021-09-27</w:t>
            </w:r>
          </w:p>
        </w:tc>
        <w:tc>
          <w:tcPr>
            <w:tcW w:w="926" w:type="pct"/>
            <w:tcBorders>
              <w:top w:val="nil"/>
              <w:left w:val="nil"/>
              <w:bottom w:val="single" w:sz="4" w:space="0" w:color="808080"/>
              <w:right w:val="single" w:sz="4" w:space="0" w:color="808080"/>
            </w:tcBorders>
            <w:shd w:val="clear" w:color="auto" w:fill="auto"/>
            <w:noWrap/>
            <w:vAlign w:val="center"/>
            <w:hideMark/>
          </w:tcPr>
          <w:p>
            <w:r>
              <w:t>2,694,360</w:t>
            </w:r>
          </w:p>
        </w:tc>
        <w:tc>
          <w:tcPr>
            <w:tcW w:w="1068" w:type="pct"/>
            <w:tcBorders>
              <w:top w:val="nil"/>
              <w:left w:val="nil"/>
              <w:bottom w:val="single" w:sz="4" w:space="0" w:color="808080"/>
              <w:right w:val="single" w:sz="4" w:space="0" w:color="808080"/>
            </w:tcBorders>
            <w:shd w:val="clear" w:color="auto" w:fill="auto"/>
            <w:noWrap/>
            <w:vAlign w:val="center"/>
            <w:hideMark/>
          </w:tcPr>
          <w:p>
            <w:r>
              <w:t>19,032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19,032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9,277,536</w:t>
            </w:r>
          </w:p>
        </w:tc>
        <w:tc>
          <w:tcPr>
            <w:tcW w:w="1068" w:type="pct"/>
            <w:tcBorders>
              <w:top w:val="nil"/>
              <w:left w:val="nil"/>
              <w:bottom w:val="single" w:sz="4" w:space="0" w:color="808080"/>
              <w:right w:val="single" w:sz="4" w:space="0" w:color="808080"/>
            </w:tcBorders>
            <w:shd w:val="clear" w:color="000000" w:fill="D9D9D9"/>
            <w:noWrap/>
            <w:vAlign w:val="center"/>
            <w:hideMark/>
          </w:tcPr>
          <w:p>
            <w:r>
              <w:t>76,128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ALBATEQ HARINAS</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