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EURO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EURO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53,976</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2,132,052</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213,205</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8,528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1,910,319</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4,272</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4,272</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5,016</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9,000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9,024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9,072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9,048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53,976</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EURO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