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CC PORTAL PRADO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CC PORTAL PRADO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CC PORTAL PRADO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9,863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10%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CC PORTAL PRADO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177,518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18,350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4,110,431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CC PORTAL PRADO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CC PORTAL PRADO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9,863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CC PORTAL PRADO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$ 4,110,431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455,743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903,308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901,687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9,862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9,861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9,861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2021-09-30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2,366,178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9,863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40,665,597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177,518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