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9,864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28,644,018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1,050,111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35,201,512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1,308,379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17,694,226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792,152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0.07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5.21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4.11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4.0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199,995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PORTAL DEL PRADO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Frt41758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9,864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PORTAL DEL PRADO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Frt33667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CC PORTAL PRADO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