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389,978.71428571426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1,811,268,622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66,762,034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2,658,195,999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98,157,011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1,599,788,615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68,029,774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CEPSA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Fernando Sandoval / Coordinador área Mantenimiento e Integridad / fernando.sandoval@cepsa.com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CEPCOLSA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Frt11545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Prd01278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Frt32701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389,978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2022-02-10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