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BIOCOMBUSTIBLE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BIOCOMBUSTIBLE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BIOCOMBUSTIBLE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4,559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BIOCOMBUSTIBLE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91,178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91,178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2,356,283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235,628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9,425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BIOCOMBUSTIBLE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2,111,227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BIOCOMBUSTIBLE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4,559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BIOCOMBUSTIBLE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$ 2,111,227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4,558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4,558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51,782,834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91,178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