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6792" w14:textId="77777777" w:rsidR="00001148" w:rsidRPr="00123C08" w:rsidRDefault="00001148" w:rsidP="00001148">
      <w:pPr>
        <w:jc w:val="both"/>
        <w:rPr>
          <w:rFonts w:ascii="Tahoma" w:hAnsi="Tahoma" w:cs="Tahoma"/>
          <w:sz w:val="22"/>
          <w:szCs w:val="22"/>
        </w:rPr>
      </w:pPr>
    </w:p>
    <w:p w14:paraId="5BAEF2A6" w14:textId="3389CFFA" w:rsidR="00DB0506" w:rsidRPr="00123C08" w:rsidRDefault="00DB0506" w:rsidP="00DB0506">
      <w:pPr>
        <w:jc w:val="right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>Bogotá,</w:t>
      </w:r>
      <w:r w:rsidR="004F715E" w:rsidRPr="00123C08">
        <w:rPr>
          <w:rFonts w:ascii="Tahoma" w:hAnsi="Tahoma" w:cs="Tahoma"/>
          <w:sz w:val="22"/>
          <w:szCs w:val="22"/>
        </w:rPr>
        <w:t xml:space="preserve"> </w:t>
      </w:r>
      <w:r w:rsidR="009F215C" w:rsidRPr="00CF2012">
        <w:rPr>
          <w:rFonts w:ascii="Tahoma" w:hAnsi="Tahoma" w:cs="Tahoma"/>
          <w:sz w:val="20"/>
        </w:rPr>
        <w:t>15 de noviembre de 2021</w:t>
      </w:r>
    </w:p>
    <w:p w14:paraId="619FAA10" w14:textId="77777777" w:rsidR="00DB0506" w:rsidRPr="00123C08" w:rsidRDefault="00DB0506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1359D995" w14:textId="10B16C4A" w:rsidR="00632CDA" w:rsidRPr="00123C08" w:rsidRDefault="00632CDA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78FCEC30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CERTIFICADO DE REINTEGROS – RESPALDO CARGO POR CONFIABILIDAD</w:t>
      </w:r>
    </w:p>
    <w:p w14:paraId="19FDDD15" w14:textId="3602D85E" w:rsidR="00632CDA" w:rsidRPr="00123C08" w:rsidRDefault="009F215C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9F215C">
        <w:rPr>
          <w:rFonts w:ascii="Tahoma" w:hAnsi="Tahoma" w:cs="Tahoma"/>
          <w:b/>
          <w:sz w:val="22"/>
          <w:szCs w:val="22"/>
          <w:lang w:val="es-ES_tradnl"/>
        </w:rPr>
        <w:t>CC BUENAVISTA</w:t>
      </w:r>
    </w:p>
    <w:p w14:paraId="3B173AFB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</w:p>
    <w:p w14:paraId="053E8C8C" w14:textId="0FBF4A72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  <w:r w:rsidRPr="00123C08">
        <w:rPr>
          <w:rFonts w:ascii="Tahoma" w:hAnsi="Tahoma" w:cs="Tahoma"/>
          <w:i/>
          <w:sz w:val="22"/>
          <w:szCs w:val="22"/>
        </w:rPr>
        <w:t xml:space="preserve">Este certificado refleja las operaciones registradas ante el Administrador del </w:t>
      </w:r>
      <w:r w:rsidR="00244636" w:rsidRPr="00123C08">
        <w:rPr>
          <w:rFonts w:ascii="Tahoma" w:hAnsi="Tahoma" w:cs="Tahoma"/>
          <w:i/>
          <w:sz w:val="22"/>
          <w:szCs w:val="22"/>
        </w:rPr>
        <w:t>Mercado XM</w:t>
      </w:r>
      <w:r w:rsidRPr="00123C08">
        <w:rPr>
          <w:rFonts w:ascii="Tahoma" w:hAnsi="Tahoma" w:cs="Tahoma"/>
          <w:i/>
          <w:sz w:val="22"/>
          <w:szCs w:val="22"/>
        </w:rPr>
        <w:t xml:space="preserve"> bajo la figura de Demanda </w:t>
      </w:r>
      <w:proofErr w:type="spellStart"/>
      <w:r w:rsidRPr="00123C08">
        <w:rPr>
          <w:rFonts w:ascii="Tahoma" w:hAnsi="Tahoma" w:cs="Tahoma"/>
          <w:i/>
          <w:sz w:val="22"/>
          <w:szCs w:val="22"/>
        </w:rPr>
        <w:t>Desconectable</w:t>
      </w:r>
      <w:proofErr w:type="spellEnd"/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="00244636" w:rsidRPr="00123C08">
        <w:rPr>
          <w:rFonts w:ascii="Tahoma" w:hAnsi="Tahoma" w:cs="Tahoma"/>
          <w:i/>
          <w:sz w:val="22"/>
          <w:szCs w:val="22"/>
        </w:rPr>
        <w:t>Voluntaria DDV</w:t>
      </w:r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Pr="00123C08">
        <w:rPr>
          <w:rFonts w:ascii="Tahoma" w:hAnsi="Tahoma" w:cs="Tahoma"/>
          <w:b/>
          <w:i/>
          <w:sz w:val="22"/>
          <w:szCs w:val="22"/>
        </w:rPr>
        <w:t xml:space="preserve">durante el mes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Julio</w:t>
      </w:r>
      <w:r w:rsidR="008004C3" w:rsidRPr="003A4521">
        <w:rPr>
          <w:rFonts w:ascii="Tahoma" w:hAnsi="Tahoma" w:cs="Tahoma"/>
          <w:b/>
          <w:i/>
          <w:sz w:val="22"/>
          <w:szCs w:val="22"/>
        </w:rPr>
        <w:t xml:space="preserve">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2022</w:t>
      </w:r>
      <w:r w:rsidRPr="00123C08">
        <w:rPr>
          <w:rFonts w:ascii="Tahoma" w:hAnsi="Tahoma" w:cs="Tahoma"/>
          <w:i/>
          <w:sz w:val="22"/>
          <w:szCs w:val="22"/>
        </w:rPr>
        <w:t>. Lo anterior, de acuerdo con la regulación expedida por la Comisión de Regulación de Energía y Gas -CREG, la cual define que los usuarios con capacidad de modular su consumo pueden respaldar en el mercado secundario de confiabilidad las Obligaciones de Energía Firme – OEF, pactando libremente con el generador una remuneración por el servicio de confiabilidad conexo al servicio de energía. Lo anterior definido en las Resoluciones que se presentan a continuación:</w:t>
      </w:r>
    </w:p>
    <w:p w14:paraId="4BA296C6" w14:textId="77777777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</w:p>
    <w:p w14:paraId="377F0172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071 de 2006 define el esquema de cargo por confiabilidad y el mecanismo de Respuesta de la Demanda - RD llamado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 que da la posibilidad a los usuarios de participar activamente en el esquema de cargo por confiabilidad </w:t>
      </w:r>
    </w:p>
    <w:p w14:paraId="1E67524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>CREG 063 de 2010 define la metodología para calcular el consumo de referencia de cada frontera del usuario y define los parámetros de actuación del agregador de demanda (comercializador) que representa a los usuarios que participan en el mecanismo DDV.</w:t>
      </w:r>
    </w:p>
    <w:p w14:paraId="7CCB20F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098 DE 2018 define el esquema de pruebas de disponibilidad de la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DDV.</w:t>
      </w:r>
    </w:p>
    <w:p w14:paraId="17BB802A" w14:textId="77777777" w:rsidR="00632CDA" w:rsidRPr="00123C08" w:rsidRDefault="00632CDA" w:rsidP="00632CDA">
      <w:pPr>
        <w:rPr>
          <w:rFonts w:ascii="Tahoma" w:hAnsi="Tahoma" w:cs="Tahoma"/>
          <w:b/>
          <w:sz w:val="22"/>
          <w:szCs w:val="22"/>
        </w:rPr>
      </w:pPr>
    </w:p>
    <w:p w14:paraId="0F30912B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553DE427" w14:textId="7777777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Contenido</w:t>
      </w:r>
    </w:p>
    <w:p w14:paraId="42669B96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756BA726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Objetivo</w:t>
      </w:r>
    </w:p>
    <w:p w14:paraId="3DF85EF5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Oferta máxima</w:t>
      </w:r>
    </w:p>
    <w:p w14:paraId="7C5FA41C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Balance de reintegros</w:t>
      </w:r>
    </w:p>
    <w:p w14:paraId="7C27AE78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Conclusiones</w:t>
      </w:r>
    </w:p>
    <w:p w14:paraId="195D2BCE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26663B34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3AFA0AAA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Objetivo</w:t>
      </w:r>
    </w:p>
    <w:p w14:paraId="2577EE41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04FC0CEF" w14:textId="387DBFF7" w:rsidR="00632CDA" w:rsidRPr="003C19E0" w:rsidRDefault="00632CDA" w:rsidP="00632CDA">
      <w:pPr>
        <w:ind w:left="170"/>
        <w:jc w:val="both"/>
        <w:rPr>
          <w:rFonts w:ascii="Tahoma" w:hAnsi="Tahoma" w:cs="Tahoma"/>
          <w:bCs/>
          <w:iCs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Evaluar la participación de </w:t>
      </w:r>
      <w:r w:rsidR="00AB18ED" w:rsidRPr="00AB18ED">
        <w:rPr>
          <w:rFonts w:ascii="Tahoma" w:hAnsi="Tahoma" w:cs="Tahoma"/>
          <w:sz w:val="22"/>
          <w:szCs w:val="22"/>
        </w:rPr>
        <w:t xml:space="preserve">CC BUENAVISTA </w:t>
      </w:r>
      <w:r w:rsidRPr="00123C08">
        <w:rPr>
          <w:rFonts w:ascii="Tahoma" w:hAnsi="Tahoma" w:cs="Tahoma"/>
          <w:sz w:val="22"/>
          <w:szCs w:val="22"/>
        </w:rPr>
        <w:t xml:space="preserve">en respaldos aprobados durante el mes de </w:t>
      </w:r>
      <w:r w:rsidR="003C19E0" w:rsidRPr="003C19E0">
        <w:rPr>
          <w:rFonts w:ascii="Tahoma" w:hAnsi="Tahoma" w:cs="Tahoma"/>
          <w:bCs/>
          <w:iCs/>
          <w:sz w:val="22"/>
          <w:szCs w:val="22"/>
        </w:rPr>
        <w:t>Julio de 2022.</w:t>
      </w:r>
    </w:p>
    <w:p w14:paraId="5488CDB8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1F48DBB8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Oferta máxima</w:t>
      </w:r>
    </w:p>
    <w:p w14:paraId="4921ED72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noProof/>
        </w:rPr>
      </w:pPr>
    </w:p>
    <w:tbl>
      <w:tblPr>
        <w:tblW w:w="6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0"/>
        <w:gridCol w:w="2320"/>
      </w:tblGrid>
      <w:tr w:rsidR="00632CDA" w:rsidRPr="00123C08" w14:paraId="0311577F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59F12D2" w14:textId="77777777" w:rsidR="00632CDA" w:rsidRPr="00123C08" w:rsidRDefault="00632CDA" w:rsidP="005952D7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Cliente</w:t>
            </w:r>
          </w:p>
        </w:tc>
        <w:tc>
          <w:tcPr>
            <w:tcW w:w="232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2A1C50D" w14:textId="77777777" w:rsidR="00632CDA" w:rsidRPr="00123C08" w:rsidRDefault="00632CDA" w:rsidP="005952D7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Oferta (</w:t>
            </w:r>
            <w:bookmarkStart w:id="0" w:name="_Hlk87110221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kWh-día</w:t>
            </w:r>
            <w:bookmarkEnd w:id="0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632CDA" w:rsidRPr="00123C08" w14:paraId="492745FE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B565976" w14:textId="2CE3B395" w:rsidR="00632CDA" w:rsidRPr="003C19E0" w:rsidRDefault="003C19E0" w:rsidP="005952D7">
            <w:pPr>
              <w:rPr>
                <w:rFonts w:ascii="Tahoma" w:hAnsi="Tahoma" w:cs="Tahoma"/>
                <w:bCs/>
                <w:color w:val="000000"/>
                <w:sz w:val="22"/>
                <w:szCs w:val="22"/>
                <w:highlight w:val="green"/>
                <w:lang w:eastAsia="es-CO"/>
              </w:rPr>
            </w:pPr>
            <w:bookmarkStart w:id="1" w:name="_Hlk87110156"/>
            <w:r w:rsidRPr="003C19E0">
              <w:rPr>
                <w:rFonts w:ascii="Tahoma" w:hAnsi="Tahoma" w:cs="Tahoma"/>
                <w:bCs/>
                <w:color w:val="000000"/>
                <w:sz w:val="22"/>
                <w:szCs w:val="22"/>
                <w:lang w:val="es-ES_tradnl" w:eastAsia="es-CO"/>
              </w:rPr>
              <w:t>CC BUENAVISTA</w:t>
            </w:r>
            <w:bookmarkEnd w:id="1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AB2D1CB" w14:textId="17DE65CA" w:rsidR="00632CDA" w:rsidRPr="00123C08" w:rsidRDefault="003C19E0" w:rsidP="005952D7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3C19E0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36,998</w:t>
            </w:r>
          </w:p>
        </w:tc>
      </w:tr>
    </w:tbl>
    <w:p w14:paraId="02B4F4A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1B2454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4D8D0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0128F0B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1AA81B04" w14:textId="2EA2367D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  <w:b/>
        </w:rPr>
        <w:lastRenderedPageBreak/>
        <w:t xml:space="preserve">Balance de reintegros </w:t>
      </w:r>
      <w:bookmarkStart w:id="2" w:name="_Hlk87110203"/>
      <w:r w:rsidR="00382198" w:rsidRPr="00382198">
        <w:rPr>
          <w:rFonts w:ascii="Tahoma" w:hAnsi="Tahoma" w:cs="Tahoma"/>
          <w:b/>
          <w:bCs/>
        </w:rPr>
        <w:t xml:space="preserve">Julio </w:t>
      </w:r>
      <w:r w:rsidR="00365A24" w:rsidRPr="00365A24">
        <w:rPr>
          <w:rFonts w:ascii="Tahoma" w:hAnsi="Tahoma" w:cs="Tahoma"/>
          <w:b/>
          <w:lang w:val="es-ES"/>
        </w:rPr>
        <w:t>2022</w:t>
      </w:r>
      <w:bookmarkEnd w:id="2"/>
    </w:p>
    <w:p w14:paraId="0CDB1580" w14:textId="77777777" w:rsidR="00001148" w:rsidRPr="00123C08" w:rsidRDefault="00001148" w:rsidP="00001148">
      <w:pPr>
        <w:pStyle w:val="Prrafodelista"/>
        <w:jc w:val="both"/>
        <w:rPr>
          <w:rFonts w:ascii="Tahoma" w:hAnsi="Tahoma" w:cs="Tahoma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3"/>
        <w:gridCol w:w="1922"/>
        <w:gridCol w:w="1259"/>
      </w:tblGrid>
      <w:tr w:rsidR="005E26A3" w:rsidRPr="00CB1B70" w14:paraId="07AC835A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7B10D938" w14:textId="4A71AF88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TRM (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2021-11-15</w:t>
            </w:r>
            <w:r w:rsidRPr="00CB1B70">
              <w:rPr>
                <w:rFonts w:ascii="Tahoma" w:hAnsi="Tahoma" w:cs="Tahoma"/>
                <w:color w:val="000000"/>
                <w:sz w:val="20"/>
              </w:rPr>
              <w:t>)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06A2C0F" w14:textId="23D34878" w:rsidR="005E26A3" w:rsidRPr="00CB1B70" w:rsidRDefault="00D20DEC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>
              <w:rPr>
                <w:rFonts w:ascii="Tahoma" w:hAnsi="Tahoma" w:cs="Tahoma"/>
                <w:color w:val="000000"/>
                <w:sz w:val="20"/>
              </w:rPr>
              <w:t xml:space="preserve"> $ 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3834.68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42918E3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87F9C7D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C0B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7FC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9D7D7D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EF85ED7" w14:textId="77777777" w:rsidTr="00F1430E">
        <w:trPr>
          <w:trHeight w:val="255"/>
        </w:trPr>
        <w:tc>
          <w:tcPr>
            <w:tcW w:w="3125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2A30AE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63E703AE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USD/</w:t>
            </w:r>
            <w:proofErr w:type="spellStart"/>
            <w:r w:rsidRPr="00CB1B70">
              <w:rPr>
                <w:rFonts w:ascii="Tahoma" w:hAnsi="Tahoma" w:cs="Tahoma"/>
                <w:color w:val="000000"/>
                <w:sz w:val="20"/>
              </w:rPr>
              <w:t>MWh</w:t>
            </w:r>
            <w:proofErr w:type="spellEnd"/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30852565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$/kWh</w:t>
            </w:r>
          </w:p>
        </w:tc>
      </w:tr>
      <w:tr w:rsidR="005E26A3" w:rsidRPr="00CB1B70" w14:paraId="4006D6C3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Precio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6.7392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25.84</w:t>
            </w:r>
          </w:p>
        </w:tc>
      </w:tr>
      <w:tr w:rsidR="005E26A3" w:rsidRPr="00CB1B70" w14:paraId="7904A04A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49EA6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4071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3C39307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</w:tr>
      <w:tr w:rsidR="005E26A3" w:rsidRPr="00CB1B70" w14:paraId="25C049D6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418622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Comercialización JULIA-RD %</w:t>
            </w:r>
          </w:p>
        </w:tc>
        <w:tc>
          <w:tcPr>
            <w:tcW w:w="1133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51D45D27" w14:textId="0407355E" w:rsidR="005E26A3" w:rsidRPr="00CB1B70" w:rsidRDefault="00B31598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B31598">
              <w:rPr>
                <w:rFonts w:ascii="Tahoma" w:hAnsi="Tahoma" w:cs="Tahoma"/>
                <w:color w:val="000000"/>
                <w:sz w:val="20"/>
              </w:rPr>
              <w:t>10%</w:t>
            </w: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B068F9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7E72D21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5B6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5A67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C23E3C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B043B63" w14:textId="77777777" w:rsidTr="00F1430E">
        <w:trPr>
          <w:trHeight w:val="255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15E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A46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64AB1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07B12F9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000000" w:fill="D9D9D9"/>
            <w:noWrap/>
            <w:vAlign w:val="bottom"/>
            <w:hideMark/>
          </w:tcPr>
          <w:p w14:paraId="6C674158" w14:textId="739D376A" w:rsidR="005E26A3" w:rsidRPr="00CB1B70" w:rsidRDefault="00E66B35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CC BUENAVISTA</w:t>
            </w:r>
          </w:p>
        </w:tc>
        <w:tc>
          <w:tcPr>
            <w:tcW w:w="113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BAE3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2B08824A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20CF6A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</w:tcPr>
          <w:p>
            <w:r>
              <w:rPr>
                <w:rFonts w:ascii="Tahoma" w:hAnsi="Tahoma"/>
                <w:b/>
                <w:sz w:val="20"/>
              </w:rPr>
              <w:t>Respaldo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kWh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183,711</w:t>
            </w:r>
          </w:p>
        </w:tc>
      </w:tr>
      <w:tr w:rsidR="005E26A3" w:rsidRPr="00CB1B70" w14:paraId="3DEE1166" w14:textId="77777777" w:rsidTr="00F1430E">
        <w:trPr>
          <w:trHeight w:val="255"/>
        </w:trPr>
        <w:tc>
          <w:tcPr>
            <w:tcW w:w="4258" w:type="pct"/>
            <w:gridSpan w:val="2"/>
            <w:shd w:val="clear" w:color="000000" w:fill="D9D9D9"/>
            <w:noWrap/>
            <w:vAlign w:val="bottom"/>
            <w:hideMark/>
          </w:tcPr>
          <w:p w14:paraId="75E5447E" w14:textId="77777777" w:rsidR="005E26A3" w:rsidRPr="00CB1B70" w:rsidRDefault="005E26A3" w:rsidP="004E2C9E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proofErr w:type="gramStart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TOTAL</w:t>
            </w:r>
            <w:proofErr w:type="gramEnd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RESPALDO 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183,711</w:t>
            </w:r>
          </w:p>
        </w:tc>
      </w:tr>
      <w:tr w:rsidR="005E26A3" w:rsidRPr="00CB1B70" w14:paraId="034DCD95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11E59C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44C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8C6F2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A812E8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5AD48C4B" w14:textId="634DB6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Ingreso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Julio</w:t>
            </w: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2022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2716F7C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4,747,584</w:t>
            </w:r>
          </w:p>
        </w:tc>
      </w:tr>
      <w:tr w:rsidR="005E26A3" w:rsidRPr="00CB1B70" w14:paraId="11C10B47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8E3E43C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de Comercialización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9B7CC27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474,758</w:t>
            </w:r>
          </w:p>
        </w:tc>
      </w:tr>
      <w:tr w:rsidR="005E26A3" w:rsidRPr="00CB1B70" w14:paraId="2B7A411B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35DA4FAD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GMF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132F721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18,990</w:t>
            </w:r>
          </w:p>
        </w:tc>
      </w:tr>
      <w:tr w:rsidR="005E26A3" w:rsidRPr="00CB1B70" w14:paraId="07951AD6" w14:textId="77777777" w:rsidTr="00F1430E">
        <w:trPr>
          <w:trHeight w:val="360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0C20779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7F1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2F477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4E1E625" w14:textId="77777777" w:rsidTr="00F1430E">
        <w:trPr>
          <w:trHeight w:val="360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E333F9B" w14:textId="546351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Reintegro Neto </w:t>
            </w:r>
            <w:r w:rsidR="00E66B35"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CC BUENAVISTA</w:t>
            </w:r>
          </w:p>
        </w:tc>
        <w:tc>
          <w:tcPr>
            <w:tcW w:w="1133" w:type="pct"/>
            <w:shd w:val="clear" w:color="000000" w:fill="D9D9D9"/>
            <w:noWrap/>
            <w:vAlign w:val="bottom"/>
            <w:hideMark/>
          </w:tcPr>
          <w:p w14:paraId="0F1C2289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4,253,830</w:t>
            </w:r>
          </w:p>
        </w:tc>
      </w:tr>
      <w:tr w:rsidR="005E26A3" w:rsidRPr="00CB1B70" w14:paraId="7DD62A32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F886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Nota: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19C7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1EACC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2650CD1" w14:textId="77777777" w:rsidTr="00F1430E">
        <w:trPr>
          <w:trHeight w:val="270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C85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1. La participación diaria se puede observar en el anexo 1.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8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14:paraId="3D9A5A3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6582B4F5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</w:tbl>
    <w:p w14:paraId="5D2832FC" w14:textId="41943F30" w:rsidR="009A7296" w:rsidRDefault="009A7296" w:rsidP="00632CDA">
      <w:pPr>
        <w:jc w:val="both"/>
        <w:rPr>
          <w:rFonts w:ascii="Tahoma" w:hAnsi="Tahoma" w:cs="Tahoma"/>
          <w:sz w:val="22"/>
          <w:szCs w:val="22"/>
        </w:rPr>
      </w:pPr>
    </w:p>
    <w:p w14:paraId="4E1DFD64" w14:textId="6F8EC77B" w:rsidR="00C325FF" w:rsidRDefault="00C325FF" w:rsidP="00632CDA">
      <w:pPr>
        <w:jc w:val="both"/>
        <w:rPr>
          <w:rFonts w:ascii="Tahoma" w:hAnsi="Tahoma" w:cs="Tahoma"/>
          <w:sz w:val="22"/>
          <w:szCs w:val="22"/>
        </w:rPr>
      </w:pPr>
    </w:p>
    <w:p w14:paraId="5387B7F0" w14:textId="77777777" w:rsidR="00C325FF" w:rsidRPr="00FA0C03" w:rsidRDefault="00C325FF" w:rsidP="00632CDA">
      <w:pPr>
        <w:jc w:val="both"/>
        <w:rPr>
          <w:rFonts w:ascii="Tahoma" w:hAnsi="Tahoma" w:cs="Tahoma"/>
          <w:sz w:val="22"/>
          <w:szCs w:val="22"/>
          <w:lang w:val="es-CO"/>
        </w:rPr>
      </w:pPr>
    </w:p>
    <w:p w14:paraId="4F942771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Conclusiones</w:t>
      </w:r>
    </w:p>
    <w:p w14:paraId="01B9F8EA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568EDAD6" w14:textId="54A0E969" w:rsidR="00632CDA" w:rsidRPr="00123C08" w:rsidRDefault="008958F4" w:rsidP="00632CDA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CC BUENAVISTA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participó en </w:t>
      </w:r>
      <w:r w:rsidRPr="008958F4">
        <w:rPr>
          <w:rFonts w:ascii="Tahoma" w:hAnsi="Tahoma" w:cs="Tahoma"/>
          <w:lang w:val="es-ES"/>
        </w:rPr>
        <w:t>Julio 2022</w:t>
      </w:r>
      <w:r>
        <w:rPr>
          <w:rFonts w:ascii="Tahoma" w:hAnsi="Tahoma" w:cs="Tahoma"/>
          <w:lang w:val="es-ES"/>
        </w:rPr>
        <w:t xml:space="preserve"> </w:t>
      </w:r>
      <w:r w:rsidR="007922FD" w:rsidRPr="00123C08">
        <w:rPr>
          <w:rFonts w:ascii="Tahoma" w:hAnsi="Tahoma" w:cs="Tahoma"/>
        </w:rPr>
        <w:t>con</w:t>
      </w:r>
      <w:r w:rsidR="00632CDA" w:rsidRPr="00123C08">
        <w:rPr>
          <w:rFonts w:ascii="Tahoma" w:hAnsi="Tahoma" w:cs="Tahoma"/>
        </w:rPr>
        <w:t xml:space="preserve"> una disponibilidad máxima de consumo de</w:t>
      </w:r>
      <w:r w:rsidR="000F19F7" w:rsidRPr="00123C08">
        <w:rPr>
          <w:rFonts w:ascii="Tahoma" w:hAnsi="Tahoma" w:cs="Tahoma"/>
        </w:rPr>
        <w:t xml:space="preserve"> </w:t>
      </w:r>
      <w:r w:rsidRPr="00244DFF">
        <w:rPr>
          <w:rFonts w:ascii="Tahoma" w:hAnsi="Tahoma" w:cs="Tahoma"/>
          <w:b/>
          <w:bCs/>
          <w:color w:val="000000"/>
          <w:lang w:eastAsia="es-CO"/>
        </w:rPr>
        <w:t xml:space="preserve">36,998 </w:t>
      </w:r>
      <w:r w:rsidRPr="00244DFF">
        <w:rPr>
          <w:rFonts w:ascii="Tahoma" w:hAnsi="Tahoma" w:cs="Tahoma"/>
          <w:b/>
          <w:bCs/>
          <w:color w:val="000000"/>
          <w:lang w:val="es-ES" w:eastAsia="es-CO"/>
        </w:rPr>
        <w:t>kWh-día</w:t>
      </w:r>
      <w:r>
        <w:rPr>
          <w:rFonts w:ascii="Tahoma" w:hAnsi="Tahoma" w:cs="Tahoma"/>
          <w:color w:val="000000"/>
          <w:lang w:val="es-ES" w:eastAsia="es-CO"/>
        </w:rPr>
        <w:t>.</w:t>
      </w:r>
    </w:p>
    <w:p w14:paraId="7409E0DB" w14:textId="1047437F" w:rsidR="00964382" w:rsidRPr="00123C08" w:rsidRDefault="008958F4" w:rsidP="00BC2068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CC BUENAVISTA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tuvo un reintegro neto por participar en respaldos durante el mes de </w:t>
      </w:r>
      <w:r w:rsidR="00325E59" w:rsidRPr="008958F4">
        <w:rPr>
          <w:rFonts w:ascii="Tahoma" w:hAnsi="Tahoma" w:cs="Tahoma"/>
          <w:lang w:val="es-ES"/>
        </w:rPr>
        <w:t>Julio</w:t>
      </w:r>
      <w:r w:rsidR="00E464E5" w:rsidRPr="00123C08">
        <w:rPr>
          <w:rFonts w:ascii="Tahoma" w:hAnsi="Tahoma" w:cs="Tahoma"/>
        </w:rPr>
        <w:t xml:space="preserve"> </w:t>
      </w:r>
      <w:r w:rsidR="007922FD" w:rsidRPr="00123C08">
        <w:rPr>
          <w:rFonts w:ascii="Tahoma" w:hAnsi="Tahoma" w:cs="Tahoma"/>
        </w:rPr>
        <w:t>de</w:t>
      </w:r>
      <w:r w:rsidR="00632CDA" w:rsidRPr="00123C08">
        <w:rPr>
          <w:rFonts w:ascii="Tahoma" w:hAnsi="Tahoma" w:cs="Tahoma"/>
        </w:rPr>
        <w:t xml:space="preserve"> </w:t>
      </w:r>
      <w:bookmarkStart w:id="3" w:name="_Hlk49443018"/>
      <w:r w:rsidR="000441DE" w:rsidRPr="000441DE">
        <w:rPr>
          <w:rFonts w:ascii="Tahoma" w:hAnsi="Tahoma" w:cs="Tahoma"/>
          <w:b/>
          <w:bCs/>
        </w:rPr>
        <w:t>$ 4,253,830</w:t>
      </w:r>
    </w:p>
    <w:p w14:paraId="7A06AF96" w14:textId="77777777" w:rsidR="00A368E8" w:rsidRPr="00123C08" w:rsidRDefault="00A368E8" w:rsidP="00A368E8">
      <w:pPr>
        <w:jc w:val="both"/>
        <w:rPr>
          <w:rFonts w:ascii="Tahoma" w:hAnsi="Tahoma" w:cs="Tahoma"/>
          <w:sz w:val="22"/>
          <w:szCs w:val="22"/>
        </w:rPr>
      </w:pPr>
    </w:p>
    <w:p w14:paraId="5520681D" w14:textId="491F041C" w:rsidR="00E071E5" w:rsidRPr="00123C08" w:rsidRDefault="00E071E5" w:rsidP="00E071E5">
      <w:pPr>
        <w:jc w:val="both"/>
        <w:rPr>
          <w:rFonts w:ascii="Tahoma" w:hAnsi="Tahoma" w:cs="Tahoma"/>
          <w:sz w:val="22"/>
          <w:szCs w:val="22"/>
        </w:rPr>
      </w:pPr>
    </w:p>
    <w:p w14:paraId="5DCE1E72" w14:textId="485769E3" w:rsidR="004F715E" w:rsidRPr="00123C08" w:rsidRDefault="004F715E" w:rsidP="004F715E">
      <w:pPr>
        <w:jc w:val="both"/>
        <w:rPr>
          <w:rFonts w:ascii="Tahoma" w:hAnsi="Tahoma" w:cs="Tahoma"/>
          <w:sz w:val="22"/>
          <w:szCs w:val="22"/>
        </w:rPr>
      </w:pPr>
    </w:p>
    <w:p w14:paraId="3E9441DE" w14:textId="0E92EEE5" w:rsidR="00E5681B" w:rsidRPr="00123C08" w:rsidRDefault="00D858E9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3360" behindDoc="1" locked="0" layoutInCell="1" allowOverlap="1" wp14:anchorId="0A9D9D43" wp14:editId="2CCDA267">
            <wp:simplePos x="0" y="0"/>
            <wp:positionH relativeFrom="column">
              <wp:posOffset>285115</wp:posOffset>
            </wp:positionH>
            <wp:positionV relativeFrom="paragraph">
              <wp:posOffset>7620</wp:posOffset>
            </wp:positionV>
            <wp:extent cx="1717000" cy="9429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ma_Ivan_Mario_Giral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81B"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411C02DF" wp14:editId="6AA70BE3">
            <wp:simplePos x="0" y="0"/>
            <wp:positionH relativeFrom="column">
              <wp:posOffset>2980055</wp:posOffset>
            </wp:positionH>
            <wp:positionV relativeFrom="paragraph">
              <wp:posOffset>10160</wp:posOffset>
            </wp:positionV>
            <wp:extent cx="1961326" cy="924971"/>
            <wp:effectExtent l="0" t="0" r="127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326" cy="924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FAFB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</w:p>
    <w:p w14:paraId="66F53BD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7FEC5E" wp14:editId="379B9104">
                <wp:simplePos x="0" y="0"/>
                <wp:positionH relativeFrom="margin">
                  <wp:posOffset>3187065</wp:posOffset>
                </wp:positionH>
                <wp:positionV relativeFrom="paragraph">
                  <wp:posOffset>6985</wp:posOffset>
                </wp:positionV>
                <wp:extent cx="2360930" cy="1019175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18C3C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Ricardo Ayala Caro</w:t>
                            </w:r>
                          </w:p>
                          <w:p w14:paraId="796DE6C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C.C. 79.471.696</w:t>
                            </w:r>
                          </w:p>
                          <w:p w14:paraId="083C8DB6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T.P. 91446-T</w:t>
                            </w:r>
                          </w:p>
                          <w:p w14:paraId="161531F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Notificación</w:t>
                            </w:r>
                            <w:proofErr w:type="spellEnd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462BC3ED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rayala@helmholdings.com.co</w:t>
                            </w:r>
                          </w:p>
                          <w:p w14:paraId="18082F18" w14:textId="77777777" w:rsidR="00E5681B" w:rsidRPr="00DB0506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FEC5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0.95pt;margin-top:.55pt;width:185.9pt;height:80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" filled="f" stroked="f">
                <v:textbox>
                  <w:txbxContent>
                    <w:p w14:paraId="7F018C3C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Ricardo Ayala Caro</w:t>
                      </w:r>
                    </w:p>
                    <w:p w14:paraId="796DE6C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>C.C. 79.471.696</w:t>
                      </w:r>
                    </w:p>
                    <w:p w14:paraId="083C8DB6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T.P. 91446-T</w:t>
                      </w:r>
                    </w:p>
                    <w:p w14:paraId="161531F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Notificación</w:t>
                      </w:r>
                      <w:proofErr w:type="spellEnd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 w14:paraId="462BC3ED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rayala@helmholdings.com.co</w:t>
                      </w:r>
                    </w:p>
                    <w:p w14:paraId="18082F18" w14:textId="77777777" w:rsidR="00E5681B" w:rsidRPr="00DB0506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170923" wp14:editId="1CC676E2">
                <wp:simplePos x="0" y="0"/>
                <wp:positionH relativeFrom="margin">
                  <wp:posOffset>305435</wp:posOffset>
                </wp:positionH>
                <wp:positionV relativeFrom="paragraph">
                  <wp:posOffset>6350</wp:posOffset>
                </wp:positionV>
                <wp:extent cx="2360930" cy="10191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E60BF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0F42E8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Iván Mario Giraldo</w:t>
                            </w:r>
                          </w:p>
                          <w:p w14:paraId="4832540E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Representante legal</w:t>
                            </w:r>
                          </w:p>
                          <w:p w14:paraId="4DCF80AA" w14:textId="77777777" w:rsidR="00D858E9" w:rsidRPr="00C7444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C.C.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3.347.876 de Medellín</w:t>
                            </w:r>
                          </w:p>
                          <w:p w14:paraId="2C87E2F5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Notificación: </w:t>
                            </w:r>
                          </w:p>
                          <w:p w14:paraId="741AABBD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gerente@</w:t>
                            </w: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julia-rd.com.co </w:t>
                            </w:r>
                          </w:p>
                          <w:p w14:paraId="7FCCD47C" w14:textId="25720960" w:rsidR="00E5681B" w:rsidRPr="00CE509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70923" id="_x0000_s1027" type="#_x0000_t202" style="position:absolute;left:0;text-align:left;margin-left:24.05pt;margin-top:.5pt;width:185.9pt;height:80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" filled="f" stroked="f">
                <v:textbox>
                  <w:txbxContent>
                    <w:p w14:paraId="22DE60BF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0F42E8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Iván Mario Giraldo</w:t>
                      </w:r>
                    </w:p>
                    <w:p w14:paraId="4832540E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Representante legal</w:t>
                      </w:r>
                    </w:p>
                    <w:p w14:paraId="4DCF80AA" w14:textId="77777777" w:rsidR="00D858E9" w:rsidRPr="00C7444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C.C. 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3.347.876 de Medellín</w:t>
                      </w:r>
                    </w:p>
                    <w:p w14:paraId="2C87E2F5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Notificación: </w:t>
                      </w:r>
                    </w:p>
                    <w:p w14:paraId="741AABBD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gerente@</w:t>
                      </w: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julia-rd.com.co </w:t>
                      </w:r>
                    </w:p>
                    <w:p w14:paraId="7FCCD47C" w14:textId="25720960" w:rsidR="00E5681B" w:rsidRPr="00CE509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1CD2CA" w14:textId="244B7022" w:rsidR="00E5681B" w:rsidRPr="00123C08" w:rsidRDefault="00E5681B" w:rsidP="002504CF">
      <w:pPr>
        <w:rPr>
          <w:rFonts w:ascii="Tahoma" w:hAnsi="Tahoma" w:cs="Tahoma"/>
          <w:b/>
          <w:sz w:val="22"/>
          <w:szCs w:val="22"/>
          <w:lang w:val="es-CO"/>
        </w:rPr>
        <w:sectPr w:rsidR="00E5681B" w:rsidRPr="00123C08" w:rsidSect="00E5681B">
          <w:headerReference w:type="default" r:id="rId11"/>
          <w:footerReference w:type="default" r:id="rId12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23C08">
        <w:rPr>
          <w:rFonts w:ascii="Tahoma" w:hAnsi="Tahoma" w:cs="Tahoma"/>
          <w:b/>
          <w:sz w:val="22"/>
          <w:szCs w:val="22"/>
          <w:lang w:val="es-CO"/>
        </w:rPr>
        <w:br w:type="page"/>
      </w:r>
      <w:bookmarkEnd w:id="3"/>
    </w:p>
    <w:p w14:paraId="1A8DD2D8" w14:textId="5904B2C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  <w:lang w:val="es-CO"/>
        </w:rPr>
      </w:pPr>
    </w:p>
    <w:p w14:paraId="7E37BDEB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ANEXO 1</w:t>
      </w:r>
    </w:p>
    <w:p w14:paraId="3B7DEEE3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PARTICIPACIÓN DIARIA</w:t>
      </w:r>
    </w:p>
    <w:p w14:paraId="69424085" w14:textId="77777777" w:rsidR="00632CDA" w:rsidRPr="00123C08" w:rsidRDefault="00632CDA" w:rsidP="000407EA">
      <w:pPr>
        <w:rPr>
          <w:rFonts w:ascii="Tahoma" w:hAnsi="Tahoma" w:cs="Tahoma"/>
          <w:sz w:val="22"/>
          <w:szCs w:val="22"/>
        </w:rPr>
      </w:pP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3"/>
        <w:gridCol w:w="2062"/>
        <w:gridCol w:w="2081"/>
        <w:gridCol w:w="1332"/>
      </w:tblGrid>
      <w:tr w:rsidR="00A368E8" w:rsidRPr="00123C08" w14:paraId="1B5DA5B8" w14:textId="77777777" w:rsidTr="00D4035B">
        <w:trPr>
          <w:trHeight w:val="510"/>
        </w:trPr>
        <w:tc>
          <w:tcPr>
            <w:tcW w:w="1896" w:type="pct"/>
            <w:shd w:val="clear" w:color="000000" w:fill="D9D9D9"/>
            <w:vAlign w:val="center"/>
            <w:hideMark/>
          </w:tcPr>
          <w:p w14:paraId="6FAF2697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FECHA</w:t>
            </w:r>
          </w:p>
        </w:tc>
        <w:tc>
          <w:tcPr>
            <w:tcW w:w="1169" w:type="pct"/>
            <w:shd w:val="clear" w:color="000000" w:fill="D9D9D9"/>
            <w:vAlign w:val="center"/>
            <w:hideMark/>
          </w:tcPr>
          <w:p w14:paraId="2D68702F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TIPO DÍA</w:t>
            </w:r>
          </w:p>
        </w:tc>
        <w:tc>
          <w:tcPr>
            <w:tcW w:w="1180" w:type="pct"/>
            <w:shd w:val="clear" w:color="000000" w:fill="D9D9D9"/>
            <w:vAlign w:val="center"/>
            <w:hideMark/>
          </w:tcPr>
          <w:p w14:paraId="1AA48255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REQUERIMIENTO (kWh-día)</w:t>
            </w:r>
          </w:p>
        </w:tc>
        <w:tc>
          <w:tcPr>
            <w:tcW w:w="755" w:type="pct"/>
            <w:shd w:val="clear" w:color="000000" w:fill="D9D9D9"/>
            <w:vAlign w:val="center"/>
            <w:hideMark/>
          </w:tcPr>
          <w:p w14:paraId="3428C6C1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 xml:space="preserve">RESPALDO </w:t>
            </w: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br/>
              <w:t>(kWh-día)</w:t>
            </w:r>
          </w:p>
        </w:tc>
      </w:tr>
      <w:tr w:rsidR="00A368E8" w:rsidRPr="00123C08" w14:paraId="797B7F8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2021-09-08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2,747,617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22,969</w:t>
            </w:r>
          </w:p>
        </w:tc>
      </w:tr>
      <w:tr w:rsidR="0037552D" w:rsidRPr="00123C08" w14:paraId="6F6D8A5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2,529,600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36,998</w:t>
            </w:r>
          </w:p>
        </w:tc>
      </w:tr>
      <w:tr w:rsidR="0037552D" w:rsidRPr="00123C08" w14:paraId="55A1EE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2,007,845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27,378</w:t>
            </w:r>
          </w:p>
        </w:tc>
      </w:tr>
      <w:tr w:rsidR="0037552D" w:rsidRPr="00123C08" w14:paraId="0A41ABC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2,151,601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11,782</w:t>
            </w:r>
          </w:p>
        </w:tc>
      </w:tr>
      <w:tr w:rsidR="0037552D" w:rsidRPr="00123C08" w14:paraId="6739B0C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2,126,180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14,300</w:t>
            </w:r>
          </w:p>
        </w:tc>
      </w:tr>
      <w:tr w:rsidR="0037552D" w:rsidRPr="00123C08" w14:paraId="049C53AA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2,174,883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14,301</w:t>
            </w:r>
          </w:p>
        </w:tc>
      </w:tr>
      <w:tr w:rsidR="0037552D" w:rsidRPr="00123C08" w14:paraId="04B6CDC4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2,418,157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14,301</w:t>
            </w:r>
          </w:p>
        </w:tc>
      </w:tr>
      <w:tr w:rsidR="0037552D" w:rsidRPr="00123C08" w14:paraId="11B0D0D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3,447,183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14,302</w:t>
            </w:r>
          </w:p>
        </w:tc>
      </w:tr>
      <w:tr w:rsidR="0037552D" w:rsidRPr="00123C08" w14:paraId="7D59FE2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3,038,543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14,302</w:t>
            </w:r>
          </w:p>
        </w:tc>
      </w:tr>
      <w:tr w:rsidR="0037552D" w:rsidRPr="00123C08" w14:paraId="3BC33C52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2,857,254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13,078</w:t>
            </w:r>
          </w:p>
        </w:tc>
      </w:tr>
      <w:tr w:rsidR="00A368E8" w:rsidRPr="00123C08" w14:paraId="3D93475A" w14:textId="77777777" w:rsidTr="00D4035B">
        <w:trPr>
          <w:trHeight w:val="255"/>
        </w:trPr>
        <w:tc>
          <w:tcPr>
            <w:tcW w:w="1896" w:type="pct"/>
            <w:shd w:val="clear" w:color="000000" w:fill="D9D9D9"/>
            <w:noWrap/>
            <w:vAlign w:val="bottom"/>
            <w:hideMark/>
          </w:tcPr>
          <w:p w14:paraId="0F69D153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TOTAL</w:t>
            </w:r>
          </w:p>
        </w:tc>
        <w:tc>
          <w:tcPr>
            <w:tcW w:w="1169" w:type="pct"/>
            <w:shd w:val="clear" w:color="000000" w:fill="D9D9D9"/>
            <w:noWrap/>
            <w:vAlign w:val="bottom"/>
            <w:hideMark/>
          </w:tcPr>
          <w:p w14:paraId="699010DA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0"/>
                <w:szCs w:val="22"/>
                <w:lang w:val="es-CO" w:eastAsia="es-CO"/>
              </w:rPr>
              <w:t> </w:t>
            </w:r>
          </w:p>
        </w:tc>
        <w:tc>
          <w:tcPr>
            <w:tcW w:w="1180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25,498,863</w:t>
            </w:r>
          </w:p>
        </w:tc>
        <w:tc>
          <w:tcPr>
            <w:tcW w:w="755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183,711</w:t>
            </w:r>
          </w:p>
        </w:tc>
      </w:tr>
    </w:tbl>
    <w:p w14:paraId="1456380C" w14:textId="77777777" w:rsidR="00993151" w:rsidRPr="00123C08" w:rsidRDefault="00993151" w:rsidP="000407EA">
      <w:pPr>
        <w:rPr>
          <w:rFonts w:ascii="Tahoma" w:hAnsi="Tahoma" w:cs="Tahoma"/>
          <w:sz w:val="22"/>
          <w:szCs w:val="22"/>
        </w:rPr>
      </w:pPr>
    </w:p>
    <w:sectPr w:rsidR="00993151" w:rsidRPr="00123C08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66223" w14:textId="77777777" w:rsidR="00D0651B" w:rsidRDefault="00D0651B" w:rsidP="00632CDA">
      <w:r>
        <w:separator/>
      </w:r>
    </w:p>
  </w:endnote>
  <w:endnote w:type="continuationSeparator" w:id="0">
    <w:p w14:paraId="7D5E5673" w14:textId="77777777" w:rsidR="00D0651B" w:rsidRDefault="00D0651B" w:rsidP="0063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AA578" w14:textId="77777777" w:rsidR="00632CDA" w:rsidRPr="00632CDA" w:rsidRDefault="00632CDA" w:rsidP="00624264">
    <w:pPr>
      <w:jc w:val="center"/>
      <w:rPr>
        <w:rFonts w:ascii="Tahoma" w:hAnsi="Tahoma" w:cs="Tahoma"/>
        <w:color w:val="808080" w:themeColor="background1" w:themeShade="80"/>
        <w:sz w:val="16"/>
      </w:rPr>
    </w:pPr>
    <w:r w:rsidRPr="00632CDA">
      <w:rPr>
        <w:rFonts w:ascii="Tahoma" w:hAnsi="Tahoma" w:cs="Tahoma"/>
        <w:color w:val="808080" w:themeColor="background1" w:themeShade="80"/>
        <w:sz w:val="16"/>
      </w:rPr>
      <w:t>Bogotá D.C Carrera 11 No. 82 – 01 Piso 2</w:t>
    </w:r>
  </w:p>
  <w:p w14:paraId="3FEA9A60" w14:textId="688A040F" w:rsidR="00632CDA" w:rsidRPr="00632CDA" w:rsidRDefault="00632CDA" w:rsidP="00624264">
    <w:pPr>
      <w:jc w:val="center"/>
      <w:rPr>
        <w:rFonts w:ascii="Tahoma" w:hAnsi="Tahoma" w:cs="Tahoma"/>
        <w:sz w:val="16"/>
        <w:lang w:val="en-US"/>
      </w:rPr>
    </w:pPr>
    <w:r w:rsidRPr="00632CDA">
      <w:rPr>
        <w:rFonts w:ascii="Tahoma" w:hAnsi="Tahoma" w:cs="Tahoma"/>
        <w:color w:val="808080" w:themeColor="background1" w:themeShade="80"/>
        <w:sz w:val="16"/>
        <w:lang w:val="en-US"/>
      </w:rPr>
      <w:t>•</w:t>
    </w:r>
    <w:r w:rsidR="00244636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PBX: (1) 623 5700 ext. 1862 • </w:t>
    </w:r>
    <w:proofErr w:type="spellStart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Cel</w:t>
    </w:r>
    <w:proofErr w:type="spellEnd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: 3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16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430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8644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• </w:t>
    </w:r>
    <w:hyperlink r:id="rId1" w:history="1">
      <w:r w:rsidRPr="00632CDA">
        <w:rPr>
          <w:rStyle w:val="Hipervnculo"/>
          <w:rFonts w:ascii="Tahoma" w:hAnsi="Tahoma" w:cs="Tahoma"/>
          <w:color w:val="808080" w:themeColor="background1" w:themeShade="80"/>
          <w:sz w:val="16"/>
          <w:u w:val="none"/>
          <w:lang w:val="en-US"/>
        </w:rPr>
        <w:t>www.julia-rd.com.co</w:t>
      </w:r>
    </w:hyperlink>
  </w:p>
  <w:p w14:paraId="26312E0B" w14:textId="77777777" w:rsidR="00632CDA" w:rsidRPr="0098045D" w:rsidRDefault="00632CDA" w:rsidP="000C5519">
    <w:pPr>
      <w:ind w:left="282" w:firstLine="426"/>
      <w:rPr>
        <w:sz w:val="17"/>
        <w:szCs w:val="17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20E89" w14:textId="77777777" w:rsidR="00D0651B" w:rsidRDefault="00D0651B" w:rsidP="00632CDA">
      <w:r>
        <w:separator/>
      </w:r>
    </w:p>
  </w:footnote>
  <w:footnote w:type="continuationSeparator" w:id="0">
    <w:p w14:paraId="735BEBFA" w14:textId="77777777" w:rsidR="00D0651B" w:rsidRDefault="00D0651B" w:rsidP="00632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63962" w14:textId="552C9E9B" w:rsidR="00632CDA" w:rsidRPr="00901EE2" w:rsidRDefault="00632CDA" w:rsidP="00724B2F">
    <w:pPr>
      <w:tabs>
        <w:tab w:val="right" w:pos="8504"/>
      </w:tabs>
      <w:rPr>
        <w:rFonts w:ascii="Tahoma" w:hAnsi="Tahoma" w:cs="Tahoma"/>
        <w:sz w:val="22"/>
        <w:szCs w:val="22"/>
      </w:rPr>
    </w:pPr>
    <w:bookmarkStart w:id="4" w:name="_Hlk35955992"/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2336" behindDoc="1" locked="0" layoutInCell="1" allowOverlap="1" wp14:anchorId="63AA6CC1" wp14:editId="00F19B66">
          <wp:simplePos x="0" y="0"/>
          <wp:positionH relativeFrom="page">
            <wp:posOffset>4591685</wp:posOffset>
          </wp:positionH>
          <wp:positionV relativeFrom="paragraph">
            <wp:posOffset>-635635</wp:posOffset>
          </wp:positionV>
          <wp:extent cx="2352040" cy="1415415"/>
          <wp:effectExtent l="0" t="0" r="0" b="0"/>
          <wp:wrapNone/>
          <wp:docPr id="1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3360" behindDoc="1" locked="0" layoutInCell="1" allowOverlap="1" wp14:anchorId="5737507F" wp14:editId="676D7B35">
          <wp:simplePos x="0" y="0"/>
          <wp:positionH relativeFrom="page">
            <wp:posOffset>6985</wp:posOffset>
          </wp:positionH>
          <wp:positionV relativeFrom="paragraph">
            <wp:posOffset>-451485</wp:posOffset>
          </wp:positionV>
          <wp:extent cx="1085850" cy="10668000"/>
          <wp:effectExtent l="0" t="0" r="0" b="0"/>
          <wp:wrapNone/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bookmarkStart w:id="5" w:name="_Hlk87110244"/>
    <w:bookmarkStart w:id="6" w:name="_Hlk87110035"/>
    <w:r w:rsidR="008531A9">
      <w:rPr>
        <w:rFonts w:ascii="Tahoma" w:hAnsi="Tahoma" w:cs="Tahoma"/>
        <w:sz w:val="22"/>
        <w:szCs w:val="22"/>
      </w:rPr>
      <w:t xml:space="preserve">- </w:t>
    </w:r>
    <w:r w:rsidR="008531A9" w:rsidRPr="008531A9">
      <w:rPr>
        <w:rFonts w:ascii="Tahoma" w:hAnsi="Tahoma" w:cs="Tahoma"/>
        <w:sz w:val="22"/>
        <w:szCs w:val="22"/>
      </w:rPr>
      <w:t>Julio</w:t>
    </w:r>
    <w:r w:rsidR="008531A9">
      <w:rPr>
        <w:rFonts w:ascii="Tahoma" w:hAnsi="Tahoma" w:cs="Tahoma"/>
        <w:sz w:val="22"/>
        <w:szCs w:val="22"/>
      </w:rPr>
      <w:t xml:space="preserve"> </w:t>
    </w:r>
    <w:r w:rsidR="003A4521" w:rsidRPr="003A4521">
      <w:rPr>
        <w:rFonts w:ascii="Tahoma" w:hAnsi="Tahoma" w:cs="Tahoma"/>
        <w:sz w:val="22"/>
        <w:szCs w:val="22"/>
      </w:rPr>
      <w:t>2022</w:t>
    </w:r>
    <w:bookmarkEnd w:id="5"/>
    <w:bookmarkEnd w:id="6"/>
    <w:r w:rsidRPr="00901EE2">
      <w:rPr>
        <w:rFonts w:ascii="Tahoma" w:hAnsi="Tahoma" w:cs="Tahoma"/>
        <w:sz w:val="22"/>
        <w:szCs w:val="22"/>
      </w:rPr>
      <w:tab/>
    </w:r>
  </w:p>
  <w:bookmarkEnd w:id="4"/>
  <w:p w14:paraId="3E345FEF" w14:textId="77777777" w:rsidR="00632CDA" w:rsidRPr="00F712EA" w:rsidRDefault="00632CDA" w:rsidP="00F712EA">
    <w:pPr>
      <w:pStyle w:val="Encabezado"/>
      <w:jc w:val="right"/>
      <w:rPr>
        <w:b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34B41" w14:textId="2F03080B" w:rsidR="00632CDA" w:rsidRPr="00632CDA" w:rsidRDefault="00632CDA" w:rsidP="00632CDA">
    <w:pPr>
      <w:tabs>
        <w:tab w:val="right" w:pos="8504"/>
      </w:tabs>
      <w:rPr>
        <w:rFonts w:ascii="Tahoma" w:hAnsi="Tahoma" w:cs="Tahoma"/>
      </w:rPr>
    </w:pP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r w:rsidRPr="00A51B75">
      <w:rPr>
        <w:rFonts w:ascii="Tahoma" w:hAnsi="Tahoma" w:cs="Tahoma"/>
        <w:sz w:val="22"/>
        <w:szCs w:val="22"/>
      </w:rPr>
      <w:t xml:space="preserve">- </w:t>
    </w:r>
    <w:r w:rsidR="00A50860" w:rsidRPr="00A50860">
      <w:rPr>
        <w:rFonts w:ascii="Tahoma" w:hAnsi="Tahoma" w:cs="Tahoma"/>
        <w:sz w:val="22"/>
        <w:szCs w:val="22"/>
      </w:rPr>
      <w:t>Julio</w:t>
    </w:r>
    <w:r w:rsidR="00A50860">
      <w:rPr>
        <w:rFonts w:ascii="Tahoma" w:hAnsi="Tahoma" w:cs="Tahoma"/>
        <w:sz w:val="22"/>
        <w:szCs w:val="22"/>
      </w:rPr>
      <w:t xml:space="preserve"> </w:t>
    </w:r>
    <w:r w:rsidR="008958F4" w:rsidRPr="008958F4">
      <w:rPr>
        <w:rFonts w:ascii="Tahoma" w:hAnsi="Tahoma" w:cs="Tahoma"/>
        <w:sz w:val="22"/>
        <w:szCs w:val="22"/>
      </w:rPr>
      <w:t>2022</w:t>
    </w:r>
    <w:r w:rsidRPr="00901EE2">
      <w:rPr>
        <w:rFonts w:ascii="Tahoma" w:hAnsi="Tahoma" w:cs="Tahoma"/>
        <w:sz w:val="22"/>
        <w:szCs w:val="22"/>
      </w:rPr>
      <w:tab/>
    </w:r>
    <w:r w:rsidRPr="00D22F27">
      <w:rPr>
        <w:rFonts w:ascii="Tahoma" w:hAnsi="Tahoma" w:cs="Tahoma"/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39627653" wp14:editId="4C530151">
          <wp:simplePos x="0" y="0"/>
          <wp:positionH relativeFrom="page">
            <wp:posOffset>5023485</wp:posOffset>
          </wp:positionH>
          <wp:positionV relativeFrom="paragraph">
            <wp:posOffset>-546735</wp:posOffset>
          </wp:positionV>
          <wp:extent cx="2352040" cy="1415415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22F27"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7D549090" wp14:editId="789E90FA">
          <wp:simplePos x="0" y="0"/>
          <wp:positionH relativeFrom="page">
            <wp:posOffset>13335</wp:posOffset>
          </wp:positionH>
          <wp:positionV relativeFrom="paragraph">
            <wp:posOffset>-445135</wp:posOffset>
          </wp:positionV>
          <wp:extent cx="1085850" cy="10668000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82218"/>
    <w:multiLevelType w:val="hybridMultilevel"/>
    <w:tmpl w:val="ED56A334"/>
    <w:lvl w:ilvl="0" w:tplc="99E68A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21588"/>
    <w:multiLevelType w:val="hybridMultilevel"/>
    <w:tmpl w:val="766A2C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E6094"/>
    <w:multiLevelType w:val="hybridMultilevel"/>
    <w:tmpl w:val="A5D8CEFC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75871AD3"/>
    <w:multiLevelType w:val="hybridMultilevel"/>
    <w:tmpl w:val="F970D89C"/>
    <w:lvl w:ilvl="0" w:tplc="FE9C67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CDA"/>
    <w:rsid w:val="00001148"/>
    <w:rsid w:val="00001230"/>
    <w:rsid w:val="000065D2"/>
    <w:rsid w:val="00015CA5"/>
    <w:rsid w:val="000175D8"/>
    <w:rsid w:val="000177DB"/>
    <w:rsid w:val="000201DC"/>
    <w:rsid w:val="00030DFB"/>
    <w:rsid w:val="00031775"/>
    <w:rsid w:val="000407EA"/>
    <w:rsid w:val="000441DE"/>
    <w:rsid w:val="000525D5"/>
    <w:rsid w:val="000706C9"/>
    <w:rsid w:val="00097971"/>
    <w:rsid w:val="000B06BE"/>
    <w:rsid w:val="000E089F"/>
    <w:rsid w:val="000F19F7"/>
    <w:rsid w:val="001160BA"/>
    <w:rsid w:val="00123C08"/>
    <w:rsid w:val="00135FB1"/>
    <w:rsid w:val="00145333"/>
    <w:rsid w:val="001625D3"/>
    <w:rsid w:val="001665FC"/>
    <w:rsid w:val="001773BC"/>
    <w:rsid w:val="0018293B"/>
    <w:rsid w:val="00193ECA"/>
    <w:rsid w:val="001A19E3"/>
    <w:rsid w:val="00207E17"/>
    <w:rsid w:val="00220FA2"/>
    <w:rsid w:val="002236FA"/>
    <w:rsid w:val="00244636"/>
    <w:rsid w:val="00244DFF"/>
    <w:rsid w:val="002504CF"/>
    <w:rsid w:val="00255D3D"/>
    <w:rsid w:val="002944BD"/>
    <w:rsid w:val="002A0B95"/>
    <w:rsid w:val="00304C78"/>
    <w:rsid w:val="00324DFC"/>
    <w:rsid w:val="00325E59"/>
    <w:rsid w:val="00336482"/>
    <w:rsid w:val="00351E25"/>
    <w:rsid w:val="00365A24"/>
    <w:rsid w:val="00372A41"/>
    <w:rsid w:val="0037552D"/>
    <w:rsid w:val="00382198"/>
    <w:rsid w:val="00391540"/>
    <w:rsid w:val="003A4521"/>
    <w:rsid w:val="003C19E0"/>
    <w:rsid w:val="003D7468"/>
    <w:rsid w:val="003F1718"/>
    <w:rsid w:val="003F2820"/>
    <w:rsid w:val="004223B9"/>
    <w:rsid w:val="004C1C0B"/>
    <w:rsid w:val="004C4738"/>
    <w:rsid w:val="004E2980"/>
    <w:rsid w:val="004E2C9E"/>
    <w:rsid w:val="004F715E"/>
    <w:rsid w:val="00534B90"/>
    <w:rsid w:val="00546562"/>
    <w:rsid w:val="00584D5B"/>
    <w:rsid w:val="005974DA"/>
    <w:rsid w:val="005D5FD3"/>
    <w:rsid w:val="005E001E"/>
    <w:rsid w:val="005E26A3"/>
    <w:rsid w:val="00602038"/>
    <w:rsid w:val="00607A2D"/>
    <w:rsid w:val="00631CB4"/>
    <w:rsid w:val="00632CDA"/>
    <w:rsid w:val="00651095"/>
    <w:rsid w:val="006616F3"/>
    <w:rsid w:val="006802DE"/>
    <w:rsid w:val="006B4288"/>
    <w:rsid w:val="006F0C3C"/>
    <w:rsid w:val="007440A1"/>
    <w:rsid w:val="007833BF"/>
    <w:rsid w:val="00790297"/>
    <w:rsid w:val="007922FD"/>
    <w:rsid w:val="00797A39"/>
    <w:rsid w:val="007E4DEE"/>
    <w:rsid w:val="007F07C7"/>
    <w:rsid w:val="007F68B1"/>
    <w:rsid w:val="008004C3"/>
    <w:rsid w:val="00841F92"/>
    <w:rsid w:val="008531A9"/>
    <w:rsid w:val="008958F4"/>
    <w:rsid w:val="008B59E2"/>
    <w:rsid w:val="00922BE6"/>
    <w:rsid w:val="009477E2"/>
    <w:rsid w:val="00964382"/>
    <w:rsid w:val="00980207"/>
    <w:rsid w:val="00993151"/>
    <w:rsid w:val="009A2587"/>
    <w:rsid w:val="009A6C69"/>
    <w:rsid w:val="009A7296"/>
    <w:rsid w:val="009B616D"/>
    <w:rsid w:val="009D7A2B"/>
    <w:rsid w:val="009F215C"/>
    <w:rsid w:val="00A0707F"/>
    <w:rsid w:val="00A368E8"/>
    <w:rsid w:val="00A50860"/>
    <w:rsid w:val="00A63D92"/>
    <w:rsid w:val="00A96ACF"/>
    <w:rsid w:val="00AB0204"/>
    <w:rsid w:val="00AB1450"/>
    <w:rsid w:val="00AB18ED"/>
    <w:rsid w:val="00AD60A6"/>
    <w:rsid w:val="00AF3936"/>
    <w:rsid w:val="00AF70F1"/>
    <w:rsid w:val="00B04A37"/>
    <w:rsid w:val="00B25054"/>
    <w:rsid w:val="00B31598"/>
    <w:rsid w:val="00B4297E"/>
    <w:rsid w:val="00B85E20"/>
    <w:rsid w:val="00B93508"/>
    <w:rsid w:val="00BB6607"/>
    <w:rsid w:val="00BE0497"/>
    <w:rsid w:val="00BE6D61"/>
    <w:rsid w:val="00C325FF"/>
    <w:rsid w:val="00C4513B"/>
    <w:rsid w:val="00C762BD"/>
    <w:rsid w:val="00CA6CE4"/>
    <w:rsid w:val="00CB4D11"/>
    <w:rsid w:val="00CC249C"/>
    <w:rsid w:val="00CE0A89"/>
    <w:rsid w:val="00CF40EF"/>
    <w:rsid w:val="00CF5D5C"/>
    <w:rsid w:val="00D0651B"/>
    <w:rsid w:val="00D12987"/>
    <w:rsid w:val="00D12F6F"/>
    <w:rsid w:val="00D15008"/>
    <w:rsid w:val="00D20DEC"/>
    <w:rsid w:val="00D24F94"/>
    <w:rsid w:val="00D32C2F"/>
    <w:rsid w:val="00D4035B"/>
    <w:rsid w:val="00D53427"/>
    <w:rsid w:val="00D6181E"/>
    <w:rsid w:val="00D858E9"/>
    <w:rsid w:val="00D91364"/>
    <w:rsid w:val="00D94208"/>
    <w:rsid w:val="00DA53D4"/>
    <w:rsid w:val="00DB0506"/>
    <w:rsid w:val="00DF543C"/>
    <w:rsid w:val="00E071E5"/>
    <w:rsid w:val="00E34E2D"/>
    <w:rsid w:val="00E3506A"/>
    <w:rsid w:val="00E464E5"/>
    <w:rsid w:val="00E5681B"/>
    <w:rsid w:val="00E66B35"/>
    <w:rsid w:val="00E751E3"/>
    <w:rsid w:val="00E94345"/>
    <w:rsid w:val="00EA50DA"/>
    <w:rsid w:val="00EB0CA5"/>
    <w:rsid w:val="00F1430E"/>
    <w:rsid w:val="00F23523"/>
    <w:rsid w:val="00F37178"/>
    <w:rsid w:val="00FA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2CEBBB"/>
  <w15:chartTrackingRefBased/>
  <w15:docId w15:val="{ECE5AE72-5856-48D6-A08F-41AE6A60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9E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32C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2CDA"/>
  </w:style>
  <w:style w:type="paragraph" w:styleId="Piedepgina">
    <w:name w:val="footer"/>
    <w:basedOn w:val="Normal"/>
    <w:link w:val="PiedepginaCar"/>
    <w:uiPriority w:val="99"/>
    <w:unhideWhenUsed/>
    <w:rsid w:val="00632C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CDA"/>
  </w:style>
  <w:style w:type="character" w:styleId="Hipervnculo">
    <w:name w:val="Hyperlink"/>
    <w:rsid w:val="00632CDA"/>
    <w:rPr>
      <w:color w:val="0000FF"/>
      <w:u w:val="single"/>
    </w:rPr>
  </w:style>
  <w:style w:type="paragraph" w:styleId="Prrafodelista">
    <w:name w:val="List Paragraph"/>
    <w:aliases w:val="TITULO 2,Párrafo de lista1"/>
    <w:basedOn w:val="Normal"/>
    <w:link w:val="PrrafodelistaCar"/>
    <w:uiPriority w:val="34"/>
    <w:qFormat/>
    <w:rsid w:val="00632CD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PrrafodelistaCar">
    <w:name w:val="Párrafo de lista Car"/>
    <w:aliases w:val="TITULO 2 Car,Párrafo de lista1 Car"/>
    <w:link w:val="Prrafodelista"/>
    <w:uiPriority w:val="34"/>
    <w:rsid w:val="00632CDA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39"/>
    <w:rsid w:val="00546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julia-rd.com.co" TargetMode="Externa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E5516-6813-4804-98C8-BB03850E5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3</Pages>
  <Words>393</Words>
  <Characters>2166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JULIA-RD</dc:creator>
  <cp:keywords/>
  <dc:description/>
  <cp:lastModifiedBy>Nicolas Santiago</cp:lastModifiedBy>
  <cp:revision>57</cp:revision>
  <cp:lastPrinted>2021-11-14T22:40:00Z</cp:lastPrinted>
  <dcterms:created xsi:type="dcterms:W3CDTF">2021-10-25T16:39:00Z</dcterms:created>
  <dcterms:modified xsi:type="dcterms:W3CDTF">2021-11-14T23:21:00Z</dcterms:modified>
</cp:coreProperties>
</file>