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COLOMBINA CAUCA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COLOMBINA CAUCA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COLOMBINA CAUCA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54,977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9%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COLOMBINA CAUCA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109,952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109,952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2,841,454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255,731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11,366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COLOMBINA CAUCA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2,574,354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COLOMBINA CAUCA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54,977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COLOMBINA CAUCA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$ 2,574,354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54,975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54,977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5,798,416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109,952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