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820,176.0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21-04-2020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123,996,003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4,992,000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1,913,909,718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82,309,114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FRONTERA ENERGY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Quifa III - Quifa IV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Frt24197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Prd01936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Frt37374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820,176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