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820,176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123,996,003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4,992,000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2,102,806,652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191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91,421,385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92.02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119.82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70.81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41.28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398.13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340.43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440.66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97.18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313.58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188.9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124.0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500,935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10,384,358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500,703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10,379,549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497,415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10,311,389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503,815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10,444,060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542,652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11,249,150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503,671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10,441,075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500,935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10,384,358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500,719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10,379,880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497,432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10,311,741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503,815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10,444,060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505,500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10,478,990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497,432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10,311,741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503,815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10,444,060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542,652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11,249,150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503,655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10,440,744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500,919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10,384,026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500,703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10,379,549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505,503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10,479,053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Quifa III - Quifa IV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Frt24197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Frt37374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820,176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2022-03-04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FRONTERA ENERGY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