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103,416.0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13-03-2021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207,667,940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7,572,109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421,167,638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16,013,687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252,115,238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11,009,306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MALTERIA TROPICAL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Santos / 0 / francisco.santos@ab-inbev.com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MALTERIA TROPICAL S.A. - CARTAGENA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Frt01581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Prd01329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Frt33219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103,416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