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MALTIBIT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MALTIBIT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MALTIBIT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24,503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MALTIBIT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514,525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53,187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11,913,831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MALTIBIT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MALTIBIT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24,503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MALTIBIT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$ 11,913,831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24,500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24,500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24,500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24,498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24,500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24,498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24,499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24,499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24,499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24,499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60,955,560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514,525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