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10,728.0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7,823,928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332,524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PRAXAIR BARRANCABERMEJA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BARRANCABERMEJA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Frt07461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Prd02245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Frt42062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