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537" w14:textId="77777777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bookmarkStart w:id="0" w:name="_Hlk33695053"/>
      <w:r w:rsidRPr="00CD016C">
        <w:rPr>
          <w:caps/>
          <w:color w:val="4472C4" w:themeColor="accent1"/>
          <w:sz w:val="72"/>
          <w:szCs w:val="72"/>
        </w:rPr>
        <w:t>CLECKHUDDERSFAX E-CONVENIENT STORE</w:t>
      </w:r>
    </w:p>
    <w:p w14:paraId="1CF2E150" w14:textId="19CF4C7B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r>
        <w:rPr>
          <w:caps/>
          <w:color w:val="4472C4" w:themeColor="accent1"/>
          <w:sz w:val="72"/>
          <w:szCs w:val="72"/>
        </w:rPr>
        <w:t>Group 3</w:t>
      </w:r>
      <w:r w:rsidRPr="00CD016C">
        <w:rPr>
          <w:caps/>
          <w:color w:val="4472C4" w:themeColor="accent1"/>
          <w:sz w:val="72"/>
          <w:szCs w:val="72"/>
        </w:rPr>
        <w:t xml:space="preserve"> </w:t>
      </w:r>
    </w:p>
    <w:bookmarkEnd w:id="0"/>
    <w:p w14:paraId="50E76099" w14:textId="5581AF57" w:rsidR="005B5279" w:rsidRDefault="00182B49" w:rsidP="00CD016C">
      <w:pPr>
        <w:pStyle w:val="Title"/>
        <w:rPr>
          <w:color w:val="4472C4" w:themeColor="accent1"/>
          <w:sz w:val="40"/>
          <w:szCs w:val="40"/>
        </w:rPr>
      </w:pPr>
      <w:sdt>
        <w:sdtPr>
          <w:alias w:val="Subtitle"/>
          <w:id w:val="1657022303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D016C">
            <w:t xml:space="preserve">     </w:t>
          </w:r>
        </w:sdtContent>
      </w:sdt>
    </w:p>
    <w:p w14:paraId="5771A639" w14:textId="77777777" w:rsidR="005B5279" w:rsidRDefault="005B5279">
      <w:pPr>
        <w:pStyle w:val="NoSpacing"/>
        <w:spacing w:before="480"/>
        <w:jc w:val="center"/>
        <w:rPr>
          <w:color w:val="4472C4" w:themeColor="accent1"/>
        </w:rPr>
      </w:pPr>
    </w:p>
    <w:p w14:paraId="3E02ADFA" w14:textId="77777777" w:rsidR="005B5279" w:rsidRDefault="005B5279"/>
    <w:p w14:paraId="07D91E6D" w14:textId="77777777" w:rsidR="005B5279" w:rsidRDefault="005B5279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126AE63F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Team Members</w:t>
      </w:r>
    </w:p>
    <w:p w14:paraId="2A0FC6E5" w14:textId="77777777" w:rsidR="00CD016C" w:rsidRPr="000E7482" w:rsidRDefault="00CD016C" w:rsidP="00CD016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E7482">
        <w:rPr>
          <w:rFonts w:ascii="Times New Roman" w:hAnsi="Times New Roman" w:cs="Times New Roman"/>
          <w:bCs/>
          <w:iCs/>
          <w:sz w:val="28"/>
          <w:szCs w:val="28"/>
        </w:rPr>
        <w:t>Prasanna Shrestha</w:t>
      </w:r>
    </w:p>
    <w:p w14:paraId="3A4E0806" w14:textId="77777777" w:rsidR="00CD016C" w:rsidRPr="000E7482" w:rsidRDefault="00CD016C" w:rsidP="00CD016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E7482">
        <w:rPr>
          <w:rFonts w:ascii="Times New Roman" w:hAnsi="Times New Roman" w:cs="Times New Roman"/>
          <w:bCs/>
          <w:iCs/>
          <w:sz w:val="28"/>
          <w:szCs w:val="28"/>
        </w:rPr>
        <w:t>Sakriya Bajracharya</w:t>
      </w:r>
    </w:p>
    <w:p w14:paraId="5E9696EF" w14:textId="77777777" w:rsidR="00CD016C" w:rsidRPr="000E7482" w:rsidRDefault="00CD016C" w:rsidP="00CD016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E7482">
        <w:rPr>
          <w:rFonts w:ascii="Times New Roman" w:hAnsi="Times New Roman" w:cs="Times New Roman"/>
          <w:bCs/>
          <w:iCs/>
          <w:sz w:val="28"/>
          <w:szCs w:val="28"/>
        </w:rPr>
        <w:t>Sujan Pariyar</w:t>
      </w:r>
    </w:p>
    <w:p w14:paraId="522936F9" w14:textId="77777777" w:rsidR="00CD016C" w:rsidRPr="000E7482" w:rsidRDefault="00CD016C" w:rsidP="00CD016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E7482">
        <w:rPr>
          <w:rFonts w:ascii="Times New Roman" w:hAnsi="Times New Roman" w:cs="Times New Roman"/>
          <w:bCs/>
          <w:iCs/>
          <w:sz w:val="28"/>
          <w:szCs w:val="28"/>
        </w:rPr>
        <w:t>Swastika Adhikari</w:t>
      </w:r>
    </w:p>
    <w:p w14:paraId="6A17B3AE" w14:textId="4707ED25" w:rsidR="00CD016C" w:rsidRPr="000E7482" w:rsidRDefault="00CD016C" w:rsidP="00CD016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E7482">
        <w:rPr>
          <w:rFonts w:ascii="Times New Roman" w:hAnsi="Times New Roman" w:cs="Times New Roman"/>
          <w:bCs/>
          <w:iCs/>
          <w:sz w:val="28"/>
          <w:szCs w:val="28"/>
        </w:rPr>
        <w:t>Utsav Sapkota</w:t>
      </w:r>
    </w:p>
    <w:p w14:paraId="16218015" w14:textId="77777777" w:rsidR="00CD016C" w:rsidRDefault="00CD016C">
      <w:pPr>
        <w:spacing w:after="0" w:line="240" w:lineRule="auto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br w:type="page"/>
      </w:r>
    </w:p>
    <w:p w14:paraId="5D4BFBCE" w14:textId="77777777" w:rsidR="005B5279" w:rsidRPr="00CD016C" w:rsidRDefault="005B5279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5B5279" w14:paraId="1C67B741" w14:textId="77777777">
        <w:trPr>
          <w:trHeight w:val="710"/>
        </w:trPr>
        <w:tc>
          <w:tcPr>
            <w:tcW w:w="9681" w:type="dxa"/>
            <w:gridSpan w:val="3"/>
          </w:tcPr>
          <w:p w14:paraId="2A551086" w14:textId="19C44DDD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Belbin’s Analysis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963491">
              <w:rPr>
                <w:rFonts w:ascii="Times New Roman" w:hAnsi="Times New Roman" w:cs="Times New Roman"/>
                <w:sz w:val="28"/>
                <w:szCs w:val="28"/>
              </w:rPr>
              <w:t xml:space="preserve"> 02/27/2020</w:t>
            </w:r>
            <w:bookmarkStart w:id="1" w:name="_GoBack"/>
            <w:bookmarkEnd w:id="1"/>
          </w:p>
        </w:tc>
      </w:tr>
      <w:tr w:rsidR="005B5279" w14:paraId="16DCC17D" w14:textId="77777777">
        <w:trPr>
          <w:trHeight w:val="170"/>
        </w:trPr>
        <w:tc>
          <w:tcPr>
            <w:tcW w:w="3447" w:type="dxa"/>
            <w:tcBorders>
              <w:right w:val="nil"/>
            </w:tcBorders>
          </w:tcPr>
          <w:p w14:paraId="51EDF28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307E34E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74C07887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5B5279" w14:paraId="76AC5C15" w14:textId="77777777">
        <w:trPr>
          <w:trHeight w:val="278"/>
        </w:trPr>
        <w:tc>
          <w:tcPr>
            <w:tcW w:w="3447" w:type="dxa"/>
            <w:tcBorders>
              <w:right w:val="nil"/>
            </w:tcBorders>
          </w:tcPr>
          <w:p w14:paraId="2DF7A85C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1102A3FF" w14:textId="77777777" w:rsidR="005B5279" w:rsidRDefault="008A1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2D5A278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5B5279" w14:paraId="2974CCB3" w14:textId="77777777">
        <w:trPr>
          <w:trHeight w:val="125"/>
        </w:trPr>
        <w:tc>
          <w:tcPr>
            <w:tcW w:w="3447" w:type="dxa"/>
            <w:tcBorders>
              <w:right w:val="nil"/>
            </w:tcBorders>
          </w:tcPr>
          <w:p w14:paraId="4D55883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65587AAD" w14:textId="77777777" w:rsidR="005B5279" w:rsidRDefault="008A1872">
            <w: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0E673BF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00DDB191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3F1C68A" w14:textId="77777777" w:rsidR="005B5279" w:rsidRDefault="008A18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 Utsav Sapkota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1"/>
        <w:gridCol w:w="4879"/>
      </w:tblGrid>
      <w:tr w:rsidR="005B5279" w14:paraId="26CC6E65" w14:textId="77777777">
        <w:trPr>
          <w:trHeight w:val="270"/>
        </w:trPr>
        <w:tc>
          <w:tcPr>
            <w:tcW w:w="3421" w:type="dxa"/>
          </w:tcPr>
          <w:p w14:paraId="6048C6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1" w:type="dxa"/>
          </w:tcPr>
          <w:p w14:paraId="62F5B3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6F958B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can reflect back on my actions on past projects and with fairly enough confidence, I can proclaim my roles as plant and team worker as primary and secondary roles respectively. I am quite creative in solving problems in unconventional ways and can put new ideas on desk, I am also a resourceful person and a free-thinker who also happens to think outside the box without letting mind wander away from project.</w:t>
            </w:r>
          </w:p>
        </w:tc>
      </w:tr>
      <w:tr w:rsidR="005B5279" w14:paraId="2BB89CAF" w14:textId="77777777">
        <w:trPr>
          <w:trHeight w:val="270"/>
        </w:trPr>
        <w:tc>
          <w:tcPr>
            <w:tcW w:w="3421" w:type="dxa"/>
          </w:tcPr>
          <w:p w14:paraId="0BB3E85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1" w:type="dxa"/>
          </w:tcPr>
          <w:p w14:paraId="0FE52EAB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663C2086" w14:textId="057657EE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</w:t>
            </w:r>
            <w:r w:rsidR="00CC7882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two roles I would like to groom myself to perform better in. It is Monitor Evaluator, my least likely role which I wish to develop so that I can have impartial judgement, deliver critical analysis and can provide a logical eye to the team. Along with it, I also wish to develop in me a Team Worker role so that I can surround myself with team members and communicate for conflict resolution, omit out misinterpretations to maintain effective communication within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team which helps the team to achieve a targeted goal easily without much hurdles in an allocated timeframe.</w:t>
            </w:r>
          </w:p>
        </w:tc>
      </w:tr>
      <w:tr w:rsidR="005B5279" w14:paraId="03372D06" w14:textId="77777777">
        <w:trPr>
          <w:trHeight w:val="521"/>
        </w:trPr>
        <w:tc>
          <w:tcPr>
            <w:tcW w:w="3421" w:type="dxa"/>
          </w:tcPr>
          <w:p w14:paraId="645F9D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1" w:type="dxa"/>
          </w:tcPr>
          <w:p w14:paraId="432BD1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31622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of the possible situations could be on the presenting days of the final project. I shall be more confident on my part of the presentation. I would also put in extra effort on project planning and project monitoring phases in coming days.</w:t>
            </w:r>
          </w:p>
        </w:tc>
      </w:tr>
      <w:tr w:rsidR="005B5279" w14:paraId="1B8078BF" w14:textId="77777777">
        <w:trPr>
          <w:trHeight w:val="315"/>
        </w:trPr>
        <w:tc>
          <w:tcPr>
            <w:tcW w:w="3421" w:type="dxa"/>
          </w:tcPr>
          <w:p w14:paraId="4A0FF76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1" w:type="dxa"/>
          </w:tcPr>
          <w:p w14:paraId="6193DE26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0BE319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could use innovative ideas other than to just follow the bandwagon and help the team in any way possible. I could also improve my communication skills to confront opposition parties in team. As stated earlier, I could maintain effective communication within the team which would eventually help the team to achieve a targeted goal easily without much hurdles in an allocated timeframe.</w:t>
            </w:r>
          </w:p>
        </w:tc>
      </w:tr>
      <w:tr w:rsidR="005B5279" w14:paraId="33DD5212" w14:textId="77777777">
        <w:trPr>
          <w:trHeight w:val="350"/>
        </w:trPr>
        <w:tc>
          <w:tcPr>
            <w:tcW w:w="3421" w:type="dxa"/>
          </w:tcPr>
          <w:p w14:paraId="2AA4EE89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1" w:type="dxa"/>
          </w:tcPr>
          <w:p w14:paraId="145FD720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3BCC9E2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so far it has been consistent but there is always a place for improvement. We will eliminate our inconsistencies and by far, overcome our personality traits and preconceived notions to stick to our roles and goals in project.</w:t>
            </w:r>
          </w:p>
        </w:tc>
      </w:tr>
      <w:tr w:rsidR="005B5279" w14:paraId="7E091D93" w14:textId="77777777">
        <w:trPr>
          <w:trHeight w:val="485"/>
        </w:trPr>
        <w:tc>
          <w:tcPr>
            <w:tcW w:w="3421" w:type="dxa"/>
          </w:tcPr>
          <w:p w14:paraId="4CA2485E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well do you want to contribute to group presentations?</w:t>
            </w:r>
          </w:p>
        </w:tc>
        <w:tc>
          <w:tcPr>
            <w:tcW w:w="1381" w:type="dxa"/>
          </w:tcPr>
          <w:p w14:paraId="08BF1119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24FFA27B" w14:textId="1689F562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am fully dedicated to present our team project with variety of resources, proper attire, proper response to </w:t>
            </w:r>
            <w:r w:rsidR="004F7E3F">
              <w:rPr>
                <w:rFonts w:ascii="Times New Roman" w:hAnsi="Times New Roman" w:cs="Times New Roman"/>
                <w:sz w:val="28"/>
                <w:szCs w:val="28"/>
              </w:rPr>
              <w:t>questionnaires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confidence.</w:t>
            </w:r>
          </w:p>
        </w:tc>
      </w:tr>
    </w:tbl>
    <w:p w14:paraId="3EC088E3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7B50494C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218EAD5" w14:textId="77777777" w:rsidR="005B5279" w:rsidRDefault="005B5279"/>
    <w:sectPr w:rsidR="005B52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7AC9" w14:textId="77777777" w:rsidR="00182B49" w:rsidRDefault="00182B49">
      <w:pPr>
        <w:spacing w:after="0" w:line="240" w:lineRule="auto"/>
      </w:pPr>
      <w:r>
        <w:separator/>
      </w:r>
    </w:p>
  </w:endnote>
  <w:endnote w:type="continuationSeparator" w:id="0">
    <w:p w14:paraId="45568352" w14:textId="77777777" w:rsidR="00182B49" w:rsidRDefault="0018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284281"/>
      <w:docPartObj>
        <w:docPartGallery w:val="Page Numbers (Bottom of Page)"/>
        <w:docPartUnique/>
      </w:docPartObj>
    </w:sdtPr>
    <w:sdtEndPr/>
    <w:sdtContent>
      <w:p w14:paraId="0A9FC624" w14:textId="77777777" w:rsidR="005B5279" w:rsidRDefault="008A187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114F1" w14:textId="77777777" w:rsidR="005B5279" w:rsidRDefault="005B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E1B35" w14:textId="77777777" w:rsidR="00182B49" w:rsidRDefault="00182B49">
      <w:pPr>
        <w:spacing w:after="0" w:line="240" w:lineRule="auto"/>
      </w:pPr>
      <w:r>
        <w:separator/>
      </w:r>
    </w:p>
  </w:footnote>
  <w:footnote w:type="continuationSeparator" w:id="0">
    <w:p w14:paraId="3A3E32E5" w14:textId="77777777" w:rsidR="00182B49" w:rsidRDefault="0018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3445" w14:textId="77777777" w:rsidR="005B5279" w:rsidRDefault="005B5279">
    <w:pPr>
      <w:pStyle w:val="Header"/>
    </w:pPr>
  </w:p>
  <w:p w14:paraId="0233EF25" w14:textId="77777777" w:rsidR="005B5279" w:rsidRDefault="005B5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279"/>
    <w:rsid w:val="000E7482"/>
    <w:rsid w:val="00182B49"/>
    <w:rsid w:val="004F7E3F"/>
    <w:rsid w:val="005B5279"/>
    <w:rsid w:val="00696CFF"/>
    <w:rsid w:val="008A1872"/>
    <w:rsid w:val="00963491"/>
    <w:rsid w:val="00CC7882"/>
    <w:rsid w:val="00CD016C"/>
    <w:rsid w:val="00E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5179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666EA"/>
  </w:style>
  <w:style w:type="character" w:customStyle="1" w:styleId="FooterChar">
    <w:name w:val="Footer Char"/>
    <w:basedOn w:val="DefaultParagraphFont"/>
    <w:link w:val="Footer"/>
    <w:uiPriority w:val="99"/>
    <w:qFormat/>
    <w:rsid w:val="00F666EA"/>
  </w:style>
  <w:style w:type="character" w:customStyle="1" w:styleId="NoSpacingChar">
    <w:name w:val="No Spacing Char"/>
    <w:basedOn w:val="DefaultParagraphFont"/>
    <w:link w:val="NoSpacing"/>
    <w:uiPriority w:val="1"/>
    <w:qFormat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1F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666EA"/>
    <w:rPr>
      <w:rFonts w:ascii="Calibri" w:eastAsiaTheme="minorEastAsia" w:hAnsi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6EA"/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Amardeep Moktan</dc:creator>
  <dc:description/>
  <cp:lastModifiedBy>Sakriya Bajracharya</cp:lastModifiedBy>
  <cp:revision>24</cp:revision>
  <dcterms:created xsi:type="dcterms:W3CDTF">2020-02-24T05:39:00Z</dcterms:created>
  <dcterms:modified xsi:type="dcterms:W3CDTF">2020-02-27T11:44:00Z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