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7B" w:rsidRPr="00F907CB" w:rsidRDefault="001564E3" w:rsidP="00F907CB">
      <w:pPr>
        <w:pStyle w:val="Heading1"/>
        <w:rPr>
          <w:color w:val="000000" w:themeColor="text1"/>
          <w:sz w:val="40"/>
          <w:szCs w:val="40"/>
        </w:rPr>
      </w:pPr>
      <w:r w:rsidRPr="00F907CB">
        <w:rPr>
          <w:color w:val="000000" w:themeColor="text1"/>
          <w:sz w:val="40"/>
          <w:szCs w:val="40"/>
        </w:rPr>
        <w:t>Group Name: Cleckhuddersfax E-Convenient Store</w:t>
      </w:r>
    </w:p>
    <w:p w:rsidR="00F907CB" w:rsidRPr="00F907CB" w:rsidRDefault="00F907CB" w:rsidP="00F907CB">
      <w:pPr>
        <w:rPr>
          <w:lang w:val="en-IN"/>
        </w:rPr>
      </w:pPr>
    </w:p>
    <w:p w:rsidR="0041007B" w:rsidRDefault="0041007B" w:rsidP="0041007B">
      <w:pPr>
        <w:pStyle w:val="Title"/>
        <w:pBdr>
          <w:bottom w:val="single" w:sz="8" w:space="9" w:color="4F81BD" w:themeColor="accent1"/>
        </w:pBdr>
        <w:rPr>
          <w:b/>
          <w:color w:val="000000" w:themeColor="text1"/>
          <w:sz w:val="32"/>
          <w:szCs w:val="32"/>
          <w:lang w:val="en-IN"/>
        </w:rPr>
      </w:pPr>
    </w:p>
    <w:p w:rsidR="002F3CCF" w:rsidRPr="0041007B" w:rsidRDefault="002F3CCF" w:rsidP="0041007B">
      <w:pPr>
        <w:pStyle w:val="Title"/>
        <w:pBdr>
          <w:bottom w:val="single" w:sz="8" w:space="9" w:color="4F81BD" w:themeColor="accent1"/>
        </w:pBdr>
        <w:rPr>
          <w:b/>
          <w:color w:val="000000" w:themeColor="text1"/>
          <w:sz w:val="32"/>
          <w:szCs w:val="32"/>
          <w:lang w:val="en-IN"/>
        </w:rPr>
      </w:pPr>
      <w:r w:rsidRPr="002F3CCF">
        <w:rPr>
          <w:lang w:val="en-IN"/>
        </w:rPr>
        <w:t>Functional Requirements</w:t>
      </w:r>
    </w:p>
    <w:p w:rsidR="002F3CCF" w:rsidRDefault="002F3CCF" w:rsidP="002F3CCF">
      <w:pPr>
        <w:pStyle w:val="Heading1"/>
        <w:rPr>
          <w:sz w:val="40"/>
          <w:szCs w:val="40"/>
          <w:lang w:val="en-IN"/>
        </w:rPr>
      </w:pPr>
      <w:r w:rsidRPr="002F3CCF">
        <w:rPr>
          <w:sz w:val="40"/>
          <w:szCs w:val="40"/>
          <w:lang w:val="en-IN"/>
        </w:rPr>
        <w:t>Part A: Product Interface</w:t>
      </w:r>
    </w:p>
    <w:p w:rsidR="002F3CCF" w:rsidRDefault="002F3CCF" w:rsidP="002F3CCF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2F3CCF" w:rsidTr="006340B9">
        <w:tc>
          <w:tcPr>
            <w:tcW w:w="2161" w:type="dxa"/>
          </w:tcPr>
          <w:p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2F3CCF" w:rsidTr="006340B9">
        <w:tc>
          <w:tcPr>
            <w:tcW w:w="2161" w:type="dxa"/>
          </w:tcPr>
          <w:p w:rsidR="002F3CCF" w:rsidRPr="006453CF" w:rsidRDefault="006453CF" w:rsidP="002F3CCF">
            <w:pPr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A1</w:t>
            </w:r>
          </w:p>
        </w:tc>
        <w:tc>
          <w:tcPr>
            <w:tcW w:w="5497" w:type="dxa"/>
          </w:tcPr>
          <w:p w:rsidR="002F3CCF" w:rsidRPr="006453CF" w:rsidRDefault="006453CF" w:rsidP="00F21652">
            <w:pPr>
              <w:jc w:val="both"/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An interface to allow customers to view products and buy them.</w:t>
            </w:r>
          </w:p>
        </w:tc>
        <w:tc>
          <w:tcPr>
            <w:tcW w:w="1918" w:type="dxa"/>
          </w:tcPr>
          <w:p w:rsidR="002F3CCF" w:rsidRDefault="002F3CCF" w:rsidP="002F3CCF">
            <w:pPr>
              <w:rPr>
                <w:lang w:val="en-IN"/>
              </w:rPr>
            </w:pPr>
          </w:p>
        </w:tc>
      </w:tr>
      <w:tr w:rsidR="002F3CCF" w:rsidTr="006340B9">
        <w:tc>
          <w:tcPr>
            <w:tcW w:w="2161" w:type="dxa"/>
          </w:tcPr>
          <w:p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:rsidR="002F3CCF" w:rsidRDefault="006453CF" w:rsidP="00F21652">
            <w:pPr>
              <w:jc w:val="both"/>
              <w:rPr>
                <w:lang w:val="en-IN"/>
              </w:rPr>
            </w:pPr>
            <w:r w:rsidRPr="006453CF">
              <w:rPr>
                <w:lang w:val="en-IN"/>
              </w:rPr>
              <w:t>All products will be displayed with Unique ID, short name, a description, price, quantity, stock available, min order, max order, allergy information and will be associated with a trader.</w:t>
            </w:r>
          </w:p>
        </w:tc>
        <w:tc>
          <w:tcPr>
            <w:tcW w:w="1918" w:type="dxa"/>
          </w:tcPr>
          <w:p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:rsidTr="006340B9">
        <w:tc>
          <w:tcPr>
            <w:tcW w:w="2161" w:type="dxa"/>
          </w:tcPr>
          <w:p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:rsidR="002F3CCF" w:rsidRDefault="006453CF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Users </w:t>
            </w:r>
            <w:r w:rsidRPr="006453CF">
              <w:rPr>
                <w:lang w:val="en-IN"/>
              </w:rPr>
              <w:t>will be able to navigate to product by shop or by product type.</w:t>
            </w:r>
          </w:p>
        </w:tc>
        <w:tc>
          <w:tcPr>
            <w:tcW w:w="1918" w:type="dxa"/>
          </w:tcPr>
          <w:p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:rsidTr="006340B9">
        <w:tc>
          <w:tcPr>
            <w:tcW w:w="2161" w:type="dxa"/>
          </w:tcPr>
          <w:p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search for products by open text search.</w:t>
            </w:r>
          </w:p>
        </w:tc>
        <w:tc>
          <w:tcPr>
            <w:tcW w:w="1918" w:type="dxa"/>
          </w:tcPr>
          <w:p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2F3CCF" w:rsidTr="006340B9">
        <w:tc>
          <w:tcPr>
            <w:tcW w:w="2161" w:type="dxa"/>
          </w:tcPr>
          <w:p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sort products appropriately. Example: price, alphabets.</w:t>
            </w:r>
          </w:p>
        </w:tc>
        <w:tc>
          <w:tcPr>
            <w:tcW w:w="1918" w:type="dxa"/>
          </w:tcPr>
          <w:p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635F0D" w:rsidTr="006340B9">
        <w:tc>
          <w:tcPr>
            <w:tcW w:w="2161" w:type="dxa"/>
          </w:tcPr>
          <w:p w:rsidR="00635F0D" w:rsidRDefault="00635F0D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– 5 </w:t>
            </w:r>
          </w:p>
        </w:tc>
        <w:tc>
          <w:tcPr>
            <w:tcW w:w="5497" w:type="dxa"/>
          </w:tcPr>
          <w:p w:rsidR="00635F0D" w:rsidRPr="00507EFB" w:rsidRDefault="00635F0D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Users will be able to search/sort items based on multiple search criteria.</w:t>
            </w:r>
          </w:p>
        </w:tc>
        <w:tc>
          <w:tcPr>
            <w:tcW w:w="1918" w:type="dxa"/>
          </w:tcPr>
          <w:p w:rsidR="00635F0D" w:rsidRDefault="00635F0D" w:rsidP="002F3CC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BB0B24" w:rsidTr="006340B9">
        <w:tc>
          <w:tcPr>
            <w:tcW w:w="2161" w:type="dxa"/>
          </w:tcPr>
          <w:p w:rsidR="00BB0B24" w:rsidRPr="00BB0B24" w:rsidRDefault="00BB0B24" w:rsidP="002F3CCF">
            <w:pPr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A2</w:t>
            </w:r>
          </w:p>
        </w:tc>
        <w:tc>
          <w:tcPr>
            <w:tcW w:w="5497" w:type="dxa"/>
          </w:tcPr>
          <w:p w:rsidR="00BB0B24" w:rsidRPr="00BB0B24" w:rsidRDefault="00BB0B24" w:rsidP="00F21652">
            <w:pPr>
              <w:jc w:val="both"/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The interface will allow customers to select products and add those products to cart for checkout.</w:t>
            </w:r>
          </w:p>
        </w:tc>
        <w:tc>
          <w:tcPr>
            <w:tcW w:w="1918" w:type="dxa"/>
          </w:tcPr>
          <w:p w:rsidR="00BB0B24" w:rsidRDefault="00BB0B24" w:rsidP="002F3CCF">
            <w:pPr>
              <w:rPr>
                <w:lang w:val="en-IN"/>
              </w:rPr>
            </w:pPr>
          </w:p>
          <w:p w:rsidR="00BB0B24" w:rsidRDefault="00BB0B24" w:rsidP="002F3CCF">
            <w:pPr>
              <w:rPr>
                <w:lang w:val="en-IN"/>
              </w:rPr>
            </w:pPr>
          </w:p>
        </w:tc>
      </w:tr>
      <w:tr w:rsidR="00BB0B24" w:rsidTr="006340B9">
        <w:tc>
          <w:tcPr>
            <w:tcW w:w="2161" w:type="dxa"/>
          </w:tcPr>
          <w:p w:rsidR="00BB0B24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 w:rsidRPr="00503386"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:rsidR="00BB0B24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Logged in users will only be able to access the basket.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:rsidTr="006340B9">
        <w:tc>
          <w:tcPr>
            <w:tcW w:w="2161" w:type="dxa"/>
          </w:tcPr>
          <w:p w:rsidR="00503386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 w:rsidRPr="00503386"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Registration should be done by users to place an order and access the basket.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:rsidTr="006340B9">
        <w:tc>
          <w:tcPr>
            <w:tcW w:w="2161" w:type="dxa"/>
          </w:tcPr>
          <w:p w:rsidR="00503386" w:rsidRP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Users will be provided with a single basket to hold goods that spans all traders.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:rsidTr="006340B9">
        <w:tc>
          <w:tcPr>
            <w:tcW w:w="2161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A single basket will have a single payment.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51885" w:rsidTr="006340B9">
        <w:tc>
          <w:tcPr>
            <w:tcW w:w="2161" w:type="dxa"/>
          </w:tcPr>
          <w:p w:rsidR="00851885" w:rsidRDefault="00851885" w:rsidP="002F3CCF">
            <w:pPr>
              <w:rPr>
                <w:lang w:val="en-IN"/>
              </w:rPr>
            </w:pPr>
            <w:r>
              <w:rPr>
                <w:lang w:val="en-IN"/>
              </w:rPr>
              <w:t>A2 – 5</w:t>
            </w:r>
          </w:p>
        </w:tc>
        <w:tc>
          <w:tcPr>
            <w:tcW w:w="5497" w:type="dxa"/>
          </w:tcPr>
          <w:p w:rsidR="00851885" w:rsidRPr="00851885" w:rsidRDefault="00851885" w:rsidP="00851885">
            <w:pPr>
              <w:jc w:val="both"/>
            </w:pPr>
            <w:r w:rsidRPr="00851885">
              <w:rPr>
                <w:lang w:val="en-IN"/>
              </w:rPr>
              <w:t xml:space="preserve">While </w:t>
            </w:r>
            <w:r>
              <w:rPr>
                <w:lang w:val="en-IN"/>
              </w:rPr>
              <w:t>placing and paying for an order</w:t>
            </w:r>
            <w:r w:rsidRPr="00851885">
              <w:rPr>
                <w:lang w:val="en-IN"/>
              </w:rPr>
              <w:t xml:space="preserve"> collection slots should be identified</w:t>
            </w:r>
            <w:r w:rsidRPr="00851885">
              <w:t xml:space="preserve"> in three slots in three different days i.e. 10-13, 13-16, 16-19 in the days Wednesday, Thursday and Friday.</w:t>
            </w:r>
            <w:r>
              <w:t xml:space="preserve"> </w:t>
            </w:r>
          </w:p>
          <w:p w:rsidR="00851885" w:rsidRPr="00503386" w:rsidRDefault="00851885" w:rsidP="00F21652">
            <w:pPr>
              <w:jc w:val="both"/>
              <w:rPr>
                <w:lang w:val="en-IN"/>
              </w:rPr>
            </w:pPr>
          </w:p>
        </w:tc>
        <w:tc>
          <w:tcPr>
            <w:tcW w:w="1918" w:type="dxa"/>
          </w:tcPr>
          <w:p w:rsidR="00851885" w:rsidRDefault="00851885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:rsidTr="006340B9">
        <w:tc>
          <w:tcPr>
            <w:tcW w:w="2161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A2 </w:t>
            </w:r>
            <w:r w:rsidR="00851885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1885">
              <w:rPr>
                <w:lang w:val="en-IN"/>
              </w:rPr>
              <w:t>6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A basket will contain all the products added by the customer with name, short description, quantity and an image.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503386" w:rsidTr="006340B9">
        <w:tc>
          <w:tcPr>
            <w:tcW w:w="2161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1885">
              <w:rPr>
                <w:lang w:val="en-IN"/>
              </w:rPr>
              <w:t>7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A single basket can hold </w:t>
            </w:r>
            <w:r w:rsidR="008C1689">
              <w:rPr>
                <w:lang w:val="en-IN"/>
              </w:rPr>
              <w:t>up to 20</w:t>
            </w:r>
            <w:r w:rsidRPr="00503386">
              <w:rPr>
                <w:lang w:val="en-IN"/>
              </w:rPr>
              <w:t xml:space="preserve"> </w:t>
            </w:r>
            <w:r w:rsidR="00AD1007">
              <w:rPr>
                <w:lang w:val="en-IN"/>
              </w:rPr>
              <w:t>products and a single payment</w:t>
            </w:r>
            <w:r w:rsidRPr="00503386">
              <w:rPr>
                <w:lang w:val="en-IN"/>
              </w:rPr>
              <w:t xml:space="preserve"> </w:t>
            </w:r>
            <w:r w:rsidR="003F0D90">
              <w:rPr>
                <w:lang w:val="en-IN"/>
              </w:rPr>
              <w:t xml:space="preserve">is </w:t>
            </w:r>
            <w:r w:rsidRPr="00503386">
              <w:rPr>
                <w:lang w:val="en-IN"/>
              </w:rPr>
              <w:t>needed.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6A7503" w:rsidTr="006340B9">
        <w:tc>
          <w:tcPr>
            <w:tcW w:w="2161" w:type="dxa"/>
          </w:tcPr>
          <w:p w:rsidR="006A7503" w:rsidRPr="006A7503" w:rsidRDefault="006A7503" w:rsidP="002F3CCF">
            <w:pPr>
              <w:rPr>
                <w:b/>
                <w:lang w:val="en-IN"/>
              </w:rPr>
            </w:pPr>
            <w:r w:rsidRPr="006A7503">
              <w:rPr>
                <w:b/>
                <w:lang w:val="en-IN"/>
              </w:rPr>
              <w:t>A3</w:t>
            </w:r>
          </w:p>
        </w:tc>
        <w:tc>
          <w:tcPr>
            <w:tcW w:w="5497" w:type="dxa"/>
          </w:tcPr>
          <w:p w:rsidR="006A7503" w:rsidRPr="006A7503" w:rsidRDefault="006A7503" w:rsidP="006A7503">
            <w:pPr>
              <w:jc w:val="both"/>
              <w:rPr>
                <w:b/>
                <w:lang w:val="en-IN"/>
              </w:rPr>
            </w:pPr>
            <w:r w:rsidRPr="006A7503">
              <w:rPr>
                <w:b/>
                <w:lang w:val="en-IN"/>
              </w:rPr>
              <w:t>The interface to allow CRUD operations</w:t>
            </w:r>
            <w:r>
              <w:rPr>
                <w:b/>
                <w:lang w:val="en-IN"/>
              </w:rPr>
              <w:t xml:space="preserve"> of products</w:t>
            </w:r>
            <w:r w:rsidRPr="006A7503">
              <w:rPr>
                <w:b/>
                <w:lang w:val="en-IN"/>
              </w:rPr>
              <w:t>.</w:t>
            </w:r>
          </w:p>
        </w:tc>
        <w:tc>
          <w:tcPr>
            <w:tcW w:w="1918" w:type="dxa"/>
          </w:tcPr>
          <w:p w:rsidR="006A7503" w:rsidRDefault="006A7503" w:rsidP="002F3CCF">
            <w:pPr>
              <w:rPr>
                <w:lang w:val="en-IN"/>
              </w:rPr>
            </w:pPr>
          </w:p>
        </w:tc>
      </w:tr>
      <w:tr w:rsidR="006A7503" w:rsidTr="006340B9">
        <w:tc>
          <w:tcPr>
            <w:tcW w:w="2161" w:type="dxa"/>
          </w:tcPr>
          <w:p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t>A3 - 1</w:t>
            </w:r>
          </w:p>
        </w:tc>
        <w:tc>
          <w:tcPr>
            <w:tcW w:w="5497" w:type="dxa"/>
          </w:tcPr>
          <w:p w:rsidR="006A7503" w:rsidRDefault="006A750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Traders can add, delete and update products.</w:t>
            </w:r>
          </w:p>
        </w:tc>
        <w:tc>
          <w:tcPr>
            <w:tcW w:w="1918" w:type="dxa"/>
          </w:tcPr>
          <w:p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6A7503" w:rsidTr="006340B9">
        <w:tc>
          <w:tcPr>
            <w:tcW w:w="2161" w:type="dxa"/>
          </w:tcPr>
          <w:p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</w:t>
            </w:r>
            <w:r w:rsidR="00860148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FD6D24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:rsidR="006A7503" w:rsidRDefault="00860148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Clicking the update will show a form pre-populated with all the details of the products. Submitting the form will update the chosen product and display the updated information of that product.</w:t>
            </w:r>
          </w:p>
        </w:tc>
        <w:tc>
          <w:tcPr>
            <w:tcW w:w="1918" w:type="dxa"/>
          </w:tcPr>
          <w:p w:rsidR="006A7503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860148" w:rsidTr="006340B9">
        <w:tc>
          <w:tcPr>
            <w:tcW w:w="2161" w:type="dxa"/>
          </w:tcPr>
          <w:p w:rsidR="00860148" w:rsidRDefault="00860148" w:rsidP="002F3CCF">
            <w:pPr>
              <w:rPr>
                <w:lang w:val="en-IN"/>
              </w:rPr>
            </w:pPr>
            <w:r>
              <w:rPr>
                <w:lang w:val="en-IN"/>
              </w:rPr>
              <w:t>A3 –</w:t>
            </w:r>
            <w:r w:rsidR="00FD6D24">
              <w:rPr>
                <w:lang w:val="en-IN"/>
              </w:rPr>
              <w:t xml:space="preserve"> 3</w:t>
            </w:r>
            <w:r>
              <w:rPr>
                <w:lang w:val="en-IN"/>
              </w:rPr>
              <w:t xml:space="preserve"> </w:t>
            </w:r>
          </w:p>
        </w:tc>
        <w:tc>
          <w:tcPr>
            <w:tcW w:w="5497" w:type="dxa"/>
          </w:tcPr>
          <w:p w:rsidR="00860148" w:rsidRDefault="00860148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 form will be provided to add a new product including all details and image.</w:t>
            </w:r>
          </w:p>
        </w:tc>
        <w:tc>
          <w:tcPr>
            <w:tcW w:w="1918" w:type="dxa"/>
          </w:tcPr>
          <w:p w:rsidR="00860148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860148" w:rsidTr="006340B9">
        <w:tc>
          <w:tcPr>
            <w:tcW w:w="2161" w:type="dxa"/>
          </w:tcPr>
          <w:p w:rsidR="00860148" w:rsidRDefault="00860148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</w:t>
            </w:r>
            <w:r w:rsidR="00FD6D24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FD6D24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:rsidR="00860148" w:rsidRDefault="00860148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Clicking the delete link will remove the chosen product and update the displayed catalogue of products.</w:t>
            </w:r>
          </w:p>
        </w:tc>
        <w:tc>
          <w:tcPr>
            <w:tcW w:w="1918" w:type="dxa"/>
          </w:tcPr>
          <w:p w:rsidR="00860148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FD6D24" w:rsidTr="006340B9">
        <w:tc>
          <w:tcPr>
            <w:tcW w:w="2161" w:type="dxa"/>
          </w:tcPr>
          <w:p w:rsidR="00FD6D24" w:rsidRDefault="00FD6D24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A3 - </w:t>
            </w:r>
            <w:r w:rsidR="00254DEE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:rsidR="00FD6D24" w:rsidRDefault="00FD6D24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Management can delete the products that have very low sales.</w:t>
            </w:r>
          </w:p>
        </w:tc>
        <w:tc>
          <w:tcPr>
            <w:tcW w:w="1918" w:type="dxa"/>
          </w:tcPr>
          <w:p w:rsidR="00FD6D24" w:rsidRDefault="00FD6D24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</w:tbl>
    <w:p w:rsidR="002F3CCF" w:rsidRDefault="002F3CCF" w:rsidP="002F3CCF">
      <w:pPr>
        <w:rPr>
          <w:lang w:val="en-IN"/>
        </w:rPr>
      </w:pPr>
    </w:p>
    <w:p w:rsidR="00A24A6B" w:rsidRDefault="00A24A6B" w:rsidP="00A24A6B">
      <w:pPr>
        <w:rPr>
          <w:sz w:val="40"/>
          <w:szCs w:val="40"/>
          <w:lang w:val="en-IN"/>
        </w:rPr>
      </w:pPr>
    </w:p>
    <w:p w:rsidR="007073D4" w:rsidRPr="00A24A6B" w:rsidRDefault="007073D4" w:rsidP="00A24A6B">
      <w:pPr>
        <w:pStyle w:val="Heading1"/>
        <w:rPr>
          <w:sz w:val="40"/>
          <w:szCs w:val="40"/>
          <w:lang w:val="en-IN"/>
        </w:rPr>
      </w:pPr>
      <w:r w:rsidRPr="00A24A6B">
        <w:rPr>
          <w:sz w:val="40"/>
          <w:szCs w:val="40"/>
          <w:lang w:val="en-IN"/>
        </w:rPr>
        <w:t>Part B: Customer Interface</w:t>
      </w:r>
    </w:p>
    <w:p w:rsidR="004933AA" w:rsidRDefault="004933AA" w:rsidP="004933AA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4933AA" w:rsidTr="00615414">
        <w:tc>
          <w:tcPr>
            <w:tcW w:w="2161" w:type="dxa"/>
          </w:tcPr>
          <w:p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4933AA" w:rsidTr="00615414">
        <w:tc>
          <w:tcPr>
            <w:tcW w:w="2161" w:type="dxa"/>
          </w:tcPr>
          <w:p w:rsidR="004933AA" w:rsidRPr="006453CF" w:rsidRDefault="004933AA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B1</w:t>
            </w:r>
          </w:p>
        </w:tc>
        <w:tc>
          <w:tcPr>
            <w:tcW w:w="5497" w:type="dxa"/>
          </w:tcPr>
          <w:p w:rsidR="004933AA" w:rsidRPr="006453CF" w:rsidRDefault="004933AA" w:rsidP="00F21652">
            <w:pPr>
              <w:jc w:val="both"/>
              <w:rPr>
                <w:b/>
                <w:lang w:val="en-IN"/>
              </w:rPr>
            </w:pPr>
            <w:r w:rsidRPr="004933AA">
              <w:rPr>
                <w:b/>
                <w:lang w:val="en-IN"/>
              </w:rPr>
              <w:t>A facility to allow registered users to login</w:t>
            </w:r>
          </w:p>
        </w:tc>
        <w:tc>
          <w:tcPr>
            <w:tcW w:w="1918" w:type="dxa"/>
          </w:tcPr>
          <w:p w:rsidR="004933AA" w:rsidRDefault="004933AA" w:rsidP="00615414">
            <w:pPr>
              <w:rPr>
                <w:lang w:val="en-IN"/>
              </w:rPr>
            </w:pPr>
          </w:p>
        </w:tc>
      </w:tr>
      <w:tr w:rsidR="004933AA" w:rsidTr="00615414">
        <w:tc>
          <w:tcPr>
            <w:tcW w:w="2161" w:type="dxa"/>
          </w:tcPr>
          <w:p w:rsidR="004933AA" w:rsidRPr="004933AA" w:rsidRDefault="004933AA" w:rsidP="00615414">
            <w:pPr>
              <w:rPr>
                <w:lang w:val="en-IN"/>
              </w:rPr>
            </w:pPr>
            <w:r w:rsidRPr="004933AA">
              <w:rPr>
                <w:lang w:val="en-IN"/>
              </w:rPr>
              <w:t>B1 - 1</w:t>
            </w:r>
          </w:p>
        </w:tc>
        <w:tc>
          <w:tcPr>
            <w:tcW w:w="5497" w:type="dxa"/>
          </w:tcPr>
          <w:p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:rsidTr="00615414">
        <w:tc>
          <w:tcPr>
            <w:tcW w:w="2161" w:type="dxa"/>
          </w:tcPr>
          <w:p w:rsidR="004933AA" w:rsidRP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</w:t>
            </w:r>
            <w:r w:rsidR="007E043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5B84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:rsidTr="00615414">
        <w:tc>
          <w:tcPr>
            <w:tcW w:w="2161" w:type="dxa"/>
          </w:tcPr>
          <w:p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</w:t>
            </w:r>
            <w:r w:rsidR="007E043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5B84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:rsidR="004933AA" w:rsidRPr="004933AA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Lo</w:t>
            </w:r>
            <w:r w:rsidRPr="00A21793">
              <w:rPr>
                <w:lang w:val="en-IN"/>
              </w:rPr>
              <w:t>gin link will be displayed on every pages of the site.</w:t>
            </w:r>
          </w:p>
        </w:tc>
        <w:tc>
          <w:tcPr>
            <w:tcW w:w="1918" w:type="dxa"/>
          </w:tcPr>
          <w:p w:rsidR="004933AA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:rsidTr="00615414">
        <w:tc>
          <w:tcPr>
            <w:tcW w:w="2161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B1 - </w:t>
            </w:r>
            <w:r w:rsidR="00855B84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:rsidR="00A21793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A21793">
              <w:rPr>
                <w:lang w:val="en-IN"/>
              </w:rPr>
              <w:t>eset password link will be provided if they forget their password.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:rsidTr="00615414">
        <w:tc>
          <w:tcPr>
            <w:tcW w:w="2161" w:type="dxa"/>
          </w:tcPr>
          <w:p w:rsidR="00A21793" w:rsidRPr="008F0DCC" w:rsidRDefault="00A21793" w:rsidP="00615414">
            <w:pPr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B2</w:t>
            </w:r>
          </w:p>
        </w:tc>
        <w:tc>
          <w:tcPr>
            <w:tcW w:w="5497" w:type="dxa"/>
          </w:tcPr>
          <w:p w:rsidR="00A21793" w:rsidRPr="008F0DCC" w:rsidRDefault="00A21793" w:rsidP="00F21652">
            <w:pPr>
              <w:jc w:val="both"/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A facility to allow new customers to register their account.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</w:p>
        </w:tc>
      </w:tr>
      <w:tr w:rsidR="00A21793" w:rsidTr="00615414">
        <w:tc>
          <w:tcPr>
            <w:tcW w:w="2161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B2 - 1</w:t>
            </w:r>
          </w:p>
        </w:tc>
        <w:tc>
          <w:tcPr>
            <w:tcW w:w="5497" w:type="dxa"/>
          </w:tcPr>
          <w:p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A registration form that collects</w:t>
            </w:r>
            <w:r w:rsidR="00AD1007">
              <w:rPr>
                <w:lang w:val="en-IN"/>
              </w:rPr>
              <w:t xml:space="preserve"> first name, last name, </w:t>
            </w:r>
            <w:r w:rsidRPr="00A21793">
              <w:rPr>
                <w:lang w:val="en-IN"/>
              </w:rPr>
              <w:t>user</w:t>
            </w:r>
            <w:r w:rsidR="00AD1007"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name, password, email</w:t>
            </w:r>
            <w:r w:rsidR="00AD1007">
              <w:rPr>
                <w:lang w:val="en-IN"/>
              </w:rPr>
              <w:t>, address, age.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1793" w:rsidTr="00615414">
        <w:tc>
          <w:tcPr>
            <w:tcW w:w="2161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B2 - 2</w:t>
            </w:r>
          </w:p>
        </w:tc>
        <w:tc>
          <w:tcPr>
            <w:tcW w:w="5497" w:type="dxa"/>
          </w:tcPr>
          <w:p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 xml:space="preserve">A user should be able to validate account through email address. 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:rsidTr="00615414">
        <w:tc>
          <w:tcPr>
            <w:tcW w:w="2161" w:type="dxa"/>
          </w:tcPr>
          <w:p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B2 - 3</w:t>
            </w:r>
          </w:p>
        </w:tc>
        <w:tc>
          <w:tcPr>
            <w:tcW w:w="5497" w:type="dxa"/>
          </w:tcPr>
          <w:p w:rsidR="00BA13F2" w:rsidRPr="008F0DCC" w:rsidRDefault="00BA13F2" w:rsidP="003200D9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 xml:space="preserve">Customer account must be registered before they can place an order. </w:t>
            </w:r>
          </w:p>
        </w:tc>
        <w:tc>
          <w:tcPr>
            <w:tcW w:w="1918" w:type="dxa"/>
          </w:tcPr>
          <w:p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:rsidTr="00615414">
        <w:tc>
          <w:tcPr>
            <w:tcW w:w="2161" w:type="dxa"/>
          </w:tcPr>
          <w:p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B2 – 4</w:t>
            </w:r>
          </w:p>
        </w:tc>
        <w:tc>
          <w:tcPr>
            <w:tcW w:w="5497" w:type="dxa"/>
          </w:tcPr>
          <w:p w:rsidR="00BA13F2" w:rsidRPr="008F0DCC" w:rsidRDefault="00BA13F2" w:rsidP="003200D9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Username must be unique to each customer.</w:t>
            </w:r>
          </w:p>
        </w:tc>
        <w:tc>
          <w:tcPr>
            <w:tcW w:w="1918" w:type="dxa"/>
          </w:tcPr>
          <w:p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:rsidTr="00615414">
        <w:tc>
          <w:tcPr>
            <w:tcW w:w="2161" w:type="dxa"/>
          </w:tcPr>
          <w:p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5</w:t>
            </w:r>
          </w:p>
        </w:tc>
        <w:tc>
          <w:tcPr>
            <w:tcW w:w="5497" w:type="dxa"/>
          </w:tcPr>
          <w:p w:rsidR="00BA13F2" w:rsidRPr="008F0DCC" w:rsidRDefault="00BA13F2" w:rsidP="003200D9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Account</w:t>
            </w:r>
            <w:r w:rsidRPr="008F0DCC">
              <w:rPr>
                <w:lang w:val="en-IN"/>
              </w:rPr>
              <w:t xml:space="preserve"> updates should be confirmed through emails.</w:t>
            </w:r>
          </w:p>
        </w:tc>
        <w:tc>
          <w:tcPr>
            <w:tcW w:w="1918" w:type="dxa"/>
          </w:tcPr>
          <w:p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:rsidTr="00615414">
        <w:tc>
          <w:tcPr>
            <w:tcW w:w="2161" w:type="dxa"/>
          </w:tcPr>
          <w:p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6</w:t>
            </w:r>
          </w:p>
        </w:tc>
        <w:tc>
          <w:tcPr>
            <w:tcW w:w="5497" w:type="dxa"/>
          </w:tcPr>
          <w:p w:rsidR="00BA13F2" w:rsidRPr="00A21793" w:rsidRDefault="00BA13F2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 xml:space="preserve">Validation of all form </w:t>
            </w:r>
            <w:r>
              <w:rPr>
                <w:lang w:val="en-IN"/>
              </w:rPr>
              <w:t xml:space="preserve">fields </w:t>
            </w:r>
            <w:r w:rsidRPr="00FF11FD">
              <w:rPr>
                <w:lang w:val="en-IN"/>
              </w:rPr>
              <w:t>to ensure non</w:t>
            </w:r>
            <w:r>
              <w:rPr>
                <w:lang w:val="en-IN"/>
              </w:rPr>
              <w:t>e</w:t>
            </w:r>
            <w:r w:rsidRPr="00FF11FD">
              <w:rPr>
                <w:lang w:val="en-IN"/>
              </w:rPr>
              <w:t xml:space="preserve"> of the field is empty or unchecked.</w:t>
            </w:r>
          </w:p>
        </w:tc>
        <w:tc>
          <w:tcPr>
            <w:tcW w:w="1918" w:type="dxa"/>
          </w:tcPr>
          <w:p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BA13F2" w:rsidTr="00615414">
        <w:tc>
          <w:tcPr>
            <w:tcW w:w="2161" w:type="dxa"/>
          </w:tcPr>
          <w:p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7</w:t>
            </w:r>
          </w:p>
        </w:tc>
        <w:tc>
          <w:tcPr>
            <w:tcW w:w="5497" w:type="dxa"/>
          </w:tcPr>
          <w:p w:rsidR="00BA13F2" w:rsidRPr="00A21793" w:rsidRDefault="00BA13F2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the database</w:t>
            </w:r>
            <w:r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BA13F2">
              <w:rPr>
                <w:lang w:val="en-IN"/>
              </w:rPr>
              <w:t>8</w:t>
            </w:r>
          </w:p>
        </w:tc>
        <w:tc>
          <w:tcPr>
            <w:tcW w:w="5497" w:type="dxa"/>
          </w:tcPr>
          <w:p w:rsidR="008F0DCC" w:rsidRPr="00A21793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length must be 8-10 length.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BA13F2">
              <w:rPr>
                <w:lang w:val="en-IN"/>
              </w:rPr>
              <w:t>9</w:t>
            </w:r>
          </w:p>
        </w:tc>
        <w:tc>
          <w:tcPr>
            <w:tcW w:w="5497" w:type="dxa"/>
          </w:tcPr>
          <w:p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username must have alphabets only.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 xml:space="preserve">– </w:t>
            </w:r>
            <w:r w:rsidR="00BA13F2">
              <w:rPr>
                <w:lang w:val="en-IN"/>
              </w:rPr>
              <w:t>10</w:t>
            </w:r>
          </w:p>
        </w:tc>
        <w:tc>
          <w:tcPr>
            <w:tcW w:w="5497" w:type="dxa"/>
          </w:tcPr>
          <w:p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must have at least one capital letter, a number and a symbol.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:rsidR="00BC5277" w:rsidRDefault="00BC5277" w:rsidP="00881E8D">
      <w:pPr>
        <w:pStyle w:val="Heading1"/>
        <w:rPr>
          <w:sz w:val="40"/>
          <w:szCs w:val="40"/>
          <w:lang w:val="en-IN"/>
        </w:rPr>
      </w:pPr>
    </w:p>
    <w:p w:rsidR="00BC5277" w:rsidRDefault="00BC52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:rsidR="00881E8D" w:rsidRDefault="00881E8D" w:rsidP="00881E8D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Part C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Trader</w:t>
      </w:r>
      <w:r w:rsidRPr="002F3CCF">
        <w:rPr>
          <w:sz w:val="40"/>
          <w:szCs w:val="40"/>
          <w:lang w:val="en-IN"/>
        </w:rPr>
        <w:t xml:space="preserve"> Interface</w:t>
      </w:r>
    </w:p>
    <w:p w:rsidR="00881E8D" w:rsidRDefault="00881E8D" w:rsidP="00881E8D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881E8D" w:rsidTr="00615414">
        <w:tc>
          <w:tcPr>
            <w:tcW w:w="2161" w:type="dxa"/>
          </w:tcPr>
          <w:p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881E8D" w:rsidTr="00615414">
        <w:tc>
          <w:tcPr>
            <w:tcW w:w="2161" w:type="dxa"/>
          </w:tcPr>
          <w:p w:rsidR="00881E8D" w:rsidRPr="006453CF" w:rsidRDefault="00FF11FD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C1</w:t>
            </w:r>
          </w:p>
        </w:tc>
        <w:tc>
          <w:tcPr>
            <w:tcW w:w="5497" w:type="dxa"/>
          </w:tcPr>
          <w:p w:rsidR="00881E8D" w:rsidRPr="006453CF" w:rsidRDefault="00FF11FD" w:rsidP="00F21652">
            <w:pPr>
              <w:jc w:val="both"/>
              <w:rPr>
                <w:b/>
                <w:lang w:val="en-IN"/>
              </w:rPr>
            </w:pPr>
            <w:r w:rsidRPr="00FF11FD">
              <w:rPr>
                <w:b/>
                <w:lang w:val="en-IN"/>
              </w:rPr>
              <w:t>An interface to allow trader to register their account.</w:t>
            </w:r>
          </w:p>
        </w:tc>
        <w:tc>
          <w:tcPr>
            <w:tcW w:w="1918" w:type="dxa"/>
          </w:tcPr>
          <w:p w:rsidR="00881E8D" w:rsidRDefault="00881E8D" w:rsidP="00615414">
            <w:pPr>
              <w:rPr>
                <w:lang w:val="en-IN"/>
              </w:rPr>
            </w:pPr>
          </w:p>
        </w:tc>
      </w:tr>
      <w:tr w:rsidR="00881E8D" w:rsidTr="00615414">
        <w:tc>
          <w:tcPr>
            <w:tcW w:w="2161" w:type="dxa"/>
          </w:tcPr>
          <w:p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:rsidR="00881E8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A form that minimally collects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id,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role, status, first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last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profile pic</w:t>
            </w:r>
            <w:r w:rsidR="00D3572C">
              <w:rPr>
                <w:lang w:val="en-IN"/>
              </w:rPr>
              <w:t>ture</w:t>
            </w:r>
            <w:r w:rsidRPr="00FF11FD">
              <w:rPr>
                <w:lang w:val="en-IN"/>
              </w:rPr>
              <w:t>, status, dob, email.</w:t>
            </w:r>
          </w:p>
        </w:tc>
        <w:tc>
          <w:tcPr>
            <w:tcW w:w="1918" w:type="dxa"/>
          </w:tcPr>
          <w:p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97125B" w:rsidTr="00615414">
        <w:tc>
          <w:tcPr>
            <w:tcW w:w="2161" w:type="dxa"/>
          </w:tcPr>
          <w:p w:rsidR="0097125B" w:rsidRDefault="0097125B" w:rsidP="003200D9">
            <w:pPr>
              <w:rPr>
                <w:lang w:val="en-IN"/>
              </w:rPr>
            </w:pPr>
            <w:r>
              <w:rPr>
                <w:lang w:val="en-IN"/>
              </w:rPr>
              <w:t>C1 – 2</w:t>
            </w:r>
          </w:p>
        </w:tc>
        <w:tc>
          <w:tcPr>
            <w:tcW w:w="5497" w:type="dxa"/>
          </w:tcPr>
          <w:p w:rsidR="0097125B" w:rsidRPr="00FF11FD" w:rsidRDefault="0097125B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Username must be unique to each trader.</w:t>
            </w:r>
          </w:p>
        </w:tc>
        <w:tc>
          <w:tcPr>
            <w:tcW w:w="1918" w:type="dxa"/>
          </w:tcPr>
          <w:p w:rsidR="0097125B" w:rsidRDefault="0097125B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97125B" w:rsidTr="00615414">
        <w:tc>
          <w:tcPr>
            <w:tcW w:w="2161" w:type="dxa"/>
          </w:tcPr>
          <w:p w:rsidR="0097125B" w:rsidRDefault="0097125B" w:rsidP="003200D9">
            <w:pPr>
              <w:rPr>
                <w:lang w:val="en-IN"/>
              </w:rPr>
            </w:pPr>
            <w:r>
              <w:rPr>
                <w:lang w:val="en-IN"/>
              </w:rPr>
              <w:t>C1 – 3</w:t>
            </w:r>
          </w:p>
        </w:tc>
        <w:tc>
          <w:tcPr>
            <w:tcW w:w="5497" w:type="dxa"/>
          </w:tcPr>
          <w:p w:rsidR="0097125B" w:rsidRPr="00FF11FD" w:rsidRDefault="0097125B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 xml:space="preserve">Validation of all form </w:t>
            </w:r>
            <w:r>
              <w:rPr>
                <w:lang w:val="en-IN"/>
              </w:rPr>
              <w:t xml:space="preserve">fields </w:t>
            </w:r>
            <w:r w:rsidRPr="00FF11FD">
              <w:rPr>
                <w:lang w:val="en-IN"/>
              </w:rPr>
              <w:t>to ensure non</w:t>
            </w:r>
            <w:r>
              <w:rPr>
                <w:lang w:val="en-IN"/>
              </w:rPr>
              <w:t>e</w:t>
            </w:r>
            <w:r w:rsidRPr="00FF11FD">
              <w:rPr>
                <w:lang w:val="en-IN"/>
              </w:rPr>
              <w:t xml:space="preserve"> of the field is empty or unchecked.</w:t>
            </w:r>
          </w:p>
        </w:tc>
        <w:tc>
          <w:tcPr>
            <w:tcW w:w="1918" w:type="dxa"/>
          </w:tcPr>
          <w:p w:rsidR="0097125B" w:rsidRDefault="0097125B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FF11FD" w:rsidTr="00615414">
        <w:tc>
          <w:tcPr>
            <w:tcW w:w="2161" w:type="dxa"/>
          </w:tcPr>
          <w:p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97125B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the database</w:t>
            </w:r>
          </w:p>
        </w:tc>
        <w:tc>
          <w:tcPr>
            <w:tcW w:w="1918" w:type="dxa"/>
          </w:tcPr>
          <w:p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FF11FD" w:rsidTr="00615414">
        <w:tc>
          <w:tcPr>
            <w:tcW w:w="2161" w:type="dxa"/>
          </w:tcPr>
          <w:p w:rsidR="00FF11FD" w:rsidRPr="003611E0" w:rsidRDefault="00CF3797" w:rsidP="00615414">
            <w:pPr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C2</w:t>
            </w:r>
          </w:p>
        </w:tc>
        <w:tc>
          <w:tcPr>
            <w:tcW w:w="5497" w:type="dxa"/>
          </w:tcPr>
          <w:p w:rsidR="00FF11FD" w:rsidRPr="003611E0" w:rsidRDefault="00CF3797" w:rsidP="00F21652">
            <w:pPr>
              <w:jc w:val="both"/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An interface to allow registered trader to login.</w:t>
            </w:r>
          </w:p>
        </w:tc>
        <w:tc>
          <w:tcPr>
            <w:tcW w:w="1918" w:type="dxa"/>
          </w:tcPr>
          <w:p w:rsidR="00FF11FD" w:rsidRDefault="00FF11FD" w:rsidP="00615414">
            <w:pPr>
              <w:rPr>
                <w:lang w:val="en-IN"/>
              </w:rPr>
            </w:pPr>
          </w:p>
        </w:tc>
      </w:tr>
      <w:tr w:rsidR="00CF3797" w:rsidTr="00615414">
        <w:tc>
          <w:tcPr>
            <w:tcW w:w="2161" w:type="dxa"/>
          </w:tcPr>
          <w:p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trader login that allows them to access to their details only.</w:t>
            </w:r>
          </w:p>
        </w:tc>
        <w:tc>
          <w:tcPr>
            <w:tcW w:w="1918" w:type="dxa"/>
          </w:tcPr>
          <w:p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:rsidTr="00615414">
        <w:tc>
          <w:tcPr>
            <w:tcW w:w="2161" w:type="dxa"/>
          </w:tcPr>
          <w:p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:rsidTr="00615414">
        <w:tc>
          <w:tcPr>
            <w:tcW w:w="2161" w:type="dxa"/>
          </w:tcPr>
          <w:p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:rsidTr="00615414">
        <w:tc>
          <w:tcPr>
            <w:tcW w:w="2161" w:type="dxa"/>
          </w:tcPr>
          <w:p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EA5D83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:rsidR="00CF3797" w:rsidRPr="00CF3797" w:rsidRDefault="00CF3797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 should be </w:t>
            </w:r>
            <w:r w:rsidRPr="00CF3797">
              <w:rPr>
                <w:lang w:val="en-IN"/>
              </w:rPr>
              <w:t>able to view and update the details of their trader account.</w:t>
            </w:r>
          </w:p>
        </w:tc>
        <w:tc>
          <w:tcPr>
            <w:tcW w:w="1918" w:type="dxa"/>
          </w:tcPr>
          <w:p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A73EE" w:rsidTr="00615414">
        <w:tc>
          <w:tcPr>
            <w:tcW w:w="2161" w:type="dxa"/>
          </w:tcPr>
          <w:p w:rsidR="008A73EE" w:rsidRDefault="008A73EE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0E79B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0E79B0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:rsidR="008A73EE" w:rsidRDefault="008A73EE" w:rsidP="008A73EE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Trader login will allow them to view reports on orders and stock levels.</w:t>
            </w:r>
          </w:p>
        </w:tc>
        <w:tc>
          <w:tcPr>
            <w:tcW w:w="1918" w:type="dxa"/>
          </w:tcPr>
          <w:p w:rsidR="008A73EE" w:rsidRDefault="008A73EE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0E79B0" w:rsidTr="00615414">
        <w:tc>
          <w:tcPr>
            <w:tcW w:w="2161" w:type="dxa"/>
          </w:tcPr>
          <w:p w:rsidR="000E79B0" w:rsidRDefault="000E79B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EA5D83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6</w:t>
            </w:r>
          </w:p>
        </w:tc>
        <w:tc>
          <w:tcPr>
            <w:tcW w:w="5497" w:type="dxa"/>
          </w:tcPr>
          <w:p w:rsidR="000E79B0" w:rsidRDefault="000E79B0" w:rsidP="008A73EE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A21793">
              <w:rPr>
                <w:lang w:val="en-IN"/>
              </w:rPr>
              <w:t>eset password link will be provided if they forget their password.</w:t>
            </w:r>
          </w:p>
        </w:tc>
        <w:tc>
          <w:tcPr>
            <w:tcW w:w="1918" w:type="dxa"/>
          </w:tcPr>
          <w:p w:rsidR="000E79B0" w:rsidRDefault="000E79B0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:rsidR="00D23FCF" w:rsidRDefault="00D23FCF" w:rsidP="00D23FCF">
      <w:pPr>
        <w:pStyle w:val="Heading1"/>
        <w:rPr>
          <w:sz w:val="40"/>
          <w:szCs w:val="40"/>
          <w:lang w:val="en-IN"/>
        </w:rPr>
      </w:pPr>
    </w:p>
    <w:p w:rsidR="00391D37" w:rsidRPr="00D23FCF" w:rsidRDefault="00391D37" w:rsidP="00D23FCF">
      <w:pPr>
        <w:pStyle w:val="Heading1"/>
        <w:rPr>
          <w:sz w:val="40"/>
          <w:szCs w:val="40"/>
          <w:lang w:val="en-IN"/>
        </w:rPr>
      </w:pPr>
      <w:r w:rsidRPr="00D23FCF">
        <w:rPr>
          <w:sz w:val="40"/>
          <w:szCs w:val="40"/>
          <w:lang w:val="en-IN"/>
        </w:rPr>
        <w:t>Part D: Management Interface</w:t>
      </w:r>
    </w:p>
    <w:p w:rsidR="00391D37" w:rsidRPr="00D23FCF" w:rsidRDefault="00391D37" w:rsidP="00D23FCF">
      <w:pPr>
        <w:pStyle w:val="Heading1"/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391D37" w:rsidTr="00615414">
        <w:tc>
          <w:tcPr>
            <w:tcW w:w="2161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391D37" w:rsidTr="00615414">
        <w:tc>
          <w:tcPr>
            <w:tcW w:w="2161" w:type="dxa"/>
          </w:tcPr>
          <w:p w:rsidR="00391D37" w:rsidRPr="006453CF" w:rsidRDefault="00AE5780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D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:rsidR="00391D37" w:rsidRPr="006453CF" w:rsidRDefault="00AE5780" w:rsidP="00F21652">
            <w:pPr>
              <w:jc w:val="both"/>
              <w:rPr>
                <w:b/>
                <w:lang w:val="en-IN"/>
              </w:rPr>
            </w:pPr>
            <w:r w:rsidRPr="00AE5780">
              <w:rPr>
                <w:b/>
                <w:lang w:val="en-IN"/>
              </w:rPr>
              <w:t>A facility to allow authenticated admin users to manage the activities presented by the system.</w:t>
            </w:r>
          </w:p>
        </w:tc>
        <w:tc>
          <w:tcPr>
            <w:tcW w:w="1918" w:type="dxa"/>
          </w:tcPr>
          <w:p w:rsidR="00391D37" w:rsidRDefault="00391D37" w:rsidP="00615414">
            <w:pPr>
              <w:rPr>
                <w:lang w:val="en-IN"/>
              </w:rPr>
            </w:pPr>
          </w:p>
        </w:tc>
      </w:tr>
      <w:tr w:rsidR="00391D37" w:rsidTr="00615414">
        <w:tc>
          <w:tcPr>
            <w:tcW w:w="2161" w:type="dxa"/>
          </w:tcPr>
          <w:p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D1 </w:t>
            </w:r>
            <w:r w:rsidR="00EA5D83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:rsidR="00391D37" w:rsidRDefault="00D04515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After loggin</w:t>
            </w:r>
            <w:r w:rsidR="00AE5780" w:rsidRPr="00AE5780">
              <w:rPr>
                <w:lang w:val="en-IN"/>
              </w:rPr>
              <w:t>g in the admin will have the access to manage the dashboard.</w:t>
            </w:r>
          </w:p>
        </w:tc>
        <w:tc>
          <w:tcPr>
            <w:tcW w:w="1918" w:type="dxa"/>
          </w:tcPr>
          <w:p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:rsidTr="00615414"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:rsidR="00AE5780" w:rsidRPr="00AE5780" w:rsidRDefault="00AE5780" w:rsidP="00F21652">
            <w:pPr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</w:t>
            </w:r>
            <w:r w:rsidR="00446A11">
              <w:rPr>
                <w:lang w:val="en-IN"/>
              </w:rPr>
              <w:t>ce to view the shop of each trad</w:t>
            </w:r>
            <w:r w:rsidRPr="00AE5780">
              <w:rPr>
                <w:lang w:val="en-IN"/>
              </w:rPr>
              <w:t>er.</w:t>
            </w:r>
          </w:p>
        </w:tc>
        <w:tc>
          <w:tcPr>
            <w:tcW w:w="1918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:rsidTr="00615414"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Management can deactivate customers account.</w:t>
            </w:r>
          </w:p>
        </w:tc>
        <w:tc>
          <w:tcPr>
            <w:tcW w:w="1918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:rsidTr="00EA5D83">
        <w:trPr>
          <w:trHeight w:val="1438"/>
        </w:trPr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:rsidR="00AE5780" w:rsidRPr="00EA5D83" w:rsidRDefault="00AE5780" w:rsidP="00EA5D83">
            <w:pPr>
              <w:jc w:val="both"/>
            </w:pPr>
            <w:r w:rsidRPr="00EA5D83">
              <w:rPr>
                <w:lang w:val="en-IN"/>
              </w:rPr>
              <w:t>An interf</w:t>
            </w:r>
            <w:r w:rsidR="00C62B84" w:rsidRPr="00EA5D83">
              <w:rPr>
                <w:lang w:val="en-IN"/>
              </w:rPr>
              <w:t xml:space="preserve">ace will provide </w:t>
            </w:r>
            <w:r w:rsidR="0015760B" w:rsidRPr="00EA5D83">
              <w:rPr>
                <w:lang w:val="en-IN"/>
              </w:rPr>
              <w:t xml:space="preserve">the traders access </w:t>
            </w:r>
            <w:r w:rsidRPr="00EA5D83">
              <w:rPr>
                <w:lang w:val="en-IN"/>
              </w:rPr>
              <w:t xml:space="preserve">to range </w:t>
            </w:r>
            <w:r w:rsidR="0015760B" w:rsidRPr="00EA5D83">
              <w:rPr>
                <w:lang w:val="en-IN"/>
              </w:rPr>
              <w:t>of daily</w:t>
            </w:r>
            <w:r w:rsidR="00EA5D83">
              <w:rPr>
                <w:lang w:val="en-IN"/>
              </w:rPr>
              <w:t xml:space="preserve"> reports of orders placed, weekly report of products sold and monthly</w:t>
            </w:r>
            <w:r w:rsidR="00EA5D83" w:rsidRPr="00EA5D83">
              <w:rPr>
                <w:lang w:val="en-IN"/>
              </w:rPr>
              <w:t xml:space="preserve"> report </w:t>
            </w:r>
            <w:r w:rsidR="00EA5D83">
              <w:rPr>
                <w:lang w:val="en-IN"/>
              </w:rPr>
              <w:t>of sales</w:t>
            </w:r>
            <w:r w:rsidR="00EA5D83">
              <w:t>. Monthly report</w:t>
            </w:r>
            <w:r w:rsidR="00EA5D83" w:rsidRPr="00EA5D83">
              <w:t xml:space="preserve"> </w:t>
            </w:r>
            <w:r w:rsidR="00EA5D83">
              <w:t>will be able to</w:t>
            </w:r>
            <w:r w:rsidR="00EA5D83" w:rsidRPr="00EA5D83">
              <w:t xml:space="preserve"> be sorted alphabetically; total numbers of orders per products or total income per product</w:t>
            </w:r>
            <w:r w:rsidR="00EA5D83">
              <w:t>.</w:t>
            </w:r>
          </w:p>
        </w:tc>
        <w:tc>
          <w:tcPr>
            <w:tcW w:w="1918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:rsidTr="00615414"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Email confirmation should be sent to trader after signing up.</w:t>
            </w:r>
          </w:p>
        </w:tc>
        <w:tc>
          <w:tcPr>
            <w:tcW w:w="1918" w:type="dxa"/>
          </w:tcPr>
          <w:p w:rsidR="00AE5780" w:rsidRDefault="00BF04FF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E350A" w:rsidTr="00615414">
        <w:tc>
          <w:tcPr>
            <w:tcW w:w="2161" w:type="dxa"/>
          </w:tcPr>
          <w:p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>D1 – 6</w:t>
            </w:r>
          </w:p>
        </w:tc>
        <w:tc>
          <w:tcPr>
            <w:tcW w:w="5497" w:type="dxa"/>
          </w:tcPr>
          <w:p w:rsidR="003E350A" w:rsidRPr="00AE5780" w:rsidRDefault="003E350A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interface to view the shop details of each trader.</w:t>
            </w:r>
          </w:p>
        </w:tc>
        <w:tc>
          <w:tcPr>
            <w:tcW w:w="1918" w:type="dxa"/>
          </w:tcPr>
          <w:p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E350A" w:rsidTr="00615414">
        <w:tc>
          <w:tcPr>
            <w:tcW w:w="2161" w:type="dxa"/>
          </w:tcPr>
          <w:p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EA5D83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7</w:t>
            </w:r>
          </w:p>
        </w:tc>
        <w:tc>
          <w:tcPr>
            <w:tcW w:w="5497" w:type="dxa"/>
          </w:tcPr>
          <w:p w:rsidR="003E350A" w:rsidRPr="00AE5780" w:rsidRDefault="003E350A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</w:t>
            </w:r>
            <w:r>
              <w:rPr>
                <w:lang w:val="en-IN"/>
              </w:rPr>
              <w:t xml:space="preserve">agement can deactivate customer </w:t>
            </w:r>
            <w:r w:rsidRPr="00AE5780">
              <w:rPr>
                <w:lang w:val="en-IN"/>
              </w:rPr>
              <w:t>item.</w:t>
            </w:r>
          </w:p>
        </w:tc>
        <w:tc>
          <w:tcPr>
            <w:tcW w:w="1918" w:type="dxa"/>
          </w:tcPr>
          <w:p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</w:tbl>
    <w:p w:rsidR="00391D37" w:rsidRDefault="00391D37" w:rsidP="004933AA">
      <w:pPr>
        <w:rPr>
          <w:lang w:val="en-IN"/>
        </w:rPr>
      </w:pPr>
    </w:p>
    <w:p w:rsidR="003611E0" w:rsidRDefault="003611E0" w:rsidP="004933AA">
      <w:pPr>
        <w:rPr>
          <w:lang w:val="en-IN"/>
        </w:rPr>
      </w:pPr>
    </w:p>
    <w:p w:rsidR="00A13E7F" w:rsidRPr="00A24A6B" w:rsidRDefault="008C74F0" w:rsidP="00A24A6B">
      <w:pPr>
        <w:pStyle w:val="Title"/>
        <w:rPr>
          <w:lang w:val="en-IN"/>
        </w:rPr>
      </w:pPr>
      <w:r>
        <w:rPr>
          <w:lang w:val="en-IN"/>
        </w:rPr>
        <w:t>Non - F</w:t>
      </w:r>
      <w:r w:rsidR="00A81714" w:rsidRPr="002F3CCF">
        <w:rPr>
          <w:lang w:val="en-IN"/>
        </w:rPr>
        <w:t>unctional Requirements</w:t>
      </w:r>
    </w:p>
    <w:p w:rsidR="00391D37" w:rsidRDefault="00A13E7F" w:rsidP="00391D37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E: Non – functional Requirements</w:t>
      </w:r>
    </w:p>
    <w:p w:rsidR="00391D37" w:rsidRDefault="00391D37" w:rsidP="00391D37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391D37" w:rsidTr="00615414">
        <w:tc>
          <w:tcPr>
            <w:tcW w:w="2161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391D37" w:rsidTr="00615414">
        <w:tc>
          <w:tcPr>
            <w:tcW w:w="2161" w:type="dxa"/>
          </w:tcPr>
          <w:p w:rsidR="00391D37" w:rsidRPr="006453CF" w:rsidRDefault="00A25558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:rsidR="00391D37" w:rsidRPr="006453CF" w:rsidRDefault="00A25558" w:rsidP="00F21652">
            <w:pPr>
              <w:jc w:val="both"/>
              <w:rPr>
                <w:b/>
                <w:lang w:val="en-IN"/>
              </w:rPr>
            </w:pPr>
            <w:r w:rsidRPr="00A25558">
              <w:rPr>
                <w:b/>
                <w:lang w:val="en-IN"/>
              </w:rPr>
              <w:t>The website will have the following non-functional requirements</w:t>
            </w:r>
            <w:r>
              <w:rPr>
                <w:b/>
                <w:lang w:val="en-IN"/>
              </w:rPr>
              <w:t>.</w:t>
            </w:r>
          </w:p>
        </w:tc>
        <w:tc>
          <w:tcPr>
            <w:tcW w:w="1918" w:type="dxa"/>
          </w:tcPr>
          <w:p w:rsidR="00391D37" w:rsidRDefault="00391D37" w:rsidP="00615414">
            <w:pPr>
              <w:rPr>
                <w:lang w:val="en-IN"/>
              </w:rPr>
            </w:pPr>
          </w:p>
        </w:tc>
      </w:tr>
      <w:tr w:rsidR="00391D37" w:rsidTr="00615414">
        <w:tc>
          <w:tcPr>
            <w:tcW w:w="2161" w:type="dxa"/>
          </w:tcPr>
          <w:p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E1 - 1</w:t>
            </w:r>
          </w:p>
        </w:tc>
        <w:tc>
          <w:tcPr>
            <w:tcW w:w="5497" w:type="dxa"/>
          </w:tcPr>
          <w:p w:rsidR="00391D37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HTML/CSS template suited to the requirements.</w:t>
            </w:r>
          </w:p>
        </w:tc>
        <w:tc>
          <w:tcPr>
            <w:tcW w:w="1918" w:type="dxa"/>
          </w:tcPr>
          <w:p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:rsidTr="00615414">
        <w:tc>
          <w:tcPr>
            <w:tcW w:w="2161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The site should be viewable on mobile as well as desktop devices and viewab</w:t>
            </w:r>
            <w:r>
              <w:rPr>
                <w:lang w:val="en-IN"/>
              </w:rPr>
              <w:t>l</w:t>
            </w:r>
            <w:r w:rsidRPr="00A25558">
              <w:rPr>
                <w:lang w:val="en-IN"/>
              </w:rPr>
              <w:t>e on the most popular browsers.</w:t>
            </w:r>
          </w:p>
        </w:tc>
        <w:tc>
          <w:tcPr>
            <w:tcW w:w="1918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:rsidTr="00615414">
        <w:tc>
          <w:tcPr>
            <w:tcW w:w="2161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Apex Oracle used for the back</w:t>
            </w:r>
            <w:r w:rsidR="00BC5277">
              <w:rPr>
                <w:lang w:val="en-IN"/>
              </w:rPr>
              <w:t>-</w:t>
            </w:r>
            <w:bookmarkStart w:id="0" w:name="_GoBack"/>
            <w:bookmarkEnd w:id="0"/>
            <w:r w:rsidRPr="00A25558">
              <w:rPr>
                <w:lang w:val="en-IN"/>
              </w:rPr>
              <w:t>e</w:t>
            </w:r>
            <w:r w:rsidR="00BC5277">
              <w:rPr>
                <w:lang w:val="en-IN"/>
              </w:rPr>
              <w:t>n</w:t>
            </w:r>
            <w:r w:rsidRPr="00A25558">
              <w:rPr>
                <w:lang w:val="en-IN"/>
              </w:rPr>
              <w:t>d.</w:t>
            </w:r>
          </w:p>
        </w:tc>
        <w:tc>
          <w:tcPr>
            <w:tcW w:w="1918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440CB" w:rsidTr="00615414">
        <w:tc>
          <w:tcPr>
            <w:tcW w:w="2161" w:type="dxa"/>
          </w:tcPr>
          <w:p w:rsidR="008440CB" w:rsidRDefault="008440CB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:rsidR="008440CB" w:rsidRPr="00573302" w:rsidRDefault="008440CB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Site built for maintainability: Files organized and comments added. </w:t>
            </w:r>
          </w:p>
        </w:tc>
        <w:tc>
          <w:tcPr>
            <w:tcW w:w="1918" w:type="dxa"/>
          </w:tcPr>
          <w:p w:rsidR="008440CB" w:rsidRDefault="008440CB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01DF6" w:rsidTr="00615414">
        <w:tc>
          <w:tcPr>
            <w:tcW w:w="2161" w:type="dxa"/>
          </w:tcPr>
          <w:p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E1 – 5</w:t>
            </w:r>
          </w:p>
        </w:tc>
        <w:tc>
          <w:tcPr>
            <w:tcW w:w="5497" w:type="dxa"/>
          </w:tcPr>
          <w:p w:rsidR="00301DF6" w:rsidRDefault="00301DF6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Template applied consistently throughout the website.</w:t>
            </w:r>
          </w:p>
        </w:tc>
        <w:tc>
          <w:tcPr>
            <w:tcW w:w="1918" w:type="dxa"/>
          </w:tcPr>
          <w:p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01DF6" w:rsidTr="00615414">
        <w:tc>
          <w:tcPr>
            <w:tcW w:w="2161" w:type="dxa"/>
          </w:tcPr>
          <w:p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E1 - 6</w:t>
            </w:r>
          </w:p>
        </w:tc>
        <w:tc>
          <w:tcPr>
            <w:tcW w:w="5497" w:type="dxa"/>
          </w:tcPr>
          <w:p w:rsidR="00301DF6" w:rsidRPr="00A25558" w:rsidRDefault="00301DF6" w:rsidP="00F21652">
            <w:pPr>
              <w:jc w:val="both"/>
              <w:rPr>
                <w:lang w:val="en-IN"/>
              </w:rPr>
            </w:pPr>
            <w:r w:rsidRPr="00573302">
              <w:rPr>
                <w:lang w:val="en-IN"/>
              </w:rPr>
              <w:t>Implement Google map to locate the shops location.</w:t>
            </w:r>
          </w:p>
        </w:tc>
        <w:tc>
          <w:tcPr>
            <w:tcW w:w="1918" w:type="dxa"/>
          </w:tcPr>
          <w:p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</w:p>
        </w:tc>
      </w:tr>
    </w:tbl>
    <w:p w:rsidR="007073D4" w:rsidRPr="007073D4" w:rsidRDefault="007073D4" w:rsidP="007073D4">
      <w:pPr>
        <w:rPr>
          <w:lang w:val="en-IN"/>
        </w:rPr>
      </w:pPr>
    </w:p>
    <w:p w:rsidR="007073D4" w:rsidRPr="002F3CCF" w:rsidRDefault="007073D4" w:rsidP="002F3CCF">
      <w:pPr>
        <w:rPr>
          <w:lang w:val="en-IN"/>
        </w:rPr>
      </w:pPr>
    </w:p>
    <w:sectPr w:rsidR="007073D4" w:rsidRPr="002F3CCF" w:rsidSect="0063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24F30"/>
    <w:multiLevelType w:val="hybridMultilevel"/>
    <w:tmpl w:val="2EF4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32BFE"/>
    <w:multiLevelType w:val="hybridMultilevel"/>
    <w:tmpl w:val="EAD6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3CCF"/>
    <w:rsid w:val="00013EB5"/>
    <w:rsid w:val="0002516E"/>
    <w:rsid w:val="000E79B0"/>
    <w:rsid w:val="00115765"/>
    <w:rsid w:val="00124309"/>
    <w:rsid w:val="001564E3"/>
    <w:rsid w:val="0015760B"/>
    <w:rsid w:val="00254DEE"/>
    <w:rsid w:val="00276FBD"/>
    <w:rsid w:val="002F3CCF"/>
    <w:rsid w:val="00301DF6"/>
    <w:rsid w:val="0034148E"/>
    <w:rsid w:val="003611E0"/>
    <w:rsid w:val="00391D37"/>
    <w:rsid w:val="003E350A"/>
    <w:rsid w:val="003F0D90"/>
    <w:rsid w:val="0041007B"/>
    <w:rsid w:val="00446A11"/>
    <w:rsid w:val="004933AA"/>
    <w:rsid w:val="00503386"/>
    <w:rsid w:val="00507EFB"/>
    <w:rsid w:val="00573302"/>
    <w:rsid w:val="005D3B6D"/>
    <w:rsid w:val="006305D7"/>
    <w:rsid w:val="006340B9"/>
    <w:rsid w:val="00635F0D"/>
    <w:rsid w:val="006453CF"/>
    <w:rsid w:val="006A7503"/>
    <w:rsid w:val="006D2486"/>
    <w:rsid w:val="006E5004"/>
    <w:rsid w:val="007073D4"/>
    <w:rsid w:val="00741511"/>
    <w:rsid w:val="00747F9B"/>
    <w:rsid w:val="007E0430"/>
    <w:rsid w:val="008440CB"/>
    <w:rsid w:val="00851885"/>
    <w:rsid w:val="00855B84"/>
    <w:rsid w:val="00860148"/>
    <w:rsid w:val="00881E8D"/>
    <w:rsid w:val="008A73EE"/>
    <w:rsid w:val="008C1689"/>
    <w:rsid w:val="008C74F0"/>
    <w:rsid w:val="008F0DCC"/>
    <w:rsid w:val="0097125B"/>
    <w:rsid w:val="00995439"/>
    <w:rsid w:val="009B542B"/>
    <w:rsid w:val="009D527D"/>
    <w:rsid w:val="00A13E7F"/>
    <w:rsid w:val="00A21793"/>
    <w:rsid w:val="00A24A6B"/>
    <w:rsid w:val="00A25558"/>
    <w:rsid w:val="00A81714"/>
    <w:rsid w:val="00AC1189"/>
    <w:rsid w:val="00AC65F2"/>
    <w:rsid w:val="00AD1007"/>
    <w:rsid w:val="00AE5780"/>
    <w:rsid w:val="00B06ADB"/>
    <w:rsid w:val="00B2539C"/>
    <w:rsid w:val="00BA13F2"/>
    <w:rsid w:val="00BB0B24"/>
    <w:rsid w:val="00BC5277"/>
    <w:rsid w:val="00BF025A"/>
    <w:rsid w:val="00BF04FF"/>
    <w:rsid w:val="00C62B84"/>
    <w:rsid w:val="00C73A4A"/>
    <w:rsid w:val="00CA559B"/>
    <w:rsid w:val="00CF3797"/>
    <w:rsid w:val="00D04515"/>
    <w:rsid w:val="00D23FCF"/>
    <w:rsid w:val="00D3572C"/>
    <w:rsid w:val="00D4121C"/>
    <w:rsid w:val="00DA2361"/>
    <w:rsid w:val="00EA5D83"/>
    <w:rsid w:val="00F06C7F"/>
    <w:rsid w:val="00F21652"/>
    <w:rsid w:val="00F907CB"/>
    <w:rsid w:val="00FD072E"/>
    <w:rsid w:val="00FD6D24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D7"/>
  </w:style>
  <w:style w:type="paragraph" w:styleId="Heading1">
    <w:name w:val="heading 1"/>
    <w:basedOn w:val="Normal"/>
    <w:next w:val="Normal"/>
    <w:link w:val="Heading1Char"/>
    <w:uiPriority w:val="9"/>
    <w:qFormat/>
    <w:rsid w:val="002F3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3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3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23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5D83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Swastika</cp:lastModifiedBy>
  <cp:revision>3</cp:revision>
  <dcterms:created xsi:type="dcterms:W3CDTF">2020-03-08T08:34:00Z</dcterms:created>
  <dcterms:modified xsi:type="dcterms:W3CDTF">2020-03-08T08:35:00Z</dcterms:modified>
</cp:coreProperties>
</file>