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4BB17" w14:textId="77777777" w:rsidR="00E14527" w:rsidRPr="00E14527" w:rsidRDefault="00E14527" w:rsidP="00C31A57">
      <w:pPr>
        <w:ind w:right="-46"/>
        <w:jc w:val="center"/>
        <w:rPr>
          <w:b/>
          <w:sz w:val="52"/>
          <w:szCs w:val="52"/>
        </w:rPr>
      </w:pPr>
      <w:r w:rsidRPr="00E14527">
        <w:rPr>
          <w:b/>
          <w:sz w:val="52"/>
          <w:szCs w:val="52"/>
        </w:rPr>
        <w:t>Project Charter</w:t>
      </w:r>
    </w:p>
    <w:p w14:paraId="669A61DB" w14:textId="77777777" w:rsidR="00E14527" w:rsidRDefault="00E14527"/>
    <w:tbl>
      <w:tblPr>
        <w:tblStyle w:val="TableGrid"/>
        <w:tblW w:w="0" w:type="auto"/>
        <w:tblLook w:val="04A0" w:firstRow="1" w:lastRow="0" w:firstColumn="1" w:lastColumn="0" w:noHBand="0" w:noVBand="1"/>
      </w:tblPr>
      <w:tblGrid>
        <w:gridCol w:w="9242"/>
      </w:tblGrid>
      <w:tr w:rsidR="00E14527" w14:paraId="782F02BC" w14:textId="77777777" w:rsidTr="00761F61">
        <w:tc>
          <w:tcPr>
            <w:tcW w:w="9242" w:type="dxa"/>
          </w:tcPr>
          <w:p w14:paraId="4BA8FC2E" w14:textId="2B790B65" w:rsidR="00E14527" w:rsidRDefault="00E14527" w:rsidP="00E14527">
            <w:r>
              <w:t>Project Title</w:t>
            </w:r>
            <w:r w:rsidR="001D5E48">
              <w:t xml:space="preserve">: Cleckhuddersfax </w:t>
            </w:r>
            <w:r w:rsidR="00B65EE3">
              <w:t>E-</w:t>
            </w:r>
            <w:r w:rsidR="00654D9D">
              <w:t>Convenient</w:t>
            </w:r>
            <w:r w:rsidR="00B65EE3">
              <w:t xml:space="preserve"> Store</w:t>
            </w:r>
          </w:p>
          <w:p w14:paraId="2CDF4096" w14:textId="77777777" w:rsidR="001D5E48" w:rsidRDefault="001D5E48" w:rsidP="00E14527">
            <w:r>
              <w:t>Project Sponsor: The British College, Thapathali, Kathmandu</w:t>
            </w:r>
          </w:p>
          <w:p w14:paraId="0BBD8619" w14:textId="1A75400F" w:rsidR="001D5E48" w:rsidRDefault="001D5E48" w:rsidP="00E14527">
            <w:r>
              <w:t>Project Manager: Rohit Pandey</w:t>
            </w:r>
          </w:p>
          <w:p w14:paraId="00CE2B20" w14:textId="77777777" w:rsidR="001D5E48" w:rsidRPr="001974B0" w:rsidRDefault="001D5E48" w:rsidP="00E14527">
            <w:pPr>
              <w:rPr>
                <w:i/>
              </w:rPr>
            </w:pPr>
            <w:r>
              <w:t>Team Leader:</w:t>
            </w:r>
            <w:r w:rsidR="002D026A">
              <w:t xml:space="preserve"> </w:t>
            </w:r>
            <w:r>
              <w:t xml:space="preserve"> </w:t>
            </w:r>
          </w:p>
          <w:p w14:paraId="00592D64" w14:textId="77777777" w:rsidR="00E14527" w:rsidRDefault="00E14527"/>
        </w:tc>
      </w:tr>
    </w:tbl>
    <w:p w14:paraId="3E88CE7C" w14:textId="77777777" w:rsidR="00E14527" w:rsidRDefault="00E14527"/>
    <w:p w14:paraId="21663381" w14:textId="77777777" w:rsidR="00C44DDE" w:rsidRDefault="00C44DDE">
      <w:r>
        <w:t>Version Control</w:t>
      </w:r>
    </w:p>
    <w:tbl>
      <w:tblPr>
        <w:tblStyle w:val="TableGrid"/>
        <w:tblW w:w="0" w:type="auto"/>
        <w:tblLook w:val="04A0" w:firstRow="1" w:lastRow="0" w:firstColumn="1" w:lastColumn="0" w:noHBand="0" w:noVBand="1"/>
      </w:tblPr>
      <w:tblGrid>
        <w:gridCol w:w="959"/>
        <w:gridCol w:w="1276"/>
        <w:gridCol w:w="7007"/>
      </w:tblGrid>
      <w:tr w:rsidR="00C44DDE" w14:paraId="5EA6B36A" w14:textId="77777777" w:rsidTr="002C0DF2">
        <w:tc>
          <w:tcPr>
            <w:tcW w:w="959" w:type="dxa"/>
          </w:tcPr>
          <w:p w14:paraId="68D2A823" w14:textId="77777777" w:rsidR="00C44DDE" w:rsidRDefault="00C44DDE">
            <w:r>
              <w:t>Version</w:t>
            </w:r>
          </w:p>
        </w:tc>
        <w:tc>
          <w:tcPr>
            <w:tcW w:w="1276" w:type="dxa"/>
          </w:tcPr>
          <w:p w14:paraId="74894378" w14:textId="77777777" w:rsidR="00C44DDE" w:rsidRDefault="00C44DDE">
            <w:r>
              <w:t>Date</w:t>
            </w:r>
          </w:p>
        </w:tc>
        <w:tc>
          <w:tcPr>
            <w:tcW w:w="7007" w:type="dxa"/>
          </w:tcPr>
          <w:p w14:paraId="50EE3CFE" w14:textId="77777777" w:rsidR="00C44DDE" w:rsidRDefault="00BF3A72">
            <w:r>
              <w:t>Summary of changes</w:t>
            </w:r>
          </w:p>
        </w:tc>
      </w:tr>
      <w:tr w:rsidR="00C44DDE" w14:paraId="61C4714B" w14:textId="77777777" w:rsidTr="002C0DF2">
        <w:tc>
          <w:tcPr>
            <w:tcW w:w="959" w:type="dxa"/>
          </w:tcPr>
          <w:p w14:paraId="3C3DCCDD" w14:textId="77777777" w:rsidR="00C44DDE" w:rsidRDefault="00ED6EC9">
            <w:r>
              <w:t>1</w:t>
            </w:r>
          </w:p>
        </w:tc>
        <w:tc>
          <w:tcPr>
            <w:tcW w:w="1276" w:type="dxa"/>
          </w:tcPr>
          <w:p w14:paraId="29E90E95" w14:textId="77777777" w:rsidR="00C44DDE" w:rsidRDefault="002C0DF2">
            <w:r>
              <w:t>2020-02-21</w:t>
            </w:r>
          </w:p>
        </w:tc>
        <w:tc>
          <w:tcPr>
            <w:tcW w:w="7007" w:type="dxa"/>
          </w:tcPr>
          <w:p w14:paraId="6CE12ADD" w14:textId="77777777" w:rsidR="00C44DDE" w:rsidRDefault="00ED6EC9">
            <w:pPr>
              <w:rPr>
                <w:i/>
              </w:rPr>
            </w:pPr>
            <w:r>
              <w:rPr>
                <w:i/>
              </w:rPr>
              <w:t>Initial project</w:t>
            </w:r>
          </w:p>
          <w:p w14:paraId="15365E18" w14:textId="77777777" w:rsidR="00ED6EC9" w:rsidRPr="001974B0" w:rsidRDefault="00ED6EC9">
            <w:pPr>
              <w:rPr>
                <w:i/>
              </w:rPr>
            </w:pPr>
            <w:r>
              <w:rPr>
                <w:i/>
              </w:rPr>
              <w:t>All the necessary things have been done for future scope</w:t>
            </w:r>
          </w:p>
        </w:tc>
      </w:tr>
      <w:tr w:rsidR="00C44DDE" w14:paraId="3B5D8F17" w14:textId="77777777" w:rsidTr="002C0DF2">
        <w:tc>
          <w:tcPr>
            <w:tcW w:w="959" w:type="dxa"/>
          </w:tcPr>
          <w:p w14:paraId="483B3B63" w14:textId="77777777" w:rsidR="00C44DDE" w:rsidRDefault="00C44DDE"/>
        </w:tc>
        <w:tc>
          <w:tcPr>
            <w:tcW w:w="1276" w:type="dxa"/>
          </w:tcPr>
          <w:p w14:paraId="23622972" w14:textId="77777777" w:rsidR="00C44DDE" w:rsidRDefault="00C44DDE"/>
        </w:tc>
        <w:tc>
          <w:tcPr>
            <w:tcW w:w="7007" w:type="dxa"/>
          </w:tcPr>
          <w:p w14:paraId="07DCC426" w14:textId="77777777" w:rsidR="00C44DDE" w:rsidRDefault="00C44DDE"/>
        </w:tc>
      </w:tr>
      <w:tr w:rsidR="00C44DDE" w14:paraId="47F8004C" w14:textId="77777777" w:rsidTr="002C0DF2">
        <w:tc>
          <w:tcPr>
            <w:tcW w:w="959" w:type="dxa"/>
          </w:tcPr>
          <w:p w14:paraId="0F47426B" w14:textId="77777777" w:rsidR="00C44DDE" w:rsidRDefault="00C44DDE"/>
        </w:tc>
        <w:tc>
          <w:tcPr>
            <w:tcW w:w="1276" w:type="dxa"/>
          </w:tcPr>
          <w:p w14:paraId="3BCBCD47" w14:textId="77777777" w:rsidR="00C44DDE" w:rsidRDefault="00C44DDE"/>
        </w:tc>
        <w:tc>
          <w:tcPr>
            <w:tcW w:w="7007" w:type="dxa"/>
          </w:tcPr>
          <w:p w14:paraId="148EDE6F" w14:textId="77777777" w:rsidR="00C44DDE" w:rsidRDefault="00C44DDE"/>
        </w:tc>
      </w:tr>
    </w:tbl>
    <w:p w14:paraId="10303163" w14:textId="77777777" w:rsidR="00C44DDE" w:rsidRDefault="00C44DDE"/>
    <w:p w14:paraId="23E36B46"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242"/>
      </w:tblGrid>
      <w:tr w:rsidR="00E14527" w14:paraId="45284C2D" w14:textId="77777777" w:rsidTr="00E14527">
        <w:tc>
          <w:tcPr>
            <w:tcW w:w="9242" w:type="dxa"/>
          </w:tcPr>
          <w:p w14:paraId="66971AC5" w14:textId="77777777" w:rsidR="00E14527" w:rsidRDefault="00E14527">
            <w:r w:rsidRPr="00345851">
              <w:rPr>
                <w:i/>
                <w:sz w:val="20"/>
                <w:szCs w:val="20"/>
              </w:rPr>
              <w:t xml:space="preserve">A brief summary of the project that includes reference to the </w:t>
            </w:r>
            <w:r w:rsidR="00345851" w:rsidRPr="00345851">
              <w:rPr>
                <w:i/>
                <w:sz w:val="20"/>
                <w:szCs w:val="20"/>
              </w:rPr>
              <w:t xml:space="preserve">commissioning organisation the target end users and providing a </w:t>
            </w:r>
            <w:r w:rsidRPr="00345851">
              <w:rPr>
                <w:i/>
                <w:sz w:val="20"/>
                <w:szCs w:val="20"/>
              </w:rPr>
              <w:t xml:space="preserve">justification </w:t>
            </w:r>
            <w:r w:rsidR="00345851" w:rsidRPr="00345851">
              <w:rPr>
                <w:i/>
                <w:sz w:val="20"/>
                <w:szCs w:val="20"/>
              </w:rPr>
              <w:t>for initiating the project and the perceived</w:t>
            </w:r>
            <w:r w:rsidRPr="00345851">
              <w:rPr>
                <w:i/>
                <w:sz w:val="20"/>
                <w:szCs w:val="20"/>
              </w:rPr>
              <w:t xml:space="preserve"> key benefits</w:t>
            </w:r>
            <w:r w:rsidR="00345851" w:rsidRPr="00345851">
              <w:rPr>
                <w:i/>
                <w:sz w:val="20"/>
                <w:szCs w:val="20"/>
              </w:rPr>
              <w:t>.</w:t>
            </w:r>
            <w:r w:rsidR="001974B0">
              <w:rPr>
                <w:i/>
                <w:sz w:val="20"/>
                <w:szCs w:val="20"/>
              </w:rPr>
              <w:t xml:space="preserve">  Think of the project from the perspective of your customer, this is not about what </w:t>
            </w:r>
            <w:r w:rsidR="00F22F8D">
              <w:rPr>
                <w:i/>
                <w:sz w:val="20"/>
                <w:szCs w:val="20"/>
              </w:rPr>
              <w:t xml:space="preserve">you want to achieve on the </w:t>
            </w:r>
            <w:r w:rsidR="001974B0">
              <w:rPr>
                <w:i/>
                <w:sz w:val="20"/>
                <w:szCs w:val="20"/>
              </w:rPr>
              <w:t>project, but what your customer wants the project to deliver and why.</w:t>
            </w:r>
          </w:p>
          <w:p w14:paraId="4DEAD633" w14:textId="77777777" w:rsidR="00E14527" w:rsidRDefault="00E14527"/>
        </w:tc>
      </w:tr>
    </w:tbl>
    <w:p w14:paraId="35FF3889" w14:textId="77777777" w:rsidR="00E14527" w:rsidRDefault="00E14527"/>
    <w:p w14:paraId="1B289F9C"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242"/>
      </w:tblGrid>
      <w:tr w:rsidR="00E14527" w14:paraId="40D5F8AE" w14:textId="77777777" w:rsidTr="00E14527">
        <w:tc>
          <w:tcPr>
            <w:tcW w:w="9242" w:type="dxa"/>
          </w:tcPr>
          <w:p w14:paraId="007FF439" w14:textId="77777777" w:rsidR="001974B0" w:rsidRDefault="00F22F8D" w:rsidP="001974B0">
            <w:pPr>
              <w:rPr>
                <w:i/>
                <w:sz w:val="20"/>
                <w:szCs w:val="20"/>
              </w:rPr>
            </w:pPr>
            <w:r>
              <w:rPr>
                <w:i/>
                <w:sz w:val="20"/>
                <w:szCs w:val="20"/>
              </w:rPr>
              <w:t>O</w:t>
            </w:r>
            <w:r w:rsidR="00652D27">
              <w:rPr>
                <w:i/>
                <w:sz w:val="20"/>
                <w:szCs w:val="20"/>
              </w:rPr>
              <w:t>bjectives listed here should relate to the purpose stated above, so should be concerned with business improvement, end-user experience, quality enhancement etc.</w:t>
            </w:r>
            <w:r w:rsidR="001974B0">
              <w:rPr>
                <w:i/>
                <w:sz w:val="20"/>
                <w:szCs w:val="20"/>
              </w:rPr>
              <w:t xml:space="preserve">   The objectives should be SMART:</w:t>
            </w:r>
          </w:p>
          <w:p w14:paraId="47C8EC4C" w14:textId="77777777" w:rsidR="001974B0" w:rsidRDefault="001974B0" w:rsidP="001974B0">
            <w:pPr>
              <w:rPr>
                <w:i/>
                <w:sz w:val="20"/>
                <w:szCs w:val="20"/>
              </w:rPr>
            </w:pPr>
            <w:r>
              <w:rPr>
                <w:i/>
                <w:sz w:val="20"/>
                <w:szCs w:val="20"/>
              </w:rPr>
              <w:t>S - Specific</w:t>
            </w:r>
          </w:p>
          <w:p w14:paraId="021E054B" w14:textId="77777777" w:rsidR="001974B0" w:rsidRDefault="001974B0" w:rsidP="001974B0">
            <w:pPr>
              <w:rPr>
                <w:i/>
                <w:sz w:val="20"/>
                <w:szCs w:val="20"/>
              </w:rPr>
            </w:pPr>
            <w:r>
              <w:rPr>
                <w:i/>
                <w:sz w:val="20"/>
                <w:szCs w:val="20"/>
              </w:rPr>
              <w:t>M - Measureable</w:t>
            </w:r>
          </w:p>
          <w:p w14:paraId="54BDB97B" w14:textId="77777777" w:rsidR="001974B0" w:rsidRDefault="001974B0" w:rsidP="001974B0">
            <w:pPr>
              <w:rPr>
                <w:i/>
                <w:sz w:val="20"/>
                <w:szCs w:val="20"/>
              </w:rPr>
            </w:pPr>
            <w:r>
              <w:rPr>
                <w:i/>
                <w:sz w:val="20"/>
                <w:szCs w:val="20"/>
              </w:rPr>
              <w:t>A - Achievable</w:t>
            </w:r>
          </w:p>
          <w:p w14:paraId="0D81761C" w14:textId="77777777" w:rsidR="001974B0" w:rsidRDefault="001974B0" w:rsidP="001974B0">
            <w:pPr>
              <w:rPr>
                <w:i/>
                <w:sz w:val="20"/>
                <w:szCs w:val="20"/>
              </w:rPr>
            </w:pPr>
            <w:r>
              <w:rPr>
                <w:i/>
                <w:sz w:val="20"/>
                <w:szCs w:val="20"/>
              </w:rPr>
              <w:t>R - Relevant</w:t>
            </w:r>
          </w:p>
          <w:p w14:paraId="3A9CD329" w14:textId="77777777" w:rsidR="001974B0" w:rsidRDefault="001974B0" w:rsidP="001974B0">
            <w:pPr>
              <w:rPr>
                <w:i/>
                <w:sz w:val="20"/>
                <w:szCs w:val="20"/>
              </w:rPr>
            </w:pPr>
            <w:r>
              <w:rPr>
                <w:i/>
                <w:sz w:val="20"/>
                <w:szCs w:val="20"/>
              </w:rPr>
              <w:t>T – Time Bound</w:t>
            </w:r>
          </w:p>
          <w:p w14:paraId="2D5D8E35" w14:textId="77777777" w:rsidR="001974B0" w:rsidRDefault="001974B0" w:rsidP="001974B0">
            <w:pPr>
              <w:rPr>
                <w:i/>
                <w:sz w:val="20"/>
                <w:szCs w:val="20"/>
              </w:rPr>
            </w:pPr>
          </w:p>
          <w:p w14:paraId="79255793" w14:textId="77777777" w:rsidR="001974B0" w:rsidRDefault="001974B0" w:rsidP="001974B0">
            <w:r>
              <w:rPr>
                <w:i/>
                <w:sz w:val="20"/>
                <w:szCs w:val="20"/>
              </w:rPr>
              <w:t xml:space="preserve">For more information - </w:t>
            </w:r>
            <w:hyperlink r:id="rId5" w:history="1">
              <w:r>
                <w:rPr>
                  <w:rStyle w:val="Hyperlink"/>
                  <w:i/>
                  <w:sz w:val="20"/>
                  <w:szCs w:val="20"/>
                </w:rPr>
                <w:t>http://www.projectsmart.co.uk/smart-goals.php</w:t>
              </w:r>
            </w:hyperlink>
          </w:p>
          <w:p w14:paraId="289D97D1" w14:textId="77777777" w:rsidR="00E14527" w:rsidRDefault="00E14527"/>
        </w:tc>
      </w:tr>
      <w:tr w:rsidR="00F22F8D" w14:paraId="682D6736" w14:textId="77777777" w:rsidTr="00E14527">
        <w:tc>
          <w:tcPr>
            <w:tcW w:w="9242" w:type="dxa"/>
          </w:tcPr>
          <w:p w14:paraId="2F28A2ED" w14:textId="77777777" w:rsidR="00D24020" w:rsidRDefault="00D24020" w:rsidP="00D24020">
            <w:r>
              <w:t>Customer Interface</w:t>
            </w:r>
            <w:r>
              <w:tab/>
            </w:r>
          </w:p>
          <w:p w14:paraId="44FF19AA" w14:textId="77777777" w:rsidR="00D24020" w:rsidRDefault="00D24020" w:rsidP="00D24020">
            <w:pPr>
              <w:pStyle w:val="ListParagraph"/>
              <w:numPr>
                <w:ilvl w:val="0"/>
                <w:numId w:val="1"/>
              </w:numPr>
            </w:pPr>
            <w:r>
              <w:t>Customer will be able to select their products from 5 traders in the initial phase</w:t>
            </w:r>
          </w:p>
          <w:p w14:paraId="0988781C" w14:textId="77777777" w:rsidR="00D24020" w:rsidRDefault="00D24020" w:rsidP="00D24020">
            <w:pPr>
              <w:pStyle w:val="ListParagraph"/>
              <w:numPr>
                <w:ilvl w:val="0"/>
                <w:numId w:val="1"/>
              </w:numPr>
            </w:pPr>
            <w:r>
              <w:t>Customer can sort the products by shop or by product type</w:t>
            </w:r>
          </w:p>
          <w:p w14:paraId="53748C7C" w14:textId="77777777" w:rsidR="00D24020" w:rsidRDefault="00D24020" w:rsidP="00D24020">
            <w:pPr>
              <w:pStyle w:val="ListParagraph"/>
              <w:numPr>
                <w:ilvl w:val="0"/>
                <w:numId w:val="1"/>
              </w:numPr>
            </w:pPr>
            <w:r>
              <w:t>The interface will capture the heritage of the Cleckhudderfax area</w:t>
            </w:r>
          </w:p>
          <w:p w14:paraId="393E415F" w14:textId="77777777" w:rsidR="00D24020" w:rsidRDefault="00D24020" w:rsidP="00D24020">
            <w:pPr>
              <w:pStyle w:val="ListParagraph"/>
              <w:numPr>
                <w:ilvl w:val="0"/>
                <w:numId w:val="1"/>
              </w:numPr>
            </w:pPr>
            <w:r>
              <w:t>The interface will be viewable on all major browsers and will be compatible in both mobile and desktop view</w:t>
            </w:r>
          </w:p>
          <w:p w14:paraId="245EA890" w14:textId="77777777" w:rsidR="00D24020" w:rsidRDefault="00D24020" w:rsidP="00D24020">
            <w:pPr>
              <w:pStyle w:val="ListParagraph"/>
              <w:numPr>
                <w:ilvl w:val="0"/>
                <w:numId w:val="1"/>
              </w:numPr>
            </w:pPr>
            <w:r>
              <w:t>Customers will have access to a single cart/basket that can hold the products form all the traders</w:t>
            </w:r>
          </w:p>
          <w:p w14:paraId="5E7567FD" w14:textId="77777777" w:rsidR="00D24020" w:rsidRDefault="00D24020" w:rsidP="00D24020">
            <w:pPr>
              <w:pStyle w:val="ListParagraph"/>
              <w:numPr>
                <w:ilvl w:val="0"/>
                <w:numId w:val="1"/>
              </w:numPr>
            </w:pPr>
            <w:r>
              <w:t>Customers will be able to play for all the products at the same time in spite of being from various traders</w:t>
            </w:r>
          </w:p>
          <w:p w14:paraId="59234048" w14:textId="77777777" w:rsidR="00D24020" w:rsidRDefault="00D24020" w:rsidP="00D24020">
            <w:pPr>
              <w:pStyle w:val="ListParagraph"/>
              <w:numPr>
                <w:ilvl w:val="0"/>
                <w:numId w:val="1"/>
              </w:numPr>
            </w:pPr>
            <w:r>
              <w:t>Customers must be registered before they can place an order</w:t>
            </w:r>
          </w:p>
          <w:p w14:paraId="3865EF29" w14:textId="77777777" w:rsidR="00D24020" w:rsidRDefault="00D24020" w:rsidP="00D24020">
            <w:pPr>
              <w:pStyle w:val="ListParagraph"/>
              <w:numPr>
                <w:ilvl w:val="0"/>
                <w:numId w:val="1"/>
              </w:numPr>
            </w:pPr>
            <w:r>
              <w:t>Customer can review and update their account details</w:t>
            </w:r>
          </w:p>
          <w:p w14:paraId="3994CC0A" w14:textId="77777777" w:rsidR="00D24020" w:rsidRDefault="00D24020" w:rsidP="00D24020">
            <w:pPr>
              <w:pStyle w:val="ListParagraph"/>
              <w:numPr>
                <w:ilvl w:val="0"/>
                <w:numId w:val="1"/>
              </w:numPr>
            </w:pPr>
            <w:r>
              <w:t>When a customer registers or updates their account, they should confirm the changes through their emails that they have registered through</w:t>
            </w:r>
          </w:p>
          <w:p w14:paraId="1C6474CD" w14:textId="77777777" w:rsidR="00D24020" w:rsidRDefault="00D24020" w:rsidP="00D24020">
            <w:pPr>
              <w:pStyle w:val="ListParagraph"/>
              <w:numPr>
                <w:ilvl w:val="0"/>
                <w:numId w:val="1"/>
              </w:numPr>
            </w:pPr>
            <w:r>
              <w:t>Customers can pick up their orders in three slots in three different days i.e. 10-13, 13-16, 16-</w:t>
            </w:r>
            <w:r>
              <w:lastRenderedPageBreak/>
              <w:t>19 in the days Wednesday, Thursday and Friday</w:t>
            </w:r>
          </w:p>
          <w:p w14:paraId="54E195CB" w14:textId="77777777" w:rsidR="00D24020" w:rsidRDefault="00D24020" w:rsidP="00D24020">
            <w:pPr>
              <w:pStyle w:val="ListParagraph"/>
              <w:numPr>
                <w:ilvl w:val="0"/>
                <w:numId w:val="1"/>
              </w:numPr>
            </w:pPr>
            <w:r>
              <w:t>Customers should place the orders 24 hours before their desired pickup time and day</w:t>
            </w:r>
          </w:p>
          <w:p w14:paraId="6D3C64DC" w14:textId="77777777" w:rsidR="00D24020" w:rsidRDefault="00D24020" w:rsidP="00D24020">
            <w:pPr>
              <w:pStyle w:val="ListParagraph"/>
              <w:numPr>
                <w:ilvl w:val="0"/>
                <w:numId w:val="1"/>
              </w:numPr>
            </w:pPr>
            <w:r>
              <w:t>Customers can use PayPal or Stripe Payment Gateway for the payment</w:t>
            </w:r>
          </w:p>
          <w:p w14:paraId="40F63D24" w14:textId="77777777" w:rsidR="00D24020" w:rsidRDefault="00D24020" w:rsidP="00D24020">
            <w:pPr>
              <w:ind w:left="360"/>
            </w:pPr>
          </w:p>
          <w:p w14:paraId="4194533D" w14:textId="77777777" w:rsidR="00D24020" w:rsidRDefault="00D24020" w:rsidP="00D24020">
            <w:r>
              <w:t>Trader Interface</w:t>
            </w:r>
          </w:p>
          <w:p w14:paraId="724A17BC" w14:textId="77777777" w:rsidR="00D24020" w:rsidRDefault="00D24020" w:rsidP="00D24020">
            <w:pPr>
              <w:pStyle w:val="ListParagraph"/>
              <w:numPr>
                <w:ilvl w:val="0"/>
                <w:numId w:val="2"/>
              </w:numPr>
            </w:pPr>
            <w:r>
              <w:t>Traders will be able to manage their product and information</w:t>
            </w:r>
          </w:p>
          <w:p w14:paraId="1F7D7991" w14:textId="77777777" w:rsidR="00D24020" w:rsidRDefault="00D24020" w:rsidP="00D24020">
            <w:pPr>
              <w:pStyle w:val="ListParagraph"/>
              <w:numPr>
                <w:ilvl w:val="0"/>
                <w:numId w:val="2"/>
              </w:numPr>
            </w:pPr>
            <w:r>
              <w:t xml:space="preserve">Traders will be able to add, delete and update products </w:t>
            </w:r>
          </w:p>
          <w:p w14:paraId="2BAD634E" w14:textId="77777777" w:rsidR="00D24020" w:rsidRDefault="00D24020" w:rsidP="00D24020">
            <w:pPr>
              <w:pStyle w:val="ListParagraph"/>
              <w:numPr>
                <w:ilvl w:val="0"/>
                <w:numId w:val="2"/>
              </w:numPr>
            </w:pPr>
            <w:r>
              <w:t>When a Trader adds a product, the product will have a Unique ID, Short Name, Description, Item Price, Min Order, Max Order, Allergy Information which must be added by the Trader</w:t>
            </w:r>
          </w:p>
          <w:p w14:paraId="35C76095" w14:textId="77777777" w:rsidR="00D24020" w:rsidRDefault="00D24020" w:rsidP="00D24020">
            <w:pPr>
              <w:pStyle w:val="ListParagraph"/>
              <w:numPr>
                <w:ilvl w:val="0"/>
                <w:numId w:val="2"/>
              </w:numPr>
            </w:pPr>
            <w:r>
              <w:t>Trader can Login into the Database which shows the reports of the available stock and report of orders</w:t>
            </w:r>
          </w:p>
          <w:p w14:paraId="3CD10547" w14:textId="77777777" w:rsidR="00D24020" w:rsidRDefault="00D24020" w:rsidP="00D24020">
            <w:pPr>
              <w:pStyle w:val="ListParagraph"/>
              <w:numPr>
                <w:ilvl w:val="0"/>
                <w:numId w:val="2"/>
              </w:numPr>
            </w:pPr>
            <w:r>
              <w:t>Every Trader will have their own unique login Credentials which shows their details only</w:t>
            </w:r>
          </w:p>
          <w:p w14:paraId="39C443C5" w14:textId="77777777" w:rsidR="00D24020" w:rsidRDefault="00D24020" w:rsidP="00D24020"/>
          <w:p w14:paraId="3968A147" w14:textId="77777777" w:rsidR="00D24020" w:rsidRDefault="00D24020" w:rsidP="00D24020">
            <w:r>
              <w:t>Management Interface</w:t>
            </w:r>
          </w:p>
          <w:p w14:paraId="7DFFE9EB" w14:textId="77777777" w:rsidR="00D24020" w:rsidRDefault="00D24020" w:rsidP="00D24020">
            <w:pPr>
              <w:pStyle w:val="ListParagraph"/>
              <w:numPr>
                <w:ilvl w:val="0"/>
                <w:numId w:val="3"/>
              </w:numPr>
            </w:pPr>
            <w:r>
              <w:t>Management will be able to view a dashboard which will have a range of daily and periodic reports</w:t>
            </w:r>
          </w:p>
          <w:p w14:paraId="5DBDE75D" w14:textId="77777777" w:rsidR="00D24020" w:rsidRDefault="00D24020" w:rsidP="00D24020">
            <w:pPr>
              <w:pStyle w:val="ListParagraph"/>
              <w:numPr>
                <w:ilvl w:val="0"/>
                <w:numId w:val="3"/>
              </w:numPr>
            </w:pPr>
            <w:r>
              <w:t>Management can log in and run a report on the orders placed, this report will contain the products and quantities which have been ordered and will also show which delivery slots are used</w:t>
            </w:r>
          </w:p>
          <w:p w14:paraId="5961B286" w14:textId="77777777" w:rsidR="00D24020" w:rsidRDefault="00D24020" w:rsidP="00D24020">
            <w:pPr>
              <w:pStyle w:val="ListParagraph"/>
              <w:numPr>
                <w:ilvl w:val="0"/>
                <w:numId w:val="3"/>
              </w:numPr>
            </w:pPr>
            <w:r>
              <w:t>The report will contain the Customer ID and Order ID along with delivery slot arrangements</w:t>
            </w:r>
          </w:p>
          <w:p w14:paraId="140AB36C" w14:textId="77777777" w:rsidR="00D24020" w:rsidRDefault="00D24020" w:rsidP="00D24020">
            <w:pPr>
              <w:pStyle w:val="ListParagraph"/>
              <w:numPr>
                <w:ilvl w:val="0"/>
                <w:numId w:val="3"/>
              </w:numPr>
            </w:pPr>
            <w:r>
              <w:t>Traders will get a weekly finance report which shows the number of products they have sold along with the payment for the last 7 days which will only include the orders that have been delivered</w:t>
            </w:r>
          </w:p>
          <w:p w14:paraId="7991E98F" w14:textId="77777777" w:rsidR="00D24020" w:rsidRDefault="00D24020" w:rsidP="00D24020">
            <w:pPr>
              <w:pStyle w:val="ListParagraph"/>
              <w:numPr>
                <w:ilvl w:val="0"/>
                <w:numId w:val="3"/>
              </w:numPr>
            </w:pPr>
            <w:r>
              <w:t>When two or more products will overlap, management can delete one of the products</w:t>
            </w:r>
          </w:p>
          <w:p w14:paraId="6DB9FD0C" w14:textId="77777777" w:rsidR="00D24020" w:rsidRDefault="00D24020" w:rsidP="00D24020">
            <w:pPr>
              <w:pStyle w:val="ListParagraph"/>
              <w:numPr>
                <w:ilvl w:val="0"/>
                <w:numId w:val="3"/>
              </w:numPr>
            </w:pPr>
            <w:r>
              <w:t>Management can access all of the traders’ accounts if they wish to do so</w:t>
            </w:r>
          </w:p>
          <w:p w14:paraId="132D96FE" w14:textId="5E432DE5" w:rsidR="00D24020" w:rsidRDefault="00D24020" w:rsidP="00D24020">
            <w:pPr>
              <w:pStyle w:val="ListParagraph"/>
              <w:numPr>
                <w:ilvl w:val="0"/>
                <w:numId w:val="3"/>
              </w:numPr>
            </w:pPr>
            <w:r>
              <w:t>Traders will also get a monthly report o</w:t>
            </w:r>
            <w:r>
              <w:t>f</w:t>
            </w:r>
            <w:bookmarkStart w:id="0" w:name="_GoBack"/>
            <w:bookmarkEnd w:id="0"/>
            <w:r>
              <w:t xml:space="preserve"> their product sales which can be sorted alphabetically; total numbers of orders per products or total income per product</w:t>
            </w:r>
          </w:p>
          <w:p w14:paraId="27259763" w14:textId="1430CCAC" w:rsidR="00E72DFF" w:rsidRDefault="00E72DFF" w:rsidP="001974B0">
            <w:pPr>
              <w:rPr>
                <w:i/>
                <w:sz w:val="20"/>
                <w:szCs w:val="20"/>
              </w:rPr>
            </w:pPr>
          </w:p>
        </w:tc>
      </w:tr>
      <w:tr w:rsidR="00F22F8D" w14:paraId="64B3114F" w14:textId="77777777" w:rsidTr="00E14527">
        <w:tc>
          <w:tcPr>
            <w:tcW w:w="9242" w:type="dxa"/>
          </w:tcPr>
          <w:p w14:paraId="30DD6FF0" w14:textId="77777777" w:rsidR="00F22F8D" w:rsidRDefault="0059228D" w:rsidP="001974B0">
            <w:pPr>
              <w:rPr>
                <w:i/>
                <w:sz w:val="20"/>
                <w:szCs w:val="20"/>
              </w:rPr>
            </w:pPr>
            <w:r>
              <w:rPr>
                <w:i/>
                <w:sz w:val="20"/>
                <w:szCs w:val="20"/>
              </w:rPr>
              <w:lastRenderedPageBreak/>
              <w:t>Major deliverables should be identified here</w:t>
            </w:r>
          </w:p>
          <w:p w14:paraId="3A1C248D" w14:textId="77777777" w:rsidR="003A5A6C" w:rsidRDefault="003A5A6C" w:rsidP="001974B0">
            <w:pPr>
              <w:rPr>
                <w:i/>
                <w:sz w:val="20"/>
                <w:szCs w:val="20"/>
              </w:rPr>
            </w:pPr>
            <w:r>
              <w:rPr>
                <w:i/>
                <w:sz w:val="20"/>
                <w:szCs w:val="20"/>
              </w:rPr>
              <w:t>Different traders, New customers</w:t>
            </w:r>
          </w:p>
        </w:tc>
      </w:tr>
    </w:tbl>
    <w:p w14:paraId="44ABE69B" w14:textId="77777777" w:rsidR="00E14527" w:rsidRDefault="00E14527"/>
    <w:p w14:paraId="11BA9929" w14:textId="77777777" w:rsidR="00E14527" w:rsidRDefault="0059228D">
      <w:r>
        <w:t>Duration</w:t>
      </w:r>
    </w:p>
    <w:tbl>
      <w:tblPr>
        <w:tblStyle w:val="TableGrid"/>
        <w:tblW w:w="0" w:type="auto"/>
        <w:tblLook w:val="04A0" w:firstRow="1" w:lastRow="0" w:firstColumn="1" w:lastColumn="0" w:noHBand="0" w:noVBand="1"/>
      </w:tblPr>
      <w:tblGrid>
        <w:gridCol w:w="9242"/>
      </w:tblGrid>
      <w:tr w:rsidR="00E14527" w14:paraId="5F0C7E02" w14:textId="77777777" w:rsidTr="00E14527">
        <w:tc>
          <w:tcPr>
            <w:tcW w:w="9242" w:type="dxa"/>
          </w:tcPr>
          <w:p w14:paraId="3E926CFF" w14:textId="77777777" w:rsidR="00E14527" w:rsidRDefault="006C5A22" w:rsidP="006C5A22">
            <w:pPr>
              <w:rPr>
                <w:i/>
                <w:sz w:val="20"/>
                <w:szCs w:val="20"/>
              </w:rPr>
            </w:pPr>
            <w:r>
              <w:rPr>
                <w:i/>
                <w:sz w:val="20"/>
                <w:szCs w:val="20"/>
              </w:rPr>
              <w:t>7</w:t>
            </w:r>
            <w:r w:rsidRPr="006C5A22">
              <w:rPr>
                <w:i/>
                <w:sz w:val="20"/>
                <w:szCs w:val="20"/>
                <w:vertAlign w:val="superscript"/>
              </w:rPr>
              <w:t>th</w:t>
            </w:r>
            <w:r>
              <w:rPr>
                <w:i/>
                <w:sz w:val="20"/>
                <w:szCs w:val="20"/>
              </w:rPr>
              <w:t xml:space="preserve"> week: Work Progress</w:t>
            </w:r>
          </w:p>
          <w:p w14:paraId="126C47D5" w14:textId="77777777" w:rsidR="006C5A22" w:rsidRDefault="006C5A22" w:rsidP="006C5A22">
            <w:r>
              <w:rPr>
                <w:i/>
                <w:sz w:val="20"/>
                <w:szCs w:val="20"/>
              </w:rPr>
              <w:t>12</w:t>
            </w:r>
            <w:r w:rsidRPr="006C5A22">
              <w:rPr>
                <w:i/>
                <w:sz w:val="20"/>
                <w:szCs w:val="20"/>
                <w:vertAlign w:val="superscript"/>
              </w:rPr>
              <w:t>th</w:t>
            </w:r>
            <w:r>
              <w:rPr>
                <w:i/>
                <w:sz w:val="20"/>
                <w:szCs w:val="20"/>
              </w:rPr>
              <w:t xml:space="preserve"> week: Final Project</w:t>
            </w:r>
          </w:p>
        </w:tc>
      </w:tr>
    </w:tbl>
    <w:p w14:paraId="7D4B0570" w14:textId="77777777" w:rsidR="00E14527" w:rsidRDefault="00E14527"/>
    <w:p w14:paraId="421C9D69" w14:textId="77777777" w:rsidR="00BB5B27" w:rsidRDefault="0059228D">
      <w:r>
        <w:t>Estimated Budget</w:t>
      </w:r>
    </w:p>
    <w:tbl>
      <w:tblPr>
        <w:tblStyle w:val="TableGrid"/>
        <w:tblW w:w="0" w:type="auto"/>
        <w:tblLook w:val="04A0" w:firstRow="1" w:lastRow="0" w:firstColumn="1" w:lastColumn="0" w:noHBand="0" w:noVBand="1"/>
      </w:tblPr>
      <w:tblGrid>
        <w:gridCol w:w="9242"/>
      </w:tblGrid>
      <w:tr w:rsidR="00BB5B27" w14:paraId="6838D896" w14:textId="77777777" w:rsidTr="00BB5B27">
        <w:tc>
          <w:tcPr>
            <w:tcW w:w="9242" w:type="dxa"/>
          </w:tcPr>
          <w:p w14:paraId="5ECFAB92" w14:textId="77777777" w:rsidR="00011B19" w:rsidRDefault="00972AA2" w:rsidP="00972AA2">
            <w:pPr>
              <w:rPr>
                <w:i/>
                <w:sz w:val="20"/>
                <w:szCs w:val="20"/>
              </w:rPr>
            </w:pPr>
            <w:r>
              <w:rPr>
                <w:i/>
                <w:sz w:val="20"/>
                <w:szCs w:val="20"/>
              </w:rPr>
              <w:t>Hours per day: 5 hours</w:t>
            </w:r>
          </w:p>
          <w:p w14:paraId="5FF5E57E" w14:textId="77777777" w:rsidR="00972AA2" w:rsidRDefault="00972AA2" w:rsidP="00972AA2">
            <w:pPr>
              <w:rPr>
                <w:i/>
                <w:sz w:val="20"/>
                <w:szCs w:val="20"/>
              </w:rPr>
            </w:pPr>
            <w:r>
              <w:rPr>
                <w:i/>
                <w:sz w:val="20"/>
                <w:szCs w:val="20"/>
              </w:rPr>
              <w:t>Hours per week: 30 hours</w:t>
            </w:r>
          </w:p>
          <w:p w14:paraId="7771EA5D" w14:textId="77777777" w:rsidR="00972AA2" w:rsidRDefault="00972AA2" w:rsidP="00972AA2">
            <w:r>
              <w:rPr>
                <w:i/>
                <w:sz w:val="20"/>
                <w:szCs w:val="20"/>
              </w:rPr>
              <w:t>Hours till completion of project: 365 hours</w:t>
            </w:r>
          </w:p>
        </w:tc>
      </w:tr>
    </w:tbl>
    <w:p w14:paraId="67D9D46C" w14:textId="77777777" w:rsidR="00E14527" w:rsidRDefault="00E14527"/>
    <w:p w14:paraId="2AB71C96" w14:textId="77777777" w:rsidR="00E14527" w:rsidRDefault="009D31DC">
      <w:r>
        <w:t>Roles and Responsibilities</w:t>
      </w:r>
    </w:p>
    <w:tbl>
      <w:tblPr>
        <w:tblStyle w:val="TableGrid"/>
        <w:tblW w:w="0" w:type="auto"/>
        <w:tblLook w:val="04A0" w:firstRow="1" w:lastRow="0" w:firstColumn="1" w:lastColumn="0" w:noHBand="0" w:noVBand="1"/>
      </w:tblPr>
      <w:tblGrid>
        <w:gridCol w:w="2943"/>
        <w:gridCol w:w="6299"/>
      </w:tblGrid>
      <w:tr w:rsidR="009D31DC" w14:paraId="03552EF3" w14:textId="77777777" w:rsidTr="009D31DC">
        <w:tc>
          <w:tcPr>
            <w:tcW w:w="2943" w:type="dxa"/>
          </w:tcPr>
          <w:p w14:paraId="4DD068CE" w14:textId="77777777" w:rsidR="009D31DC" w:rsidRDefault="009D31DC">
            <w:r>
              <w:t>Name</w:t>
            </w:r>
          </w:p>
        </w:tc>
        <w:tc>
          <w:tcPr>
            <w:tcW w:w="6299" w:type="dxa"/>
          </w:tcPr>
          <w:p w14:paraId="4F517729" w14:textId="77777777" w:rsidR="009D31DC" w:rsidRDefault="009D31DC">
            <w:r>
              <w:t>Role</w:t>
            </w:r>
          </w:p>
        </w:tc>
      </w:tr>
      <w:tr w:rsidR="009D31DC" w14:paraId="06F93615" w14:textId="77777777" w:rsidTr="00BC780C">
        <w:trPr>
          <w:trHeight w:val="548"/>
        </w:trPr>
        <w:tc>
          <w:tcPr>
            <w:tcW w:w="2943" w:type="dxa"/>
          </w:tcPr>
          <w:p w14:paraId="75F6C597" w14:textId="77777777" w:rsidR="009D31DC" w:rsidRPr="001974B0" w:rsidRDefault="00151621">
            <w:pPr>
              <w:rPr>
                <w:i/>
              </w:rPr>
            </w:pPr>
            <w:r>
              <w:rPr>
                <w:i/>
              </w:rPr>
              <w:t>Prasanna Shrestha</w:t>
            </w:r>
          </w:p>
        </w:tc>
        <w:tc>
          <w:tcPr>
            <w:tcW w:w="6299" w:type="dxa"/>
          </w:tcPr>
          <w:p w14:paraId="17071D3C" w14:textId="77777777" w:rsidR="009D31DC" w:rsidRPr="00646025" w:rsidRDefault="009D31DC" w:rsidP="00646025">
            <w:pPr>
              <w:rPr>
                <w:i/>
              </w:rPr>
            </w:pPr>
          </w:p>
        </w:tc>
      </w:tr>
      <w:tr w:rsidR="009D31DC" w14:paraId="4592839D" w14:textId="77777777" w:rsidTr="009D31DC">
        <w:tc>
          <w:tcPr>
            <w:tcW w:w="2943" w:type="dxa"/>
          </w:tcPr>
          <w:p w14:paraId="219C6859" w14:textId="77777777" w:rsidR="009D31DC" w:rsidRDefault="00151621">
            <w:r>
              <w:t>Sakriya Bajracharya</w:t>
            </w:r>
          </w:p>
        </w:tc>
        <w:tc>
          <w:tcPr>
            <w:tcW w:w="6299" w:type="dxa"/>
          </w:tcPr>
          <w:p w14:paraId="085BD1F6" w14:textId="77777777" w:rsidR="009D31DC" w:rsidRDefault="009D31DC"/>
        </w:tc>
      </w:tr>
      <w:tr w:rsidR="009D31DC" w14:paraId="7B56906E" w14:textId="77777777" w:rsidTr="009D31DC">
        <w:tc>
          <w:tcPr>
            <w:tcW w:w="2943" w:type="dxa"/>
          </w:tcPr>
          <w:p w14:paraId="20CFEF2F" w14:textId="77777777" w:rsidR="009D31DC" w:rsidRDefault="00151621">
            <w:r>
              <w:t>Sujan Pariyar</w:t>
            </w:r>
          </w:p>
        </w:tc>
        <w:tc>
          <w:tcPr>
            <w:tcW w:w="6299" w:type="dxa"/>
          </w:tcPr>
          <w:p w14:paraId="6417AD0C" w14:textId="77777777" w:rsidR="009D31DC" w:rsidRDefault="009D31DC"/>
        </w:tc>
      </w:tr>
      <w:tr w:rsidR="009D31DC" w14:paraId="03D69E3D" w14:textId="77777777" w:rsidTr="009D31DC">
        <w:tc>
          <w:tcPr>
            <w:tcW w:w="2943" w:type="dxa"/>
          </w:tcPr>
          <w:p w14:paraId="42EFBB74" w14:textId="77777777" w:rsidR="009D31DC" w:rsidRDefault="00151621">
            <w:r>
              <w:t>Swastika Adhikari</w:t>
            </w:r>
          </w:p>
        </w:tc>
        <w:tc>
          <w:tcPr>
            <w:tcW w:w="6299" w:type="dxa"/>
          </w:tcPr>
          <w:p w14:paraId="01F735C6" w14:textId="77777777" w:rsidR="009D31DC" w:rsidRDefault="009D31DC"/>
        </w:tc>
      </w:tr>
      <w:tr w:rsidR="009D31DC" w14:paraId="5034A409" w14:textId="77777777" w:rsidTr="009D31DC">
        <w:tc>
          <w:tcPr>
            <w:tcW w:w="2943" w:type="dxa"/>
          </w:tcPr>
          <w:p w14:paraId="5B812B34" w14:textId="77777777" w:rsidR="009D31DC" w:rsidRDefault="00151621">
            <w:r>
              <w:lastRenderedPageBreak/>
              <w:t>Utsav Sapkota</w:t>
            </w:r>
          </w:p>
        </w:tc>
        <w:tc>
          <w:tcPr>
            <w:tcW w:w="6299" w:type="dxa"/>
          </w:tcPr>
          <w:p w14:paraId="05635EB3" w14:textId="77777777" w:rsidR="009D31DC" w:rsidRDefault="009D31DC"/>
        </w:tc>
      </w:tr>
    </w:tbl>
    <w:p w14:paraId="0E85D127" w14:textId="77777777" w:rsidR="009D31DC" w:rsidRDefault="009D31DC"/>
    <w:p w14:paraId="3EB57D84" w14:textId="77777777" w:rsidR="009D31DC" w:rsidRDefault="00C44DDE">
      <w:r>
        <w:t>Communication and Collaboration Tools</w:t>
      </w:r>
    </w:p>
    <w:tbl>
      <w:tblPr>
        <w:tblStyle w:val="TableGrid"/>
        <w:tblW w:w="0" w:type="auto"/>
        <w:tblLook w:val="04A0" w:firstRow="1" w:lastRow="0" w:firstColumn="1" w:lastColumn="0" w:noHBand="0" w:noVBand="1"/>
      </w:tblPr>
      <w:tblGrid>
        <w:gridCol w:w="9242"/>
      </w:tblGrid>
      <w:tr w:rsidR="00C44DDE" w14:paraId="5858DC00" w14:textId="77777777" w:rsidTr="00C44DDE">
        <w:tc>
          <w:tcPr>
            <w:tcW w:w="9242" w:type="dxa"/>
          </w:tcPr>
          <w:p w14:paraId="539CFB35" w14:textId="77777777" w:rsidR="00C44DDE" w:rsidRDefault="00C44DDE">
            <w:pPr>
              <w:rPr>
                <w:i/>
                <w:sz w:val="20"/>
                <w:szCs w:val="20"/>
              </w:rPr>
            </w:pPr>
            <w:r w:rsidRPr="00C44DDE">
              <w:rPr>
                <w:i/>
                <w:sz w:val="20"/>
                <w:szCs w:val="20"/>
              </w:rPr>
              <w:t>A description of the means by which you will communicate as a team and how you will report to higher levels of management and to clients.  To include details of any tools used for the sharing of documentations or files.</w:t>
            </w:r>
            <w:r w:rsidR="00BE3652">
              <w:rPr>
                <w:i/>
                <w:sz w:val="20"/>
                <w:szCs w:val="20"/>
              </w:rPr>
              <w:t xml:space="preserve">  In the context of this project you need to identify the agreed meeting and reporting schedule for the team.  The agreed means of communication between meetings and the repository where documents will be shared and master copies kept.</w:t>
            </w:r>
          </w:p>
          <w:p w14:paraId="485DFA51" w14:textId="77777777" w:rsidR="00C44DDE" w:rsidRDefault="00C44DDE"/>
        </w:tc>
      </w:tr>
    </w:tbl>
    <w:p w14:paraId="63FCDF63"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4527"/>
    <w:rsid w:val="00011B19"/>
    <w:rsid w:val="00017FC5"/>
    <w:rsid w:val="00151621"/>
    <w:rsid w:val="001974B0"/>
    <w:rsid w:val="001D5E48"/>
    <w:rsid w:val="002C0DF2"/>
    <w:rsid w:val="002D026A"/>
    <w:rsid w:val="00345851"/>
    <w:rsid w:val="003A5A6C"/>
    <w:rsid w:val="005157F0"/>
    <w:rsid w:val="00582517"/>
    <w:rsid w:val="0059228D"/>
    <w:rsid w:val="005B252D"/>
    <w:rsid w:val="00646025"/>
    <w:rsid w:val="00652D27"/>
    <w:rsid w:val="00654D9D"/>
    <w:rsid w:val="006C5A22"/>
    <w:rsid w:val="00737309"/>
    <w:rsid w:val="007B081B"/>
    <w:rsid w:val="008F1532"/>
    <w:rsid w:val="00957E37"/>
    <w:rsid w:val="00972AA2"/>
    <w:rsid w:val="009D31DC"/>
    <w:rsid w:val="00A855F8"/>
    <w:rsid w:val="00AB2D6A"/>
    <w:rsid w:val="00B65EE3"/>
    <w:rsid w:val="00BB5B27"/>
    <w:rsid w:val="00BC780C"/>
    <w:rsid w:val="00BE3652"/>
    <w:rsid w:val="00BF3A72"/>
    <w:rsid w:val="00C31A57"/>
    <w:rsid w:val="00C44DDE"/>
    <w:rsid w:val="00D24020"/>
    <w:rsid w:val="00DF05C1"/>
    <w:rsid w:val="00E14527"/>
    <w:rsid w:val="00E368DB"/>
    <w:rsid w:val="00E72DFF"/>
    <w:rsid w:val="00ED6EC9"/>
    <w:rsid w:val="00F22F8D"/>
    <w:rsid w:val="00F84019"/>
    <w:rsid w:val="00FE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AA66"/>
  <w15:docId w15:val="{B0089AB6-5F84-45FD-9579-D82F685A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D24020"/>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jectsmart.co.uk/smart-goal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Sakriya Bajracharya</cp:lastModifiedBy>
  <cp:revision>16</cp:revision>
  <dcterms:created xsi:type="dcterms:W3CDTF">2020-02-17T11:33:00Z</dcterms:created>
  <dcterms:modified xsi:type="dcterms:W3CDTF">2020-02-19T08:06:00Z</dcterms:modified>
</cp:coreProperties>
</file>